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DAE9" w14:textId="77777777" w:rsidR="00371602" w:rsidRPr="003D5784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780AE1BA" w14:textId="77777777" w:rsidR="00371602" w:rsidRPr="003D5784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482888B" w14:textId="211E583F" w:rsidR="00371602" w:rsidRPr="003D5784" w:rsidRDefault="00C434B9">
      <w:pPr>
        <w:pStyle w:val="Nzev18centrbold"/>
        <w:rPr>
          <w:rFonts w:ascii="Georgia" w:hAnsi="Georgia"/>
          <w:sz w:val="22"/>
          <w:szCs w:val="22"/>
        </w:rPr>
      </w:pPr>
      <w:r w:rsidRPr="003D5784">
        <w:rPr>
          <w:rFonts w:ascii="Georgia" w:hAnsi="Georgia"/>
          <w:sz w:val="22"/>
          <w:szCs w:val="22"/>
        </w:rPr>
        <w:t xml:space="preserve">Dodatek č. </w:t>
      </w:r>
      <w:r w:rsidR="00EB561A" w:rsidRPr="003D5784">
        <w:rPr>
          <w:rFonts w:ascii="Georgia" w:hAnsi="Georgia"/>
          <w:sz w:val="22"/>
          <w:szCs w:val="22"/>
        </w:rPr>
        <w:t>2</w:t>
      </w:r>
      <w:r w:rsidRPr="003D5784">
        <w:rPr>
          <w:rFonts w:ascii="Georgia" w:hAnsi="Georgia"/>
          <w:sz w:val="22"/>
          <w:szCs w:val="22"/>
        </w:rPr>
        <w:t xml:space="preserve"> ke</w:t>
      </w:r>
    </w:p>
    <w:p w14:paraId="2EBD0C99" w14:textId="77777777" w:rsidR="00371602" w:rsidRPr="003D5784" w:rsidRDefault="00371602">
      <w:pPr>
        <w:pStyle w:val="zkltextcent16"/>
        <w:rPr>
          <w:rFonts w:ascii="Georgia" w:hAnsi="Georgia"/>
          <w:sz w:val="22"/>
          <w:szCs w:val="22"/>
        </w:rPr>
      </w:pPr>
    </w:p>
    <w:p w14:paraId="5768C97E" w14:textId="2303744D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3D5784">
        <w:rPr>
          <w:rFonts w:ascii="Georgia" w:hAnsi="Georgia"/>
          <w:sz w:val="22"/>
          <w:szCs w:val="22"/>
        </w:rPr>
        <w:t>Smlouvě o poskytování služeb č. 2023/S/</w:t>
      </w:r>
      <w:r w:rsidR="00E203C2" w:rsidRPr="003D5784">
        <w:rPr>
          <w:rFonts w:ascii="Georgia" w:hAnsi="Georgia"/>
          <w:sz w:val="22"/>
          <w:szCs w:val="22"/>
        </w:rPr>
        <w:t>400/0165</w:t>
      </w:r>
    </w:p>
    <w:p w14:paraId="6A06CC73" w14:textId="77777777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</w:p>
    <w:p w14:paraId="21DE4447" w14:textId="77777777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b w:val="0"/>
          <w:sz w:val="22"/>
          <w:szCs w:val="22"/>
        </w:rPr>
      </w:pPr>
      <w:r w:rsidRPr="003D5784">
        <w:rPr>
          <w:rFonts w:ascii="Georgia" w:hAnsi="Georgia"/>
          <w:b w:val="0"/>
          <w:sz w:val="22"/>
          <w:szCs w:val="22"/>
        </w:rPr>
        <w:t xml:space="preserve">Prezentace České republiky na zahraničních veletrzích cestovního ruchu </w:t>
      </w:r>
    </w:p>
    <w:p w14:paraId="66EE0BDE" w14:textId="77777777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</w:p>
    <w:p w14:paraId="554A26B4" w14:textId="77777777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3D5784">
        <w:rPr>
          <w:rFonts w:ascii="Georgia" w:hAnsi="Georgia"/>
          <w:snapToGrid w:val="0"/>
          <w:sz w:val="22"/>
          <w:szCs w:val="22"/>
        </w:rPr>
        <w:t xml:space="preserve">FITUR Madrid (č. vel. 1) </w:t>
      </w:r>
      <w:r w:rsidRPr="003D5784">
        <w:rPr>
          <w:rFonts w:ascii="Georgia" w:hAnsi="Georgia"/>
          <w:b w:val="0"/>
          <w:snapToGrid w:val="0"/>
          <w:sz w:val="22"/>
          <w:szCs w:val="22"/>
        </w:rPr>
        <w:t>– leden 2024</w:t>
      </w:r>
    </w:p>
    <w:p w14:paraId="18BBA62D" w14:textId="77777777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snapToGrid w:val="0"/>
          <w:sz w:val="22"/>
          <w:szCs w:val="22"/>
        </w:rPr>
      </w:pPr>
      <w:r w:rsidRPr="003D5784">
        <w:rPr>
          <w:rFonts w:ascii="Georgia" w:hAnsi="Georgia"/>
          <w:snapToGrid w:val="0"/>
          <w:sz w:val="22"/>
          <w:szCs w:val="22"/>
        </w:rPr>
        <w:t xml:space="preserve">Veletrh </w:t>
      </w:r>
      <w:proofErr w:type="spellStart"/>
      <w:r w:rsidRPr="003D5784">
        <w:rPr>
          <w:rFonts w:ascii="Georgia" w:hAnsi="Georgia"/>
          <w:snapToGrid w:val="0"/>
          <w:sz w:val="22"/>
          <w:szCs w:val="22"/>
        </w:rPr>
        <w:t>F.</w:t>
      </w:r>
      <w:proofErr w:type="gramStart"/>
      <w:r w:rsidRPr="003D5784">
        <w:rPr>
          <w:rFonts w:ascii="Georgia" w:hAnsi="Georgia"/>
          <w:snapToGrid w:val="0"/>
          <w:sz w:val="22"/>
          <w:szCs w:val="22"/>
        </w:rPr>
        <w:t>re.e</w:t>
      </w:r>
      <w:proofErr w:type="spellEnd"/>
      <w:proofErr w:type="gramEnd"/>
      <w:r w:rsidRPr="003D5784">
        <w:rPr>
          <w:rFonts w:ascii="Georgia" w:hAnsi="Georgia"/>
          <w:snapToGrid w:val="0"/>
          <w:sz w:val="22"/>
          <w:szCs w:val="22"/>
        </w:rPr>
        <w:t xml:space="preserve"> Mnichov (č. vel. 2)</w:t>
      </w:r>
      <w:r w:rsidRPr="003D5784">
        <w:rPr>
          <w:rFonts w:ascii="Georgia" w:hAnsi="Georgia"/>
          <w:b w:val="0"/>
          <w:snapToGrid w:val="0"/>
          <w:sz w:val="22"/>
          <w:szCs w:val="22"/>
        </w:rPr>
        <w:t>– únor 2024</w:t>
      </w:r>
    </w:p>
    <w:p w14:paraId="71E2DD91" w14:textId="12C3CA8A" w:rsidR="007E5DF6" w:rsidRPr="003D5784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3D5784">
        <w:rPr>
          <w:rFonts w:ascii="Georgia" w:hAnsi="Georgia"/>
          <w:snapToGrid w:val="0"/>
          <w:sz w:val="22"/>
          <w:szCs w:val="22"/>
        </w:rPr>
        <w:t xml:space="preserve">Veletrh ITB Berlín (č. vel. 3) </w:t>
      </w:r>
      <w:r w:rsidRPr="003D5784">
        <w:rPr>
          <w:rFonts w:ascii="Georgia" w:hAnsi="Georgia"/>
          <w:b w:val="0"/>
          <w:snapToGrid w:val="0"/>
          <w:sz w:val="22"/>
          <w:szCs w:val="22"/>
        </w:rPr>
        <w:t>– březen 2024</w:t>
      </w:r>
    </w:p>
    <w:p w14:paraId="275AFFFC" w14:textId="5B8D3F59" w:rsidR="007E5DF6" w:rsidRPr="003D5784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3D5784">
        <w:rPr>
          <w:rFonts w:ascii="Georgia" w:hAnsi="Georgia"/>
          <w:b/>
          <w:snapToGrid w:val="0"/>
          <w:sz w:val="22"/>
          <w:szCs w:val="22"/>
        </w:rPr>
        <w:t xml:space="preserve">Veletrh </w:t>
      </w:r>
      <w:proofErr w:type="spellStart"/>
      <w:r w:rsidRPr="003D5784">
        <w:rPr>
          <w:rFonts w:ascii="Georgia" w:hAnsi="Georgia"/>
          <w:b/>
          <w:snapToGrid w:val="0"/>
          <w:sz w:val="22"/>
          <w:szCs w:val="22"/>
        </w:rPr>
        <w:t>Ferienmesse</w:t>
      </w:r>
      <w:proofErr w:type="spellEnd"/>
      <w:r w:rsidRPr="003D5784">
        <w:rPr>
          <w:rFonts w:ascii="Georgia" w:hAnsi="Georgia"/>
          <w:b/>
          <w:snapToGrid w:val="0"/>
          <w:sz w:val="22"/>
          <w:szCs w:val="22"/>
        </w:rPr>
        <w:t xml:space="preserve"> Vídeň (č. vel. 4)</w:t>
      </w:r>
      <w:r w:rsidRPr="003D5784">
        <w:rPr>
          <w:rFonts w:ascii="Georgia" w:hAnsi="Georgia"/>
          <w:snapToGrid w:val="0"/>
          <w:sz w:val="22"/>
          <w:szCs w:val="22"/>
        </w:rPr>
        <w:t xml:space="preserve"> – březen 2024</w:t>
      </w:r>
    </w:p>
    <w:p w14:paraId="691B2735" w14:textId="5EE20A0E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3D5784">
        <w:rPr>
          <w:rFonts w:ascii="Georgia" w:hAnsi="Georgia"/>
          <w:b/>
          <w:snapToGrid w:val="0"/>
          <w:sz w:val="22"/>
          <w:szCs w:val="22"/>
        </w:rPr>
        <w:t xml:space="preserve">Veletrh </w:t>
      </w:r>
      <w:proofErr w:type="spellStart"/>
      <w:r w:rsidRPr="003D5784">
        <w:rPr>
          <w:rFonts w:ascii="Georgia" w:hAnsi="Georgia"/>
          <w:b/>
          <w:snapToGrid w:val="0"/>
          <w:sz w:val="22"/>
          <w:szCs w:val="22"/>
        </w:rPr>
        <w:t>Imex</w:t>
      </w:r>
      <w:proofErr w:type="spellEnd"/>
      <w:r w:rsidRPr="003D5784">
        <w:rPr>
          <w:rFonts w:ascii="Georgia" w:hAnsi="Georgia"/>
          <w:b/>
          <w:snapToGrid w:val="0"/>
          <w:sz w:val="22"/>
          <w:szCs w:val="22"/>
        </w:rPr>
        <w:t xml:space="preserve"> Frankfurt (č. vel. 5)</w:t>
      </w:r>
      <w:r w:rsidRPr="003D5784">
        <w:rPr>
          <w:rFonts w:ascii="Georgia" w:hAnsi="Georgia"/>
          <w:snapToGrid w:val="0"/>
          <w:sz w:val="22"/>
          <w:szCs w:val="22"/>
        </w:rPr>
        <w:t xml:space="preserve"> – </w:t>
      </w:r>
      <w:r w:rsidR="007B493E">
        <w:rPr>
          <w:rFonts w:ascii="Georgia" w:hAnsi="Georgia"/>
          <w:snapToGrid w:val="0"/>
          <w:sz w:val="22"/>
          <w:szCs w:val="22"/>
        </w:rPr>
        <w:t>květen</w:t>
      </w:r>
      <w:r w:rsidR="007B493E" w:rsidRPr="007A3E15">
        <w:rPr>
          <w:rFonts w:ascii="Georgia" w:hAnsi="Georgia"/>
          <w:snapToGrid w:val="0"/>
          <w:sz w:val="22"/>
          <w:szCs w:val="22"/>
        </w:rPr>
        <w:t xml:space="preserve"> </w:t>
      </w:r>
      <w:r w:rsidRPr="007A3E15">
        <w:rPr>
          <w:rFonts w:ascii="Georgia" w:hAnsi="Georgia"/>
          <w:snapToGrid w:val="0"/>
          <w:sz w:val="22"/>
          <w:szCs w:val="22"/>
        </w:rPr>
        <w:t>2024</w:t>
      </w:r>
    </w:p>
    <w:p w14:paraId="51BC1317" w14:textId="77777777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b/>
          <w:snapToGrid w:val="0"/>
          <w:sz w:val="22"/>
          <w:szCs w:val="22"/>
        </w:rPr>
        <w:t>Veletrh WTM Londýn (č. vel. 6)</w:t>
      </w:r>
      <w:r w:rsidRPr="007A3E15">
        <w:rPr>
          <w:rFonts w:ascii="Georgia" w:hAnsi="Georgia"/>
          <w:snapToGrid w:val="0"/>
          <w:sz w:val="22"/>
          <w:szCs w:val="22"/>
        </w:rPr>
        <w:t xml:space="preserve"> – listopad 2023 a 2024</w:t>
      </w:r>
    </w:p>
    <w:p w14:paraId="37353658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3E15">
        <w:rPr>
          <w:rFonts w:ascii="Georgia" w:hAnsi="Georgia"/>
          <w:snapToGrid w:val="0"/>
          <w:sz w:val="22"/>
          <w:szCs w:val="22"/>
        </w:rPr>
        <w:t xml:space="preserve">Veletrh TC Lipsko (č. vel. 7) </w:t>
      </w:r>
      <w:r w:rsidRPr="007A3E15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0F729168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  <w:r w:rsidRPr="007A3E15">
        <w:rPr>
          <w:rFonts w:ascii="Georgia" w:hAnsi="Georgia"/>
          <w:snapToGrid w:val="0"/>
          <w:sz w:val="22"/>
          <w:szCs w:val="22"/>
        </w:rPr>
        <w:t xml:space="preserve">Veletrh IBTM Barcelona (č. vel. 8) </w:t>
      </w:r>
      <w:r w:rsidRPr="007A3E15">
        <w:rPr>
          <w:rFonts w:ascii="Georgia" w:hAnsi="Georgia"/>
          <w:b w:val="0"/>
          <w:snapToGrid w:val="0"/>
          <w:sz w:val="22"/>
          <w:szCs w:val="22"/>
        </w:rPr>
        <w:t>– listopad 2023 a 2024</w:t>
      </w:r>
    </w:p>
    <w:p w14:paraId="3941088A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b w:val="0"/>
          <w:snapToGrid w:val="0"/>
          <w:sz w:val="22"/>
          <w:szCs w:val="22"/>
        </w:rPr>
      </w:pPr>
    </w:p>
    <w:p w14:paraId="0EF17419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</w:p>
    <w:p w14:paraId="5FFF8E04" w14:textId="77777777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9F80C5D" w14:textId="77777777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BFF2E9D" w14:textId="77777777" w:rsidR="007E5DF6" w:rsidRPr="007A3E15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>uzavřená mezi</w:t>
      </w:r>
    </w:p>
    <w:p w14:paraId="37AC2D47" w14:textId="77777777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351DA87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>Českou centrálou cestovního ruchu – CzechTourism</w:t>
      </w:r>
    </w:p>
    <w:p w14:paraId="56394FCC" w14:textId="77777777" w:rsidR="007E5DF6" w:rsidRPr="007A3E15" w:rsidRDefault="007E5DF6" w:rsidP="007E5DF6">
      <w:pPr>
        <w:pStyle w:val="zkltextcent16"/>
        <w:spacing w:line="276" w:lineRule="auto"/>
        <w:rPr>
          <w:rFonts w:ascii="Georgia" w:hAnsi="Georgia"/>
          <w:sz w:val="22"/>
          <w:szCs w:val="22"/>
        </w:rPr>
      </w:pPr>
    </w:p>
    <w:p w14:paraId="6FB72E62" w14:textId="77777777" w:rsidR="007E5DF6" w:rsidRPr="007A3E15" w:rsidRDefault="007E5DF6" w:rsidP="007E5DF6">
      <w:pPr>
        <w:pStyle w:val="zkltextcentr12"/>
        <w:spacing w:line="276" w:lineRule="auto"/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>a</w:t>
      </w:r>
    </w:p>
    <w:p w14:paraId="617B474E" w14:textId="77777777" w:rsidR="007E5DF6" w:rsidRPr="007A3E15" w:rsidRDefault="007E5DF6" w:rsidP="006D30DB">
      <w:pPr>
        <w:pStyle w:val="smlstrana-daje"/>
      </w:pPr>
    </w:p>
    <w:p w14:paraId="516B7625" w14:textId="77777777" w:rsidR="007E5DF6" w:rsidRPr="007A3E15" w:rsidRDefault="007E5DF6" w:rsidP="007E5DF6">
      <w:pPr>
        <w:pStyle w:val="Default"/>
        <w:spacing w:line="276" w:lineRule="auto"/>
        <w:rPr>
          <w:rFonts w:ascii="Georgia" w:eastAsia="Times New Roman" w:hAnsi="Georgia" w:cs="Times New Roman"/>
          <w:b/>
          <w:color w:val="00000A"/>
          <w:sz w:val="22"/>
          <w:szCs w:val="22"/>
        </w:rPr>
      </w:pPr>
    </w:p>
    <w:p w14:paraId="22A0381E" w14:textId="77777777" w:rsidR="007E5DF6" w:rsidRPr="007A3E15" w:rsidRDefault="007E5DF6" w:rsidP="007E5DF6">
      <w:pPr>
        <w:pStyle w:val="Nzev18centrbold"/>
        <w:spacing w:line="276" w:lineRule="auto"/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 xml:space="preserve"> Rapid, a.s.</w:t>
      </w:r>
    </w:p>
    <w:p w14:paraId="2273D61D" w14:textId="77777777" w:rsidR="00053FAB" w:rsidRPr="007A3E15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51439F6" w14:textId="77777777" w:rsidR="00053FAB" w:rsidRPr="007A3E15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B8C89BB" w14:textId="77777777" w:rsidR="00053FAB" w:rsidRPr="007A3E15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6BC0DAC" w14:textId="77777777" w:rsidR="00053FAB" w:rsidRPr="007A3E15" w:rsidRDefault="00053FAB" w:rsidP="007E5DF6">
      <w:pPr>
        <w:pStyle w:val="Nzev18centrbold"/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20AB7188" w14:textId="77777777" w:rsidR="00053FAB" w:rsidRPr="007A3E15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6941B51B" w14:textId="77777777" w:rsidR="00053FAB" w:rsidRPr="007A3E15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</w:p>
    <w:p w14:paraId="77654191" w14:textId="6C2F2F97" w:rsidR="00053FAB" w:rsidRPr="007A3E15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>číslo smlouvy Objednatele: 2023/S/400/0165</w:t>
      </w:r>
    </w:p>
    <w:p w14:paraId="02915FD3" w14:textId="37C2CD0B" w:rsidR="00053FAB" w:rsidRPr="007A3E15" w:rsidRDefault="00053FAB" w:rsidP="00053FAB">
      <w:pPr>
        <w:tabs>
          <w:tab w:val="left" w:pos="1290"/>
        </w:tabs>
        <w:rPr>
          <w:rFonts w:ascii="Georgia" w:hAnsi="Georgia"/>
          <w:sz w:val="22"/>
          <w:szCs w:val="22"/>
        </w:rPr>
      </w:pPr>
      <w:r w:rsidRPr="007A3E15">
        <w:rPr>
          <w:rFonts w:ascii="Georgia" w:hAnsi="Georgia"/>
          <w:sz w:val="22"/>
          <w:szCs w:val="22"/>
        </w:rPr>
        <w:t>číslo smlouvy Poskytovatele:</w:t>
      </w:r>
    </w:p>
    <w:p w14:paraId="77A935DF" w14:textId="77777777" w:rsidR="00371602" w:rsidRPr="00FC4B62" w:rsidRDefault="00C434B9">
      <w:pPr>
        <w:rPr>
          <w:rFonts w:ascii="Georgia" w:hAnsi="Georgia"/>
          <w:b/>
          <w:sz w:val="22"/>
          <w:szCs w:val="22"/>
        </w:rPr>
      </w:pPr>
      <w:r w:rsidRPr="00FC4B62">
        <w:rPr>
          <w:rFonts w:ascii="Georgia" w:hAnsi="Georgia"/>
          <w:b/>
          <w:sz w:val="22"/>
          <w:szCs w:val="22"/>
        </w:rPr>
        <w:t>Česká centrála cestovního ruchu – CzechTourism</w:t>
      </w:r>
    </w:p>
    <w:p w14:paraId="31849177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45CD59F9" w14:textId="3794DD01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se sídlem: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 xml:space="preserve">Praha 2, </w:t>
      </w:r>
      <w:r w:rsidR="00665D34" w:rsidRPr="00FC4B62">
        <w:rPr>
          <w:rFonts w:ascii="Georgia" w:hAnsi="Georgia"/>
          <w:sz w:val="22"/>
          <w:szCs w:val="22"/>
        </w:rPr>
        <w:t>Štěpánská 15</w:t>
      </w:r>
      <w:r w:rsidRPr="00FC4B62">
        <w:rPr>
          <w:rFonts w:ascii="Georgia" w:hAnsi="Georgia"/>
          <w:sz w:val="22"/>
          <w:szCs w:val="22"/>
        </w:rPr>
        <w:t xml:space="preserve">, PSČ: 120 </w:t>
      </w:r>
      <w:r w:rsidR="00665D34" w:rsidRPr="00FC4B62">
        <w:rPr>
          <w:rFonts w:ascii="Georgia" w:hAnsi="Georgia"/>
          <w:sz w:val="22"/>
          <w:szCs w:val="22"/>
        </w:rPr>
        <w:t>00</w:t>
      </w:r>
      <w:r w:rsidRPr="00FC4B62">
        <w:rPr>
          <w:rFonts w:ascii="Georgia" w:hAnsi="Georgia"/>
          <w:sz w:val="22"/>
          <w:szCs w:val="22"/>
        </w:rPr>
        <w:t xml:space="preserve"> </w:t>
      </w:r>
    </w:p>
    <w:p w14:paraId="720173D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IČO: </w:t>
      </w:r>
      <w:r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ab/>
        <w:t>492 77 600</w:t>
      </w:r>
    </w:p>
    <w:p w14:paraId="3CC58C12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DIČ:</w:t>
      </w:r>
      <w:r w:rsidR="00C142F3" w:rsidRPr="00FC4B62">
        <w:rPr>
          <w:rFonts w:ascii="Georgia" w:hAnsi="Georgia"/>
          <w:sz w:val="22"/>
          <w:szCs w:val="22"/>
        </w:rPr>
        <w:tab/>
      </w:r>
      <w:r w:rsidR="00C142F3" w:rsidRPr="00FC4B62">
        <w:rPr>
          <w:rFonts w:ascii="Georgia" w:hAnsi="Georgia"/>
          <w:sz w:val="22"/>
          <w:szCs w:val="22"/>
        </w:rPr>
        <w:tab/>
      </w:r>
      <w:r w:rsidRPr="00FC4B62">
        <w:rPr>
          <w:rFonts w:ascii="Georgia" w:hAnsi="Georgia"/>
          <w:sz w:val="22"/>
          <w:szCs w:val="22"/>
        </w:rPr>
        <w:t>CZ 49277600</w:t>
      </w:r>
    </w:p>
    <w:p w14:paraId="019B525A" w14:textId="77777777" w:rsidR="00371602" w:rsidRPr="00FC4B62" w:rsidRDefault="00C434B9">
      <w:pPr>
        <w:ind w:left="2127" w:hanging="2127"/>
        <w:jc w:val="left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bankovní spojení:</w:t>
      </w:r>
      <w:r w:rsidRPr="00FC4B62">
        <w:rPr>
          <w:rFonts w:ascii="Georgia" w:hAnsi="Georgia"/>
          <w:sz w:val="22"/>
          <w:szCs w:val="22"/>
        </w:rPr>
        <w:tab/>
        <w:t>87637011/0710</w:t>
      </w:r>
    </w:p>
    <w:p w14:paraId="3EB308EF" w14:textId="2FFAD1CB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zastoupená </w:t>
      </w:r>
      <w:r w:rsidR="00A00B3A">
        <w:rPr>
          <w:rFonts w:ascii="Georgia" w:hAnsi="Georgia"/>
          <w:sz w:val="22"/>
          <w:szCs w:val="22"/>
        </w:rPr>
        <w:t xml:space="preserve">Františkem </w:t>
      </w:r>
      <w:proofErr w:type="spellStart"/>
      <w:r w:rsidR="00A00B3A">
        <w:rPr>
          <w:rFonts w:ascii="Georgia" w:hAnsi="Georgia"/>
          <w:sz w:val="22"/>
          <w:szCs w:val="22"/>
        </w:rPr>
        <w:t>Reisműllerem</w:t>
      </w:r>
      <w:proofErr w:type="spellEnd"/>
      <w:r w:rsidRPr="00FC4B62">
        <w:rPr>
          <w:rFonts w:ascii="Georgia" w:hAnsi="Georgia"/>
          <w:sz w:val="22"/>
          <w:szCs w:val="22"/>
        </w:rPr>
        <w:t>, ředitelem</w:t>
      </w:r>
    </w:p>
    <w:p w14:paraId="756A822D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210FD59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bCs/>
          <w:sz w:val="22"/>
          <w:szCs w:val="22"/>
        </w:rPr>
        <w:t>Objednatel</w:t>
      </w:r>
      <w:r w:rsidRPr="00FC4B62">
        <w:rPr>
          <w:rFonts w:ascii="Georgia" w:hAnsi="Georgia"/>
          <w:sz w:val="22"/>
          <w:szCs w:val="22"/>
        </w:rPr>
        <w:t xml:space="preserve">“ na straně jedné </w:t>
      </w:r>
    </w:p>
    <w:p w14:paraId="30D402B2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50782574" w14:textId="77777777" w:rsidR="00371602" w:rsidRPr="00FC4B62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a</w:t>
      </w:r>
    </w:p>
    <w:p w14:paraId="2C41B539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FD21CA1" w14:textId="77777777" w:rsidR="00371602" w:rsidRPr="00FC4B62" w:rsidRDefault="00C434B9" w:rsidP="006D30DB">
      <w:pPr>
        <w:pStyle w:val="smlstrana-daje"/>
      </w:pPr>
      <w:r w:rsidRPr="00FC4B62">
        <w:t>Rapid, akciová společnost</w:t>
      </w:r>
    </w:p>
    <w:p w14:paraId="6AA12CEB" w14:textId="46BE6113" w:rsidR="00371602" w:rsidRPr="004357B4" w:rsidRDefault="00C434B9" w:rsidP="006D30DB">
      <w:pPr>
        <w:pStyle w:val="smlstrana-daje"/>
        <w:rPr>
          <w:rFonts w:ascii="Georgia" w:hAnsi="Georgia"/>
          <w:b w:val="0"/>
          <w:sz w:val="22"/>
          <w:szCs w:val="22"/>
        </w:rPr>
      </w:pPr>
      <w:r w:rsidRPr="004357B4">
        <w:rPr>
          <w:rFonts w:ascii="Georgia" w:hAnsi="Georgia"/>
          <w:b w:val="0"/>
          <w:sz w:val="22"/>
          <w:szCs w:val="22"/>
        </w:rPr>
        <w:t>se sídlem</w:t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</w:r>
      <w:r w:rsidR="000A01C2" w:rsidRPr="004357B4">
        <w:rPr>
          <w:rFonts w:ascii="Georgia" w:hAnsi="Georgia"/>
          <w:b w:val="0"/>
          <w:sz w:val="22"/>
          <w:szCs w:val="22"/>
        </w:rPr>
        <w:t xml:space="preserve">Slunná </w:t>
      </w:r>
      <w:r w:rsidR="00E12AEC" w:rsidRPr="004357B4">
        <w:rPr>
          <w:rFonts w:ascii="Georgia" w:hAnsi="Georgia"/>
          <w:b w:val="0"/>
          <w:sz w:val="22"/>
          <w:szCs w:val="22"/>
        </w:rPr>
        <w:t xml:space="preserve">547/25, </w:t>
      </w:r>
      <w:r w:rsidR="00FB1497" w:rsidRPr="004357B4">
        <w:rPr>
          <w:rFonts w:ascii="Georgia" w:hAnsi="Georgia"/>
          <w:b w:val="0"/>
          <w:sz w:val="22"/>
          <w:szCs w:val="22"/>
        </w:rPr>
        <w:t xml:space="preserve">162 00 </w:t>
      </w:r>
      <w:r w:rsidR="00E12AEC" w:rsidRPr="004357B4">
        <w:rPr>
          <w:rFonts w:ascii="Georgia" w:hAnsi="Georgia"/>
          <w:b w:val="0"/>
          <w:sz w:val="22"/>
          <w:szCs w:val="22"/>
        </w:rPr>
        <w:t>Praha 6</w:t>
      </w:r>
    </w:p>
    <w:p w14:paraId="44452AE2" w14:textId="77777777" w:rsidR="00371602" w:rsidRPr="004357B4" w:rsidRDefault="00C434B9" w:rsidP="006D30DB">
      <w:pPr>
        <w:pStyle w:val="smlstrana-daje"/>
        <w:rPr>
          <w:rFonts w:ascii="Georgia" w:hAnsi="Georgia"/>
          <w:b w:val="0"/>
          <w:sz w:val="22"/>
          <w:szCs w:val="22"/>
        </w:rPr>
      </w:pPr>
      <w:r w:rsidRPr="004357B4">
        <w:rPr>
          <w:rFonts w:ascii="Georgia" w:hAnsi="Georgia"/>
          <w:b w:val="0"/>
          <w:sz w:val="22"/>
          <w:szCs w:val="22"/>
        </w:rPr>
        <w:t>IČO:</w:t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  <w:t>00001040</w:t>
      </w:r>
    </w:p>
    <w:p w14:paraId="2C8AEF14" w14:textId="77777777" w:rsidR="00371602" w:rsidRPr="004357B4" w:rsidRDefault="00C434B9" w:rsidP="006D30DB">
      <w:pPr>
        <w:pStyle w:val="smlstrana-daje"/>
        <w:rPr>
          <w:rFonts w:ascii="Georgia" w:hAnsi="Georgia"/>
          <w:b w:val="0"/>
          <w:sz w:val="22"/>
          <w:szCs w:val="22"/>
        </w:rPr>
      </w:pPr>
      <w:r w:rsidRPr="004357B4">
        <w:rPr>
          <w:rFonts w:ascii="Georgia" w:hAnsi="Georgia"/>
          <w:b w:val="0"/>
          <w:sz w:val="22"/>
          <w:szCs w:val="22"/>
        </w:rPr>
        <w:t>DIČ:</w:t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</w:r>
      <w:r w:rsidRPr="004357B4">
        <w:rPr>
          <w:rFonts w:ascii="Georgia" w:hAnsi="Georgia"/>
          <w:b w:val="0"/>
          <w:sz w:val="22"/>
          <w:szCs w:val="22"/>
        </w:rPr>
        <w:tab/>
        <w:t>CZ00001040</w:t>
      </w:r>
    </w:p>
    <w:p w14:paraId="690296F9" w14:textId="624C6824" w:rsidR="00371602" w:rsidRPr="004357B4" w:rsidRDefault="00C434B9" w:rsidP="006D30DB">
      <w:pPr>
        <w:pStyle w:val="smlstrana-daje"/>
        <w:rPr>
          <w:rFonts w:ascii="Georgia" w:hAnsi="Georgia"/>
          <w:b w:val="0"/>
          <w:sz w:val="22"/>
          <w:szCs w:val="22"/>
        </w:rPr>
      </w:pPr>
      <w:r w:rsidRPr="004357B4">
        <w:rPr>
          <w:rFonts w:ascii="Georgia" w:hAnsi="Georgia"/>
          <w:b w:val="0"/>
          <w:sz w:val="22"/>
          <w:szCs w:val="22"/>
        </w:rPr>
        <w:t>adresa pro doručování:</w:t>
      </w:r>
      <w:r w:rsidR="00C142F3" w:rsidRPr="004357B4">
        <w:rPr>
          <w:rFonts w:ascii="Georgia" w:hAnsi="Georgia"/>
          <w:b w:val="0"/>
          <w:sz w:val="22"/>
          <w:szCs w:val="22"/>
        </w:rPr>
        <w:t xml:space="preserve"> </w:t>
      </w:r>
      <w:r w:rsidR="006D30DB" w:rsidRPr="004357B4">
        <w:rPr>
          <w:rFonts w:ascii="Georgia" w:hAnsi="Georgia"/>
          <w:b w:val="0"/>
          <w:sz w:val="22"/>
          <w:szCs w:val="22"/>
        </w:rPr>
        <w:t>Slunná 547/25, 162 00 Praha 6</w:t>
      </w:r>
    </w:p>
    <w:p w14:paraId="2366BDF4" w14:textId="77777777" w:rsidR="00371602" w:rsidRPr="00C830F2" w:rsidRDefault="00C434B9" w:rsidP="006D30DB">
      <w:pPr>
        <w:pStyle w:val="smlstrana-daje"/>
        <w:rPr>
          <w:b w:val="0"/>
          <w:bCs/>
        </w:rPr>
      </w:pPr>
      <w:r w:rsidRPr="00C830F2">
        <w:rPr>
          <w:b w:val="0"/>
          <w:bCs/>
        </w:rPr>
        <w:lastRenderedPageBreak/>
        <w:t>bankovní spojení:</w:t>
      </w:r>
      <w:r w:rsidRPr="00C830F2">
        <w:rPr>
          <w:b w:val="0"/>
          <w:bCs/>
        </w:rPr>
        <w:tab/>
      </w:r>
      <w:r w:rsidRPr="00C830F2">
        <w:rPr>
          <w:b w:val="0"/>
          <w:bCs/>
        </w:rPr>
        <w:tab/>
        <w:t>576249183/0300</w:t>
      </w:r>
    </w:p>
    <w:p w14:paraId="3791F7E8" w14:textId="7EAF71B6" w:rsidR="00371602" w:rsidRPr="00C830F2" w:rsidRDefault="00C434B9" w:rsidP="006D30DB">
      <w:pPr>
        <w:pStyle w:val="smlstrana-daje"/>
        <w:rPr>
          <w:b w:val="0"/>
          <w:bCs/>
        </w:rPr>
      </w:pPr>
      <w:r w:rsidRPr="00C830F2">
        <w:rPr>
          <w:b w:val="0"/>
          <w:bCs/>
        </w:rPr>
        <w:t>zapsaná v</w:t>
      </w:r>
      <w:r w:rsidR="00FB1497" w:rsidRPr="00C830F2">
        <w:rPr>
          <w:b w:val="0"/>
          <w:bCs/>
        </w:rPr>
        <w:t> </w:t>
      </w:r>
      <w:r w:rsidRPr="00C830F2">
        <w:rPr>
          <w:b w:val="0"/>
          <w:bCs/>
        </w:rPr>
        <w:t>obchodním rejstříku vedeném u Městského soud</w:t>
      </w:r>
      <w:r w:rsidR="00FB1497" w:rsidRPr="00C830F2">
        <w:rPr>
          <w:b w:val="0"/>
          <w:bCs/>
        </w:rPr>
        <w:t>u</w:t>
      </w:r>
      <w:r w:rsidRPr="00C830F2">
        <w:rPr>
          <w:b w:val="0"/>
          <w:bCs/>
        </w:rPr>
        <w:t xml:space="preserve"> v Praze, oddíl B, vložka 27</w:t>
      </w:r>
    </w:p>
    <w:p w14:paraId="15F36EA4" w14:textId="06E30C7E" w:rsidR="0082458A" w:rsidRPr="00C830F2" w:rsidRDefault="0082458A" w:rsidP="0082458A">
      <w:pPr>
        <w:rPr>
          <w:bCs/>
          <w:color w:val="auto"/>
          <w:sz w:val="22"/>
        </w:rPr>
      </w:pPr>
      <w:r w:rsidRPr="00C830F2">
        <w:rPr>
          <w:bCs/>
          <w:color w:val="000009"/>
        </w:rPr>
        <w:t xml:space="preserve">jejímž jménem jedná Ing. </w:t>
      </w:r>
      <w:r w:rsidR="00B83064">
        <w:rPr>
          <w:bCs/>
          <w:color w:val="000009"/>
        </w:rPr>
        <w:t>XXX</w:t>
      </w:r>
      <w:r w:rsidRPr="00C830F2">
        <w:rPr>
          <w:bCs/>
          <w:color w:val="000009"/>
        </w:rPr>
        <w:t>, člen představenstva.</w:t>
      </w:r>
    </w:p>
    <w:p w14:paraId="75E056F2" w14:textId="36D28D16" w:rsidR="00371602" w:rsidRPr="00FC4B62" w:rsidRDefault="00371602" w:rsidP="006D30DB">
      <w:pPr>
        <w:pStyle w:val="smlstrana-daje"/>
      </w:pPr>
    </w:p>
    <w:p w14:paraId="3A746FAF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FED6A76" w14:textId="77777777" w:rsidR="00371602" w:rsidRPr="007A3E15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dále jen „</w:t>
      </w:r>
      <w:r w:rsidRPr="00FC4B62">
        <w:rPr>
          <w:rFonts w:ascii="Georgia" w:hAnsi="Georgia"/>
          <w:b/>
          <w:sz w:val="22"/>
          <w:szCs w:val="22"/>
        </w:rPr>
        <w:t>Poskytovatel</w:t>
      </w:r>
      <w:r w:rsidRPr="00FC4B62">
        <w:rPr>
          <w:rFonts w:ascii="Georgia" w:hAnsi="Georgia"/>
          <w:sz w:val="22"/>
          <w:szCs w:val="22"/>
        </w:rPr>
        <w:t>“ na straně druhé,</w:t>
      </w:r>
    </w:p>
    <w:p w14:paraId="7219FB31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69C68E32" w14:textId="77777777" w:rsidR="00371602" w:rsidRPr="007A3E15" w:rsidRDefault="00C434B9">
      <w:pPr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Objednatel a Poskytovatel společně jako „Smluvní strany“</w:t>
      </w:r>
    </w:p>
    <w:p w14:paraId="0149F6B3" w14:textId="77777777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75FBC621" w14:textId="23E19C7F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uzavírají tento dodatek č. </w:t>
      </w:r>
      <w:r w:rsidR="00053FAB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 xml:space="preserve"> ke Smlouvě (dále jen „Dodatek </w:t>
      </w:r>
      <w:r w:rsidR="00053FAB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>“)</w:t>
      </w:r>
    </w:p>
    <w:p w14:paraId="0D89DF09" w14:textId="0AAFC7CE" w:rsidR="00371602" w:rsidRPr="00FC4B62" w:rsidRDefault="00371602">
      <w:pPr>
        <w:rPr>
          <w:rFonts w:ascii="Georgia" w:hAnsi="Georgia"/>
          <w:sz w:val="22"/>
          <w:szCs w:val="22"/>
        </w:rPr>
      </w:pPr>
    </w:p>
    <w:p w14:paraId="1490EF86" w14:textId="77777777" w:rsidR="0028496D" w:rsidRPr="00FC4B62" w:rsidRDefault="0028496D">
      <w:pPr>
        <w:rPr>
          <w:rFonts w:ascii="Georgia" w:hAnsi="Georgia"/>
          <w:sz w:val="22"/>
          <w:szCs w:val="22"/>
        </w:rPr>
      </w:pPr>
    </w:p>
    <w:p w14:paraId="7D3E23F9" w14:textId="3020328D" w:rsidR="00371602" w:rsidRPr="00FC4B62" w:rsidRDefault="008A1682" w:rsidP="00D06412">
      <w:pPr>
        <w:pStyle w:val="zkltextcentr12"/>
        <w:spacing w:before="120"/>
        <w:rPr>
          <w:rFonts w:ascii="Georgia" w:hAnsi="Georgia"/>
          <w:b/>
          <w:bCs/>
          <w:sz w:val="22"/>
          <w:szCs w:val="22"/>
        </w:rPr>
      </w:pPr>
      <w:r w:rsidRPr="00FC4B62">
        <w:rPr>
          <w:rFonts w:ascii="Georgia" w:hAnsi="Georgia"/>
          <w:b/>
          <w:bCs/>
          <w:sz w:val="22"/>
          <w:szCs w:val="22"/>
        </w:rPr>
        <w:t>Preambule</w:t>
      </w:r>
    </w:p>
    <w:p w14:paraId="60CBE39D" w14:textId="77777777" w:rsidR="0028496D" w:rsidRPr="00FC4B62" w:rsidRDefault="0028496D" w:rsidP="0028496D">
      <w:pPr>
        <w:pStyle w:val="Zkladntext"/>
        <w:spacing w:before="120" w:after="0"/>
        <w:rPr>
          <w:rFonts w:ascii="Georgia" w:hAnsi="Georgia"/>
          <w:color w:val="000000"/>
          <w:sz w:val="22"/>
          <w:szCs w:val="22"/>
        </w:rPr>
      </w:pPr>
    </w:p>
    <w:p w14:paraId="47ACD781" w14:textId="257AF983" w:rsidR="00371602" w:rsidRPr="00FC4B62" w:rsidRDefault="00C434B9" w:rsidP="00D0641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uzavřely Smlouvu o poskytování služeb, jejímž předmětem byla Prezentace České republiky na domácích a zahraničních veletrzích cestovního ruchu dne </w:t>
      </w:r>
      <w:r w:rsidR="009C42BE" w:rsidRPr="00FC4B62">
        <w:rPr>
          <w:rFonts w:ascii="Georgia" w:hAnsi="Georgia"/>
          <w:color w:val="000000"/>
          <w:sz w:val="22"/>
          <w:szCs w:val="22"/>
        </w:rPr>
        <w:t>10</w:t>
      </w:r>
      <w:r w:rsidRPr="00FC4B62">
        <w:rPr>
          <w:rFonts w:ascii="Georgia" w:hAnsi="Georgia"/>
          <w:color w:val="000000"/>
          <w:sz w:val="22"/>
          <w:szCs w:val="22"/>
        </w:rPr>
        <w:t xml:space="preserve">. </w:t>
      </w:r>
      <w:r w:rsidR="009C42BE" w:rsidRPr="00FC4B62">
        <w:rPr>
          <w:rFonts w:ascii="Georgia" w:hAnsi="Georgia"/>
          <w:color w:val="000000"/>
          <w:sz w:val="22"/>
          <w:szCs w:val="22"/>
        </w:rPr>
        <w:t>7</w:t>
      </w:r>
      <w:r w:rsidRPr="00FC4B62">
        <w:rPr>
          <w:rFonts w:ascii="Georgia" w:hAnsi="Georgia"/>
          <w:color w:val="000000"/>
          <w:sz w:val="22"/>
          <w:szCs w:val="22"/>
        </w:rPr>
        <w:t>. 20</w:t>
      </w:r>
      <w:r w:rsidR="009C42BE" w:rsidRPr="00FC4B62">
        <w:rPr>
          <w:rFonts w:ascii="Georgia" w:hAnsi="Georgia"/>
          <w:color w:val="000000"/>
          <w:sz w:val="22"/>
          <w:szCs w:val="22"/>
        </w:rPr>
        <w:t>23</w:t>
      </w:r>
      <w:r w:rsidR="0028496D" w:rsidRPr="00FC4B62">
        <w:rPr>
          <w:rFonts w:ascii="Georgia" w:hAnsi="Georgia"/>
          <w:color w:val="000000"/>
          <w:sz w:val="22"/>
          <w:szCs w:val="22"/>
        </w:rPr>
        <w:t>.</w:t>
      </w:r>
    </w:p>
    <w:p w14:paraId="06BD7456" w14:textId="3C2FC40A" w:rsidR="00371602" w:rsidRPr="00FC4B62" w:rsidRDefault="00CE7202" w:rsidP="002B20C6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 ohledem na </w:t>
      </w:r>
      <w:r w:rsidR="00AA02E1">
        <w:rPr>
          <w:rFonts w:ascii="Georgia" w:hAnsi="Georgia"/>
          <w:color w:val="000000"/>
          <w:sz w:val="22"/>
          <w:szCs w:val="22"/>
        </w:rPr>
        <w:t>vysoký</w:t>
      </w:r>
      <w:r w:rsidR="00AA02E1" w:rsidRPr="00FC4B62">
        <w:rPr>
          <w:rFonts w:ascii="Georgia" w:hAnsi="Georgia"/>
          <w:color w:val="000000"/>
          <w:sz w:val="22"/>
          <w:szCs w:val="22"/>
        </w:rPr>
        <w:t xml:space="preserve"> </w:t>
      </w:r>
      <w:r w:rsidR="000B1777" w:rsidRPr="00FC4B62">
        <w:rPr>
          <w:rFonts w:ascii="Georgia" w:hAnsi="Georgia"/>
          <w:color w:val="000000"/>
          <w:sz w:val="22"/>
          <w:szCs w:val="22"/>
        </w:rPr>
        <w:t xml:space="preserve">zájem vystavovatelů o veletrh WTM Londýn </w:t>
      </w:r>
      <w:r w:rsidR="00E20639">
        <w:rPr>
          <w:rFonts w:ascii="Georgia" w:hAnsi="Georgia"/>
          <w:color w:val="000000"/>
          <w:sz w:val="22"/>
          <w:szCs w:val="22"/>
        </w:rPr>
        <w:t xml:space="preserve">a </w:t>
      </w:r>
      <w:r w:rsidR="00E20639" w:rsidRPr="001820AD">
        <w:rPr>
          <w:rFonts w:ascii="Georgia" w:hAnsi="Georgia"/>
          <w:color w:val="000000"/>
          <w:sz w:val="22"/>
          <w:szCs w:val="22"/>
        </w:rPr>
        <w:t>IBTM Barcelona</w:t>
      </w:r>
      <w:r w:rsidR="00E20639" w:rsidRPr="00FC4B62">
        <w:rPr>
          <w:rFonts w:ascii="Georgia" w:hAnsi="Georgia"/>
          <w:color w:val="000000"/>
          <w:sz w:val="22"/>
          <w:szCs w:val="22"/>
        </w:rPr>
        <w:t xml:space="preserve"> </w:t>
      </w:r>
      <w:r w:rsidR="0028496D" w:rsidRPr="00FC4B62">
        <w:rPr>
          <w:rFonts w:ascii="Georgia" w:hAnsi="Georgia"/>
          <w:color w:val="000000"/>
          <w:sz w:val="22"/>
          <w:szCs w:val="22"/>
        </w:rPr>
        <w:t xml:space="preserve">se </w:t>
      </w:r>
      <w:r w:rsidR="00E20639">
        <w:rPr>
          <w:rFonts w:ascii="Georgia" w:hAnsi="Georgia"/>
          <w:color w:val="000000"/>
          <w:sz w:val="22"/>
          <w:szCs w:val="22"/>
        </w:rPr>
        <w:t xml:space="preserve">smluvní strany </w:t>
      </w:r>
      <w:r w:rsidR="0028496D" w:rsidRPr="00FC4B62">
        <w:rPr>
          <w:rFonts w:ascii="Georgia" w:hAnsi="Georgia"/>
          <w:color w:val="000000"/>
          <w:sz w:val="22"/>
          <w:szCs w:val="22"/>
        </w:rPr>
        <w:t xml:space="preserve">dohodly na </w:t>
      </w:r>
      <w:r w:rsidR="00AA02E1">
        <w:rPr>
          <w:rFonts w:ascii="Georgia" w:hAnsi="Georgia"/>
          <w:color w:val="000000"/>
          <w:sz w:val="22"/>
          <w:szCs w:val="22"/>
        </w:rPr>
        <w:t>navýšení výstavní plochy</w:t>
      </w:r>
      <w:r w:rsidR="00E20639">
        <w:rPr>
          <w:rFonts w:ascii="Georgia" w:hAnsi="Georgia"/>
          <w:color w:val="000000"/>
          <w:sz w:val="22"/>
          <w:szCs w:val="22"/>
        </w:rPr>
        <w:t>,</w:t>
      </w:r>
      <w:r w:rsidR="00AA02E1">
        <w:rPr>
          <w:rFonts w:ascii="Georgia" w:hAnsi="Georgia"/>
          <w:color w:val="000000"/>
          <w:sz w:val="22"/>
          <w:szCs w:val="22"/>
        </w:rPr>
        <w:t xml:space="preserve"> počtu výstavních sektorů </w:t>
      </w:r>
      <w:r w:rsidR="00E20639">
        <w:rPr>
          <w:rFonts w:ascii="Georgia" w:hAnsi="Georgia"/>
          <w:color w:val="000000"/>
          <w:sz w:val="22"/>
          <w:szCs w:val="22"/>
        </w:rPr>
        <w:t xml:space="preserve">a počtu vystavovatelů </w:t>
      </w:r>
      <w:r w:rsidR="00AA02E1">
        <w:rPr>
          <w:rFonts w:ascii="Georgia" w:hAnsi="Georgia"/>
          <w:color w:val="000000"/>
          <w:sz w:val="22"/>
          <w:szCs w:val="22"/>
        </w:rPr>
        <w:t>v souladu s čl. 9 odst. 9.3 Smlouvy a v souladu s § 222 odst. 4 ZZVZ</w:t>
      </w:r>
      <w:r w:rsidR="0028496D" w:rsidRPr="00FC4B62">
        <w:rPr>
          <w:rFonts w:ascii="Georgia" w:hAnsi="Georgia"/>
          <w:color w:val="000000"/>
          <w:sz w:val="22"/>
          <w:szCs w:val="22"/>
        </w:rPr>
        <w:t>.</w:t>
      </w:r>
    </w:p>
    <w:p w14:paraId="4509B50E" w14:textId="77777777" w:rsidR="0028496D" w:rsidRPr="00FC4B62" w:rsidRDefault="0028496D" w:rsidP="002B20C6">
      <w:pPr>
        <w:pStyle w:val="Zkladntext"/>
        <w:rPr>
          <w:rFonts w:ascii="Georgia" w:hAnsi="Georgia"/>
          <w:b/>
          <w:bCs/>
          <w:color w:val="000000"/>
          <w:sz w:val="22"/>
          <w:szCs w:val="22"/>
        </w:rPr>
      </w:pPr>
    </w:p>
    <w:p w14:paraId="054D7579" w14:textId="00E3FA65" w:rsidR="00371602" w:rsidRPr="00FC4B62" w:rsidRDefault="00C434B9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I.</w:t>
      </w:r>
    </w:p>
    <w:p w14:paraId="3783E136" w14:textId="6D152628" w:rsidR="008A1682" w:rsidRPr="00FC4B6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Mezi smluvními stranami byla dne </w:t>
      </w:r>
      <w:r w:rsidR="000B1777" w:rsidRPr="00FC4B62">
        <w:rPr>
          <w:rFonts w:ascii="Georgia" w:hAnsi="Georgia"/>
          <w:color w:val="000000"/>
          <w:sz w:val="22"/>
          <w:szCs w:val="22"/>
        </w:rPr>
        <w:t>10</w:t>
      </w:r>
      <w:r w:rsidRPr="00FC4B62">
        <w:rPr>
          <w:rFonts w:ascii="Georgia" w:hAnsi="Georgia"/>
          <w:color w:val="000000"/>
          <w:sz w:val="22"/>
          <w:szCs w:val="22"/>
        </w:rPr>
        <w:t xml:space="preserve">. </w:t>
      </w:r>
      <w:r w:rsidR="000B1777" w:rsidRPr="00FC4B62">
        <w:rPr>
          <w:rFonts w:ascii="Georgia" w:hAnsi="Georgia"/>
          <w:color w:val="000000"/>
          <w:sz w:val="22"/>
          <w:szCs w:val="22"/>
        </w:rPr>
        <w:t>7</w:t>
      </w:r>
      <w:r w:rsidRPr="00FC4B62">
        <w:rPr>
          <w:rFonts w:ascii="Georgia" w:hAnsi="Georgia"/>
          <w:color w:val="000000"/>
          <w:sz w:val="22"/>
          <w:szCs w:val="22"/>
        </w:rPr>
        <w:t>. 20</w:t>
      </w:r>
      <w:r w:rsidR="000B1777" w:rsidRPr="00FC4B62">
        <w:rPr>
          <w:rFonts w:ascii="Georgia" w:hAnsi="Georgia"/>
          <w:color w:val="000000"/>
          <w:sz w:val="22"/>
          <w:szCs w:val="22"/>
        </w:rPr>
        <w:t>23</w:t>
      </w:r>
      <w:r w:rsidRPr="00FC4B62">
        <w:rPr>
          <w:rFonts w:ascii="Georgia" w:hAnsi="Georgia"/>
          <w:color w:val="000000"/>
          <w:sz w:val="22"/>
          <w:szCs w:val="22"/>
        </w:rPr>
        <w:t xml:space="preserve"> uzavřena Smlouva o poskytování služeb, ve znění pozdějších změn a dodatků (dále jen „</w:t>
      </w:r>
      <w:r w:rsidRPr="00FC4B62">
        <w:rPr>
          <w:rFonts w:ascii="Georgia" w:hAnsi="Georgia"/>
          <w:i/>
          <w:iCs/>
          <w:color w:val="000000"/>
          <w:sz w:val="22"/>
          <w:szCs w:val="22"/>
        </w:rPr>
        <w:t>Smlouva</w:t>
      </w:r>
      <w:r w:rsidRPr="00FC4B62">
        <w:rPr>
          <w:rFonts w:ascii="Georgia" w:hAnsi="Georgia"/>
          <w:color w:val="000000"/>
          <w:sz w:val="22"/>
          <w:szCs w:val="22"/>
        </w:rPr>
        <w:t>“).</w:t>
      </w:r>
    </w:p>
    <w:p w14:paraId="7EC1CC45" w14:textId="2934080A" w:rsidR="008A1682" w:rsidRPr="00FC4B62" w:rsidRDefault="008A1682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4C2537BB" w14:textId="585A237F" w:rsidR="008A1682" w:rsidRPr="00FC4B62" w:rsidRDefault="008A1682" w:rsidP="008A1682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II.</w:t>
      </w:r>
    </w:p>
    <w:p w14:paraId="1510A74A" w14:textId="52DA5582" w:rsidR="008A1682" w:rsidRPr="00FC4B62" w:rsidRDefault="008A1682" w:rsidP="008A1682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>Smluvní strany se dohodly, že Smlouva se mění takto:</w:t>
      </w:r>
    </w:p>
    <w:p w14:paraId="0974931B" w14:textId="72D7B209" w:rsidR="000A1AFF" w:rsidRPr="00FC4B62" w:rsidRDefault="000A1AFF" w:rsidP="000A1AFF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Dosavadní čl. 7. odst. 7.1. Smlouvy 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09B31AEE" w14:textId="28DFADB7" w:rsidR="00AA02E1" w:rsidRPr="00FC4B62" w:rsidRDefault="00EE4C3D" w:rsidP="00FD26E8">
      <w:pPr>
        <w:pStyle w:val="Odstavecseseznamem"/>
        <w:widowControl w:val="0"/>
        <w:numPr>
          <w:ilvl w:val="1"/>
          <w:numId w:val="5"/>
        </w:numPr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 w:hanging="709"/>
        <w:contextualSpacing w:val="0"/>
        <w:jc w:val="both"/>
        <w:rPr>
          <w:rFonts w:ascii="Georgia" w:hAnsi="Georgia"/>
        </w:rPr>
      </w:pP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cena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bez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DPH</w:t>
      </w:r>
      <w:r w:rsidRPr="00FC4B62">
        <w:rPr>
          <w:rFonts w:ascii="Georgia" w:hAnsi="Georgia"/>
          <w:spacing w:val="-9"/>
        </w:rPr>
        <w:t xml:space="preserve"> </w:t>
      </w:r>
      <w:r w:rsidRPr="00FC4B62">
        <w:rPr>
          <w:rFonts w:ascii="Georgia" w:hAnsi="Georgia"/>
        </w:rPr>
        <w:t>sjednaná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v tomto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článku</w:t>
      </w:r>
      <w:r w:rsidRPr="00FC4B62">
        <w:rPr>
          <w:rFonts w:ascii="Georgia" w:hAnsi="Georgia"/>
          <w:spacing w:val="-10"/>
        </w:rPr>
        <w:t xml:space="preserve"> </w:t>
      </w:r>
      <w:r w:rsidRPr="00FC4B62">
        <w:rPr>
          <w:rFonts w:ascii="Georgia" w:hAnsi="Georgia"/>
        </w:rPr>
        <w:t>Smlouvy</w:t>
      </w:r>
      <w:r w:rsidRPr="00FC4B62">
        <w:rPr>
          <w:rFonts w:ascii="Georgia" w:hAnsi="Georgia"/>
          <w:spacing w:val="-12"/>
        </w:rPr>
        <w:t xml:space="preserve"> </w:t>
      </w:r>
      <w:r w:rsidRPr="00FC4B62">
        <w:rPr>
          <w:rFonts w:ascii="Georgia" w:hAnsi="Georgia"/>
        </w:rPr>
        <w:t>je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stanovena</w:t>
      </w:r>
      <w:r w:rsidRPr="00FC4B62">
        <w:rPr>
          <w:rFonts w:ascii="Georgia" w:hAnsi="Georgia"/>
          <w:spacing w:val="-13"/>
        </w:rPr>
        <w:t xml:space="preserve"> </w:t>
      </w:r>
      <w:r w:rsidRPr="00FC4B62">
        <w:rPr>
          <w:rFonts w:ascii="Georgia" w:hAnsi="Georgia"/>
        </w:rPr>
        <w:t>jako</w:t>
      </w:r>
      <w:r w:rsidRPr="00FC4B62">
        <w:rPr>
          <w:rFonts w:ascii="Georgia" w:hAnsi="Georgia"/>
          <w:spacing w:val="-11"/>
        </w:rPr>
        <w:t xml:space="preserve"> </w:t>
      </w:r>
      <w:r w:rsidRPr="00FC4B62">
        <w:rPr>
          <w:rFonts w:ascii="Georgia" w:hAnsi="Georgia"/>
        </w:rPr>
        <w:t>nejvýše</w:t>
      </w:r>
      <w:r w:rsidRPr="00FC4B62">
        <w:rPr>
          <w:rFonts w:ascii="Georgia" w:hAnsi="Georgia"/>
          <w:spacing w:val="-56"/>
        </w:rPr>
        <w:t xml:space="preserve"> </w:t>
      </w:r>
      <w:r w:rsidRPr="00FC4B62">
        <w:rPr>
          <w:rFonts w:ascii="Georgia" w:hAnsi="Georgia"/>
        </w:rPr>
        <w:t>přípustná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za poskytnutí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plnění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v rozsahu</w:t>
      </w:r>
      <w:r w:rsidRPr="00FC4B62">
        <w:rPr>
          <w:rFonts w:ascii="Georgia" w:hAnsi="Georgia"/>
          <w:spacing w:val="58"/>
        </w:rPr>
        <w:t xml:space="preserve"> </w:t>
      </w:r>
      <w:r w:rsidRPr="00FC4B62">
        <w:rPr>
          <w:rFonts w:ascii="Georgia" w:hAnsi="Georgia"/>
        </w:rPr>
        <w:t>předpokládaném   touto   Smlouvou</w:t>
      </w:r>
      <w:r w:rsidRPr="00FC4B62">
        <w:rPr>
          <w:rFonts w:ascii="Georgia" w:hAnsi="Georgia"/>
          <w:spacing w:val="-55"/>
        </w:rPr>
        <w:t xml:space="preserve"> </w:t>
      </w:r>
      <w:r w:rsidRPr="00FC4B62">
        <w:rPr>
          <w:rFonts w:ascii="Georgia" w:hAnsi="Georgia"/>
        </w:rPr>
        <w:t>(tj. za kompletní realizaci Veletrhů tvořících předmět této Smlouvy), přičemž tato</w:t>
      </w:r>
      <w:r w:rsidRPr="00FC4B62">
        <w:rPr>
          <w:rFonts w:ascii="Georgia" w:hAnsi="Georgia"/>
          <w:spacing w:val="1"/>
        </w:rPr>
        <w:t xml:space="preserve"> </w:t>
      </w:r>
      <w:r w:rsidRPr="00FC4B62">
        <w:rPr>
          <w:rFonts w:ascii="Georgia" w:hAnsi="Georgia"/>
        </w:rPr>
        <w:t>celková</w:t>
      </w:r>
      <w:r w:rsidRPr="00FC4B62">
        <w:rPr>
          <w:rFonts w:ascii="Georgia" w:hAnsi="Georgia"/>
          <w:spacing w:val="-2"/>
        </w:rPr>
        <w:t xml:space="preserve"> </w:t>
      </w:r>
      <w:r w:rsidRPr="00FC4B62">
        <w:rPr>
          <w:rFonts w:ascii="Georgia" w:hAnsi="Georgia"/>
        </w:rPr>
        <w:t>cena činí:</w:t>
      </w:r>
    </w:p>
    <w:p w14:paraId="57BDD3D5" w14:textId="7BA9E646" w:rsidR="00EE4C3D" w:rsidRPr="00FC4B62" w:rsidRDefault="00EE4C3D" w:rsidP="003D5784">
      <w:pPr>
        <w:pStyle w:val="Odstavecseseznamem"/>
        <w:widowControl w:val="0"/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0" w:after="0" w:line="240" w:lineRule="auto"/>
        <w:ind w:left="709" w:right="1133"/>
        <w:contextualSpacing w:val="0"/>
        <w:jc w:val="both"/>
      </w:pPr>
      <w:r w:rsidRPr="001820AD">
        <w:rPr>
          <w:rFonts w:ascii="Georgia" w:hAnsi="Georgia"/>
        </w:rPr>
        <w:t>Cena bez DPH:</w:t>
      </w:r>
      <w:r w:rsidR="00CC6EAB" w:rsidRPr="001820AD">
        <w:rPr>
          <w:rFonts w:ascii="Georgia" w:hAnsi="Georgia"/>
        </w:rPr>
        <w:t xml:space="preserve"> </w:t>
      </w:r>
      <w:r w:rsidR="0082458A" w:rsidRPr="0082458A">
        <w:rPr>
          <w:rFonts w:ascii="Georgia" w:hAnsi="Georgia"/>
          <w:color w:val="000009"/>
        </w:rPr>
        <w:t xml:space="preserve">30 259 760,- Kč (slovy: </w:t>
      </w:r>
      <w:proofErr w:type="spellStart"/>
      <w:r w:rsidR="0082458A" w:rsidRPr="0082458A">
        <w:rPr>
          <w:rFonts w:ascii="Georgia" w:hAnsi="Georgia"/>
          <w:color w:val="000009"/>
        </w:rPr>
        <w:t>třicetmilionů</w:t>
      </w:r>
      <w:proofErr w:type="spellEnd"/>
      <w:r w:rsidR="0082458A" w:rsidRPr="0082458A">
        <w:rPr>
          <w:rFonts w:ascii="Georgia" w:hAnsi="Georgia"/>
          <w:color w:val="000009"/>
        </w:rPr>
        <w:t xml:space="preserve"> </w:t>
      </w:r>
      <w:proofErr w:type="spellStart"/>
      <w:r w:rsidR="0082458A" w:rsidRPr="0082458A">
        <w:rPr>
          <w:rFonts w:ascii="Georgia" w:hAnsi="Georgia"/>
          <w:color w:val="000009"/>
        </w:rPr>
        <w:t>dvěstěpadesátdevět</w:t>
      </w:r>
      <w:r w:rsidR="00AB7E14">
        <w:rPr>
          <w:rFonts w:ascii="Georgia" w:hAnsi="Georgia"/>
          <w:color w:val="000009"/>
        </w:rPr>
        <w:t>t</w:t>
      </w:r>
      <w:r w:rsidR="0082458A" w:rsidRPr="0082458A">
        <w:rPr>
          <w:rFonts w:ascii="Georgia" w:hAnsi="Georgia"/>
          <w:color w:val="000009"/>
        </w:rPr>
        <w:t>isíc</w:t>
      </w:r>
      <w:proofErr w:type="spellEnd"/>
      <w:r w:rsidR="0082458A" w:rsidRPr="0082458A">
        <w:rPr>
          <w:rFonts w:ascii="Georgia" w:hAnsi="Georgia"/>
          <w:color w:val="000009"/>
        </w:rPr>
        <w:t xml:space="preserve"> </w:t>
      </w:r>
      <w:proofErr w:type="spellStart"/>
      <w:r w:rsidR="0082458A" w:rsidRPr="0082458A">
        <w:rPr>
          <w:rFonts w:ascii="Georgia" w:hAnsi="Georgia"/>
          <w:color w:val="000009"/>
        </w:rPr>
        <w:t>sedmsetšedesát</w:t>
      </w:r>
      <w:proofErr w:type="spellEnd"/>
      <w:r w:rsidR="0082458A" w:rsidRPr="0082458A">
        <w:rPr>
          <w:rFonts w:ascii="Georgia" w:hAnsi="Georgia"/>
          <w:color w:val="000009"/>
        </w:rPr>
        <w:t xml:space="preserve"> korun českých)</w:t>
      </w:r>
      <w:r w:rsidR="004D6D19" w:rsidRPr="001820AD">
        <w:rPr>
          <w:rFonts w:ascii="Georgia" w:hAnsi="Georgia"/>
        </w:rPr>
        <w:tab/>
      </w:r>
      <w:r w:rsidR="004D6D19" w:rsidRPr="00FC4B62">
        <w:tab/>
      </w:r>
      <w:r w:rsidR="004D6D19" w:rsidRPr="00FC4B62">
        <w:tab/>
      </w:r>
    </w:p>
    <w:p w14:paraId="34C14F08" w14:textId="77777777" w:rsidR="00AA02E1" w:rsidRDefault="00FD26E8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        </w:t>
      </w:r>
      <w:r w:rsidR="00D12436" w:rsidRPr="00FC4B62">
        <w:rPr>
          <w:rFonts w:ascii="Georgia" w:hAnsi="Georgia"/>
          <w:sz w:val="22"/>
          <w:szCs w:val="22"/>
        </w:rPr>
        <w:t xml:space="preserve"> </w:t>
      </w:r>
      <w:r w:rsidR="007C37FC" w:rsidRPr="00FC4B62">
        <w:rPr>
          <w:rFonts w:ascii="Georgia" w:hAnsi="Georgia"/>
          <w:sz w:val="22"/>
          <w:szCs w:val="22"/>
        </w:rPr>
        <w:t xml:space="preserve"> </w:t>
      </w:r>
    </w:p>
    <w:p w14:paraId="0FE07D62" w14:textId="3D64120F" w:rsidR="00EE4C3D" w:rsidRPr="00FC4B62" w:rsidRDefault="00AA02E1" w:rsidP="00FD26E8">
      <w:pPr>
        <w:pStyle w:val="Zkladntext"/>
        <w:tabs>
          <w:tab w:val="clear" w:pos="1701"/>
          <w:tab w:val="left" w:pos="426"/>
        </w:tabs>
        <w:ind w:left="709" w:right="1131" w:hanging="95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EE4C3D" w:rsidRPr="00FC4B62">
        <w:rPr>
          <w:rFonts w:ascii="Georgia" w:hAnsi="Georgia"/>
          <w:sz w:val="22"/>
          <w:szCs w:val="22"/>
        </w:rPr>
        <w:t>Tato celková cena odpovídá celkové výši nabídkové ceny uvedené Poskytovatelem</w:t>
      </w:r>
      <w:r w:rsidR="00EE4C3D"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 Nabídce. Skutečná cena bude stanovena v závislosti na rozsahu Poskytovatelem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skutečně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poskytnutého</w:t>
      </w:r>
      <w:r w:rsidR="00EE4C3D" w:rsidRPr="00FC4B62">
        <w:rPr>
          <w:rFonts w:ascii="Georgia" w:hAnsi="Georgia"/>
          <w:spacing w:val="-3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plnění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</w:t>
      </w:r>
      <w:r w:rsidR="00EE4C3D"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rámci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jednotlivých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Veletrhů.</w:t>
      </w:r>
    </w:p>
    <w:p w14:paraId="3236DCCA" w14:textId="1DBDE460" w:rsidR="00EE4C3D" w:rsidRPr="00FC4B62" w:rsidRDefault="00FD26E8" w:rsidP="004F0D7A">
      <w:pPr>
        <w:pStyle w:val="Zkladntext"/>
        <w:tabs>
          <w:tab w:val="clear" w:pos="1701"/>
        </w:tabs>
        <w:ind w:left="709" w:right="1133" w:hanging="42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 xml:space="preserve">       </w:t>
      </w:r>
      <w:r w:rsidR="00EE4C3D" w:rsidRPr="00FC4B62">
        <w:rPr>
          <w:rFonts w:ascii="Georgia" w:hAnsi="Georgia"/>
          <w:sz w:val="22"/>
          <w:szCs w:val="22"/>
        </w:rPr>
        <w:t xml:space="preserve">DPH se pro účely této Smlouvy rozumí peněžní částka, jejíž výše odpovídá </w:t>
      </w:r>
      <w:r w:rsidR="00E77661" w:rsidRPr="00FC4B62">
        <w:rPr>
          <w:rFonts w:ascii="Georgia" w:hAnsi="Georgia"/>
          <w:sz w:val="22"/>
          <w:szCs w:val="22"/>
        </w:rPr>
        <w:t>výši daně</w:t>
      </w:r>
      <w:r w:rsidR="00EE4C3D" w:rsidRPr="00FC4B62">
        <w:rPr>
          <w:rFonts w:ascii="Georgia" w:hAnsi="Georgia"/>
          <w:sz w:val="22"/>
          <w:szCs w:val="22"/>
        </w:rPr>
        <w:t xml:space="preserve"> z přidané hodnoty vypočtené dle zákona č. 235/2004 Sb., o dani z přidané</w:t>
      </w:r>
      <w:r w:rsidR="00EE4C3D"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hodnoty,</w:t>
      </w:r>
      <w:r w:rsidR="00EE4C3D"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ve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znění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pozdějších</w:t>
      </w:r>
      <w:r w:rsidR="00EE4C3D"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="00EE4C3D" w:rsidRPr="00FC4B62">
        <w:rPr>
          <w:rFonts w:ascii="Georgia" w:hAnsi="Georgia"/>
          <w:sz w:val="22"/>
          <w:szCs w:val="22"/>
        </w:rPr>
        <w:t>předpisů.</w:t>
      </w:r>
    </w:p>
    <w:p w14:paraId="7DC0F018" w14:textId="77777777" w:rsidR="00EE4C3D" w:rsidRPr="00FC4B62" w:rsidRDefault="00EE4C3D" w:rsidP="004F0D7A">
      <w:pPr>
        <w:pStyle w:val="Zkladntext"/>
        <w:tabs>
          <w:tab w:val="clear" w:pos="1701"/>
        </w:tabs>
        <w:spacing w:before="82"/>
        <w:ind w:left="709" w:right="1131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případě,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že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osobou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registrovanou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DPH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 EU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fakturace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proběhne s přiděleným DIČ v rámci obchodování mezi členskými státy EU, bude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cena stanovena bez DPH a bude uplatněn režim přenesení daňové povinnosti na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lastRenderedPageBreak/>
        <w:t>Objednatele podle ustanovení § 10b zákona č. 235/2004 Sb., o dani z přidané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znění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pozdějších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předpisů,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 Směrnice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Rady 2006/112/ES.</w:t>
      </w:r>
    </w:p>
    <w:p w14:paraId="6DC7CA31" w14:textId="77777777" w:rsidR="00EE4C3D" w:rsidRPr="00FC4B62" w:rsidRDefault="00EE4C3D" w:rsidP="004F0D7A">
      <w:pPr>
        <w:pStyle w:val="Zkladntext"/>
        <w:tabs>
          <w:tab w:val="clear" w:pos="1701"/>
        </w:tabs>
        <w:spacing w:before="79"/>
        <w:ind w:left="709" w:right="1130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V kalkulaci nákladů nesmí být zahrnuta DPH na vstupu obsažena v ceně přijatého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 (z tuzemska i z EU), kterou má právo Poskytovatel uplatnit v zákonném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nároku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</w:t>
      </w:r>
      <w:r w:rsidRPr="00FC4B62">
        <w:rPr>
          <w:rFonts w:ascii="Georgia" w:hAnsi="Georgia"/>
          <w:spacing w:val="-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odpočet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daně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nebo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může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požádat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-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její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vrácení</w:t>
      </w:r>
      <w:r w:rsidRPr="00FC4B62">
        <w:rPr>
          <w:rFonts w:ascii="Georgia" w:hAnsi="Georgia"/>
          <w:spacing w:val="-8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(z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EU)</w:t>
      </w:r>
      <w:r w:rsidRPr="00FC4B62">
        <w:rPr>
          <w:rFonts w:ascii="Georgia" w:hAnsi="Georgia"/>
          <w:spacing w:val="-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podle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ustanovení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§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82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zákona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č.</w:t>
      </w:r>
      <w:r w:rsidRPr="00FC4B62">
        <w:rPr>
          <w:rFonts w:ascii="Georgia" w:hAnsi="Georgia"/>
          <w:spacing w:val="7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235/2004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Sb.,</w:t>
      </w:r>
      <w:r w:rsidRPr="00FC4B62">
        <w:rPr>
          <w:rFonts w:ascii="Georgia" w:hAnsi="Georgia"/>
          <w:spacing w:val="9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dani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přidané</w:t>
      </w:r>
      <w:r w:rsidRPr="00FC4B62">
        <w:rPr>
          <w:rFonts w:ascii="Georgia" w:hAnsi="Georgia"/>
          <w:spacing w:val="6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hodnoty,</w:t>
      </w:r>
      <w:r w:rsidRPr="00FC4B62">
        <w:rPr>
          <w:rFonts w:ascii="Georgia" w:hAnsi="Georgia"/>
          <w:spacing w:val="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ve znění</w:t>
      </w:r>
    </w:p>
    <w:p w14:paraId="72A4BB86" w14:textId="77777777" w:rsidR="00EE4C3D" w:rsidRPr="00FC4B62" w:rsidRDefault="00EE4C3D" w:rsidP="004F0D7A">
      <w:pPr>
        <w:pStyle w:val="Zkladntext"/>
        <w:tabs>
          <w:tab w:val="clear" w:pos="1701"/>
        </w:tabs>
        <w:spacing w:before="100"/>
        <w:ind w:left="709" w:right="1135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pacing w:val="-1"/>
          <w:sz w:val="22"/>
          <w:szCs w:val="22"/>
        </w:rPr>
        <w:t>pozdějších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pacing w:val="-1"/>
          <w:sz w:val="22"/>
          <w:szCs w:val="22"/>
        </w:rPr>
        <w:t>předpisů.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Tuto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má</w:t>
      </w:r>
      <w:r w:rsidRPr="00FC4B62">
        <w:rPr>
          <w:rFonts w:ascii="Georgia" w:hAnsi="Georgia"/>
          <w:spacing w:val="-14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Objednatel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právo</w:t>
      </w:r>
      <w:r w:rsidRPr="00FC4B62">
        <w:rPr>
          <w:rFonts w:ascii="Georgia" w:hAnsi="Georgia"/>
          <w:spacing w:val="-1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ověřit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a</w:t>
      </w:r>
      <w:r w:rsidRPr="00FC4B62">
        <w:rPr>
          <w:rFonts w:ascii="Georgia" w:hAnsi="Georgia"/>
          <w:spacing w:val="-1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Poskytovatel</w:t>
      </w:r>
      <w:r w:rsidRPr="00FC4B62">
        <w:rPr>
          <w:rFonts w:ascii="Georgia" w:hAnsi="Georgia"/>
          <w:spacing w:val="-13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se</w:t>
      </w:r>
      <w:r w:rsidRPr="00FC4B62">
        <w:rPr>
          <w:rFonts w:ascii="Georgia" w:hAnsi="Georgia"/>
          <w:spacing w:val="-55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zavazuje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poskytnout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k ověření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této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skutečnosti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příslušné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daňové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doklady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o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nakupovaných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plněních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v</w:t>
      </w:r>
      <w:r w:rsidRPr="00FC4B62">
        <w:rPr>
          <w:rFonts w:ascii="Georgia" w:hAnsi="Georgia"/>
          <w:spacing w:val="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tuzemsku a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EU.</w:t>
      </w:r>
    </w:p>
    <w:p w14:paraId="29D855FF" w14:textId="77777777" w:rsidR="00D44030" w:rsidRPr="00FC4B62" w:rsidRDefault="00D44030" w:rsidP="00FD26E8">
      <w:pPr>
        <w:pStyle w:val="Zkladntext"/>
        <w:tabs>
          <w:tab w:val="clear" w:pos="1701"/>
        </w:tabs>
        <w:ind w:hanging="1382"/>
        <w:rPr>
          <w:rFonts w:ascii="Georgia" w:hAnsi="Georgia"/>
          <w:color w:val="000000"/>
          <w:sz w:val="22"/>
          <w:szCs w:val="22"/>
        </w:rPr>
      </w:pPr>
    </w:p>
    <w:p w14:paraId="3CFBFCC1" w14:textId="7EEFF1A4" w:rsidR="008A1682" w:rsidRPr="00FC4B62" w:rsidRDefault="008A1682" w:rsidP="008A1682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>Dosavadní čl. 7. odst. 7.2</w:t>
      </w:r>
      <w:r w:rsidR="00D73639" w:rsidRPr="00FC4B62">
        <w:rPr>
          <w:rFonts w:ascii="Georgia" w:hAnsi="Georgia"/>
          <w:color w:val="000000"/>
          <w:sz w:val="22"/>
          <w:szCs w:val="22"/>
          <w:u w:val="single"/>
        </w:rPr>
        <w:t xml:space="preserve"> f)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28496D" w:rsidRPr="00FC4B62"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74209065" w14:textId="3E2552E1" w:rsidR="00020DA8" w:rsidRPr="00FC4B62" w:rsidRDefault="00433DEF" w:rsidP="007C4F4C">
      <w:pPr>
        <w:widowControl w:val="0"/>
        <w:tabs>
          <w:tab w:val="clear" w:pos="0"/>
          <w:tab w:val="clear" w:pos="284"/>
          <w:tab w:val="clear" w:pos="1701"/>
          <w:tab w:val="left" w:pos="2396"/>
          <w:tab w:val="left" w:pos="2397"/>
        </w:tabs>
        <w:autoSpaceDE w:val="0"/>
        <w:autoSpaceDN w:val="0"/>
        <w:rPr>
          <w:rFonts w:ascii="Georgia" w:hAnsi="Georgia"/>
          <w:color w:val="000000"/>
          <w:sz w:val="22"/>
          <w:szCs w:val="22"/>
          <w:u w:val="single"/>
        </w:rPr>
      </w:pPr>
      <w:r w:rsidRPr="00FC4B62">
        <w:rPr>
          <w:rFonts w:ascii="Georgia" w:hAnsi="Georgia"/>
          <w:i/>
          <w:iCs/>
          <w:sz w:val="22"/>
          <w:szCs w:val="22"/>
        </w:rPr>
        <w:t>f)</w:t>
      </w:r>
      <w:r w:rsidR="008A1682" w:rsidRPr="00FC4B62">
        <w:rPr>
          <w:rFonts w:ascii="Georgia" w:hAnsi="Georgia"/>
          <w:i/>
          <w:iCs/>
          <w:sz w:val="22"/>
          <w:szCs w:val="22"/>
        </w:rPr>
        <w:t xml:space="preserve"> </w:t>
      </w:r>
      <w:r w:rsidR="004F19A9" w:rsidRPr="00FC4B62">
        <w:rPr>
          <w:rFonts w:ascii="Georgia" w:hAnsi="Georgia"/>
          <w:i/>
          <w:iCs/>
          <w:sz w:val="22"/>
          <w:szCs w:val="22"/>
        </w:rPr>
        <w:t xml:space="preserve">   </w:t>
      </w:r>
      <w:r w:rsidR="00BC27E0" w:rsidRPr="00FC4B62">
        <w:rPr>
          <w:rFonts w:ascii="Georgia" w:hAnsi="Georgia"/>
          <w:i/>
          <w:iCs/>
          <w:sz w:val="22"/>
          <w:szCs w:val="22"/>
        </w:rPr>
        <w:t xml:space="preserve">      </w:t>
      </w:r>
      <w:r w:rsidR="00020DA8" w:rsidRPr="00FC4B62">
        <w:rPr>
          <w:rFonts w:ascii="Georgia" w:hAnsi="Georgia"/>
          <w:color w:val="000000"/>
          <w:sz w:val="22"/>
          <w:szCs w:val="22"/>
          <w:u w:val="single"/>
        </w:rPr>
        <w:t>Pro Veletrh č. 6 – WTM Londýn:</w:t>
      </w:r>
    </w:p>
    <w:p w14:paraId="36753B54" w14:textId="77777777" w:rsidR="00CC549B" w:rsidRPr="00FC4B62" w:rsidRDefault="00020DA8" w:rsidP="00BC27E0">
      <w:pPr>
        <w:pStyle w:val="Zkladntext"/>
        <w:tabs>
          <w:tab w:val="left" w:pos="6345"/>
        </w:tabs>
        <w:spacing w:before="80" w:line="309" w:lineRule="auto"/>
        <w:ind w:left="851" w:right="2862" w:hanging="142"/>
        <w:rPr>
          <w:rFonts w:ascii="Georgia" w:hAnsi="Georgia"/>
          <w:spacing w:val="-1"/>
          <w:sz w:val="22"/>
          <w:szCs w:val="22"/>
        </w:rPr>
      </w:pPr>
      <w:r w:rsidRPr="00FC4B62">
        <w:rPr>
          <w:rFonts w:ascii="Georgia" w:hAnsi="Georgia"/>
          <w:spacing w:val="-1"/>
          <w:sz w:val="22"/>
          <w:szCs w:val="22"/>
        </w:rPr>
        <w:t>Cena za roky 2023-2024 bez DPH:</w:t>
      </w:r>
    </w:p>
    <w:p w14:paraId="718E16D7" w14:textId="4E9F75C0" w:rsidR="00E455DD" w:rsidRPr="00FC4B62" w:rsidRDefault="00D12BCA" w:rsidP="007A2C8F">
      <w:pPr>
        <w:pStyle w:val="Zkladntext"/>
        <w:tabs>
          <w:tab w:val="clear" w:pos="1701"/>
          <w:tab w:val="left" w:pos="6345"/>
        </w:tabs>
        <w:spacing w:before="80" w:line="309" w:lineRule="auto"/>
        <w:ind w:left="709" w:right="2862"/>
        <w:rPr>
          <w:rFonts w:ascii="Georgia" w:hAnsi="Georgia"/>
          <w:spacing w:val="-1"/>
          <w:sz w:val="22"/>
          <w:szCs w:val="22"/>
        </w:rPr>
      </w:pPr>
      <w:r w:rsidRPr="001820AD">
        <w:rPr>
          <w:rFonts w:ascii="Georgia" w:hAnsi="Georgia"/>
          <w:spacing w:val="-1"/>
          <w:sz w:val="22"/>
          <w:szCs w:val="22"/>
        </w:rPr>
        <w:t>7</w:t>
      </w:r>
      <w:r w:rsidR="00CC6EAB" w:rsidRPr="001820AD">
        <w:rPr>
          <w:rFonts w:ascii="Georgia" w:hAnsi="Georgia"/>
          <w:spacing w:val="-1"/>
          <w:sz w:val="22"/>
          <w:szCs w:val="22"/>
        </w:rPr>
        <w:t> </w:t>
      </w:r>
      <w:r w:rsidRPr="001820AD">
        <w:rPr>
          <w:rFonts w:ascii="Georgia" w:hAnsi="Georgia"/>
          <w:spacing w:val="-1"/>
          <w:sz w:val="22"/>
          <w:szCs w:val="22"/>
        </w:rPr>
        <w:t>76</w:t>
      </w:r>
      <w:r w:rsidR="00CA1F78">
        <w:rPr>
          <w:rFonts w:ascii="Georgia" w:hAnsi="Georgia"/>
          <w:spacing w:val="-1"/>
          <w:sz w:val="22"/>
          <w:szCs w:val="22"/>
        </w:rPr>
        <w:t>7</w:t>
      </w:r>
      <w:r w:rsidR="00CC6EAB" w:rsidRPr="001820AD">
        <w:rPr>
          <w:rFonts w:ascii="Georgia" w:hAnsi="Georgia"/>
          <w:spacing w:val="-1"/>
          <w:sz w:val="22"/>
          <w:szCs w:val="22"/>
        </w:rPr>
        <w:t xml:space="preserve"> </w:t>
      </w:r>
      <w:r w:rsidR="00AA67DF">
        <w:rPr>
          <w:rFonts w:ascii="Georgia" w:hAnsi="Georgia"/>
          <w:spacing w:val="-1"/>
          <w:sz w:val="22"/>
          <w:szCs w:val="22"/>
        </w:rPr>
        <w:t>8</w:t>
      </w:r>
      <w:r w:rsidRPr="001820AD">
        <w:rPr>
          <w:rFonts w:ascii="Georgia" w:hAnsi="Georgia"/>
          <w:spacing w:val="-1"/>
          <w:sz w:val="22"/>
          <w:szCs w:val="22"/>
        </w:rPr>
        <w:t xml:space="preserve">10 Kč (slovy: </w:t>
      </w:r>
      <w:proofErr w:type="spellStart"/>
      <w:r w:rsidRPr="001820AD">
        <w:rPr>
          <w:rFonts w:ascii="Georgia" w:hAnsi="Georgia"/>
          <w:spacing w:val="-1"/>
          <w:sz w:val="22"/>
          <w:szCs w:val="22"/>
        </w:rPr>
        <w:t>sedmmilionů</w:t>
      </w:r>
      <w:proofErr w:type="spellEnd"/>
      <w:r w:rsidRPr="001820AD">
        <w:rPr>
          <w:rFonts w:ascii="Georgia" w:hAnsi="Georgia"/>
          <w:spacing w:val="-1"/>
          <w:sz w:val="22"/>
          <w:szCs w:val="22"/>
        </w:rPr>
        <w:t xml:space="preserve"> </w:t>
      </w:r>
      <w:proofErr w:type="spellStart"/>
      <w:r w:rsidRPr="001820AD">
        <w:rPr>
          <w:rFonts w:ascii="Georgia" w:hAnsi="Georgia"/>
          <w:spacing w:val="-1"/>
          <w:sz w:val="22"/>
          <w:szCs w:val="22"/>
        </w:rPr>
        <w:t>sed</w:t>
      </w:r>
      <w:r w:rsidR="00CC6EAB">
        <w:rPr>
          <w:rFonts w:ascii="Georgia" w:hAnsi="Georgia"/>
          <w:spacing w:val="-1"/>
          <w:sz w:val="22"/>
          <w:szCs w:val="22"/>
        </w:rPr>
        <w:t>m</w:t>
      </w:r>
      <w:r w:rsidRPr="001820AD">
        <w:rPr>
          <w:rFonts w:ascii="Georgia" w:hAnsi="Georgia"/>
          <w:spacing w:val="-1"/>
          <w:sz w:val="22"/>
          <w:szCs w:val="22"/>
        </w:rPr>
        <w:t>setšedesát</w:t>
      </w:r>
      <w:r w:rsidR="008B7D0A">
        <w:rPr>
          <w:rFonts w:ascii="Georgia" w:hAnsi="Georgia"/>
          <w:spacing w:val="-1"/>
          <w:sz w:val="22"/>
          <w:szCs w:val="22"/>
        </w:rPr>
        <w:t>sedm</w:t>
      </w:r>
      <w:r w:rsidR="00E455DD" w:rsidRPr="001820AD">
        <w:rPr>
          <w:rFonts w:ascii="Georgia" w:hAnsi="Georgia"/>
          <w:spacing w:val="-1"/>
          <w:sz w:val="22"/>
          <w:szCs w:val="22"/>
        </w:rPr>
        <w:t>tisíc</w:t>
      </w:r>
      <w:proofErr w:type="spellEnd"/>
      <w:r w:rsidR="00E455DD" w:rsidRPr="001820AD">
        <w:rPr>
          <w:rFonts w:ascii="Georgia" w:hAnsi="Georgia"/>
          <w:spacing w:val="-1"/>
          <w:sz w:val="22"/>
          <w:szCs w:val="22"/>
        </w:rPr>
        <w:t xml:space="preserve"> </w:t>
      </w:r>
      <w:proofErr w:type="spellStart"/>
      <w:r w:rsidR="00F54190">
        <w:rPr>
          <w:rFonts w:ascii="Georgia" w:hAnsi="Georgia"/>
          <w:spacing w:val="-1"/>
          <w:sz w:val="22"/>
          <w:szCs w:val="22"/>
        </w:rPr>
        <w:t>osumset</w:t>
      </w:r>
      <w:r w:rsidR="008B7D0A">
        <w:rPr>
          <w:rFonts w:ascii="Georgia" w:hAnsi="Georgia"/>
          <w:spacing w:val="-1"/>
          <w:sz w:val="22"/>
          <w:szCs w:val="22"/>
        </w:rPr>
        <w:t>deset</w:t>
      </w:r>
      <w:proofErr w:type="spellEnd"/>
      <w:r w:rsidR="00E455DD" w:rsidRPr="001820AD">
        <w:rPr>
          <w:rFonts w:ascii="Georgia" w:hAnsi="Georgia"/>
          <w:spacing w:val="-1"/>
          <w:sz w:val="22"/>
          <w:szCs w:val="22"/>
        </w:rPr>
        <w:t xml:space="preserve"> korun českých)</w:t>
      </w:r>
      <w:r w:rsidR="00E455DD" w:rsidRPr="00FC4B62">
        <w:rPr>
          <w:rFonts w:ascii="Georgia" w:hAnsi="Georgia"/>
          <w:spacing w:val="-1"/>
          <w:sz w:val="22"/>
          <w:szCs w:val="22"/>
        </w:rPr>
        <w:t xml:space="preserve"> </w:t>
      </w:r>
    </w:p>
    <w:p w14:paraId="46692E90" w14:textId="77777777" w:rsidR="00020DA8" w:rsidRPr="001820AD" w:rsidRDefault="00020DA8" w:rsidP="001820AD">
      <w:pPr>
        <w:pStyle w:val="Nadpis2"/>
        <w:numPr>
          <w:ilvl w:val="0"/>
          <w:numId w:val="0"/>
        </w:numPr>
        <w:spacing w:before="2"/>
        <w:ind w:left="720"/>
        <w:jc w:val="left"/>
        <w:rPr>
          <w:rFonts w:ascii="Georgia" w:hAnsi="Georgia"/>
          <w:b w:val="0"/>
          <w:bCs/>
          <w:i w:val="0"/>
          <w:spacing w:val="-1"/>
          <w:sz w:val="22"/>
          <w:szCs w:val="22"/>
        </w:rPr>
      </w:pPr>
      <w:r w:rsidRPr="001820AD">
        <w:rPr>
          <w:rFonts w:ascii="Georgia" w:hAnsi="Georgia"/>
          <w:b w:val="0"/>
          <w:bCs/>
          <w:i w:val="0"/>
          <w:spacing w:val="-1"/>
          <w:sz w:val="22"/>
          <w:szCs w:val="22"/>
        </w:rPr>
        <w:t>Z toho</w:t>
      </w:r>
    </w:p>
    <w:p w14:paraId="39549DF5" w14:textId="77777777" w:rsidR="00BD0123" w:rsidRPr="00FC4B62" w:rsidRDefault="00020DA8" w:rsidP="007A2C8F">
      <w:pPr>
        <w:pStyle w:val="Zkladntext"/>
        <w:tabs>
          <w:tab w:val="left" w:pos="6345"/>
        </w:tabs>
        <w:spacing w:before="80" w:after="0" w:line="310" w:lineRule="auto"/>
        <w:ind w:left="1667" w:right="3016" w:hanging="958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Cena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za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rok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2023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bez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DPH</w:t>
      </w:r>
      <w:r w:rsidRPr="00FC4B62">
        <w:rPr>
          <w:rFonts w:ascii="Georgia" w:hAnsi="Georgia"/>
          <w:sz w:val="22"/>
          <w:szCs w:val="22"/>
        </w:rPr>
        <w:tab/>
      </w:r>
    </w:p>
    <w:p w14:paraId="694D248F" w14:textId="621A8C82" w:rsidR="00F06310" w:rsidRPr="00FC4B62" w:rsidRDefault="005236B3" w:rsidP="00F06310">
      <w:pPr>
        <w:pStyle w:val="Zkladntext"/>
        <w:tabs>
          <w:tab w:val="clear" w:pos="1701"/>
          <w:tab w:val="left" w:pos="851"/>
          <w:tab w:val="left" w:pos="6345"/>
        </w:tabs>
        <w:spacing w:before="80" w:after="0" w:line="310" w:lineRule="auto"/>
        <w:ind w:left="709" w:right="3016"/>
        <w:rPr>
          <w:rFonts w:ascii="Georgia" w:hAnsi="Georgia"/>
          <w:sz w:val="22"/>
          <w:szCs w:val="22"/>
        </w:rPr>
      </w:pPr>
      <w:r w:rsidRPr="001820AD">
        <w:rPr>
          <w:rFonts w:ascii="Georgia" w:hAnsi="Georgia"/>
          <w:sz w:val="22"/>
          <w:szCs w:val="22"/>
        </w:rPr>
        <w:t>4</w:t>
      </w:r>
      <w:r w:rsidR="00CC6EAB">
        <w:rPr>
          <w:rFonts w:ascii="Georgia" w:hAnsi="Georgia"/>
          <w:sz w:val="22"/>
          <w:szCs w:val="22"/>
        </w:rPr>
        <w:t> </w:t>
      </w:r>
      <w:r w:rsidRPr="001820AD">
        <w:rPr>
          <w:rFonts w:ascii="Georgia" w:hAnsi="Georgia"/>
          <w:sz w:val="22"/>
          <w:szCs w:val="22"/>
        </w:rPr>
        <w:t>0</w:t>
      </w:r>
      <w:r w:rsidR="007D6443" w:rsidRPr="001820AD">
        <w:rPr>
          <w:rFonts w:ascii="Georgia" w:hAnsi="Georgia"/>
          <w:sz w:val="22"/>
          <w:szCs w:val="22"/>
        </w:rPr>
        <w:t>3</w:t>
      </w:r>
      <w:r w:rsidR="000968E4">
        <w:rPr>
          <w:rFonts w:ascii="Georgia" w:hAnsi="Georgia"/>
          <w:sz w:val="22"/>
          <w:szCs w:val="22"/>
        </w:rPr>
        <w:t>4</w:t>
      </w:r>
      <w:r w:rsidR="00CC6EAB">
        <w:rPr>
          <w:rFonts w:ascii="Georgia" w:hAnsi="Georgia"/>
          <w:sz w:val="22"/>
          <w:szCs w:val="22"/>
        </w:rPr>
        <w:t xml:space="preserve"> </w:t>
      </w:r>
      <w:r w:rsidR="00077024">
        <w:rPr>
          <w:rFonts w:ascii="Georgia" w:hAnsi="Georgia"/>
          <w:sz w:val="22"/>
          <w:szCs w:val="22"/>
        </w:rPr>
        <w:t>6</w:t>
      </w:r>
      <w:r w:rsidR="007D6443" w:rsidRPr="001820AD">
        <w:rPr>
          <w:rFonts w:ascii="Georgia" w:hAnsi="Georgia"/>
          <w:sz w:val="22"/>
          <w:szCs w:val="22"/>
        </w:rPr>
        <w:t xml:space="preserve">10 Kč (slovy: </w:t>
      </w:r>
      <w:proofErr w:type="spellStart"/>
      <w:r w:rsidR="007D6443" w:rsidRPr="001820AD">
        <w:rPr>
          <w:rFonts w:ascii="Georgia" w:hAnsi="Georgia"/>
          <w:sz w:val="22"/>
          <w:szCs w:val="22"/>
        </w:rPr>
        <w:t>čtyřimiliony</w:t>
      </w:r>
      <w:proofErr w:type="spellEnd"/>
      <w:r w:rsidR="007D6443" w:rsidRPr="001820AD">
        <w:rPr>
          <w:rFonts w:ascii="Georgia" w:hAnsi="Georgia"/>
          <w:sz w:val="22"/>
          <w:szCs w:val="22"/>
        </w:rPr>
        <w:t xml:space="preserve"> </w:t>
      </w:r>
      <w:proofErr w:type="spellStart"/>
      <w:r w:rsidR="00A84F16" w:rsidRPr="001820AD">
        <w:rPr>
          <w:rFonts w:ascii="Georgia" w:hAnsi="Georgia"/>
          <w:sz w:val="22"/>
          <w:szCs w:val="22"/>
        </w:rPr>
        <w:t>třicet</w:t>
      </w:r>
      <w:r w:rsidR="00F06BFC">
        <w:rPr>
          <w:rFonts w:ascii="Georgia" w:hAnsi="Georgia"/>
          <w:sz w:val="22"/>
          <w:szCs w:val="22"/>
        </w:rPr>
        <w:t>čtyři</w:t>
      </w:r>
      <w:r w:rsidR="00A84F16" w:rsidRPr="001820AD">
        <w:rPr>
          <w:rFonts w:ascii="Georgia" w:hAnsi="Georgia"/>
          <w:sz w:val="22"/>
          <w:szCs w:val="22"/>
        </w:rPr>
        <w:t>tisíc</w:t>
      </w:r>
      <w:proofErr w:type="spellEnd"/>
      <w:r w:rsidR="00F06310" w:rsidRPr="001820AD">
        <w:rPr>
          <w:rFonts w:ascii="Georgia" w:hAnsi="Georgia"/>
          <w:sz w:val="22"/>
          <w:szCs w:val="22"/>
        </w:rPr>
        <w:t xml:space="preserve"> </w:t>
      </w:r>
      <w:proofErr w:type="spellStart"/>
      <w:r w:rsidR="00607E01">
        <w:rPr>
          <w:rFonts w:ascii="Georgia" w:hAnsi="Georgia"/>
          <w:sz w:val="22"/>
          <w:szCs w:val="22"/>
        </w:rPr>
        <w:t>šest</w:t>
      </w:r>
      <w:r w:rsidR="00AB7E14">
        <w:rPr>
          <w:rFonts w:ascii="Georgia" w:hAnsi="Georgia"/>
          <w:sz w:val="22"/>
          <w:szCs w:val="22"/>
        </w:rPr>
        <w:t>s</w:t>
      </w:r>
      <w:r w:rsidR="00607E01">
        <w:rPr>
          <w:rFonts w:ascii="Georgia" w:hAnsi="Georgia"/>
          <w:sz w:val="22"/>
          <w:szCs w:val="22"/>
        </w:rPr>
        <w:t>et</w:t>
      </w:r>
      <w:r w:rsidR="00F06310" w:rsidRPr="001820AD">
        <w:rPr>
          <w:rFonts w:ascii="Georgia" w:hAnsi="Georgia"/>
          <w:sz w:val="22"/>
          <w:szCs w:val="22"/>
        </w:rPr>
        <w:t>deset</w:t>
      </w:r>
      <w:proofErr w:type="spellEnd"/>
      <w:r w:rsidR="00F06310" w:rsidRPr="001820AD">
        <w:rPr>
          <w:rFonts w:ascii="Georgia" w:hAnsi="Georgia"/>
          <w:sz w:val="22"/>
          <w:szCs w:val="22"/>
        </w:rPr>
        <w:t xml:space="preserve"> korun českých)</w:t>
      </w:r>
      <w:r w:rsidR="00F06310" w:rsidRPr="00FC4B62">
        <w:rPr>
          <w:rFonts w:ascii="Georgia" w:hAnsi="Georgia"/>
          <w:sz w:val="22"/>
          <w:szCs w:val="22"/>
        </w:rPr>
        <w:t xml:space="preserve"> </w:t>
      </w:r>
    </w:p>
    <w:p w14:paraId="72464EE9" w14:textId="77777777" w:rsidR="00BD0123" w:rsidRPr="00FC4B62" w:rsidRDefault="00020DA8" w:rsidP="007A2C8F">
      <w:pPr>
        <w:pStyle w:val="Zkladntext"/>
        <w:tabs>
          <w:tab w:val="left" w:pos="6345"/>
        </w:tabs>
        <w:spacing w:before="80" w:after="0" w:line="310" w:lineRule="auto"/>
        <w:ind w:left="1667" w:right="3016" w:hanging="958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Cena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za</w:t>
      </w:r>
      <w:r w:rsidRPr="00FC4B62">
        <w:rPr>
          <w:rFonts w:ascii="Georgia" w:hAnsi="Georgia"/>
          <w:spacing w:val="-2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rok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2024 bez</w:t>
      </w:r>
      <w:r w:rsidRPr="00FC4B62">
        <w:rPr>
          <w:rFonts w:ascii="Georgia" w:hAnsi="Georgia"/>
          <w:spacing w:val="-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DPH</w:t>
      </w:r>
      <w:r w:rsidRPr="00FC4B62">
        <w:rPr>
          <w:rFonts w:ascii="Georgia" w:hAnsi="Georgia"/>
          <w:sz w:val="22"/>
          <w:szCs w:val="22"/>
        </w:rPr>
        <w:tab/>
      </w:r>
    </w:p>
    <w:p w14:paraId="7093BE92" w14:textId="74907C84" w:rsidR="007A2C8F" w:rsidRPr="00FC4B62" w:rsidRDefault="00020DA8" w:rsidP="007A2C8F">
      <w:pPr>
        <w:pStyle w:val="Zkladntext"/>
        <w:tabs>
          <w:tab w:val="left" w:pos="6345"/>
        </w:tabs>
        <w:spacing w:before="80" w:after="0" w:line="310" w:lineRule="auto"/>
        <w:ind w:left="1667" w:right="3016" w:hanging="958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3</w:t>
      </w:r>
      <w:r w:rsidR="00CC6EAB">
        <w:rPr>
          <w:rFonts w:ascii="Georgia" w:hAnsi="Georgia"/>
          <w:sz w:val="22"/>
          <w:szCs w:val="22"/>
        </w:rPr>
        <w:t> </w:t>
      </w:r>
      <w:r w:rsidRPr="00FC4B62">
        <w:rPr>
          <w:rFonts w:ascii="Georgia" w:hAnsi="Georgia"/>
          <w:sz w:val="22"/>
          <w:szCs w:val="22"/>
        </w:rPr>
        <w:t>733</w:t>
      </w:r>
      <w:r w:rsidR="00CC6EAB">
        <w:rPr>
          <w:rFonts w:ascii="Georgia" w:hAnsi="Georgia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200,- Kč</w:t>
      </w:r>
      <w:r w:rsidRPr="00FC4B62">
        <w:rPr>
          <w:rFonts w:ascii="Georgia" w:hAnsi="Georgia"/>
          <w:spacing w:val="1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(slovy:</w:t>
      </w:r>
      <w:r w:rsidRPr="00FC4B62">
        <w:rPr>
          <w:rFonts w:ascii="Georgia" w:hAnsi="Georgia"/>
          <w:spacing w:val="-4"/>
          <w:sz w:val="22"/>
          <w:szCs w:val="22"/>
        </w:rPr>
        <w:t xml:space="preserve"> </w:t>
      </w:r>
      <w:proofErr w:type="spellStart"/>
      <w:r w:rsidRPr="00FC4B62">
        <w:rPr>
          <w:rFonts w:ascii="Georgia" w:hAnsi="Georgia"/>
          <w:sz w:val="22"/>
          <w:szCs w:val="22"/>
        </w:rPr>
        <w:t>třimiliony</w:t>
      </w:r>
      <w:proofErr w:type="spellEnd"/>
      <w:r w:rsidRPr="00FC4B62">
        <w:rPr>
          <w:rFonts w:ascii="Georgia" w:hAnsi="Georgia"/>
          <w:spacing w:val="-4"/>
          <w:sz w:val="22"/>
          <w:szCs w:val="22"/>
        </w:rPr>
        <w:t xml:space="preserve"> </w:t>
      </w:r>
      <w:proofErr w:type="spellStart"/>
      <w:r w:rsidRPr="00FC4B62">
        <w:rPr>
          <w:rFonts w:ascii="Georgia" w:hAnsi="Georgia"/>
          <w:sz w:val="22"/>
          <w:szCs w:val="22"/>
        </w:rPr>
        <w:t>sedmsettřicettřitisíc</w:t>
      </w:r>
      <w:proofErr w:type="spellEnd"/>
      <w:r w:rsidRPr="00FC4B62">
        <w:rPr>
          <w:rFonts w:ascii="Georgia" w:hAnsi="Georgia"/>
          <w:spacing w:val="-5"/>
          <w:sz w:val="22"/>
          <w:szCs w:val="22"/>
        </w:rPr>
        <w:t xml:space="preserve"> </w:t>
      </w:r>
      <w:proofErr w:type="spellStart"/>
      <w:r w:rsidRPr="00FC4B62">
        <w:rPr>
          <w:rFonts w:ascii="Georgia" w:hAnsi="Georgia"/>
          <w:sz w:val="22"/>
          <w:szCs w:val="22"/>
        </w:rPr>
        <w:t>dvěstě</w:t>
      </w:r>
      <w:proofErr w:type="spellEnd"/>
    </w:p>
    <w:p w14:paraId="4C2C27F9" w14:textId="7ACB9EB0" w:rsidR="00020DA8" w:rsidRPr="00FC4B62" w:rsidRDefault="00020DA8" w:rsidP="007A2C8F">
      <w:pPr>
        <w:pStyle w:val="Zkladntext"/>
        <w:tabs>
          <w:tab w:val="left" w:pos="6345"/>
        </w:tabs>
        <w:spacing w:before="80" w:after="0" w:line="310" w:lineRule="auto"/>
        <w:ind w:left="1667" w:right="3016" w:hanging="958"/>
        <w:rPr>
          <w:rFonts w:ascii="Georgia" w:hAnsi="Georgia"/>
          <w:sz w:val="22"/>
          <w:szCs w:val="22"/>
        </w:rPr>
      </w:pPr>
      <w:r w:rsidRPr="00FC4B62">
        <w:rPr>
          <w:rFonts w:ascii="Georgia" w:hAnsi="Georgia"/>
          <w:sz w:val="22"/>
          <w:szCs w:val="22"/>
        </w:rPr>
        <w:t>korun</w:t>
      </w:r>
      <w:r w:rsidRPr="00FC4B62">
        <w:rPr>
          <w:rFonts w:ascii="Georgia" w:hAnsi="Georgia"/>
          <w:spacing w:val="-3"/>
          <w:sz w:val="22"/>
          <w:szCs w:val="22"/>
        </w:rPr>
        <w:t xml:space="preserve"> </w:t>
      </w:r>
      <w:r w:rsidRPr="00FC4B62">
        <w:rPr>
          <w:rFonts w:ascii="Georgia" w:hAnsi="Georgia"/>
          <w:sz w:val="22"/>
          <w:szCs w:val="22"/>
        </w:rPr>
        <w:t>českých).</w:t>
      </w:r>
    </w:p>
    <w:p w14:paraId="0251292C" w14:textId="77777777" w:rsidR="005137AC" w:rsidRDefault="005137AC" w:rsidP="005137AC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3981B354" w14:textId="62AFA6DE" w:rsidR="005137AC" w:rsidRPr="00FC4B62" w:rsidRDefault="005137AC" w:rsidP="005137AC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>Dosavadní čl. 7. odst. 7.2</w:t>
      </w:r>
      <w:r>
        <w:rPr>
          <w:rFonts w:ascii="Georgia" w:hAnsi="Georgia"/>
          <w:color w:val="000000"/>
          <w:sz w:val="22"/>
          <w:szCs w:val="22"/>
          <w:u w:val="single"/>
        </w:rPr>
        <w:t xml:space="preserve"> h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) Smlouvy 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00333D82" w14:textId="77777777" w:rsidR="009E38F9" w:rsidRDefault="009E38F9" w:rsidP="009E38F9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63A90B98" w14:textId="016C3547" w:rsidR="005137AC" w:rsidRPr="005137AC" w:rsidRDefault="005137AC" w:rsidP="005137AC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>
        <w:rPr>
          <w:rFonts w:ascii="Georgia" w:hAnsi="Georgia"/>
          <w:color w:val="000000"/>
          <w:sz w:val="22"/>
          <w:szCs w:val="22"/>
          <w:u w:val="single"/>
        </w:rPr>
        <w:t>h)</w:t>
      </w:r>
      <w:r>
        <w:rPr>
          <w:rFonts w:ascii="Georgia" w:hAnsi="Georgia"/>
          <w:color w:val="000000"/>
          <w:sz w:val="22"/>
          <w:szCs w:val="22"/>
          <w:u w:val="single"/>
        </w:rPr>
        <w:tab/>
        <w:t xml:space="preserve">       </w:t>
      </w:r>
      <w:r w:rsidRPr="005137AC">
        <w:rPr>
          <w:rFonts w:ascii="Georgia" w:hAnsi="Georgia"/>
          <w:color w:val="000000"/>
          <w:sz w:val="22"/>
          <w:szCs w:val="22"/>
          <w:u w:val="single"/>
        </w:rPr>
        <w:t>Pro Veletrh č. 8 – IBTM Barcelona:</w:t>
      </w:r>
    </w:p>
    <w:p w14:paraId="672EA41A" w14:textId="6FF37C60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Cena za roky 2023-2024 bez DPH</w:t>
      </w:r>
    </w:p>
    <w:p w14:paraId="035A6A24" w14:textId="14C63A9A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</w:t>
      </w:r>
      <w:r w:rsidR="009275D6">
        <w:rPr>
          <w:rFonts w:ascii="Georgia" w:hAnsi="Georgia"/>
          <w:color w:val="000000"/>
          <w:sz w:val="22"/>
          <w:szCs w:val="22"/>
        </w:rPr>
        <w:t>8</w:t>
      </w:r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r w:rsidR="009275D6">
        <w:rPr>
          <w:rFonts w:ascii="Georgia" w:hAnsi="Georgia"/>
          <w:color w:val="000000"/>
          <w:sz w:val="22"/>
          <w:szCs w:val="22"/>
        </w:rPr>
        <w:t>356</w:t>
      </w:r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 w:rsidR="009275D6">
        <w:rPr>
          <w:rFonts w:ascii="Georgia" w:hAnsi="Georgia"/>
          <w:color w:val="000000"/>
          <w:sz w:val="22"/>
          <w:szCs w:val="22"/>
        </w:rPr>
        <w:t>4</w:t>
      </w:r>
      <w:r w:rsidRPr="00AD19D5">
        <w:rPr>
          <w:rFonts w:ascii="Georgia" w:hAnsi="Georgia"/>
          <w:color w:val="000000"/>
          <w:sz w:val="22"/>
          <w:szCs w:val="22"/>
        </w:rPr>
        <w:t>50 ,</w:t>
      </w:r>
      <w:proofErr w:type="gramEnd"/>
      <w:r w:rsidRPr="00AD19D5">
        <w:rPr>
          <w:rFonts w:ascii="Georgia" w:hAnsi="Georgia"/>
          <w:color w:val="000000"/>
          <w:sz w:val="22"/>
          <w:szCs w:val="22"/>
        </w:rPr>
        <w:t xml:space="preserve">- Kč (slovy: </w:t>
      </w:r>
      <w:proofErr w:type="spellStart"/>
      <w:r w:rsidR="009275D6">
        <w:rPr>
          <w:rFonts w:ascii="Georgia" w:hAnsi="Georgia"/>
          <w:color w:val="000000"/>
          <w:sz w:val="22"/>
          <w:szCs w:val="22"/>
        </w:rPr>
        <w:t>osm</w:t>
      </w:r>
      <w:r w:rsidRPr="00AD19D5">
        <w:rPr>
          <w:rFonts w:ascii="Georgia" w:hAnsi="Georgia"/>
          <w:color w:val="000000"/>
          <w:sz w:val="22"/>
          <w:szCs w:val="22"/>
        </w:rPr>
        <w:t>milionů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="009275D6">
        <w:rPr>
          <w:rFonts w:ascii="Georgia" w:hAnsi="Georgia"/>
          <w:color w:val="000000"/>
          <w:sz w:val="22"/>
          <w:szCs w:val="22"/>
        </w:rPr>
        <w:t>třistapadesátšest</w:t>
      </w:r>
      <w:r w:rsidRPr="00AD19D5">
        <w:rPr>
          <w:rFonts w:ascii="Georgia" w:hAnsi="Georgia"/>
          <w:color w:val="000000"/>
          <w:sz w:val="22"/>
          <w:szCs w:val="22"/>
        </w:rPr>
        <w:t>tisíc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="004871E9">
        <w:rPr>
          <w:rFonts w:ascii="Georgia" w:hAnsi="Georgia"/>
          <w:color w:val="000000"/>
          <w:sz w:val="22"/>
          <w:szCs w:val="22"/>
        </w:rPr>
        <w:t>čtyři</w:t>
      </w:r>
      <w:r w:rsidR="005915E2">
        <w:rPr>
          <w:rFonts w:ascii="Georgia" w:hAnsi="Georgia"/>
          <w:color w:val="000000"/>
          <w:sz w:val="22"/>
          <w:szCs w:val="22"/>
        </w:rPr>
        <w:t>sta</w:t>
      </w:r>
      <w:r w:rsidRPr="00AD19D5">
        <w:rPr>
          <w:rFonts w:ascii="Georgia" w:hAnsi="Georgia"/>
          <w:color w:val="000000"/>
          <w:sz w:val="22"/>
          <w:szCs w:val="22"/>
        </w:rPr>
        <w:t>padesát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korun českých)</w:t>
      </w:r>
    </w:p>
    <w:p w14:paraId="1997FED8" w14:textId="1BF35F04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Z toho</w:t>
      </w:r>
    </w:p>
    <w:p w14:paraId="771871DE" w14:textId="7F1C2691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Cena za rok 2023 bez DPH</w:t>
      </w:r>
    </w:p>
    <w:p w14:paraId="7FD543D6" w14:textId="7C755677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</w:t>
      </w:r>
      <w:r w:rsidR="006B7570">
        <w:rPr>
          <w:rFonts w:ascii="Georgia" w:hAnsi="Georgia"/>
          <w:color w:val="000000"/>
          <w:sz w:val="22"/>
          <w:szCs w:val="22"/>
        </w:rPr>
        <w:t>4</w:t>
      </w:r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r w:rsidR="007D4E14">
        <w:rPr>
          <w:rFonts w:ascii="Georgia" w:hAnsi="Georgia"/>
          <w:color w:val="000000"/>
          <w:sz w:val="22"/>
          <w:szCs w:val="22"/>
        </w:rPr>
        <w:t>565</w:t>
      </w:r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r w:rsidR="004548BC">
        <w:rPr>
          <w:rFonts w:ascii="Georgia" w:hAnsi="Georgia"/>
          <w:color w:val="000000"/>
          <w:sz w:val="22"/>
          <w:szCs w:val="22"/>
        </w:rPr>
        <w:t>6</w:t>
      </w:r>
      <w:r w:rsidR="004548BC" w:rsidRPr="00AD19D5">
        <w:rPr>
          <w:rFonts w:ascii="Georgia" w:hAnsi="Georgia"/>
          <w:color w:val="000000"/>
          <w:sz w:val="22"/>
          <w:szCs w:val="22"/>
        </w:rPr>
        <w:t>50</w:t>
      </w:r>
      <w:r w:rsidRPr="00AD19D5">
        <w:rPr>
          <w:rFonts w:ascii="Georgia" w:hAnsi="Georgia"/>
          <w:color w:val="000000"/>
          <w:sz w:val="22"/>
          <w:szCs w:val="22"/>
        </w:rPr>
        <w:t xml:space="preserve">.- Kč (slovy: </w:t>
      </w:r>
      <w:proofErr w:type="spellStart"/>
      <w:r w:rsidR="007D4E14">
        <w:rPr>
          <w:rFonts w:ascii="Georgia" w:hAnsi="Georgia"/>
          <w:color w:val="000000"/>
          <w:sz w:val="22"/>
          <w:szCs w:val="22"/>
        </w:rPr>
        <w:t>čtyři</w:t>
      </w:r>
      <w:r w:rsidRPr="00AD19D5">
        <w:rPr>
          <w:rFonts w:ascii="Georgia" w:hAnsi="Georgia"/>
          <w:color w:val="000000"/>
          <w:sz w:val="22"/>
          <w:szCs w:val="22"/>
        </w:rPr>
        <w:t>miliony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="007D4E14">
        <w:rPr>
          <w:rFonts w:ascii="Georgia" w:hAnsi="Georgia"/>
          <w:color w:val="000000"/>
          <w:sz w:val="22"/>
          <w:szCs w:val="22"/>
        </w:rPr>
        <w:t>pětsetšedesátpět</w:t>
      </w:r>
      <w:r w:rsidRPr="00AD19D5">
        <w:rPr>
          <w:rFonts w:ascii="Georgia" w:hAnsi="Georgia"/>
          <w:color w:val="000000"/>
          <w:sz w:val="22"/>
          <w:szCs w:val="22"/>
        </w:rPr>
        <w:t>tisíc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="004548BC">
        <w:rPr>
          <w:rFonts w:ascii="Georgia" w:hAnsi="Georgia"/>
          <w:color w:val="000000"/>
          <w:sz w:val="22"/>
          <w:szCs w:val="22"/>
        </w:rPr>
        <w:t>š</w:t>
      </w:r>
      <w:r w:rsidR="002B703E">
        <w:rPr>
          <w:rFonts w:ascii="Georgia" w:hAnsi="Georgia"/>
          <w:color w:val="000000"/>
          <w:sz w:val="22"/>
          <w:szCs w:val="22"/>
        </w:rPr>
        <w:t>e</w:t>
      </w:r>
      <w:r w:rsidR="004548BC">
        <w:rPr>
          <w:rFonts w:ascii="Georgia" w:hAnsi="Georgia"/>
          <w:color w:val="000000"/>
          <w:sz w:val="22"/>
          <w:szCs w:val="22"/>
        </w:rPr>
        <w:t>st</w:t>
      </w:r>
      <w:r w:rsidR="00AB7E14">
        <w:rPr>
          <w:rFonts w:ascii="Georgia" w:hAnsi="Georgia"/>
          <w:color w:val="000000"/>
          <w:sz w:val="22"/>
          <w:szCs w:val="22"/>
        </w:rPr>
        <w:t>s</w:t>
      </w:r>
      <w:r w:rsidR="004548BC">
        <w:rPr>
          <w:rFonts w:ascii="Georgia" w:hAnsi="Georgia"/>
          <w:color w:val="000000"/>
          <w:sz w:val="22"/>
          <w:szCs w:val="22"/>
        </w:rPr>
        <w:t>et</w:t>
      </w:r>
      <w:r w:rsidRPr="00AD19D5">
        <w:rPr>
          <w:rFonts w:ascii="Georgia" w:hAnsi="Georgia"/>
          <w:color w:val="000000"/>
          <w:sz w:val="22"/>
          <w:szCs w:val="22"/>
        </w:rPr>
        <w:t>padesá</w:t>
      </w:r>
      <w:r w:rsidR="00AB7E14">
        <w:rPr>
          <w:rFonts w:ascii="Georgia" w:hAnsi="Georgia"/>
          <w:color w:val="000000"/>
          <w:sz w:val="22"/>
          <w:szCs w:val="22"/>
        </w:rPr>
        <w:t>t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korun českých)</w:t>
      </w:r>
    </w:p>
    <w:p w14:paraId="77F6698E" w14:textId="06CE7303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Cena za rok 2024 bez DPH</w:t>
      </w:r>
    </w:p>
    <w:p w14:paraId="433C6ED0" w14:textId="28D423E9" w:rsidR="005137AC" w:rsidRPr="00AD19D5" w:rsidRDefault="005137AC" w:rsidP="005137AC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AD19D5">
        <w:rPr>
          <w:rFonts w:ascii="Georgia" w:hAnsi="Georgia"/>
          <w:color w:val="000000"/>
          <w:sz w:val="22"/>
          <w:szCs w:val="22"/>
        </w:rPr>
        <w:tab/>
        <w:t xml:space="preserve">       3 790 800,- Kč (slovy: </w:t>
      </w:r>
      <w:proofErr w:type="spellStart"/>
      <w:r w:rsidRPr="00AD19D5">
        <w:rPr>
          <w:rFonts w:ascii="Georgia" w:hAnsi="Georgia"/>
          <w:color w:val="000000"/>
          <w:sz w:val="22"/>
          <w:szCs w:val="22"/>
        </w:rPr>
        <w:t>třimiliony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AD19D5">
        <w:rPr>
          <w:rFonts w:ascii="Georgia" w:hAnsi="Georgia"/>
          <w:color w:val="000000"/>
          <w:sz w:val="22"/>
          <w:szCs w:val="22"/>
        </w:rPr>
        <w:t>sedmsetdevadesáttisíc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AD19D5">
        <w:rPr>
          <w:rFonts w:ascii="Georgia" w:hAnsi="Georgia"/>
          <w:color w:val="000000"/>
          <w:sz w:val="22"/>
          <w:szCs w:val="22"/>
        </w:rPr>
        <w:t>osmset</w:t>
      </w:r>
      <w:proofErr w:type="spellEnd"/>
      <w:r w:rsidRPr="00AD19D5">
        <w:rPr>
          <w:rFonts w:ascii="Georgia" w:hAnsi="Georgia"/>
          <w:color w:val="000000"/>
          <w:sz w:val="22"/>
          <w:szCs w:val="22"/>
        </w:rPr>
        <w:t xml:space="preserve"> korun českých).</w:t>
      </w:r>
    </w:p>
    <w:p w14:paraId="31F686F7" w14:textId="77777777" w:rsidR="005137AC" w:rsidRPr="00FC4B62" w:rsidRDefault="005137AC" w:rsidP="009E38F9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1C137EAE" w14:textId="6511D41D" w:rsidR="009E38F9" w:rsidRPr="00FC4B62" w:rsidRDefault="009E38F9" w:rsidP="009E38F9">
      <w:pPr>
        <w:pStyle w:val="Zkladntext"/>
        <w:rPr>
          <w:rFonts w:ascii="Georgia" w:hAnsi="Georgia"/>
          <w:sz w:val="22"/>
          <w:szCs w:val="22"/>
          <w:u w:val="single"/>
        </w:rPr>
      </w:pP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Dosavadní čl. </w:t>
      </w:r>
      <w:r w:rsidR="00391BC2" w:rsidRPr="00FC4B62">
        <w:rPr>
          <w:rFonts w:ascii="Georgia" w:hAnsi="Georgia"/>
          <w:color w:val="000000"/>
          <w:sz w:val="22"/>
          <w:szCs w:val="22"/>
          <w:u w:val="single"/>
        </w:rPr>
        <w:t>9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. odst. </w:t>
      </w:r>
      <w:r w:rsidR="00391BC2" w:rsidRPr="00FC4B62">
        <w:rPr>
          <w:rFonts w:ascii="Georgia" w:hAnsi="Georgia"/>
          <w:color w:val="000000"/>
          <w:sz w:val="22"/>
          <w:szCs w:val="22"/>
          <w:u w:val="single"/>
        </w:rPr>
        <w:t>9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>.</w:t>
      </w:r>
      <w:r w:rsidR="00900925" w:rsidRPr="00FC4B62">
        <w:rPr>
          <w:rFonts w:ascii="Georgia" w:hAnsi="Georgia"/>
          <w:color w:val="000000"/>
          <w:sz w:val="22"/>
          <w:szCs w:val="22"/>
          <w:u w:val="single"/>
        </w:rPr>
        <w:t>3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F572D4" w:rsidRPr="00FC4B62">
        <w:rPr>
          <w:rFonts w:ascii="Georgia" w:hAnsi="Georgia"/>
          <w:color w:val="000000"/>
          <w:sz w:val="22"/>
          <w:szCs w:val="22"/>
          <w:u w:val="single"/>
        </w:rPr>
        <w:t xml:space="preserve">c, </w:t>
      </w:r>
      <w:r w:rsidR="007E7063" w:rsidRPr="00FC4B62">
        <w:rPr>
          <w:rFonts w:ascii="Georgia" w:hAnsi="Georgia"/>
          <w:color w:val="000000"/>
          <w:sz w:val="22"/>
          <w:szCs w:val="22"/>
          <w:u w:val="single"/>
        </w:rPr>
        <w:t>d</w:t>
      </w:r>
      <w:r w:rsidR="00F572D4" w:rsidRPr="00FC4B62">
        <w:rPr>
          <w:rFonts w:ascii="Georgia" w:hAnsi="Georgia"/>
          <w:color w:val="000000"/>
          <w:sz w:val="22"/>
          <w:szCs w:val="22"/>
          <w:u w:val="single"/>
        </w:rPr>
        <w:t>, e</w:t>
      </w:r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) Smlouvy se </w:t>
      </w:r>
      <w:proofErr w:type="gramStart"/>
      <w:r w:rsidRPr="00FC4B62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FC4B62">
        <w:rPr>
          <w:rFonts w:ascii="Georgia" w:hAnsi="Georgia"/>
          <w:color w:val="000000"/>
          <w:sz w:val="22"/>
          <w:szCs w:val="22"/>
          <w:u w:val="single"/>
        </w:rPr>
        <w:t xml:space="preserve"> a nahrazuje novým zněním: </w:t>
      </w:r>
    </w:p>
    <w:p w14:paraId="1DC40817" w14:textId="20DB7C55" w:rsidR="00F31F66" w:rsidRPr="00072E28" w:rsidRDefault="00FC4B62" w:rsidP="00072E28">
      <w:pPr>
        <w:pStyle w:val="Nadpis4"/>
        <w:widowControl w:val="0"/>
        <w:numPr>
          <w:ilvl w:val="3"/>
          <w:numId w:val="8"/>
        </w:numPr>
        <w:tabs>
          <w:tab w:val="clear" w:pos="0"/>
          <w:tab w:val="clear" w:pos="284"/>
        </w:tabs>
        <w:autoSpaceDE w:val="0"/>
        <w:autoSpaceDN w:val="0"/>
        <w:spacing w:before="78"/>
        <w:ind w:right="1134"/>
        <w:rPr>
          <w:rFonts w:ascii="Georgia" w:hAnsi="Georgia"/>
          <w:bCs/>
        </w:rPr>
      </w:pPr>
      <w:r w:rsidRPr="00072E28">
        <w:rPr>
          <w:rFonts w:ascii="Georgia" w:hAnsi="Georgia"/>
          <w:b w:val="0"/>
          <w:bCs/>
          <w:sz w:val="22"/>
          <w:szCs w:val="22"/>
        </w:rPr>
        <w:t xml:space="preserve">navýšit velikost výstavní plochy, </w:t>
      </w:r>
      <w:r w:rsidRPr="004C5DFD">
        <w:rPr>
          <w:rFonts w:ascii="Georgia" w:hAnsi="Georgia"/>
          <w:b w:val="0"/>
          <w:bCs/>
          <w:sz w:val="22"/>
          <w:szCs w:val="22"/>
        </w:rPr>
        <w:t>a</w:t>
      </w:r>
      <w:r>
        <w:rPr>
          <w:rFonts w:ascii="Georgia" w:hAnsi="Georgia"/>
          <w:b w:val="0"/>
          <w:bCs/>
          <w:sz w:val="22"/>
          <w:szCs w:val="22"/>
        </w:rPr>
        <w:t>/nebo</w:t>
      </w:r>
      <w:r w:rsidRPr="004C5DFD">
        <w:rPr>
          <w:rFonts w:ascii="Georgia" w:hAnsi="Georgia"/>
          <w:b w:val="0"/>
          <w:bCs/>
          <w:sz w:val="22"/>
          <w:szCs w:val="22"/>
        </w:rPr>
        <w:t xml:space="preserve"> </w:t>
      </w:r>
      <w:r>
        <w:rPr>
          <w:rFonts w:ascii="Georgia" w:hAnsi="Georgia"/>
          <w:b w:val="0"/>
          <w:bCs/>
          <w:sz w:val="22"/>
          <w:szCs w:val="22"/>
        </w:rPr>
        <w:t xml:space="preserve">navýšit </w:t>
      </w:r>
      <w:r w:rsidRPr="00072E28">
        <w:rPr>
          <w:rFonts w:ascii="Georgia" w:hAnsi="Georgia"/>
          <w:b w:val="0"/>
          <w:bCs/>
          <w:sz w:val="22"/>
          <w:szCs w:val="22"/>
        </w:rPr>
        <w:t>počet Výstavních sektorů a</w:t>
      </w:r>
      <w:r>
        <w:rPr>
          <w:rFonts w:ascii="Georgia" w:hAnsi="Georgia"/>
          <w:b w:val="0"/>
          <w:bCs/>
          <w:sz w:val="22"/>
          <w:szCs w:val="22"/>
        </w:rPr>
        <w:t>/nebo</w:t>
      </w:r>
      <w:r w:rsidRPr="00072E28">
        <w:rPr>
          <w:rFonts w:ascii="Georgia" w:hAnsi="Georgia"/>
          <w:b w:val="0"/>
          <w:bCs/>
          <w:sz w:val="22"/>
          <w:szCs w:val="22"/>
        </w:rPr>
        <w:t xml:space="preserve"> </w:t>
      </w:r>
      <w:r>
        <w:rPr>
          <w:rFonts w:ascii="Georgia" w:hAnsi="Georgia"/>
          <w:b w:val="0"/>
          <w:bCs/>
          <w:sz w:val="22"/>
          <w:szCs w:val="22"/>
        </w:rPr>
        <w:t xml:space="preserve">navýšit </w:t>
      </w:r>
      <w:r w:rsidRPr="00072E28">
        <w:rPr>
          <w:rFonts w:ascii="Georgia" w:hAnsi="Georgia"/>
          <w:b w:val="0"/>
          <w:bCs/>
          <w:sz w:val="22"/>
          <w:szCs w:val="22"/>
        </w:rPr>
        <w:t xml:space="preserve">počet vystavovatelů na Veletrhu na základě vyššího zájmu vystavovatelů. Cena za </w:t>
      </w:r>
      <w:r w:rsidRPr="00072E28">
        <w:rPr>
          <w:rFonts w:ascii="Georgia" w:hAnsi="Georgia"/>
          <w:b w:val="0"/>
          <w:bCs/>
          <w:sz w:val="22"/>
          <w:szCs w:val="22"/>
        </w:rPr>
        <w:lastRenderedPageBreak/>
        <w:t xml:space="preserve">toto navýšení bude stanovena dle jednotkových cen, které Poskytovatel předložil ve své nabídce, tedy dle cen uvedených v Příloze č. 5 a Příloze č. 1 Smlouvy. Poskytovatel je povinen na výzvu Objednatele uzavřít dodatek ke Smlouvě, který zohlední změny požadované Objednatelem, a to do 5 dnů od doručení výzvy Poskytovateli. V případě, že Poskytovatel ve stanovené lhůtě dodatek neuzavře, jedná se o podstatné porušení této Smlouvy a Objednatel je oprávněn v takovém případě od této Smlouvy odstoupit; </w:t>
      </w:r>
    </w:p>
    <w:p w14:paraId="04772F67" w14:textId="102E990F" w:rsidR="00F31F66" w:rsidRPr="00072E28" w:rsidRDefault="00F31F66" w:rsidP="00072E28">
      <w:pPr>
        <w:pStyle w:val="Nadpis4"/>
        <w:widowControl w:val="0"/>
        <w:numPr>
          <w:ilvl w:val="3"/>
          <w:numId w:val="8"/>
        </w:numPr>
        <w:tabs>
          <w:tab w:val="clear" w:pos="0"/>
          <w:tab w:val="clear" w:pos="284"/>
        </w:tabs>
        <w:autoSpaceDE w:val="0"/>
        <w:autoSpaceDN w:val="0"/>
        <w:spacing w:before="78"/>
        <w:ind w:right="1134"/>
        <w:rPr>
          <w:rFonts w:ascii="Georgia" w:hAnsi="Georgia"/>
          <w:bCs/>
          <w:strike/>
        </w:rPr>
      </w:pPr>
      <w:r w:rsidRPr="00072E28">
        <w:rPr>
          <w:rFonts w:ascii="Georgia" w:hAnsi="Georgia"/>
          <w:b w:val="0"/>
          <w:bCs/>
          <w:sz w:val="22"/>
          <w:szCs w:val="22"/>
        </w:rPr>
        <w:t>navýšit cenu Výstavních sektorů na Veletrhu pro roky 2023-2024. Případnou</w:t>
      </w:r>
      <w:r w:rsidRPr="00072E28">
        <w:rPr>
          <w:rFonts w:ascii="Georgia" w:hAnsi="Georgia"/>
          <w:b w:val="0"/>
          <w:bCs/>
          <w:spacing w:val="1"/>
          <w:sz w:val="22"/>
          <w:szCs w:val="22"/>
        </w:rPr>
        <w:t xml:space="preserve"> </w:t>
      </w:r>
      <w:r w:rsidRPr="00072E28">
        <w:rPr>
          <w:rFonts w:ascii="Georgia" w:hAnsi="Georgia"/>
          <w:b w:val="0"/>
          <w:bCs/>
          <w:sz w:val="22"/>
          <w:szCs w:val="22"/>
        </w:rPr>
        <w:t>úpravu cen za výstavní sektor sdělí Objednatel Poskytovateli nejpozději</w:t>
      </w:r>
      <w:r w:rsidR="00E908F4" w:rsidRPr="00072E28">
        <w:rPr>
          <w:rFonts w:ascii="Georgia" w:hAnsi="Georgia"/>
          <w:b w:val="0"/>
          <w:bCs/>
          <w:sz w:val="22"/>
          <w:szCs w:val="22"/>
        </w:rPr>
        <w:t xml:space="preserve"> 3 týdny před konáním veletrhu.</w:t>
      </w:r>
    </w:p>
    <w:p w14:paraId="176A43AD" w14:textId="491C9FAA" w:rsidR="00F31F66" w:rsidRPr="00072E28" w:rsidRDefault="00F31F66" w:rsidP="00072E28">
      <w:pPr>
        <w:pStyle w:val="Nadpis4"/>
        <w:widowControl w:val="0"/>
        <w:numPr>
          <w:ilvl w:val="3"/>
          <w:numId w:val="8"/>
        </w:numPr>
        <w:tabs>
          <w:tab w:val="clear" w:pos="0"/>
          <w:tab w:val="clear" w:pos="284"/>
          <w:tab w:val="clear" w:pos="1701"/>
          <w:tab w:val="left" w:pos="709"/>
        </w:tabs>
        <w:autoSpaceDE w:val="0"/>
        <w:autoSpaceDN w:val="0"/>
        <w:spacing w:before="82"/>
        <w:ind w:right="1136"/>
        <w:rPr>
          <w:rFonts w:ascii="Georgia" w:hAnsi="Georgia"/>
          <w:bCs/>
        </w:rPr>
      </w:pPr>
      <w:r w:rsidRPr="00072E28">
        <w:rPr>
          <w:rFonts w:ascii="Georgia" w:hAnsi="Georgia"/>
          <w:b w:val="0"/>
          <w:bCs/>
          <w:sz w:val="22"/>
          <w:szCs w:val="22"/>
        </w:rPr>
        <w:t xml:space="preserve">na základě vyššího zájmu vystavovatelů </w:t>
      </w:r>
      <w:r w:rsidR="00637B0C" w:rsidRPr="00072E28">
        <w:rPr>
          <w:rFonts w:ascii="Georgia" w:hAnsi="Georgia"/>
          <w:b w:val="0"/>
          <w:bCs/>
          <w:sz w:val="22"/>
          <w:szCs w:val="22"/>
        </w:rPr>
        <w:t xml:space="preserve">rozdělit výstavní sektory na sdílené nebo </w:t>
      </w:r>
      <w:r w:rsidRPr="00072E28">
        <w:rPr>
          <w:rFonts w:ascii="Georgia" w:hAnsi="Georgia"/>
          <w:b w:val="0"/>
          <w:bCs/>
          <w:sz w:val="22"/>
          <w:szCs w:val="22"/>
        </w:rPr>
        <w:t xml:space="preserve">navýšit počet Výstavních sektorů na Veletrhu oproti počtu uvedenému v Příloze č. </w:t>
      </w:r>
      <w:r w:rsidR="007C37FC" w:rsidRPr="00072E28">
        <w:rPr>
          <w:rFonts w:ascii="Georgia" w:hAnsi="Georgia"/>
          <w:b w:val="0"/>
          <w:bCs/>
          <w:sz w:val="22"/>
          <w:szCs w:val="22"/>
        </w:rPr>
        <w:t>5</w:t>
      </w:r>
      <w:r w:rsidRPr="00072E28">
        <w:rPr>
          <w:rFonts w:ascii="Georgia" w:hAnsi="Georgia"/>
          <w:b w:val="0"/>
          <w:bCs/>
          <w:sz w:val="22"/>
          <w:szCs w:val="22"/>
        </w:rPr>
        <w:t xml:space="preserve"> zadávací dokumentace </w:t>
      </w:r>
      <w:proofErr w:type="gramStart"/>
      <w:r w:rsidRPr="00072E28">
        <w:rPr>
          <w:rFonts w:ascii="Georgia" w:hAnsi="Georgia"/>
          <w:b w:val="0"/>
          <w:bCs/>
          <w:sz w:val="22"/>
          <w:szCs w:val="22"/>
        </w:rPr>
        <w:t>Veřejné</w:t>
      </w:r>
      <w:r w:rsidR="00637B0C" w:rsidRPr="00072E28">
        <w:rPr>
          <w:rFonts w:ascii="Georgia" w:hAnsi="Georgia"/>
          <w:b w:val="0"/>
          <w:bCs/>
          <w:sz w:val="22"/>
          <w:szCs w:val="22"/>
        </w:rPr>
        <w:t xml:space="preserve"> </w:t>
      </w:r>
      <w:r w:rsidRPr="00072E28">
        <w:rPr>
          <w:rFonts w:ascii="Georgia" w:hAnsi="Georgia"/>
          <w:b w:val="0"/>
          <w:bCs/>
          <w:sz w:val="22"/>
          <w:szCs w:val="22"/>
        </w:rPr>
        <w:t xml:space="preserve"> zakázky</w:t>
      </w:r>
      <w:proofErr w:type="gramEnd"/>
      <w:r w:rsidRPr="00072E28">
        <w:rPr>
          <w:rFonts w:ascii="Georgia" w:hAnsi="Georgia"/>
          <w:b w:val="0"/>
          <w:bCs/>
          <w:sz w:val="22"/>
          <w:szCs w:val="22"/>
        </w:rPr>
        <w:t xml:space="preserve"> bez navýšení výstavní plochy;</w:t>
      </w:r>
    </w:p>
    <w:p w14:paraId="7E5FF87E" w14:textId="77777777" w:rsidR="0028496D" w:rsidRDefault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322F22C1" w14:textId="5776B6FB" w:rsidR="00CC6EAB" w:rsidRPr="00072E28" w:rsidRDefault="00CC6EA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072E28">
        <w:rPr>
          <w:rFonts w:ascii="Georgia" w:hAnsi="Georgia"/>
          <w:color w:val="000000"/>
          <w:sz w:val="22"/>
          <w:szCs w:val="22"/>
          <w:u w:val="single"/>
        </w:rPr>
        <w:t>Dosavadní Příloha č. 1 (</w:t>
      </w:r>
      <w:r>
        <w:rPr>
          <w:rFonts w:ascii="Georgia" w:hAnsi="Georgia"/>
          <w:color w:val="000000"/>
          <w:sz w:val="22"/>
          <w:szCs w:val="22"/>
          <w:u w:val="single"/>
        </w:rPr>
        <w:t>S</w:t>
      </w:r>
      <w:r w:rsidRPr="00072E28">
        <w:rPr>
          <w:rFonts w:ascii="Georgia" w:hAnsi="Georgia"/>
          <w:color w:val="000000"/>
          <w:sz w:val="22"/>
          <w:szCs w:val="22"/>
          <w:u w:val="single"/>
        </w:rPr>
        <w:t xml:space="preserve">eznam veletrhů) </w:t>
      </w:r>
      <w:r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072E28">
        <w:rPr>
          <w:rFonts w:ascii="Georgia" w:hAnsi="Georgia"/>
          <w:color w:val="000000"/>
          <w:sz w:val="22"/>
          <w:szCs w:val="22"/>
          <w:u w:val="single"/>
        </w:rPr>
        <w:t xml:space="preserve">se </w:t>
      </w:r>
      <w:proofErr w:type="gramStart"/>
      <w:r w:rsidRPr="00072E28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072E28">
        <w:rPr>
          <w:rFonts w:ascii="Georgia" w:hAnsi="Georgia"/>
          <w:color w:val="000000"/>
          <w:sz w:val="22"/>
          <w:szCs w:val="22"/>
          <w:u w:val="single"/>
        </w:rPr>
        <w:t xml:space="preserve"> a nahrazuje se novou Přílohou č. 1 (</w:t>
      </w:r>
      <w:r>
        <w:rPr>
          <w:rFonts w:ascii="Georgia" w:hAnsi="Georgia"/>
          <w:color w:val="000000"/>
          <w:sz w:val="22"/>
          <w:szCs w:val="22"/>
          <w:u w:val="single"/>
        </w:rPr>
        <w:t>S</w:t>
      </w:r>
      <w:r w:rsidRPr="00072E28">
        <w:rPr>
          <w:rFonts w:ascii="Georgia" w:hAnsi="Georgia"/>
          <w:color w:val="000000"/>
          <w:sz w:val="22"/>
          <w:szCs w:val="22"/>
          <w:u w:val="single"/>
        </w:rPr>
        <w:t>eznam veletrhů), která tvoří nedílnou součást tohoto Dodatku č. 2.</w:t>
      </w:r>
    </w:p>
    <w:p w14:paraId="406CD8AD" w14:textId="03A2FB78" w:rsidR="00CC6EAB" w:rsidRDefault="00CC6EAB" w:rsidP="00CC6EA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Dosavadní Příloha č. </w:t>
      </w:r>
      <w:r>
        <w:rPr>
          <w:rFonts w:ascii="Georgia" w:hAnsi="Georgia"/>
          <w:color w:val="000000"/>
          <w:sz w:val="22"/>
          <w:szCs w:val="22"/>
          <w:u w:val="single"/>
        </w:rPr>
        <w:t>4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(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>Vzorová kalkulace ceny za realizaci veletrhu část CzechTourism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) </w:t>
      </w:r>
      <w:r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se </w:t>
      </w:r>
      <w:proofErr w:type="gramStart"/>
      <w:r w:rsidRPr="004C5DFD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a nahrazuje se novou Přílohou č. </w:t>
      </w:r>
      <w:r>
        <w:rPr>
          <w:rFonts w:ascii="Georgia" w:hAnsi="Georgia"/>
          <w:color w:val="000000"/>
          <w:sz w:val="22"/>
          <w:szCs w:val="22"/>
          <w:u w:val="single"/>
        </w:rPr>
        <w:t>4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(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>Vzorová kalkulace ceny za realizaci veletrhu část CzechTourism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>), která tvoří nedílnou součást tohoto Dodatku č. 2.</w:t>
      </w:r>
    </w:p>
    <w:p w14:paraId="335E3F7B" w14:textId="78271689" w:rsidR="00CC6EAB" w:rsidRPr="004C5DFD" w:rsidRDefault="00CC6EAB" w:rsidP="00CC6EA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Dosavadní Příloha č. </w:t>
      </w:r>
      <w:r>
        <w:rPr>
          <w:rFonts w:ascii="Georgia" w:hAnsi="Georgia"/>
          <w:color w:val="000000"/>
          <w:sz w:val="22"/>
          <w:szCs w:val="22"/>
          <w:u w:val="single"/>
        </w:rPr>
        <w:t>5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(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>Vzorová kalkulace ceny za realizac</w:t>
      </w:r>
      <w:r>
        <w:rPr>
          <w:rFonts w:ascii="Georgia" w:hAnsi="Georgia"/>
          <w:color w:val="000000"/>
          <w:sz w:val="22"/>
          <w:szCs w:val="22"/>
          <w:u w:val="single"/>
        </w:rPr>
        <w:t>i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 xml:space="preserve"> veletrhu část vystavovatel/delegát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) </w:t>
      </w:r>
      <w:r>
        <w:rPr>
          <w:rFonts w:ascii="Georgia" w:hAnsi="Georgia"/>
          <w:color w:val="000000"/>
          <w:sz w:val="22"/>
          <w:szCs w:val="22"/>
          <w:u w:val="single"/>
        </w:rPr>
        <w:t xml:space="preserve">Smlouvy 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se </w:t>
      </w:r>
      <w:proofErr w:type="gramStart"/>
      <w:r w:rsidRPr="004C5DFD">
        <w:rPr>
          <w:rFonts w:ascii="Georgia" w:hAnsi="Georgia"/>
          <w:color w:val="000000"/>
          <w:sz w:val="22"/>
          <w:szCs w:val="22"/>
          <w:u w:val="single"/>
        </w:rPr>
        <w:t>ruší</w:t>
      </w:r>
      <w:proofErr w:type="gramEnd"/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a nahrazuje se novou Přílohou č. </w:t>
      </w:r>
      <w:r>
        <w:rPr>
          <w:rFonts w:ascii="Georgia" w:hAnsi="Georgia"/>
          <w:color w:val="000000"/>
          <w:sz w:val="22"/>
          <w:szCs w:val="22"/>
          <w:u w:val="single"/>
        </w:rPr>
        <w:t>5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 xml:space="preserve"> (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>Vzorová kalkulace ceny za realizac</w:t>
      </w:r>
      <w:r>
        <w:rPr>
          <w:rFonts w:ascii="Georgia" w:hAnsi="Georgia"/>
          <w:color w:val="000000"/>
          <w:sz w:val="22"/>
          <w:szCs w:val="22"/>
          <w:u w:val="single"/>
        </w:rPr>
        <w:t>i</w:t>
      </w:r>
      <w:r w:rsidRPr="00CC6EAB">
        <w:rPr>
          <w:rFonts w:ascii="Georgia" w:hAnsi="Georgia"/>
          <w:color w:val="000000"/>
          <w:sz w:val="22"/>
          <w:szCs w:val="22"/>
          <w:u w:val="single"/>
        </w:rPr>
        <w:t xml:space="preserve"> veletrhu část vystavovatel/delegát</w:t>
      </w:r>
      <w:r w:rsidRPr="004C5DFD">
        <w:rPr>
          <w:rFonts w:ascii="Georgia" w:hAnsi="Georgia"/>
          <w:color w:val="000000"/>
          <w:sz w:val="22"/>
          <w:szCs w:val="22"/>
          <w:u w:val="single"/>
        </w:rPr>
        <w:t>), která tvoří nedílnou součást tohoto Dodatku č. 2.</w:t>
      </w:r>
    </w:p>
    <w:p w14:paraId="4038CC99" w14:textId="77777777" w:rsidR="00CC6EAB" w:rsidRPr="004C5DFD" w:rsidRDefault="00CC6EAB" w:rsidP="00CC6EAB">
      <w:pPr>
        <w:pStyle w:val="Zkladntext"/>
        <w:rPr>
          <w:rFonts w:ascii="Georgia" w:hAnsi="Georgia"/>
          <w:color w:val="000000"/>
          <w:sz w:val="22"/>
          <w:szCs w:val="22"/>
          <w:u w:val="single"/>
        </w:rPr>
      </w:pPr>
    </w:p>
    <w:p w14:paraId="793D306D" w14:textId="77777777" w:rsidR="00CC6EAB" w:rsidRPr="00072E28" w:rsidRDefault="00CC6EAB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2E5FB961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III.</w:t>
      </w:r>
    </w:p>
    <w:p w14:paraId="29579B13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Ostatní ustanovení Smlouvy zůstávají beze změny. </w:t>
      </w:r>
    </w:p>
    <w:p w14:paraId="20E503C4" w14:textId="77777777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0CCE4435" w14:textId="77777777" w:rsidR="0028496D" w:rsidRPr="00FC4B62" w:rsidRDefault="0028496D" w:rsidP="0028496D">
      <w:pPr>
        <w:pStyle w:val="Zkladntext"/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FC4B62">
        <w:rPr>
          <w:rFonts w:ascii="Georgia" w:hAnsi="Georgia"/>
          <w:b/>
          <w:bCs/>
          <w:color w:val="000000"/>
          <w:sz w:val="22"/>
          <w:szCs w:val="22"/>
        </w:rPr>
        <w:t>IV.</w:t>
      </w:r>
    </w:p>
    <w:p w14:paraId="601B5C1A" w14:textId="28C309F9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Tento Dodatek č. </w:t>
      </w:r>
      <w:r w:rsidR="00D12436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 xml:space="preserve"> je vyhotoven a podepsán ve dvou stejnopisech, přičemž každá smluvní strana </w:t>
      </w:r>
      <w:proofErr w:type="gramStart"/>
      <w:r w:rsidRPr="00FC4B62">
        <w:rPr>
          <w:rFonts w:ascii="Georgia" w:hAnsi="Georgia"/>
          <w:color w:val="000000"/>
          <w:sz w:val="22"/>
          <w:szCs w:val="22"/>
        </w:rPr>
        <w:t>obdrží</w:t>
      </w:r>
      <w:proofErr w:type="gramEnd"/>
      <w:r w:rsidRPr="00FC4B62">
        <w:rPr>
          <w:rFonts w:ascii="Georgia" w:hAnsi="Georgia"/>
          <w:color w:val="000000"/>
          <w:sz w:val="22"/>
          <w:szCs w:val="22"/>
        </w:rPr>
        <w:t xml:space="preserve"> jedno vyhotovení.</w:t>
      </w:r>
    </w:p>
    <w:p w14:paraId="14A929CA" w14:textId="209A3338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se dále dohodly, že tento Dodatek č. </w:t>
      </w:r>
      <w:r w:rsidR="00D12436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 xml:space="preserve"> nabývá platnosti dnem podpisu smluvních stran a účinnosti dnem zveřejnění v registru smluv.</w:t>
      </w:r>
    </w:p>
    <w:p w14:paraId="38B4E3C7" w14:textId="554AEC41" w:rsidR="0028496D" w:rsidRPr="00FC4B62" w:rsidRDefault="0028496D" w:rsidP="0028496D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Skutečnosti uvedené v tomto Dodatku č. </w:t>
      </w:r>
      <w:r w:rsidR="00A85B46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0E932861" w14:textId="2CC30D29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Smluvní strany shodně prohlašují, že obsah tohoto Dodatku č. </w:t>
      </w:r>
      <w:r w:rsidR="00A85B46" w:rsidRPr="00FC4B62">
        <w:rPr>
          <w:rFonts w:ascii="Georgia" w:hAnsi="Georgia"/>
          <w:color w:val="000000"/>
          <w:sz w:val="22"/>
          <w:szCs w:val="22"/>
        </w:rPr>
        <w:t>2</w:t>
      </w:r>
      <w:r w:rsidRPr="00FC4B62">
        <w:rPr>
          <w:rFonts w:ascii="Georgia" w:hAnsi="Georgia"/>
          <w:color w:val="000000"/>
          <w:sz w:val="22"/>
          <w:szCs w:val="22"/>
        </w:rPr>
        <w:t xml:space="preserve"> odpovídá jejich svobodné a vážné vůli a na důkaz toho připojují své podpisy.</w:t>
      </w:r>
    </w:p>
    <w:p w14:paraId="35F06C29" w14:textId="718D0A3F" w:rsidR="003D38CD" w:rsidRPr="00FC4B62" w:rsidRDefault="0028496D" w:rsidP="0028496D">
      <w:pPr>
        <w:pStyle w:val="Zkladntext"/>
        <w:rPr>
          <w:rFonts w:ascii="Georgia" w:hAnsi="Georgia"/>
          <w:b/>
          <w:bCs/>
          <w:color w:val="444444"/>
          <w:sz w:val="22"/>
          <w:szCs w:val="22"/>
        </w:rPr>
      </w:pPr>
      <w:r w:rsidRPr="00FC4B62">
        <w:rPr>
          <w:rFonts w:ascii="Georgia" w:hAnsi="Georgia"/>
          <w:color w:val="444444"/>
          <w:sz w:val="22"/>
          <w:szCs w:val="22"/>
        </w:rPr>
        <w:t xml:space="preserve">Nedílnou součást tohoto Dodatku č. </w:t>
      </w:r>
      <w:r w:rsidR="00A85B46" w:rsidRPr="00FC4B62">
        <w:rPr>
          <w:rFonts w:ascii="Georgia" w:hAnsi="Georgia"/>
          <w:color w:val="444444"/>
          <w:sz w:val="22"/>
          <w:szCs w:val="22"/>
        </w:rPr>
        <w:t>2</w:t>
      </w:r>
      <w:r w:rsidRPr="00FC4B62">
        <w:rPr>
          <w:rFonts w:ascii="Georgia" w:hAnsi="Georgia"/>
          <w:color w:val="444444"/>
          <w:sz w:val="22"/>
          <w:szCs w:val="22"/>
        </w:rPr>
        <w:t xml:space="preserve"> </w:t>
      </w:r>
      <w:proofErr w:type="gramStart"/>
      <w:r w:rsidRPr="00FC4B62">
        <w:rPr>
          <w:rFonts w:ascii="Georgia" w:hAnsi="Georgia"/>
          <w:color w:val="444444"/>
          <w:sz w:val="22"/>
          <w:szCs w:val="22"/>
        </w:rPr>
        <w:t>tvoří</w:t>
      </w:r>
      <w:proofErr w:type="gramEnd"/>
      <w:r w:rsidRPr="00FC4B62">
        <w:rPr>
          <w:rFonts w:ascii="Georgia" w:hAnsi="Georgia"/>
          <w:color w:val="444444"/>
          <w:sz w:val="22"/>
          <w:szCs w:val="22"/>
        </w:rPr>
        <w:t xml:space="preserve"> Příloha č. </w:t>
      </w:r>
      <w:r w:rsidR="00BF5274" w:rsidRPr="00FC4B62">
        <w:rPr>
          <w:rFonts w:ascii="Georgia" w:hAnsi="Georgia"/>
          <w:color w:val="444444"/>
          <w:sz w:val="22"/>
          <w:szCs w:val="22"/>
        </w:rPr>
        <w:t>1</w:t>
      </w:r>
      <w:r w:rsidR="00815EC4" w:rsidRPr="00FC4B62">
        <w:rPr>
          <w:rFonts w:ascii="Georgia" w:hAnsi="Georgia"/>
          <w:color w:val="444444"/>
          <w:sz w:val="22"/>
          <w:szCs w:val="22"/>
        </w:rPr>
        <w:t xml:space="preserve"> </w:t>
      </w:r>
      <w:r w:rsidR="00815EC4" w:rsidRPr="00FC4B62">
        <w:rPr>
          <w:rFonts w:ascii="Georgia" w:hAnsi="Georgia"/>
          <w:b/>
          <w:bCs/>
          <w:color w:val="444444"/>
          <w:sz w:val="22"/>
          <w:szCs w:val="22"/>
        </w:rPr>
        <w:t>Seznam veletrhů</w:t>
      </w:r>
      <w:r w:rsidR="00CA7692" w:rsidRPr="00FC4B62">
        <w:rPr>
          <w:rFonts w:ascii="Georgia" w:hAnsi="Georgia"/>
          <w:color w:val="444444"/>
          <w:sz w:val="22"/>
          <w:szCs w:val="22"/>
        </w:rPr>
        <w:t>, Příloha č. 4</w:t>
      </w:r>
      <w:r w:rsidR="007B1941" w:rsidRPr="00FC4B62">
        <w:rPr>
          <w:rFonts w:ascii="Georgia" w:hAnsi="Georgia"/>
          <w:color w:val="444444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Vzorová</w:t>
      </w:r>
      <w:r w:rsidR="007B1941" w:rsidRPr="00072E28">
        <w:rPr>
          <w:rFonts w:ascii="Georgia" w:hAnsi="Georgia"/>
          <w:b/>
          <w:spacing w:val="12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kalkulace</w:t>
      </w:r>
      <w:r w:rsidR="007B1941" w:rsidRPr="00072E28">
        <w:rPr>
          <w:rFonts w:ascii="Georgia" w:hAnsi="Georgia"/>
          <w:b/>
          <w:spacing w:val="12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ceny</w:t>
      </w:r>
      <w:r w:rsidR="007B1941" w:rsidRPr="00072E28">
        <w:rPr>
          <w:rFonts w:ascii="Georgia" w:hAnsi="Georgia"/>
          <w:b/>
          <w:spacing w:val="11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za</w:t>
      </w:r>
      <w:r w:rsidR="007B1941" w:rsidRPr="00072E28">
        <w:rPr>
          <w:rFonts w:ascii="Georgia" w:hAnsi="Georgia"/>
          <w:b/>
          <w:spacing w:val="12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realizaci</w:t>
      </w:r>
      <w:r w:rsidR="007B1941" w:rsidRPr="00072E28">
        <w:rPr>
          <w:rFonts w:ascii="Georgia" w:hAnsi="Georgia"/>
          <w:b/>
          <w:spacing w:val="10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veletrhu</w:t>
      </w:r>
      <w:r w:rsidR="007B1941" w:rsidRPr="00072E28">
        <w:rPr>
          <w:rFonts w:ascii="Georgia" w:hAnsi="Georgia"/>
          <w:b/>
          <w:spacing w:val="-48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část</w:t>
      </w:r>
      <w:r w:rsidR="007B1941" w:rsidRPr="00072E28">
        <w:rPr>
          <w:rFonts w:ascii="Georgia" w:hAnsi="Georgia"/>
          <w:b/>
          <w:spacing w:val="2"/>
          <w:sz w:val="22"/>
          <w:szCs w:val="22"/>
        </w:rPr>
        <w:t xml:space="preserve"> </w:t>
      </w:r>
      <w:r w:rsidR="007B1941" w:rsidRPr="00072E28">
        <w:rPr>
          <w:rFonts w:ascii="Georgia" w:hAnsi="Georgia"/>
          <w:b/>
          <w:sz w:val="22"/>
          <w:szCs w:val="22"/>
        </w:rPr>
        <w:t>CzechTourism</w:t>
      </w:r>
      <w:r w:rsidR="00CA7692" w:rsidRPr="00FC4B62">
        <w:rPr>
          <w:rFonts w:ascii="Georgia" w:hAnsi="Georgia"/>
          <w:color w:val="444444"/>
          <w:sz w:val="22"/>
          <w:szCs w:val="22"/>
        </w:rPr>
        <w:t xml:space="preserve"> a Příloha č</w:t>
      </w:r>
      <w:r w:rsidR="00016E45" w:rsidRPr="00FC4B62">
        <w:rPr>
          <w:rFonts w:ascii="Georgia" w:hAnsi="Georgia"/>
          <w:color w:val="444444"/>
          <w:sz w:val="22"/>
          <w:szCs w:val="22"/>
        </w:rPr>
        <w:t xml:space="preserve">. 5 </w:t>
      </w:r>
      <w:r w:rsidR="003D38CD" w:rsidRPr="00FC4B62">
        <w:rPr>
          <w:rFonts w:ascii="Georgia" w:hAnsi="Georgia"/>
          <w:b/>
          <w:bCs/>
          <w:color w:val="444444"/>
          <w:sz w:val="22"/>
          <w:szCs w:val="22"/>
        </w:rPr>
        <w:t xml:space="preserve">Vzorová kalkulace ceny </w:t>
      </w:r>
      <w:r w:rsidR="00C023E1" w:rsidRPr="00FC4B62">
        <w:rPr>
          <w:rFonts w:ascii="Georgia" w:hAnsi="Georgia"/>
          <w:b/>
          <w:bCs/>
          <w:color w:val="444444"/>
          <w:sz w:val="22"/>
          <w:szCs w:val="22"/>
        </w:rPr>
        <w:t>za realizac</w:t>
      </w:r>
      <w:r w:rsidR="00CC6EAB">
        <w:rPr>
          <w:rFonts w:ascii="Georgia" w:hAnsi="Georgia"/>
          <w:b/>
          <w:bCs/>
          <w:color w:val="444444"/>
          <w:sz w:val="22"/>
          <w:szCs w:val="22"/>
        </w:rPr>
        <w:t>i</w:t>
      </w:r>
      <w:r w:rsidR="00C023E1" w:rsidRPr="00FC4B62">
        <w:rPr>
          <w:rFonts w:ascii="Georgia" w:hAnsi="Georgia"/>
          <w:b/>
          <w:bCs/>
          <w:color w:val="444444"/>
          <w:sz w:val="22"/>
          <w:szCs w:val="22"/>
        </w:rPr>
        <w:t xml:space="preserve"> veletrhu část </w:t>
      </w:r>
      <w:r w:rsidR="003D38CD" w:rsidRPr="00FC4B62">
        <w:rPr>
          <w:rFonts w:ascii="Georgia" w:hAnsi="Georgia"/>
          <w:b/>
          <w:bCs/>
          <w:color w:val="444444"/>
          <w:sz w:val="22"/>
          <w:szCs w:val="22"/>
        </w:rPr>
        <w:t>vystavovatel/delegát</w:t>
      </w:r>
      <w:r w:rsidR="00221CE2" w:rsidRPr="00FC4B62">
        <w:rPr>
          <w:rFonts w:ascii="Georgia" w:hAnsi="Georgia"/>
          <w:color w:val="444444"/>
          <w:sz w:val="22"/>
          <w:szCs w:val="22"/>
        </w:rPr>
        <w:t>.</w:t>
      </w:r>
    </w:p>
    <w:p w14:paraId="3E80D7F9" w14:textId="1B7ECBCD" w:rsidR="0028496D" w:rsidRPr="00FC4B62" w:rsidRDefault="0028496D" w:rsidP="0028496D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 </w:t>
      </w:r>
    </w:p>
    <w:p w14:paraId="7CA11A37" w14:textId="77777777" w:rsidR="00371602" w:rsidRPr="00FC4B62" w:rsidRDefault="00371602">
      <w:pPr>
        <w:pStyle w:val="zkltextcentr12"/>
        <w:spacing w:before="120"/>
        <w:jc w:val="both"/>
        <w:rPr>
          <w:rFonts w:ascii="Georgia" w:hAnsi="Georgia"/>
          <w:sz w:val="22"/>
          <w:szCs w:val="22"/>
        </w:rPr>
      </w:pPr>
    </w:p>
    <w:p w14:paraId="4B77A29F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p w14:paraId="47A69B3B" w14:textId="77777777" w:rsidR="00371602" w:rsidRPr="00FC4B62" w:rsidRDefault="00371602">
      <w:pPr>
        <w:pStyle w:val="Textodst1sl"/>
        <w:rPr>
          <w:rFonts w:ascii="Georgia" w:hAnsi="Georgia"/>
          <w:sz w:val="22"/>
          <w:szCs w:val="22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371602" w:rsidRPr="00FC4B62" w14:paraId="39CD2B4F" w14:textId="77777777" w:rsidTr="00A00B3A">
        <w:tc>
          <w:tcPr>
            <w:tcW w:w="5032" w:type="dxa"/>
            <w:shd w:val="clear" w:color="auto" w:fill="auto"/>
          </w:tcPr>
          <w:p w14:paraId="5D9E0EBB" w14:textId="1AAB6AEC" w:rsidR="00371602" w:rsidRPr="00FC4B62" w:rsidRDefault="00C434B9">
            <w:pPr>
              <w:keepNext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ab/>
              <w:t xml:space="preserve">V Praze dne </w:t>
            </w:r>
            <w:r w:rsidR="00B83064">
              <w:rPr>
                <w:rFonts w:ascii="Georgia" w:hAnsi="Georgia"/>
                <w:sz w:val="22"/>
                <w:szCs w:val="22"/>
              </w:rPr>
              <w:t>28.11.2023</w:t>
            </w:r>
          </w:p>
          <w:p w14:paraId="13A81625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326646BC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18B4641B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  <w:p w14:paraId="5B711010" w14:textId="77777777" w:rsidR="00371602" w:rsidRPr="00FC4B62" w:rsidRDefault="00371602">
            <w:pPr>
              <w:pStyle w:val="zkltext12bloksvza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B820EC1" w14:textId="420ED077" w:rsidR="00371602" w:rsidRPr="00FC4B62" w:rsidRDefault="00B83064">
            <w:pPr>
              <w:keepNext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</w:t>
            </w:r>
            <w:r w:rsidR="00C434B9" w:rsidRPr="00FC4B62">
              <w:rPr>
                <w:rFonts w:ascii="Georgia" w:hAnsi="Georgia"/>
                <w:sz w:val="22"/>
                <w:szCs w:val="22"/>
              </w:rPr>
              <w:t xml:space="preserve">V Praze dne </w:t>
            </w:r>
            <w:r>
              <w:rPr>
                <w:rFonts w:ascii="Georgia" w:hAnsi="Georgia"/>
                <w:sz w:val="22"/>
                <w:szCs w:val="22"/>
              </w:rPr>
              <w:t>28.11.2023</w:t>
            </w:r>
          </w:p>
          <w:p w14:paraId="677CCCE4" w14:textId="77777777" w:rsidR="00371602" w:rsidRPr="00FC4B62" w:rsidRDefault="00371602">
            <w:pPr>
              <w:pStyle w:val="Zhlav"/>
              <w:keepNext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  <w:tr w:rsidR="00371602" w:rsidRPr="00FC4B62" w14:paraId="79083DB3" w14:textId="77777777" w:rsidTr="00A00B3A">
        <w:tc>
          <w:tcPr>
            <w:tcW w:w="5032" w:type="dxa"/>
            <w:shd w:val="clear" w:color="auto" w:fill="auto"/>
          </w:tcPr>
          <w:p w14:paraId="0F033F6F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</w:tc>
        <w:tc>
          <w:tcPr>
            <w:tcW w:w="4961" w:type="dxa"/>
            <w:shd w:val="clear" w:color="auto" w:fill="auto"/>
          </w:tcPr>
          <w:p w14:paraId="0AA52E9D" w14:textId="77777777" w:rsidR="00371602" w:rsidRPr="00FC4B62" w:rsidRDefault="00C434B9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DF9F3BB" w14:textId="77777777" w:rsidR="00371602" w:rsidRPr="00FC4B62" w:rsidRDefault="00371602">
            <w:pPr>
              <w:pStyle w:val="zkltextcentr12"/>
              <w:rPr>
                <w:rFonts w:ascii="Georgia" w:hAnsi="Georgia"/>
                <w:sz w:val="22"/>
                <w:szCs w:val="22"/>
              </w:rPr>
            </w:pPr>
          </w:p>
        </w:tc>
      </w:tr>
      <w:tr w:rsidR="00A00B3A" w:rsidRPr="00FC4B62" w14:paraId="2E53D547" w14:textId="77777777" w:rsidTr="00A00B3A">
        <w:trPr>
          <w:trHeight w:val="351"/>
        </w:trPr>
        <w:tc>
          <w:tcPr>
            <w:tcW w:w="5032" w:type="dxa"/>
            <w:shd w:val="clear" w:color="auto" w:fill="auto"/>
          </w:tcPr>
          <w:p w14:paraId="4C33E41A" w14:textId="79097C74" w:rsidR="00A00B3A" w:rsidRPr="00FC4B62" w:rsidRDefault="00A00B3A" w:rsidP="00A00B3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Česká centrála cestovního ruchu – CzechTourism</w:t>
            </w:r>
          </w:p>
        </w:tc>
        <w:tc>
          <w:tcPr>
            <w:tcW w:w="4961" w:type="dxa"/>
            <w:shd w:val="clear" w:color="auto" w:fill="auto"/>
          </w:tcPr>
          <w:p w14:paraId="7DC29ED2" w14:textId="77777777" w:rsidR="00A00B3A" w:rsidRPr="00FC4B62" w:rsidRDefault="00A00B3A" w:rsidP="00A00B3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 w:rsidRPr="00FC4B62">
              <w:rPr>
                <w:rFonts w:ascii="Georgia" w:hAnsi="Georgia"/>
                <w:sz w:val="22"/>
                <w:szCs w:val="22"/>
              </w:rPr>
              <w:t>Rapid, akciová společnost</w:t>
            </w:r>
          </w:p>
        </w:tc>
      </w:tr>
      <w:tr w:rsidR="00A00B3A" w:rsidRPr="00FC4B62" w14:paraId="46E75229" w14:textId="77777777" w:rsidTr="00A00B3A">
        <w:tc>
          <w:tcPr>
            <w:tcW w:w="5032" w:type="dxa"/>
            <w:shd w:val="clear" w:color="auto" w:fill="auto"/>
          </w:tcPr>
          <w:p w14:paraId="4C0548FD" w14:textId="65F37108" w:rsidR="00A00B3A" w:rsidRDefault="00B83064" w:rsidP="00A00B3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A00B3A">
              <w:rPr>
                <w:rFonts w:ascii="Georgia" w:hAnsi="Georgia"/>
                <w:sz w:val="22"/>
                <w:szCs w:val="22"/>
              </w:rPr>
              <w:t>, Ph.D.</w:t>
            </w:r>
          </w:p>
          <w:p w14:paraId="1B1E6341" w14:textId="4E81689F" w:rsidR="00A00B3A" w:rsidRPr="00FC4B62" w:rsidRDefault="00A00B3A" w:rsidP="00A00B3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</w:t>
            </w:r>
          </w:p>
        </w:tc>
        <w:tc>
          <w:tcPr>
            <w:tcW w:w="4961" w:type="dxa"/>
            <w:shd w:val="clear" w:color="auto" w:fill="auto"/>
          </w:tcPr>
          <w:p w14:paraId="1E36BA56" w14:textId="26706C28" w:rsidR="00A00B3A" w:rsidRPr="0082458A" w:rsidRDefault="00A00B3A" w:rsidP="00A00B3A">
            <w:pPr>
              <w:rPr>
                <w:color w:val="000009"/>
              </w:rPr>
            </w:pPr>
            <w:r w:rsidRPr="0082458A">
              <w:rPr>
                <w:color w:val="000009"/>
              </w:rPr>
              <w:t xml:space="preserve">                       Ing. </w:t>
            </w:r>
            <w:r w:rsidR="00B83064">
              <w:rPr>
                <w:color w:val="000009"/>
              </w:rPr>
              <w:t>XXX</w:t>
            </w:r>
          </w:p>
          <w:p w14:paraId="50F85662" w14:textId="2F34A2C0" w:rsidR="00A00B3A" w:rsidRDefault="00A00B3A" w:rsidP="00A00B3A">
            <w:pPr>
              <w:rPr>
                <w:color w:val="auto"/>
                <w:sz w:val="22"/>
              </w:rPr>
            </w:pPr>
            <w:r w:rsidRPr="0082458A">
              <w:rPr>
                <w:color w:val="000009"/>
              </w:rPr>
              <w:t xml:space="preserve">                      Člen představenstva</w:t>
            </w:r>
          </w:p>
          <w:p w14:paraId="60CA2B2D" w14:textId="71C01130" w:rsidR="00A00B3A" w:rsidRPr="00FC4B62" w:rsidRDefault="00A00B3A" w:rsidP="00A00B3A">
            <w:pPr>
              <w:keepNext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4457326" w14:textId="77777777" w:rsidR="0082458A" w:rsidRPr="003D5784" w:rsidRDefault="0082458A">
      <w:pPr>
        <w:pStyle w:val="Textodst1sl"/>
        <w:rPr>
          <w:rFonts w:ascii="Georgia" w:hAnsi="Georgia"/>
          <w:sz w:val="22"/>
          <w:szCs w:val="22"/>
        </w:rPr>
      </w:pPr>
    </w:p>
    <w:sectPr w:rsidR="0082458A" w:rsidRPr="003D5784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992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9F67" w14:textId="77777777" w:rsidR="006C4B24" w:rsidRDefault="006C4B24">
      <w:r>
        <w:separator/>
      </w:r>
    </w:p>
  </w:endnote>
  <w:endnote w:type="continuationSeparator" w:id="0">
    <w:p w14:paraId="2E0D9766" w14:textId="77777777" w:rsidR="006C4B24" w:rsidRDefault="006C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244" w14:textId="77777777" w:rsidR="00371602" w:rsidRDefault="00C434B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C918" w14:textId="77777777" w:rsidR="006C4B24" w:rsidRDefault="006C4B24">
      <w:r>
        <w:separator/>
      </w:r>
    </w:p>
  </w:footnote>
  <w:footnote w:type="continuationSeparator" w:id="0">
    <w:p w14:paraId="7CF01838" w14:textId="77777777" w:rsidR="006C4B24" w:rsidRDefault="006C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7BD" w14:textId="77777777" w:rsidR="00371602" w:rsidRDefault="00371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FABA" w14:textId="77777777" w:rsidR="00371602" w:rsidRDefault="00C434B9">
    <w:pPr>
      <w:pStyle w:val="Zhlav"/>
      <w:tabs>
        <w:tab w:val="left" w:pos="6804"/>
      </w:tabs>
      <w:rPr>
        <w:rFonts w:ascii="Georgia" w:hAnsi="Georgia"/>
        <w:i/>
      </w:rPr>
    </w:pPr>
    <w:r>
      <w:rPr>
        <w:noProof/>
      </w:rPr>
      <w:drawing>
        <wp:anchor distT="0" distB="1270" distL="114300" distR="123190" simplePos="0" relativeHeight="2" behindDoc="1" locked="0" layoutInCell="1" allowOverlap="1" wp14:anchorId="4F5F51F2" wp14:editId="16D799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09825" cy="1008380"/>
          <wp:effectExtent l="0" t="0" r="0" b="0"/>
          <wp:wrapNone/>
          <wp:docPr id="1" name="obrázek 3" descr="Popis: 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Popis: 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BCC"/>
    <w:multiLevelType w:val="hybridMultilevel"/>
    <w:tmpl w:val="28B4F306"/>
    <w:lvl w:ilvl="0" w:tplc="A178E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21"/>
    <w:multiLevelType w:val="multilevel"/>
    <w:tmpl w:val="047411F6"/>
    <w:lvl w:ilvl="0">
      <w:start w:val="1"/>
      <w:numFmt w:val="decimal"/>
      <w:suff w:val="nothing"/>
      <w:lvlText w:val="Článek %1."/>
      <w:lvlJc w:val="left"/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5A4D7855"/>
    <w:multiLevelType w:val="multilevel"/>
    <w:tmpl w:val="44BE957A"/>
    <w:lvl w:ilvl="0">
      <w:start w:val="7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89" w:hanging="425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1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2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4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65EB31C2"/>
    <w:multiLevelType w:val="hybridMultilevel"/>
    <w:tmpl w:val="75BE9408"/>
    <w:lvl w:ilvl="0" w:tplc="63B48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13B9"/>
    <w:multiLevelType w:val="multilevel"/>
    <w:tmpl w:val="CD7C9CA8"/>
    <w:lvl w:ilvl="0">
      <w:start w:val="11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5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176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5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53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92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69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77D613C7"/>
    <w:multiLevelType w:val="multilevel"/>
    <w:tmpl w:val="B7DACAB8"/>
    <w:lvl w:ilvl="0">
      <w:start w:val="9"/>
      <w:numFmt w:val="decimal"/>
      <w:lvlText w:val="%1"/>
      <w:lvlJc w:val="left"/>
      <w:pPr>
        <w:ind w:left="1676" w:hanging="72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</w:pPr>
      <w:rPr>
        <w:rFonts w:ascii="Georgia" w:eastAsia="Georgia" w:hAnsi="Georgia" w:cs="Georgia" w:hint="default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91" w:hanging="428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68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4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9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77E90145"/>
    <w:multiLevelType w:val="multilevel"/>
    <w:tmpl w:val="787C9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0" w:firstLine="0"/>
      </w:pPr>
      <w:rPr>
        <w:rFonts w:cs="Times New Roman"/>
        <w:strike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905265110">
    <w:abstractNumId w:val="6"/>
  </w:num>
  <w:num w:numId="2" w16cid:durableId="1724329492">
    <w:abstractNumId w:val="3"/>
  </w:num>
  <w:num w:numId="3" w16cid:durableId="1688404277">
    <w:abstractNumId w:val="0"/>
  </w:num>
  <w:num w:numId="4" w16cid:durableId="714937065">
    <w:abstractNumId w:val="1"/>
  </w:num>
  <w:num w:numId="5" w16cid:durableId="710345055">
    <w:abstractNumId w:val="2"/>
  </w:num>
  <w:num w:numId="6" w16cid:durableId="1039940001">
    <w:abstractNumId w:val="4"/>
  </w:num>
  <w:num w:numId="7" w16cid:durableId="1945770838">
    <w:abstractNumId w:val="5"/>
  </w:num>
  <w:num w:numId="8" w16cid:durableId="1590232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9" w16cid:durableId="409742330">
    <w:abstractNumId w:val="6"/>
  </w:num>
  <w:num w:numId="10" w16cid:durableId="149815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2"/>
    <w:rsid w:val="00016E45"/>
    <w:rsid w:val="00020DA8"/>
    <w:rsid w:val="000301B8"/>
    <w:rsid w:val="00052985"/>
    <w:rsid w:val="00053FAB"/>
    <w:rsid w:val="000646EA"/>
    <w:rsid w:val="00072E28"/>
    <w:rsid w:val="00077024"/>
    <w:rsid w:val="000775AD"/>
    <w:rsid w:val="000968E4"/>
    <w:rsid w:val="000A01C2"/>
    <w:rsid w:val="000A1AFF"/>
    <w:rsid w:val="000A41AA"/>
    <w:rsid w:val="000B1777"/>
    <w:rsid w:val="00105FF5"/>
    <w:rsid w:val="00127D5D"/>
    <w:rsid w:val="00162992"/>
    <w:rsid w:val="00174C9F"/>
    <w:rsid w:val="001820AD"/>
    <w:rsid w:val="00194420"/>
    <w:rsid w:val="001B304B"/>
    <w:rsid w:val="00221CE2"/>
    <w:rsid w:val="00221DE4"/>
    <w:rsid w:val="0022721D"/>
    <w:rsid w:val="00242A7E"/>
    <w:rsid w:val="0028496D"/>
    <w:rsid w:val="002B20C6"/>
    <w:rsid w:val="002B703E"/>
    <w:rsid w:val="00371602"/>
    <w:rsid w:val="003847ED"/>
    <w:rsid w:val="00391BC2"/>
    <w:rsid w:val="003C4FEB"/>
    <w:rsid w:val="003D38CD"/>
    <w:rsid w:val="003D5784"/>
    <w:rsid w:val="003F6D5E"/>
    <w:rsid w:val="00414B34"/>
    <w:rsid w:val="00415291"/>
    <w:rsid w:val="00423261"/>
    <w:rsid w:val="004301B0"/>
    <w:rsid w:val="00433DEF"/>
    <w:rsid w:val="00434236"/>
    <w:rsid w:val="004357B4"/>
    <w:rsid w:val="004548BC"/>
    <w:rsid w:val="00464C9B"/>
    <w:rsid w:val="00477991"/>
    <w:rsid w:val="004871E9"/>
    <w:rsid w:val="004937B2"/>
    <w:rsid w:val="00496D3D"/>
    <w:rsid w:val="004D6D19"/>
    <w:rsid w:val="004F0D7A"/>
    <w:rsid w:val="004F19A9"/>
    <w:rsid w:val="005137AC"/>
    <w:rsid w:val="00517869"/>
    <w:rsid w:val="00521ACE"/>
    <w:rsid w:val="005236B3"/>
    <w:rsid w:val="005277A5"/>
    <w:rsid w:val="005344C2"/>
    <w:rsid w:val="00541BE1"/>
    <w:rsid w:val="00551674"/>
    <w:rsid w:val="00560FC8"/>
    <w:rsid w:val="00564EFC"/>
    <w:rsid w:val="0056512B"/>
    <w:rsid w:val="00580D73"/>
    <w:rsid w:val="00581CBD"/>
    <w:rsid w:val="005872F6"/>
    <w:rsid w:val="005915E2"/>
    <w:rsid w:val="005A28ED"/>
    <w:rsid w:val="00607E01"/>
    <w:rsid w:val="006243C1"/>
    <w:rsid w:val="00637B0C"/>
    <w:rsid w:val="00661C35"/>
    <w:rsid w:val="00665D34"/>
    <w:rsid w:val="006723E3"/>
    <w:rsid w:val="00687861"/>
    <w:rsid w:val="00693922"/>
    <w:rsid w:val="006A1E80"/>
    <w:rsid w:val="006B7570"/>
    <w:rsid w:val="006C24A2"/>
    <w:rsid w:val="006C48D1"/>
    <w:rsid w:val="006C4B24"/>
    <w:rsid w:val="006D30DB"/>
    <w:rsid w:val="007207E3"/>
    <w:rsid w:val="0073365F"/>
    <w:rsid w:val="00734447"/>
    <w:rsid w:val="0074000C"/>
    <w:rsid w:val="00757334"/>
    <w:rsid w:val="00797991"/>
    <w:rsid w:val="007A2C8F"/>
    <w:rsid w:val="007A3E15"/>
    <w:rsid w:val="007A6EAB"/>
    <w:rsid w:val="007B1941"/>
    <w:rsid w:val="007B493E"/>
    <w:rsid w:val="007B7C6F"/>
    <w:rsid w:val="007C37FC"/>
    <w:rsid w:val="007C4F4C"/>
    <w:rsid w:val="007C7DEC"/>
    <w:rsid w:val="007D4E14"/>
    <w:rsid w:val="007D6443"/>
    <w:rsid w:val="007E3652"/>
    <w:rsid w:val="007E5DF6"/>
    <w:rsid w:val="007E7063"/>
    <w:rsid w:val="00815EC4"/>
    <w:rsid w:val="0082458A"/>
    <w:rsid w:val="008269E1"/>
    <w:rsid w:val="008A1682"/>
    <w:rsid w:val="008B7D0A"/>
    <w:rsid w:val="008C2A69"/>
    <w:rsid w:val="008D0499"/>
    <w:rsid w:val="00900925"/>
    <w:rsid w:val="009147D7"/>
    <w:rsid w:val="00915F77"/>
    <w:rsid w:val="00916549"/>
    <w:rsid w:val="009275D6"/>
    <w:rsid w:val="0094377A"/>
    <w:rsid w:val="009510E9"/>
    <w:rsid w:val="00983E1A"/>
    <w:rsid w:val="009C42BE"/>
    <w:rsid w:val="009C4DBA"/>
    <w:rsid w:val="009E38F9"/>
    <w:rsid w:val="009E5A90"/>
    <w:rsid w:val="00A00B3A"/>
    <w:rsid w:val="00A13511"/>
    <w:rsid w:val="00A364D8"/>
    <w:rsid w:val="00A50E02"/>
    <w:rsid w:val="00A53D10"/>
    <w:rsid w:val="00A72DC3"/>
    <w:rsid w:val="00A84F16"/>
    <w:rsid w:val="00A85B46"/>
    <w:rsid w:val="00A87E11"/>
    <w:rsid w:val="00AA02E1"/>
    <w:rsid w:val="00AA67DF"/>
    <w:rsid w:val="00AB7E14"/>
    <w:rsid w:val="00AC2F88"/>
    <w:rsid w:val="00AD19D5"/>
    <w:rsid w:val="00AD47BF"/>
    <w:rsid w:val="00B27DDE"/>
    <w:rsid w:val="00B4269B"/>
    <w:rsid w:val="00B55334"/>
    <w:rsid w:val="00B7570D"/>
    <w:rsid w:val="00B83064"/>
    <w:rsid w:val="00B92CAA"/>
    <w:rsid w:val="00BB7013"/>
    <w:rsid w:val="00BC27E0"/>
    <w:rsid w:val="00BD0123"/>
    <w:rsid w:val="00BE64B1"/>
    <w:rsid w:val="00BF5274"/>
    <w:rsid w:val="00C023E1"/>
    <w:rsid w:val="00C142F3"/>
    <w:rsid w:val="00C245CD"/>
    <w:rsid w:val="00C434B9"/>
    <w:rsid w:val="00C6152B"/>
    <w:rsid w:val="00C830F2"/>
    <w:rsid w:val="00CA1F78"/>
    <w:rsid w:val="00CA7597"/>
    <w:rsid w:val="00CA7692"/>
    <w:rsid w:val="00CB70B2"/>
    <w:rsid w:val="00CC549B"/>
    <w:rsid w:val="00CC6EAB"/>
    <w:rsid w:val="00CE7202"/>
    <w:rsid w:val="00CF2396"/>
    <w:rsid w:val="00D0081C"/>
    <w:rsid w:val="00D06412"/>
    <w:rsid w:val="00D12436"/>
    <w:rsid w:val="00D12BCA"/>
    <w:rsid w:val="00D44030"/>
    <w:rsid w:val="00D73639"/>
    <w:rsid w:val="00DC4B63"/>
    <w:rsid w:val="00DD360D"/>
    <w:rsid w:val="00DF3C44"/>
    <w:rsid w:val="00E12AEC"/>
    <w:rsid w:val="00E203C2"/>
    <w:rsid w:val="00E20639"/>
    <w:rsid w:val="00E305CE"/>
    <w:rsid w:val="00E33132"/>
    <w:rsid w:val="00E43EC9"/>
    <w:rsid w:val="00E455DD"/>
    <w:rsid w:val="00E77661"/>
    <w:rsid w:val="00E87B41"/>
    <w:rsid w:val="00E908F4"/>
    <w:rsid w:val="00EB2F5C"/>
    <w:rsid w:val="00EB561A"/>
    <w:rsid w:val="00ED1AD4"/>
    <w:rsid w:val="00EE4C3D"/>
    <w:rsid w:val="00F06310"/>
    <w:rsid w:val="00F06BFC"/>
    <w:rsid w:val="00F20F9F"/>
    <w:rsid w:val="00F31F66"/>
    <w:rsid w:val="00F419C6"/>
    <w:rsid w:val="00F436B2"/>
    <w:rsid w:val="00F47A2B"/>
    <w:rsid w:val="00F54190"/>
    <w:rsid w:val="00F572D4"/>
    <w:rsid w:val="00FB1497"/>
    <w:rsid w:val="00FC4B62"/>
    <w:rsid w:val="00FD0603"/>
    <w:rsid w:val="00FD213A"/>
    <w:rsid w:val="00FD26E8"/>
    <w:rsid w:val="00FE5D6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4BA6"/>
  <w15:docId w15:val="{C5AE3A6B-27C6-46FD-8B3B-D22F5B7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CC8"/>
    <w:pPr>
      <w:tabs>
        <w:tab w:val="left" w:pos="0"/>
        <w:tab w:val="left" w:pos="284"/>
        <w:tab w:val="left" w:pos="1701"/>
      </w:tabs>
      <w:jc w:val="both"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911CC8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dpis2">
    <w:name w:val="heading 2"/>
    <w:basedOn w:val="Normln"/>
    <w:link w:val="Nadpis2Char"/>
    <w:uiPriority w:val="99"/>
    <w:qFormat/>
    <w:rsid w:val="00911CC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link w:val="Nadpis3Char"/>
    <w:uiPriority w:val="99"/>
    <w:qFormat/>
    <w:rsid w:val="00911CC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9"/>
    <w:qFormat/>
    <w:rsid w:val="00911CC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link w:val="Nadpis5Char"/>
    <w:uiPriority w:val="99"/>
    <w:qFormat/>
    <w:rsid w:val="00911CC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link w:val="Nadpis6Char"/>
    <w:uiPriority w:val="99"/>
    <w:qFormat/>
    <w:rsid w:val="00911CC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link w:val="Nadpis7Char"/>
    <w:uiPriority w:val="99"/>
    <w:qFormat/>
    <w:rsid w:val="00911C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link w:val="Nadpis8Char"/>
    <w:uiPriority w:val="99"/>
    <w:qFormat/>
    <w:rsid w:val="00911C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link w:val="Nadpis9Char"/>
    <w:uiPriority w:val="99"/>
    <w:qFormat/>
    <w:rsid w:val="00911CC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7259F"/>
    <w:rPr>
      <w:rFonts w:ascii="Arial" w:hAnsi="Arial" w:cs="Times New Roman"/>
      <w:b/>
      <w:i/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qFormat/>
    <w:locked/>
    <w:rsid w:val="0087259F"/>
    <w:rPr>
      <w:rFonts w:ascii="Arial" w:hAnsi="Arial" w:cs="Times New Roman"/>
      <w:b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qFormat/>
    <w:locked/>
    <w:rsid w:val="0087259F"/>
    <w:rPr>
      <w:rFonts w:cs="Times New Roman"/>
      <w:sz w:val="22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qFormat/>
    <w:locked/>
    <w:rsid w:val="0087259F"/>
    <w:rPr>
      <w:rFonts w:cs="Times New Roman"/>
      <w:i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qFormat/>
    <w:locked/>
    <w:rsid w:val="0087259F"/>
    <w:rPr>
      <w:rFonts w:ascii="Arial" w:hAnsi="Arial" w:cs="Times New Roman"/>
      <w:sz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locked/>
    <w:rsid w:val="0087259F"/>
    <w:rPr>
      <w:rFonts w:ascii="Arial" w:hAnsi="Arial" w:cs="Times New Roman"/>
      <w:i/>
      <w:sz w:val="24"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qFormat/>
    <w:locked/>
    <w:rsid w:val="0087259F"/>
    <w:rPr>
      <w:rFonts w:ascii="Arial" w:hAnsi="Arial" w:cs="Times New Roman"/>
      <w:b/>
      <w:i/>
      <w:sz w:val="18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7259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7259F"/>
    <w:rPr>
      <w:rFonts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7259F"/>
    <w:rPr>
      <w:rFonts w:cs="Times New Roman"/>
      <w:sz w:val="2"/>
    </w:r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B45216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qFormat/>
    <w:rsid w:val="002C570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87259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87259F"/>
    <w:rPr>
      <w:rFonts w:cs="Times New Roman"/>
      <w:b/>
      <w:bCs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95580"/>
    <w:rPr>
      <w:rFonts w:cs="Times New Roman"/>
      <w:sz w:val="2"/>
    </w:rPr>
  </w:style>
  <w:style w:type="character" w:customStyle="1" w:styleId="Internetovodkaz">
    <w:name w:val="Internetový odkaz"/>
    <w:basedOn w:val="Standardnpsmoodstavce"/>
    <w:uiPriority w:val="99"/>
    <w:semiHidden/>
    <w:locked/>
    <w:rsid w:val="003C2E2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3C2E24"/>
    <w:rPr>
      <w:rFonts w:cs="Times New Roman"/>
      <w:b/>
    </w:rPr>
  </w:style>
  <w:style w:type="character" w:customStyle="1" w:styleId="apple-converted-space">
    <w:name w:val="apple-converted-space"/>
    <w:basedOn w:val="Standardnpsmoodstavce"/>
    <w:qFormat/>
    <w:rsid w:val="005C7166"/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cs="Times New Roman"/>
      <w:b w:val="0"/>
      <w:i w:val="0"/>
      <w:sz w:val="22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 w:cs="Times New Roman"/>
      <w:sz w:val="24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z w:val="24"/>
    </w:rPr>
  </w:style>
  <w:style w:type="character" w:customStyle="1" w:styleId="ListLabel77">
    <w:name w:val="ListLabel 77"/>
    <w:qFormat/>
    <w:rPr>
      <w:rFonts w:cs="Times New Roman"/>
      <w:b w:val="0"/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sz w:val="24"/>
    </w:rPr>
  </w:style>
  <w:style w:type="character" w:customStyle="1" w:styleId="ListLabel86">
    <w:name w:val="ListLabel 86"/>
    <w:qFormat/>
    <w:rPr>
      <w:rFonts w:cs="Times New Roman"/>
      <w:b w:val="0"/>
      <w:i w:val="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i w:val="0"/>
      <w:sz w:val="24"/>
    </w:rPr>
  </w:style>
  <w:style w:type="character" w:customStyle="1" w:styleId="ListLabel95">
    <w:name w:val="ListLabel 95"/>
    <w:qFormat/>
    <w:rPr>
      <w:rFonts w:cs="Times New Roman"/>
      <w:b w:val="0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i w:val="0"/>
      <w:sz w:val="24"/>
    </w:rPr>
  </w:style>
  <w:style w:type="character" w:customStyle="1" w:styleId="ListLabel104">
    <w:name w:val="ListLabel 104"/>
    <w:qFormat/>
    <w:rPr>
      <w:rFonts w:cs="Times New Roman"/>
      <w:b w:val="0"/>
      <w:i w:val="0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i w:val="0"/>
      <w:sz w:val="24"/>
    </w:rPr>
  </w:style>
  <w:style w:type="character" w:customStyle="1" w:styleId="ListLabel113">
    <w:name w:val="ListLabel 113"/>
    <w:qFormat/>
    <w:rPr>
      <w:rFonts w:cs="Times New Roman"/>
      <w:b w:val="0"/>
      <w:i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4"/>
    </w:rPr>
  </w:style>
  <w:style w:type="character" w:customStyle="1" w:styleId="ListLabel122">
    <w:name w:val="ListLabel 122"/>
    <w:qFormat/>
    <w:rPr>
      <w:rFonts w:cs="Times New Roman"/>
      <w:b w:val="0"/>
      <w:i w:val="0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z w:val="24"/>
    </w:rPr>
  </w:style>
  <w:style w:type="character" w:customStyle="1" w:styleId="ListLabel131">
    <w:name w:val="ListLabel 131"/>
    <w:qFormat/>
    <w:rPr>
      <w:rFonts w:cs="Times New Roman"/>
      <w:b w:val="0"/>
      <w:i w:val="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cs="Times New Roman"/>
      <w:b w:val="0"/>
      <w:i w:val="0"/>
      <w:sz w:val="24"/>
    </w:rPr>
  </w:style>
  <w:style w:type="character" w:customStyle="1" w:styleId="ListLabel140">
    <w:name w:val="ListLabel 140"/>
    <w:qFormat/>
    <w:rPr>
      <w:rFonts w:cs="Times New Roman"/>
      <w:b w:val="0"/>
      <w:i w:val="0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z w:val="24"/>
    </w:rPr>
  </w:style>
  <w:style w:type="character" w:customStyle="1" w:styleId="ListLabel149">
    <w:name w:val="ListLabel 149"/>
    <w:qFormat/>
    <w:rPr>
      <w:rFonts w:cs="Times New Roman"/>
      <w:b w:val="0"/>
      <w:i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z w:val="24"/>
    </w:rPr>
  </w:style>
  <w:style w:type="character" w:customStyle="1" w:styleId="ListLabel158">
    <w:name w:val="ListLabel 158"/>
    <w:qFormat/>
    <w:rPr>
      <w:rFonts w:cs="Times New Roman"/>
      <w:b w:val="0"/>
      <w:i w:val="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i w:val="0"/>
      <w:sz w:val="24"/>
    </w:rPr>
  </w:style>
  <w:style w:type="character" w:customStyle="1" w:styleId="ListLabel195">
    <w:name w:val="ListLabel 195"/>
    <w:qFormat/>
    <w:rPr>
      <w:rFonts w:cs="Times New Roman"/>
      <w:b w:val="0"/>
      <w:i w:val="0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cs="Times New Roman"/>
      <w:b/>
      <w:i w:val="0"/>
    </w:rPr>
  </w:style>
  <w:style w:type="character" w:customStyle="1" w:styleId="ListLabel208">
    <w:name w:val="ListLabel 208"/>
    <w:qFormat/>
    <w:rPr>
      <w:rFonts w:cs="Times New Roman"/>
      <w:b/>
      <w:i w:val="0"/>
    </w:rPr>
  </w:style>
  <w:style w:type="character" w:customStyle="1" w:styleId="ListLabel209">
    <w:name w:val="ListLabel 209"/>
    <w:qFormat/>
    <w:rPr>
      <w:rFonts w:cs="Times New Roman"/>
      <w:b/>
      <w:i w:val="0"/>
    </w:rPr>
  </w:style>
  <w:style w:type="character" w:customStyle="1" w:styleId="ListLabel210">
    <w:name w:val="ListLabel 210"/>
    <w:qFormat/>
    <w:rPr>
      <w:rFonts w:cs="Times New Roman"/>
      <w:b/>
      <w:i w:val="0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rsid w:val="00911CC8"/>
    <w:pPr>
      <w:jc w:val="center"/>
    </w:pPr>
    <w:rPr>
      <w:b/>
      <w:sz w:val="40"/>
      <w:u w:val="single"/>
    </w:rPr>
  </w:style>
  <w:style w:type="paragraph" w:styleId="Zhlav">
    <w:name w:val="header"/>
    <w:basedOn w:val="Normln"/>
    <w:link w:val="ZhlavChar"/>
    <w:uiPriority w:val="99"/>
    <w:rsid w:val="00911C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CC8"/>
    <w:pPr>
      <w:tabs>
        <w:tab w:val="center" w:pos="4536"/>
        <w:tab w:val="right" w:pos="9072"/>
      </w:tabs>
    </w:pPr>
  </w:style>
  <w:style w:type="paragraph" w:customStyle="1" w:styleId="slolnku">
    <w:name w:val="Číslo článku"/>
    <w:basedOn w:val="Normln"/>
    <w:uiPriority w:val="99"/>
    <w:qFormat/>
    <w:rsid w:val="00911CC8"/>
    <w:pPr>
      <w:keepNext/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uiPriority w:val="99"/>
    <w:qFormat/>
    <w:rsid w:val="00911CC8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qFormat/>
    <w:rsid w:val="00911CC8"/>
    <w:pPr>
      <w:spacing w:before="80"/>
      <w:outlineLvl w:val="1"/>
    </w:pPr>
  </w:style>
  <w:style w:type="paragraph" w:customStyle="1" w:styleId="Textodst2slovan">
    <w:name w:val="Text odst.2 číslovaný"/>
    <w:basedOn w:val="Textodst1sl"/>
    <w:uiPriority w:val="99"/>
    <w:qFormat/>
    <w:rsid w:val="00911CC8"/>
    <w:pPr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qFormat/>
    <w:rsid w:val="00911CC8"/>
    <w:pPr>
      <w:spacing w:before="0"/>
      <w:outlineLvl w:val="3"/>
    </w:pPr>
  </w:style>
  <w:style w:type="paragraph" w:styleId="Zkladntext2">
    <w:name w:val="Body Text 2"/>
    <w:basedOn w:val="Normln"/>
    <w:link w:val="Zkladntext2Char"/>
    <w:uiPriority w:val="99"/>
    <w:qFormat/>
    <w:rsid w:val="00911CC8"/>
    <w:rPr>
      <w:b/>
    </w:rPr>
  </w:style>
  <w:style w:type="paragraph" w:customStyle="1" w:styleId="Firma">
    <w:name w:val="Firma"/>
    <w:basedOn w:val="Normln"/>
    <w:uiPriority w:val="99"/>
    <w:qFormat/>
    <w:rsid w:val="00911CC8"/>
    <w:rPr>
      <w:b/>
    </w:rPr>
  </w:style>
  <w:style w:type="paragraph" w:customStyle="1" w:styleId="Zhlavcentr8">
    <w:name w:val="Záhlaví centr 8"/>
    <w:basedOn w:val="Zhlav"/>
    <w:uiPriority w:val="99"/>
    <w:qFormat/>
    <w:rsid w:val="00911CC8"/>
    <w:pPr>
      <w:jc w:val="center"/>
    </w:pPr>
    <w:rPr>
      <w:sz w:val="16"/>
    </w:rPr>
  </w:style>
  <w:style w:type="paragraph" w:customStyle="1" w:styleId="zkltextcentrbold12">
    <w:name w:val="zákl. text centr bold 12"/>
    <w:basedOn w:val="Firma"/>
    <w:uiPriority w:val="99"/>
    <w:qFormat/>
    <w:rsid w:val="00911CC8"/>
    <w:pPr>
      <w:jc w:val="center"/>
    </w:pPr>
  </w:style>
  <w:style w:type="paragraph" w:customStyle="1" w:styleId="zkltextcentr12">
    <w:name w:val="zákl. text centr 12"/>
    <w:basedOn w:val="Firma"/>
    <w:uiPriority w:val="99"/>
    <w:qFormat/>
    <w:rsid w:val="00911CC8"/>
    <w:pPr>
      <w:jc w:val="center"/>
    </w:pPr>
    <w:rPr>
      <w:b w:val="0"/>
    </w:rPr>
  </w:style>
  <w:style w:type="paragraph" w:customStyle="1" w:styleId="Nzev24centrbold">
    <w:name w:val="Název 24 centr bold"/>
    <w:basedOn w:val="Firma"/>
    <w:uiPriority w:val="99"/>
    <w:qFormat/>
    <w:rsid w:val="00911CC8"/>
    <w:pPr>
      <w:jc w:val="center"/>
    </w:pPr>
    <w:rPr>
      <w:sz w:val="48"/>
    </w:rPr>
  </w:style>
  <w:style w:type="paragraph" w:customStyle="1" w:styleId="zkltextblok12">
    <w:name w:val="zákl.text blok 12"/>
    <w:basedOn w:val="Normln"/>
    <w:uiPriority w:val="99"/>
    <w:qFormat/>
    <w:rsid w:val="00911CC8"/>
    <w:pPr>
      <w:spacing w:before="80"/>
    </w:pPr>
  </w:style>
  <w:style w:type="paragraph" w:customStyle="1" w:styleId="smlstrana-daje">
    <w:name w:val="sml.strana - údaje"/>
    <w:basedOn w:val="Normln"/>
    <w:autoRedefine/>
    <w:uiPriority w:val="99"/>
    <w:qFormat/>
    <w:rsid w:val="006D30DB"/>
    <w:pPr>
      <w:tabs>
        <w:tab w:val="left" w:pos="1843"/>
      </w:tabs>
      <w:jc w:val="left"/>
    </w:pPr>
    <w:rPr>
      <w:b/>
      <w:szCs w:val="24"/>
    </w:rPr>
  </w:style>
  <w:style w:type="paragraph" w:customStyle="1" w:styleId="Textodst1neslovan">
    <w:name w:val="Text odst.1 nečíslovaný"/>
    <w:basedOn w:val="Textodst2slovan"/>
    <w:uiPriority w:val="99"/>
    <w:qFormat/>
    <w:rsid w:val="00911CC8"/>
    <w:pPr>
      <w:ind w:left="720"/>
    </w:pPr>
  </w:style>
  <w:style w:type="paragraph" w:customStyle="1" w:styleId="textodst2neslovan">
    <w:name w:val="text odst.2 nečíslovaný"/>
    <w:basedOn w:val="Textodst2slovan"/>
    <w:uiPriority w:val="99"/>
    <w:qFormat/>
    <w:rsid w:val="00911CC8"/>
    <w:pPr>
      <w:ind w:left="1418"/>
    </w:pPr>
  </w:style>
  <w:style w:type="paragraph" w:customStyle="1" w:styleId="textodst3neslovan">
    <w:name w:val="text odst.3 nečíslovaný"/>
    <w:basedOn w:val="textodst2neslovan"/>
    <w:uiPriority w:val="99"/>
    <w:qFormat/>
    <w:rsid w:val="00911CC8"/>
    <w:pPr>
      <w:ind w:left="1843"/>
    </w:pPr>
  </w:style>
  <w:style w:type="paragraph" w:styleId="Zkladntextodsazen">
    <w:name w:val="Body Text Indent"/>
    <w:basedOn w:val="Normln"/>
    <w:link w:val="ZkladntextodsazenChar"/>
    <w:uiPriority w:val="99"/>
    <w:rsid w:val="00AC5659"/>
    <w:pPr>
      <w:spacing w:after="120"/>
      <w:ind w:left="283"/>
    </w:pPr>
  </w:style>
  <w:style w:type="paragraph" w:customStyle="1" w:styleId="zkltextcent16">
    <w:name w:val="zákl.text cent 16"/>
    <w:basedOn w:val="zkltextcentr12"/>
    <w:uiPriority w:val="99"/>
    <w:qFormat/>
    <w:rsid w:val="00911CC8"/>
    <w:rPr>
      <w:sz w:val="32"/>
    </w:rPr>
  </w:style>
  <w:style w:type="paragraph" w:customStyle="1" w:styleId="zkltextcentr16bold">
    <w:name w:val="zákl. text centr 16 bold"/>
    <w:basedOn w:val="zkltextcent16"/>
    <w:uiPriority w:val="99"/>
    <w:qFormat/>
    <w:rsid w:val="00911CC8"/>
    <w:rPr>
      <w:b/>
    </w:rPr>
  </w:style>
  <w:style w:type="paragraph" w:customStyle="1" w:styleId="Nzev18centrbold">
    <w:name w:val="Název 18 centr bold"/>
    <w:basedOn w:val="Nzev24centrbold"/>
    <w:uiPriority w:val="99"/>
    <w:qFormat/>
    <w:rsid w:val="00911CC8"/>
    <w:rPr>
      <w:sz w:val="36"/>
    </w:rPr>
  </w:style>
  <w:style w:type="paragraph" w:customStyle="1" w:styleId="zkltext12bloksvzan">
    <w:name w:val="zákl text 12 blok svázaný"/>
    <w:basedOn w:val="Normln"/>
    <w:uiPriority w:val="99"/>
    <w:qFormat/>
    <w:rsid w:val="00911CC8"/>
    <w:pPr>
      <w:keepNext/>
    </w:pPr>
  </w:style>
  <w:style w:type="paragraph" w:styleId="Textbubliny">
    <w:name w:val="Balloon Text"/>
    <w:basedOn w:val="Normln"/>
    <w:link w:val="TextbublinyChar"/>
    <w:uiPriority w:val="99"/>
    <w:semiHidden/>
    <w:qFormat/>
    <w:rsid w:val="00E818BE"/>
    <w:rPr>
      <w:rFonts w:ascii="Tahoma" w:hAnsi="Tahoma" w:cs="Tahoma"/>
      <w:sz w:val="16"/>
      <w:szCs w:val="16"/>
    </w:rPr>
  </w:style>
  <w:style w:type="paragraph" w:styleId="Obsah4">
    <w:name w:val="toc 4"/>
    <w:basedOn w:val="Normln"/>
    <w:autoRedefine/>
    <w:uiPriority w:val="99"/>
    <w:semiHidden/>
    <w:rsid w:val="00C826A9"/>
    <w:pPr>
      <w:spacing w:before="120"/>
      <w:ind w:left="400"/>
    </w:pPr>
    <w:rPr>
      <w:szCs w:val="24"/>
    </w:rPr>
  </w:style>
  <w:style w:type="paragraph" w:styleId="Obsah6">
    <w:name w:val="toc 6"/>
    <w:basedOn w:val="Normln"/>
    <w:autoRedefine/>
    <w:uiPriority w:val="99"/>
    <w:semiHidden/>
    <w:rsid w:val="00FB1238"/>
    <w:pPr>
      <w:ind w:left="1200"/>
    </w:pPr>
  </w:style>
  <w:style w:type="paragraph" w:styleId="Textkomente">
    <w:name w:val="annotation text"/>
    <w:basedOn w:val="Normln"/>
    <w:link w:val="TextkomenteChar"/>
    <w:qFormat/>
    <w:rsid w:val="002C570A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2C570A"/>
    <w:rPr>
      <w:b/>
      <w:bCs/>
    </w:rPr>
  </w:style>
  <w:style w:type="paragraph" w:styleId="Obsah3">
    <w:name w:val="toc 3"/>
    <w:basedOn w:val="Normln"/>
    <w:autoRedefine/>
    <w:uiPriority w:val="99"/>
    <w:semiHidden/>
    <w:rsid w:val="00C8753E"/>
    <w:pPr>
      <w:spacing w:before="120"/>
      <w:ind w:left="480"/>
    </w:pPr>
    <w:rPr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3D168F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uiPriority w:val="99"/>
    <w:semiHidden/>
    <w:qFormat/>
    <w:rsid w:val="00E5619E"/>
    <w:rPr>
      <w:color w:val="00000A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8A34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Sodrkami">
    <w:name w:val="Styl S odrážkami"/>
    <w:qFormat/>
    <w:rsid w:val="00E40CF1"/>
  </w:style>
  <w:style w:type="numbering" w:customStyle="1" w:styleId="Headings">
    <w:name w:val="Headings"/>
    <w:qFormat/>
  </w:style>
  <w:style w:type="paragraph" w:styleId="Normlnweb">
    <w:name w:val="Normal (Web)"/>
    <w:basedOn w:val="Normln"/>
    <w:uiPriority w:val="99"/>
    <w:unhideWhenUsed/>
    <w:locked/>
    <w:rsid w:val="006243C1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Default">
    <w:name w:val="Default"/>
    <w:basedOn w:val="Normln"/>
    <w:rsid w:val="007E5DF6"/>
    <w:pPr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Theme="minorHAns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 - detailní</vt:lpstr>
    </vt:vector>
  </TitlesOfParts>
  <Company>Jansta a Kostka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 - detailní</dc:title>
  <dc:subject/>
  <dc:creator>0044</dc:creator>
  <dc:description/>
  <cp:lastModifiedBy>Glombová Sylva</cp:lastModifiedBy>
  <cp:revision>2</cp:revision>
  <cp:lastPrinted>2023-11-29T13:30:00Z</cp:lastPrinted>
  <dcterms:created xsi:type="dcterms:W3CDTF">2023-12-05T15:08:00Z</dcterms:created>
  <dcterms:modified xsi:type="dcterms:W3CDTF">2023-12-05T15:08:00Z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Jansta a Kostka</vt:lpwstr>
  </property>
  <property fmtid="{D5CDD505-2E9C-101B-9397-08002B2CF9AE}" pid="4" name="DocSecurity">
    <vt:i4>0</vt:i4>
  </property>
  <property fmtid="{D5CDD505-2E9C-101B-9397-08002B2CF9AE}" pid="5" name="DokumentId">
    <vt:lpwstr>a5d9bd47-a4ba-4421-b119-65a09c91a31e</vt:lpwstr>
  </property>
  <property fmtid="{D5CDD505-2E9C-101B-9397-08002B2CF9AE}" pid="6" name="DruhDokumentu">
    <vt:lpwstr>Dopis</vt:lpwstr>
  </property>
  <property fmtid="{D5CDD505-2E9C-101B-9397-08002B2CF9AE}" pid="7" name="HyperlinksChanged">
    <vt:bool>false</vt:bool>
  </property>
  <property fmtid="{D5CDD505-2E9C-101B-9397-08002B2CF9AE}" pid="8" name="KlicovaSlova">
    <vt:lpwstr/>
  </property>
  <property fmtid="{D5CDD505-2E9C-101B-9397-08002B2CF9AE}" pid="9" name="Klient">
    <vt:lpwstr/>
  </property>
  <property fmtid="{D5CDD505-2E9C-101B-9397-08002B2CF9AE}" pid="10" name="LinksUpToDate">
    <vt:bool>false</vt:bool>
  </property>
  <property fmtid="{D5CDD505-2E9C-101B-9397-08002B2CF9AE}" pid="11" name="MailId">
    <vt:lpwstr/>
  </property>
  <property fmtid="{D5CDD505-2E9C-101B-9397-08002B2CF9AE}" pid="12" name="NazevSouboruProtistrany">
    <vt:lpwstr/>
  </property>
  <property fmtid="{D5CDD505-2E9C-101B-9397-08002B2CF9AE}" pid="13" name="Poznamka">
    <vt:lpwstr/>
  </property>
  <property fmtid="{D5CDD505-2E9C-101B-9397-08002B2CF9AE}" pid="14" name="Pripad">
    <vt:lpwstr/>
  </property>
  <property fmtid="{D5CDD505-2E9C-101B-9397-08002B2CF9AE}" pid="15" name="Rizeni">
    <vt:lpwstr/>
  </property>
  <property fmtid="{D5CDD505-2E9C-101B-9397-08002B2CF9AE}" pid="16" name="ScaleCrop">
    <vt:bool>false</vt:bool>
  </property>
  <property fmtid="{D5CDD505-2E9C-101B-9397-08002B2CF9AE}" pid="17" name="Schvalil">
    <vt:lpwstr/>
  </property>
  <property fmtid="{D5CDD505-2E9C-101B-9397-08002B2CF9AE}" pid="18" name="ShareDoc">
    <vt:bool>false</vt:bool>
  </property>
  <property fmtid="{D5CDD505-2E9C-101B-9397-08002B2CF9AE}" pid="19" name="StavDokumentu">
    <vt:lpwstr>Koncept</vt:lpwstr>
  </property>
  <property fmtid="{D5CDD505-2E9C-101B-9397-08002B2CF9AE}" pid="20" name="StavSchvalovani">
    <vt:lpwstr>Neschváleno</vt:lpwstr>
  </property>
</Properties>
</file>