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49" w:rsidRDefault="003A70F1" w:rsidP="003A7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ČGS 330/17/0822</w:t>
      </w:r>
    </w:p>
    <w:p w:rsidR="003A70F1" w:rsidRDefault="003A7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820649" w:rsidRPr="00067B99" w:rsidRDefault="00820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č.sml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. zhotovitele: </w:t>
      </w:r>
      <w:r w:rsidR="00067B99" w:rsidRPr="00C8066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40ŘP04</w:t>
      </w:r>
      <w:r w:rsidR="00C80666" w:rsidRPr="00C8066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58</w:t>
      </w:r>
      <w:r w:rsidR="00067B99" w:rsidRPr="00C8066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-17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č.sml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. objednatele: </w:t>
      </w:r>
      <w:r w:rsidR="00067B99" w:rsidRPr="003A70F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7</w:t>
      </w:r>
      <w:r w:rsidR="003A70F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7</w:t>
      </w:r>
      <w:r w:rsidR="00067B99" w:rsidRPr="003A70F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00</w:t>
      </w:r>
      <w:r w:rsidR="003A70F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34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SMLOUVA O DÍLO</w:t>
      </w:r>
    </w:p>
    <w:p w:rsidR="00820649" w:rsidRDefault="00820649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kern w:val="32"/>
          <w:sz w:val="24"/>
          <w:szCs w:val="24"/>
          <w:lang w:eastAsia="cs-CZ"/>
        </w:rPr>
      </w:pPr>
      <w:r>
        <w:rPr>
          <w:rFonts w:ascii="Times New Roman" w:hAnsi="Times New Roman" w:cs="Times New Roman"/>
          <w:kern w:val="32"/>
          <w:sz w:val="24"/>
          <w:szCs w:val="24"/>
          <w:lang w:eastAsia="cs-CZ"/>
        </w:rPr>
        <w:t>Smluvní strany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820649" w:rsidRDefault="0082064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Objednatel: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Česká geologická služba (ČGS)</w:t>
      </w:r>
    </w:p>
    <w:p w:rsidR="0084191A" w:rsidRDefault="00820649" w:rsidP="008419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se sídlem: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4191A">
        <w:rPr>
          <w:rFonts w:ascii="Times New Roman" w:hAnsi="Times New Roman" w:cs="Times New Roman"/>
          <w:sz w:val="24"/>
          <w:szCs w:val="24"/>
          <w:lang w:eastAsia="cs-CZ"/>
        </w:rPr>
        <w:t>Klárov 131/3, 118 21 Praha 1</w:t>
      </w:r>
    </w:p>
    <w:p w:rsidR="00820649" w:rsidRDefault="00820649" w:rsidP="008419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22626">
        <w:rPr>
          <w:rFonts w:ascii="Times New Roman" w:hAnsi="Times New Roman" w:cs="Times New Roman"/>
          <w:sz w:val="24"/>
          <w:szCs w:val="24"/>
          <w:lang w:eastAsia="cs-CZ"/>
        </w:rPr>
        <w:t>za kterou jedná:</w:t>
      </w:r>
      <w:r w:rsidRPr="00E2262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2262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2262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Mgr. Zdeněk </w:t>
      </w:r>
      <w:proofErr w:type="spellStart"/>
      <w:r w:rsidRPr="00E22626">
        <w:rPr>
          <w:rFonts w:ascii="Times New Roman" w:hAnsi="Times New Roman" w:cs="Times New Roman"/>
          <w:sz w:val="24"/>
          <w:szCs w:val="24"/>
          <w:lang w:eastAsia="cs-CZ"/>
        </w:rPr>
        <w:t>Venera</w:t>
      </w:r>
      <w:proofErr w:type="spellEnd"/>
      <w:r w:rsidRPr="00E22626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22626">
        <w:rPr>
          <w:rFonts w:ascii="Times New Roman" w:hAnsi="Times New Roman" w:cs="Times New Roman"/>
          <w:sz w:val="24"/>
          <w:szCs w:val="24"/>
          <w:lang w:eastAsia="cs-CZ"/>
        </w:rPr>
        <w:t>Ph</w:t>
      </w:r>
      <w:proofErr w:type="spellEnd"/>
      <w:r w:rsidRPr="00E22626">
        <w:rPr>
          <w:rFonts w:ascii="Times New Roman" w:hAnsi="Times New Roman" w:cs="Times New Roman"/>
          <w:sz w:val="24"/>
          <w:szCs w:val="24"/>
          <w:lang w:eastAsia="cs-CZ"/>
        </w:rPr>
        <w:t>. D., ředitel ČGS</w:t>
      </w:r>
    </w:p>
    <w:p w:rsidR="00820649" w:rsidRDefault="008206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bankovní spojení: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80074">
        <w:rPr>
          <w:rFonts w:ascii="Times New Roman" w:hAnsi="Times New Roman" w:cs="Times New Roman"/>
          <w:sz w:val="24"/>
          <w:szCs w:val="24"/>
          <w:lang w:eastAsia="cs-CZ"/>
        </w:rPr>
        <w:t>Česká národní banka</w:t>
      </w:r>
    </w:p>
    <w:p w:rsidR="00820649" w:rsidRDefault="008206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číslo účtu: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</w:p>
    <w:p w:rsidR="00820649" w:rsidRDefault="008206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IČ: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00025798</w:t>
      </w:r>
    </w:p>
    <w:p w:rsidR="00820649" w:rsidRDefault="008206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DIČ: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CZ00025798</w:t>
      </w:r>
    </w:p>
    <w:p w:rsidR="00820649" w:rsidRDefault="00820649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Zřizovací listina - Opatření MŽP č. </w:t>
      </w:r>
      <w:r w:rsidR="00880074">
        <w:rPr>
          <w:rFonts w:ascii="Times New Roman" w:hAnsi="Times New Roman" w:cs="Times New Roman"/>
        </w:rPr>
        <w:t>16/16</w:t>
      </w:r>
      <w:r>
        <w:rPr>
          <w:rFonts w:ascii="Times New Roman" w:hAnsi="Times New Roman" w:cs="Times New Roman"/>
        </w:rPr>
        <w:t xml:space="preserve"> ze dne </w:t>
      </w:r>
      <w:r w:rsidR="0088007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0.</w:t>
      </w:r>
      <w:r w:rsidR="00B228E4">
        <w:rPr>
          <w:rFonts w:ascii="Times New Roman" w:hAnsi="Times New Roman" w:cs="Times New Roman"/>
        </w:rPr>
        <w:t xml:space="preserve"> </w:t>
      </w:r>
      <w:r w:rsidR="0088007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B228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</w:t>
      </w:r>
      <w:r w:rsidR="00880074">
        <w:rPr>
          <w:rFonts w:ascii="Times New Roman" w:hAnsi="Times New Roman" w:cs="Times New Roman"/>
        </w:rPr>
        <w:t>6</w:t>
      </w:r>
    </w:p>
    <w:p w:rsidR="00820649" w:rsidRDefault="00820649">
      <w:pPr>
        <w:pStyle w:val="Zpat"/>
        <w:tabs>
          <w:tab w:val="clear" w:pos="4536"/>
          <w:tab w:val="clear" w:pos="9072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plátce DPH</w:t>
      </w:r>
    </w:p>
    <w:p w:rsidR="00820649" w:rsidRDefault="0082064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(dále jen „objednatel“)</w:t>
      </w:r>
    </w:p>
    <w:p w:rsidR="00820649" w:rsidRDefault="0082064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Zhotovitel: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AWT Rekultivace a.s.</w:t>
      </w:r>
    </w:p>
    <w:p w:rsidR="00820649" w:rsidRDefault="0082064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se sídlem: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Dělnická 41/884, 735 64 Havířov-Prostřední Suchá</w:t>
      </w:r>
    </w:p>
    <w:p w:rsidR="00067B99" w:rsidRDefault="00820649" w:rsidP="00067B9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 kterou jednají: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Ing. Andrzej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Santarius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Ph.D.</w:t>
      </w:r>
      <w:r w:rsidR="00067B99">
        <w:rPr>
          <w:rFonts w:ascii="Times New Roman" w:hAnsi="Times New Roman" w:cs="Times New Roman"/>
          <w:sz w:val="24"/>
          <w:szCs w:val="24"/>
          <w:lang w:eastAsia="cs-CZ"/>
        </w:rPr>
        <w:t>, MBA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820649" w:rsidRDefault="00067B99" w:rsidP="00067B9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20649">
        <w:rPr>
          <w:rFonts w:ascii="Times New Roman" w:hAnsi="Times New Roman" w:cs="Times New Roman"/>
          <w:sz w:val="24"/>
          <w:szCs w:val="24"/>
          <w:lang w:eastAsia="cs-CZ"/>
        </w:rPr>
        <w:t>předseda představenstva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820649" w:rsidRDefault="0082064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a Ing. Bohumil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Bonczek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067B9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místopředseda představenstva</w:t>
      </w:r>
    </w:p>
    <w:p w:rsidR="00067B99" w:rsidRDefault="0082064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zmocněn k podpisu smlouvy</w:t>
      </w:r>
    </w:p>
    <w:p w:rsidR="00820649" w:rsidRDefault="0082064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 k jednáním ve věci smlouvy: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Jiří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Mikovec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na základě zmocnění ze dne </w:t>
      </w:r>
      <w:r w:rsidR="00067B99" w:rsidRPr="00B228E4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B228E4" w:rsidRPr="00B228E4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067B99" w:rsidRPr="00B228E4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B228E4" w:rsidRPr="00B228E4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067B99" w:rsidRPr="00B228E4">
        <w:rPr>
          <w:rFonts w:ascii="Times New Roman" w:hAnsi="Times New Roman" w:cs="Times New Roman"/>
          <w:sz w:val="24"/>
          <w:szCs w:val="24"/>
          <w:lang w:eastAsia="cs-CZ"/>
        </w:rPr>
        <w:t>. 201</w:t>
      </w:r>
      <w:r w:rsidR="00B228E4" w:rsidRPr="00B228E4">
        <w:rPr>
          <w:rFonts w:ascii="Times New Roman" w:hAnsi="Times New Roman" w:cs="Times New Roman"/>
          <w:sz w:val="24"/>
          <w:szCs w:val="24"/>
          <w:lang w:eastAsia="cs-CZ"/>
        </w:rPr>
        <w:t>5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bankovní spojení: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ING Bank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N.V., pobočka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Praha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číslo účtu: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IČ: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47676175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DIČ: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CZ47676175</w:t>
      </w:r>
    </w:p>
    <w:p w:rsidR="00820649" w:rsidRDefault="00820649">
      <w:pPr>
        <w:tabs>
          <w:tab w:val="left" w:pos="3544"/>
        </w:tabs>
        <w:spacing w:after="0" w:line="240" w:lineRule="auto"/>
        <w:rPr>
          <w:rFonts w:ascii="Times New Roman" w:hAnsi="Times New Roman" w:cs="Times New Roman"/>
          <w:i/>
          <w:iCs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>zapsaná v OR, vedeném KS v Ostravě, oddíl B, vložka 777</w:t>
      </w:r>
    </w:p>
    <w:p w:rsidR="00820649" w:rsidRDefault="00820649">
      <w:pPr>
        <w:pStyle w:val="Zpat"/>
        <w:tabs>
          <w:tab w:val="clear" w:pos="4536"/>
          <w:tab w:val="clear" w:pos="9072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plátce DPH</w:t>
      </w:r>
    </w:p>
    <w:p w:rsidR="00820649" w:rsidRDefault="0082064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(dále jen „zhotovitel“)</w:t>
      </w:r>
    </w:p>
    <w:p w:rsidR="00820649" w:rsidRDefault="00820649">
      <w:pPr>
        <w:tabs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1.1. 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Předmětem smlouvy je </w:t>
      </w:r>
      <w:r>
        <w:rPr>
          <w:rFonts w:ascii="Times New Roman" w:hAnsi="Times New Roman" w:cs="Times New Roman"/>
          <w:sz w:val="24"/>
          <w:szCs w:val="24"/>
        </w:rPr>
        <w:t xml:space="preserve">závazek zhotovitele provést dílo a závazek objednatele zaplatit cenu díla. Provedením díla se rozumí </w:t>
      </w:r>
      <w:r w:rsidRPr="00067B99">
        <w:rPr>
          <w:rFonts w:ascii="Times New Roman" w:hAnsi="Times New Roman" w:cs="Times New Roman"/>
          <w:b/>
          <w:sz w:val="24"/>
          <w:szCs w:val="24"/>
          <w:lang w:eastAsia="cs-CZ"/>
        </w:rPr>
        <w:t>„Provedení kontrol 35 starých důlních děl podle seznamu“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. Kontroly budou provedeny ve smyslu požadavků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 a 17 </w:t>
      </w:r>
      <w:proofErr w:type="spellStart"/>
      <w:r>
        <w:rPr>
          <w:rFonts w:ascii="Times New Roman" w:hAnsi="Times New Roman" w:cs="Times New Roman"/>
          <w:sz w:val="24"/>
          <w:szCs w:val="24"/>
        </w:rPr>
        <w:t>vyhl</w:t>
      </w:r>
      <w:proofErr w:type="spellEnd"/>
      <w:r>
        <w:rPr>
          <w:rFonts w:ascii="Times New Roman" w:hAnsi="Times New Roman" w:cs="Times New Roman"/>
          <w:sz w:val="24"/>
          <w:szCs w:val="24"/>
        </w:rPr>
        <w:t>. ČBÚ č. 52/97 Sb., kterou se stanoví požadavky k zajištění bezpečnosti a ochrany zdraví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při práci a bezpečnosti provozu při likvidaci hlavních důlních děl a příslušných rozhodnutí OBÚ v Kladně v následujícím rozsahu:</w:t>
      </w:r>
    </w:p>
    <w:p w:rsidR="00820649" w:rsidRDefault="008206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a) kontrola měření úrovně zásypu v jámě,</w:t>
      </w:r>
    </w:p>
    <w:p w:rsidR="00820649" w:rsidRDefault="008206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b) kontrola složení ovzduší včetně vyhodnocení,</w:t>
      </w:r>
    </w:p>
    <w:p w:rsidR="00820649" w:rsidRDefault="008206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c) nivelační měření za účelem zjištění případných poklesů,</w:t>
      </w:r>
    </w:p>
    <w:p w:rsidR="00820649" w:rsidRDefault="008206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d) zpracování závěrečné zprávy vč. seznamu zjištěných závad v zajištění SDD.</w:t>
      </w:r>
    </w:p>
    <w:p w:rsidR="00820649" w:rsidRDefault="008206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36B3D">
        <w:rPr>
          <w:rFonts w:ascii="Times New Roman" w:hAnsi="Times New Roman" w:cs="Times New Roman"/>
          <w:sz w:val="24"/>
          <w:szCs w:val="24"/>
          <w:lang w:eastAsia="cs-CZ"/>
        </w:rPr>
        <w:t xml:space="preserve">1.2.  Dílo bude realizováno a hrazeno v rámci projektu ČGS </w:t>
      </w:r>
      <w:r w:rsidRPr="00E36B3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č. 382700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 xml:space="preserve"> (</w:t>
      </w:r>
      <w:r w:rsidRPr="00E36B3D">
        <w:rPr>
          <w:rFonts w:ascii="Times New Roman" w:hAnsi="Times New Roman" w:cs="Times New Roman"/>
          <w:sz w:val="24"/>
          <w:szCs w:val="24"/>
          <w:lang w:eastAsia="cs-CZ"/>
        </w:rPr>
        <w:t>RNDr. Pavel Šír).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Doba plnění a způsob předání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Zhotovitel se zavazuje provést dílo uvedené v článku 1 této smlouvy v celém rozsahu nejpozději do 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20.</w:t>
      </w:r>
      <w:r w:rsidR="00067B99" w:rsidRPr="00B9654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B9654E" w:rsidRPr="00B9654E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067B99" w:rsidRPr="00B9654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201</w:t>
      </w:r>
      <w:r w:rsidR="00067B99" w:rsidRPr="00B9654E">
        <w:rPr>
          <w:rFonts w:ascii="Times New Roman" w:hAnsi="Times New Roman" w:cs="Times New Roman"/>
          <w:sz w:val="24"/>
          <w:szCs w:val="24"/>
          <w:lang w:eastAsia="cs-CZ"/>
        </w:rPr>
        <w:t>7</w:t>
      </w:r>
      <w:r w:rsidRPr="00B9654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Případné dílčí termíny budou dohodnuty na kontrolních dnech v závislosti na požadavcích objednatele.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Závazek zhotovitele je splněn předáním bezvadného díla.</w:t>
      </w:r>
    </w:p>
    <w:p w:rsidR="00820649" w:rsidRDefault="00820649" w:rsidP="0084191A">
      <w:pPr>
        <w:pStyle w:val="Odstavecseseznamem"/>
        <w:numPr>
          <w:ilvl w:val="1"/>
          <w:numId w:val="6"/>
        </w:numPr>
        <w:spacing w:after="0" w:line="240" w:lineRule="auto"/>
        <w:ind w:left="742" w:hanging="74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Zhotovitel splní svou povinnost provést dílo podle článku 1 řádným dokončením včetně předání závěrečné zprávy objednateli. </w:t>
      </w:r>
      <w:r>
        <w:rPr>
          <w:rFonts w:ascii="Times New Roman" w:hAnsi="Times New Roman" w:cs="Times New Roman"/>
          <w:sz w:val="24"/>
          <w:szCs w:val="24"/>
        </w:rPr>
        <w:t>Místem předání je sídlo objednatele uvedené v záhlaví této smlouvy.</w:t>
      </w:r>
    </w:p>
    <w:p w:rsidR="00820649" w:rsidRDefault="00820649" w:rsidP="0084191A">
      <w:pPr>
        <w:pStyle w:val="Odstavecseseznamem"/>
        <w:numPr>
          <w:ilvl w:val="1"/>
          <w:numId w:val="6"/>
        </w:numPr>
        <w:spacing w:after="0" w:line="240" w:lineRule="auto"/>
        <w:ind w:left="742" w:hanging="74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Písemná závěrečná zpráva o výsledcích díla bude předána objednateli v podobě strojopisu ve dvou vyhotoveních a na nosiči CD nejpozději do 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30.</w:t>
      </w:r>
      <w:r w:rsidR="00067B99" w:rsidRPr="00B9654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B9654E" w:rsidRPr="00B9654E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067B99" w:rsidRPr="00B9654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201</w:t>
      </w:r>
      <w:r w:rsidR="00067B99" w:rsidRPr="00B9654E">
        <w:rPr>
          <w:rFonts w:ascii="Times New Roman" w:hAnsi="Times New Roman" w:cs="Times New Roman"/>
          <w:sz w:val="24"/>
          <w:szCs w:val="24"/>
          <w:lang w:eastAsia="cs-CZ"/>
        </w:rPr>
        <w:t>7</w:t>
      </w:r>
      <w:r w:rsidRPr="00B9654E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Obsah a forma závěrečné zprávy musí odpovídat vzoru závěrečné zprávy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zveřejněné na webových stránkách </w:t>
      </w:r>
      <w:hyperlink r:id="rId8" w:history="1">
        <w:r>
          <w:rPr>
            <w:rStyle w:val="Hypertextovodkaz"/>
            <w:sz w:val="24"/>
            <w:szCs w:val="24"/>
            <w:lang w:eastAsia="cs-CZ"/>
          </w:rPr>
          <w:t>www.mzp.cz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20649" w:rsidRDefault="00820649">
      <w:pPr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Zhotovitel předá objednateli předmět smlouvy formou přejímacího řízení a stvrzením „Zápisu o převzetí dokončených kontrol (monitoringu) 35 SDD“ zástupci obou smluvních stran. O předání předmětu smlouvy a jeho převzetí bude sepsán „Zápis o převzetí dokončených kontrol (monitoringu) 35 SDD“, ve kterém se zejména uvede název a technický popis prací, způsob předání a výsledek předání, příp. soupis zjištěných vad, ujednání o opatřeních a lhůtách k jejich odstranění, soupis dodatečně požadovaných prací, způsob a termín jejich zajištění. </w:t>
      </w:r>
    </w:p>
    <w:p w:rsidR="00820649" w:rsidRDefault="00820649">
      <w:pPr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Právo na odstranění zjištěných vad uplatní objednatel v „Zápisu o převzetí dokončených kontrol (monitoringu) 35 SDD“. Kontrola odstranění vad bude provedena opět protokolárně. Odstranění případných vad díla provede zhotovitel na svůj náklad a v termínu stanoveném objednatelem.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</w:p>
    <w:p w:rsidR="00820649" w:rsidRDefault="00820649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Cena díla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Cena díla, jež je předmětem smlouvy, je stanovena dohodou a činní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59 535,00 Kč bez DPH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cena včetně 21% DPH činí 72 037,35 Kč (slovy: sedmdesát tisíc třicet sedm korun českých třicet pět haléřů). Zhotovitel je plátcem DPH. </w:t>
      </w:r>
    </w:p>
    <w:p w:rsidR="00820649" w:rsidRDefault="008206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Dohodnutá cena plnění zahrnuje veškeré náklady zhotovitele související s provedením díla.</w:t>
      </w:r>
    </w:p>
    <w:p w:rsidR="00820649" w:rsidRDefault="008206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Jestliže zhotovitel zjistí v průběhu plnění smlouvy nové skutečnosti ovlivňující rozpočet a konečnou cenu, oznámí to bezodkladně písemně objednateli. </w:t>
      </w:r>
    </w:p>
    <w:p w:rsidR="00820649" w:rsidRDefault="008206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Veškeré více práce, které zhotovitel provede nad rozsah předmětu této smlouvy bez výzvy nebo souhlasu objednatele, hradí sám zhotovitel, který v takovém případě nemá nárok na změnu doby plnění či celkové dohodnuté ceny.</w:t>
      </w:r>
    </w:p>
    <w:p w:rsidR="00820649" w:rsidRDefault="008206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případě krácení finančních prostředků ze státního rozpočtu si objednatel vyhrazuje právo dohodnout se zhotovitelem úpravu ceny uvedené v čl. 3 této smlouvy a právo zúžit rozsah prováděných prací podle aktuální potřeby, a to i v závislosti na výši finančních prostředků přidělených ze státního rozpočtu. V případě snížení celkové výše nákladů podle této smlouvy bude mezi objednatelem a zhotovitelem uzavřen písemný dodatek k této smlouvě. </w:t>
      </w:r>
    </w:p>
    <w:p w:rsidR="00820649" w:rsidRDefault="008206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případě, </w:t>
      </w:r>
      <w:r>
        <w:rPr>
          <w:rFonts w:ascii="Times New Roman" w:hAnsi="Times New Roman" w:cs="Times New Roman"/>
          <w:sz w:val="24"/>
          <w:szCs w:val="24"/>
        </w:rPr>
        <w:t>že v době, kdy bude předmět smlouvy dokončen a sazba DPH bude zákonem o dani z přidané hodnoty zvýšena nebo snížena, je povinností zhotovitele účtovat k ceně díla daň podle aktuálního znění zákona.</w:t>
      </w:r>
    </w:p>
    <w:p w:rsidR="00820649" w:rsidRDefault="0082064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V případě vzniku smluvní pokuty dle článku 5 bod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5.1. této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smlouvy, bude cena díla o tuto smluvní pokutu snížena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Platební podmínky a fakturace</w:t>
      </w:r>
    </w:p>
    <w:p w:rsidR="00820649" w:rsidRDefault="0082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649" w:rsidRDefault="0082064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Faktura bude vystavena zhotovitelem do 15 dnů po splnění díla, v souladu se soupisem skutečně provedených prací, maximálně však do výše ceny dohodnuté v 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čl.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3 bod 3.1. této smlouvy.</w:t>
      </w:r>
    </w:p>
    <w:p w:rsidR="00820649" w:rsidRDefault="0082064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Faktura musí mít tyto náležitosti: </w:t>
      </w:r>
    </w:p>
    <w:p w:rsidR="00820649" w:rsidRDefault="00820649">
      <w:pPr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označení faktury a její číslo, </w:t>
      </w:r>
    </w:p>
    <w:p w:rsidR="00820649" w:rsidRDefault="00820649">
      <w:pPr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název, sídlo a IČ zhotovitele, </w:t>
      </w:r>
    </w:p>
    <w:p w:rsidR="00820649" w:rsidRDefault="00820649">
      <w:pPr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fakturovanou částku včetně DPH, </w:t>
      </w:r>
    </w:p>
    <w:p w:rsidR="00820649" w:rsidRDefault="00820649">
      <w:pPr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bankovní spojení, </w:t>
      </w:r>
    </w:p>
    <w:p w:rsidR="00820649" w:rsidRDefault="00820649">
      <w:pPr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předmět smlouvy, </w:t>
      </w:r>
    </w:p>
    <w:p w:rsidR="00820649" w:rsidRDefault="0082064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Faktura vystavená zhotovitelem bude splatná do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21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dnů ode dne jejího doručení objednateli.</w:t>
      </w:r>
    </w:p>
    <w:p w:rsidR="00820649" w:rsidRDefault="0082064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Objednatel může fakturu vrátit do data její splatnosti, pokud bude obsahovat nesprávné nebo neúplné náležitosti či údaje. V takovém případě se lhůta splatnosti zastavuje a ode dne doručení opravené nebo doplněné faktury počíná běžet nová lhůta splatnosti.</w:t>
      </w:r>
    </w:p>
    <w:p w:rsidR="00820649" w:rsidRDefault="0082064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820649" w:rsidRDefault="0082064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820649" w:rsidRDefault="0082064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Článek 5</w:t>
      </w:r>
    </w:p>
    <w:p w:rsidR="00820649" w:rsidRDefault="00820649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  <w:lang w:eastAsia="cs-CZ"/>
        </w:rPr>
        <w:t>Sankce, odstoupení od smlouvy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případě, že zhotovitel nedodrží termín plnění podle čl. 2 bod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a 2.3. této smlouvy, má objednatel právo účtovat zhotoviteli smluvní pokutu ve </w:t>
      </w:r>
      <w:r w:rsidRPr="00067B99">
        <w:rPr>
          <w:rFonts w:ascii="Times New Roman" w:hAnsi="Times New Roman" w:cs="Times New Roman"/>
          <w:sz w:val="24"/>
          <w:szCs w:val="24"/>
          <w:lang w:eastAsia="cs-CZ"/>
        </w:rPr>
        <w:t>výši 0,05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% z částky ve výši 72 037,35 Kč, a to za každý i započatý den prodlení. V případě vzniku smluvní pokuty, bude cena díla o tuto smluvní pokutu snížena.</w:t>
      </w:r>
    </w:p>
    <w:p w:rsidR="00820649" w:rsidRDefault="00820649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případě, že objednatel nedodrží splatnost faktury podle čl. 4 bod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4.3. této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smlouvy, má zhotovitel právo účtovat objednateli smluvní pokutu ve </w:t>
      </w:r>
      <w:r w:rsidRPr="00067B99">
        <w:rPr>
          <w:rFonts w:ascii="Times New Roman" w:hAnsi="Times New Roman" w:cs="Times New Roman"/>
          <w:sz w:val="24"/>
          <w:szCs w:val="24"/>
          <w:lang w:eastAsia="cs-CZ"/>
        </w:rPr>
        <w:t>výši 0,05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% z částky ve výši 72 037,35 Kč, a to za každý i započatý den prodlení. V případě vzniku smluvní pokuty, bude cena díla o tuto smluvní pokutu navýšena.</w:t>
      </w:r>
    </w:p>
    <w:p w:rsidR="00820649" w:rsidRDefault="00820649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Zaplacení uvedené smluvní pokuty nemá vliv na uhrazení případné náhrady škody, a to v její plné výši.</w:t>
      </w:r>
    </w:p>
    <w:p w:rsidR="00820649" w:rsidRDefault="00820649">
      <w:pPr>
        <w:spacing w:after="0" w:line="240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ab/>
        <w:t>Objednatel je oprávněn od této smlouvy odstoupit zejména v případě podstatného porušení této smlouvy, kdy za podstatné porušení smlouvy se považuje nedodržení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termínu </w:t>
      </w:r>
      <w:proofErr w:type="gramStart"/>
      <w:r>
        <w:rPr>
          <w:rFonts w:ascii="Times New Roman" w:hAnsi="Times New Roman" w:cs="Times New Roman"/>
          <w:sz w:val="24"/>
          <w:szCs w:val="24"/>
        </w:rPr>
        <w:t>stanoveném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čl. 2 bod 2.1. a 2.3. této smlouvy. Odstoupení od smlouvy musí být provedeno v písemné formě. Smlouva zaniká dnem, kdy je odstoupení od smlouvy doručeno zhotoviteli.</w:t>
      </w:r>
    </w:p>
    <w:p w:rsidR="00820649" w:rsidRDefault="00820649">
      <w:pPr>
        <w:spacing w:after="0" w:line="240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Odstoupením od smlouvy zanikají všechna práva a povinnosti smluvních stran z této smlouvy. Odstoupení od smlouvy se však nedotýká nároku na náhradu škody vzniklé porušením smlouvy</w:t>
      </w:r>
      <w:r w:rsidR="008800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649" w:rsidRDefault="00820649">
      <w:pPr>
        <w:spacing w:after="0" w:line="240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Smluvní strany mohou tuto smlouvu ukončit také na základě dohody obou smluvních stran. Dohoda musí být provedena v písemné formě, jinak je neplatná.</w:t>
      </w:r>
    </w:p>
    <w:p w:rsidR="00820649" w:rsidRDefault="00820649">
      <w:pPr>
        <w:spacing w:after="0" w:line="240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:rsidR="00820649" w:rsidRDefault="00820649">
      <w:pPr>
        <w:spacing w:after="0" w:line="240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:rsidR="00820649" w:rsidRDefault="0082064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Článek 6</w:t>
      </w:r>
    </w:p>
    <w:p w:rsidR="00820649" w:rsidRDefault="00820649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  <w:lang w:eastAsia="cs-CZ"/>
        </w:rPr>
        <w:t xml:space="preserve">Způsob provádění díla 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Zhotovitel se zavazuje vést provozní deník.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 deníku bude pověřený zaměstnanec zhotovitele pravidelně provádět záznamy o všech skutečnostech rozhodných pro plnění smlouvy (zejména se jedná o údaje o časovém </w:t>
      </w: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postupu prací, jejich jakosti, splnění sjednaných termínů, záznam o zdůvodnění případných odchylek od projektu odsouhlasených objednatelem, údaje nutné pro posouzení prací orgánem státní správy, údaje o vykonaných zkouškách a kontrole díla objednatelem v určitém stupni jeho provádění). 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Na první straně deníku budou uvedeni zástupci zhotovitele, kteří jsou oprávnění činit do něho zápisy a potvrzovat je. Dojde-li k rozporu mezi požadavky takto zapsanými, budou tyto řešeny v přiměřené lhůtě dohodou smluvních stran tak, aby nedošlo ke skluzu v konečném termínu předání díla. O těchto skutečnostech musí být neprodleně informován objednatel. 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Během pracovní doby zhotovitele musí být deník na lokalitě trvale přístupný oprávněným osobám. 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Denní záznamy podepisuje pověřený pracovník zhotovitele či jeho zástupce v ten den, kdy byly práce provedeny nebo kdy nastaly skutečnosti, které jsou předmětem zápisu. Výjimečně může být zápis proveden v následujícím pracovním dnu. 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Mimo osob uvedených v bodě 6. 3 mohou provádět záznamy v deníku orgány státní kontroly, popř. jiné státní orgány.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Dílčí sjednané termíny plnění se považují za splněné zápisem v deníku, který potvrdí objednatel prostřednictvím svých zástupců.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Zhotovitel se zavazuje informovat objednatele o veškerých prováděných zkouškách a dalších pracích, které mají zásadní význam pro kvalitu prováděného díla.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Zhotovitel nese zodpovědnost za vlastní řízení potupu prací a dodržování předpisů bezpečnosti a ochrany zdraví při práci a za pořádek na pracovištích místa plnění, zhotovitel odpovídá za účelné a efektivní provádění díla v požadované kvalitě a ve stanovených termínech. </w:t>
      </w:r>
    </w:p>
    <w:p w:rsidR="00820649" w:rsidRDefault="0082064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Zhotovitel se zavazuje dodržovat platné právní a interní bezpečnostní, hygienické, požární a ekologické předpisy na pracovištích.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cs-CZ"/>
        </w:rPr>
      </w:pPr>
    </w:p>
    <w:p w:rsidR="0084191A" w:rsidRDefault="0084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cs-CZ"/>
        </w:rPr>
      </w:pPr>
    </w:p>
    <w:p w:rsidR="00820649" w:rsidRDefault="0082064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Článek 7</w:t>
      </w:r>
    </w:p>
    <w:p w:rsidR="00820649" w:rsidRDefault="00820649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Kontrola provádění díla a kontaktní osoby</w:t>
      </w:r>
    </w:p>
    <w:p w:rsidR="00820649" w:rsidRDefault="0082064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7.1.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Určeným zástupcem objednatele pro věcná jednání při provádění </w:t>
      </w:r>
      <w:hyperlink r:id="rId9" w:tgtFrame="_top" w:history="1">
        <w:r>
          <w:rPr>
            <w:rFonts w:ascii="Times New Roman" w:hAnsi="Times New Roman" w:cs="Times New Roman"/>
            <w:sz w:val="24"/>
            <w:szCs w:val="24"/>
            <w:u w:val="single"/>
            <w:lang w:eastAsia="cs-CZ"/>
          </w:rPr>
          <w:t>díla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je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>, telefonní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číslo: 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e-mail: </w:t>
      </w:r>
      <w:hyperlink r:id="rId10" w:history="1"/>
      <w:r w:rsidR="003A70F1">
        <w:rPr>
          <w:rStyle w:val="Hypertextovodkaz"/>
          <w:sz w:val="24"/>
          <w:szCs w:val="24"/>
          <w:lang w:eastAsia="cs-CZ"/>
        </w:rPr>
        <w:t xml:space="preserve">                                </w:t>
      </w:r>
    </w:p>
    <w:p w:rsidR="00820649" w:rsidRDefault="00820649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7.2.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Určeným zástupcem zhotovitele při provádění díla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 xml:space="preserve">je 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>, telefonní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číslo: 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e-mail: </w:t>
      </w:r>
      <w:hyperlink r:id="rId11" w:history="1"/>
      <w:r w:rsidR="003A70F1">
        <w:rPr>
          <w:rStyle w:val="Hypertextovodkaz"/>
          <w:sz w:val="24"/>
          <w:szCs w:val="24"/>
          <w:lang w:eastAsia="cs-CZ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20649" w:rsidRDefault="0082064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7.3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Objednatel je oprávněn kontrolovat provádění díla v celém průběhu činnosti zhotovitele na předmětné lokalitě z hlediska kvality díla, bezpečnosti práce, dodržování technické dokumentace, harmonogramu prací a udržování pořádku. Kontrolu provádí objednatel prostřednictvím svých zástupců. Náklady spojené s činností těchto zástupců nese objednatel.</w:t>
      </w:r>
    </w:p>
    <w:p w:rsidR="00820649" w:rsidRDefault="0082064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7.4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Všechny zjištěné a ohlášené nedostatky je zhotovitel povinen napravit v souladu se smlouvou. Připomínky dotýkající se bezpečného provozu zařízení a bezpečnosti pracujících bude zhotovitel respektovat okamžitě.</w:t>
      </w:r>
    </w:p>
    <w:p w:rsidR="00820649" w:rsidRDefault="0082064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7.5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Kontroly prováděné v průběhu provádění díla nezbavují zhotovitele odpovědnosti z plnění smluvních povinností.</w:t>
      </w:r>
    </w:p>
    <w:p w:rsidR="00820649" w:rsidRDefault="0082064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7.6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Jako vstupní informaci kontroly předloží zhotovitel na základě vyžádání písemnou zprávu v tomto členění:</w:t>
      </w:r>
    </w:p>
    <w:p w:rsidR="00820649" w:rsidRDefault="00820649">
      <w:pPr>
        <w:numPr>
          <w:ilvl w:val="0"/>
          <w:numId w:val="5"/>
        </w:numPr>
        <w:tabs>
          <w:tab w:val="clear" w:pos="5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srovnání časového a finančního harmonogramu prací</w:t>
      </w:r>
    </w:p>
    <w:p w:rsidR="00820649" w:rsidRDefault="00820649">
      <w:pPr>
        <w:numPr>
          <w:ilvl w:val="0"/>
          <w:numId w:val="5"/>
        </w:numPr>
        <w:tabs>
          <w:tab w:val="clear" w:pos="5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stručná charakteristika lokality</w:t>
      </w:r>
    </w:p>
    <w:p w:rsidR="00820649" w:rsidRDefault="00820649">
      <w:pPr>
        <w:numPr>
          <w:ilvl w:val="0"/>
          <w:numId w:val="5"/>
        </w:numPr>
        <w:tabs>
          <w:tab w:val="clear" w:pos="5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přehledné a výstižné informace k aktuálnímu stavu prací (tabulky, grafy, mapy…)</w:t>
      </w:r>
    </w:p>
    <w:p w:rsidR="00820649" w:rsidRDefault="00820649">
      <w:pPr>
        <w:numPr>
          <w:ilvl w:val="0"/>
          <w:numId w:val="5"/>
        </w:numPr>
        <w:tabs>
          <w:tab w:val="clear" w:pos="5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rozsah provedených prací v období od posledního kontrolního dne, včetně relace plánovaných a vynaložených nákladů v členění podle jednotlivých důlních děl </w:t>
      </w:r>
    </w:p>
    <w:p w:rsidR="00820649" w:rsidRDefault="00820649">
      <w:pPr>
        <w:numPr>
          <w:ilvl w:val="0"/>
          <w:numId w:val="5"/>
        </w:numPr>
        <w:tabs>
          <w:tab w:val="clear" w:pos="5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případné odchylky od věcného, časového a finančního plánu prací, návrhy na optimalizaci dalšího postupu s předpokládanými dopady</w:t>
      </w:r>
    </w:p>
    <w:p w:rsidR="00820649" w:rsidRDefault="00820649">
      <w:pPr>
        <w:numPr>
          <w:ilvl w:val="0"/>
          <w:numId w:val="5"/>
        </w:numPr>
        <w:tabs>
          <w:tab w:val="clear" w:pos="5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plánované práce na další období (technicky, časově, finančně)</w:t>
      </w:r>
    </w:p>
    <w:p w:rsidR="00820649" w:rsidRDefault="00820649">
      <w:pPr>
        <w:numPr>
          <w:ilvl w:val="0"/>
          <w:numId w:val="5"/>
        </w:numPr>
        <w:tabs>
          <w:tab w:val="clear" w:pos="5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případný návrh opatření resp. požadavku k orgánům státní správy (změny či doplnění rozhodnutí apod.)</w:t>
      </w:r>
    </w:p>
    <w:p w:rsidR="00820649" w:rsidRPr="0084191A" w:rsidRDefault="00820649">
      <w:pPr>
        <w:numPr>
          <w:ilvl w:val="0"/>
          <w:numId w:val="5"/>
        </w:numPr>
        <w:tabs>
          <w:tab w:val="clear" w:pos="5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4191A">
        <w:rPr>
          <w:rFonts w:ascii="Times New Roman" w:hAnsi="Times New Roman" w:cs="Times New Roman"/>
          <w:sz w:val="24"/>
          <w:szCs w:val="24"/>
          <w:lang w:eastAsia="cs-CZ"/>
        </w:rPr>
        <w:t>případný návrh opatření, resp. požadavků na objednatele.</w:t>
      </w:r>
    </w:p>
    <w:p w:rsidR="00820649" w:rsidRPr="0084191A" w:rsidRDefault="008206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</w:p>
    <w:p w:rsidR="00820649" w:rsidRPr="0084191A" w:rsidRDefault="008206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Článek 8</w:t>
      </w:r>
    </w:p>
    <w:p w:rsidR="00820649" w:rsidRDefault="0082064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Ostatní ujednání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8.1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Objednatel se zavazuje spolupracovat se zhotovitelem v rozsahu nutném k dosažení cíle.</w:t>
      </w:r>
    </w:p>
    <w:p w:rsidR="00820649" w:rsidRDefault="0082064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8.2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Zhotovitel bezvýhradně souhlasí se zveřejněním své identifikace a dalších parametrů smlouvy včetně dohodnuté ceny.</w:t>
      </w:r>
    </w:p>
    <w:p w:rsidR="00820649" w:rsidRDefault="00820649" w:rsidP="008419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820649" w:rsidRDefault="00820649" w:rsidP="008419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Článek 9</w:t>
      </w:r>
    </w:p>
    <w:p w:rsidR="00820649" w:rsidRDefault="0082064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:rsidR="00820649" w:rsidRDefault="0082064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9.1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Tato smlouva </w:t>
      </w:r>
      <w:r>
        <w:rPr>
          <w:rFonts w:ascii="Times New Roman" w:hAnsi="Times New Roman" w:cs="Times New Roman"/>
          <w:sz w:val="24"/>
          <w:szCs w:val="24"/>
        </w:rPr>
        <w:t xml:space="preserve">a právní vztahy z ní vyplývající se řídí českým právem. Práva </w:t>
      </w:r>
      <w:r>
        <w:rPr>
          <w:rFonts w:ascii="Times New Roman" w:hAnsi="Times New Roman" w:cs="Times New Roman"/>
          <w:sz w:val="24"/>
          <w:szCs w:val="24"/>
        </w:rPr>
        <w:br/>
        <w:t>a povinnosti smluvních stran, pokud nejsou upraveny touto smlouvou, se řídí zákonem č. 89/2012 Sb., novým občanským zákoníkem, ve znění pozdějších předpisů a předpisy souvisejícími.</w:t>
      </w:r>
    </w:p>
    <w:p w:rsidR="00820649" w:rsidRDefault="0082064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9.2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Veškeré </w:t>
      </w:r>
      <w:r>
        <w:rPr>
          <w:rFonts w:ascii="Times New Roman" w:hAnsi="Times New Roman" w:cs="Times New Roman"/>
          <w:sz w:val="24"/>
          <w:szCs w:val="24"/>
        </w:rPr>
        <w:t>změny a doplňky této smlouvy musí být provedeny pouze formou písemných dodatků s podpisy obou smluvních stran. Jakékoliv změny neprovedené písemnou formou jsou neplatné.</w:t>
      </w:r>
    </w:p>
    <w:p w:rsidR="00820649" w:rsidRDefault="00820649">
      <w:pPr>
        <w:tabs>
          <w:tab w:val="left" w:pos="288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9.3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Tato smlouva je vyhotovena ve  dvou stejnopisech, z nichž každá smluvní strana  obdrží po jednom.</w:t>
      </w:r>
    </w:p>
    <w:p w:rsidR="00820649" w:rsidRDefault="00820649">
      <w:pPr>
        <w:tabs>
          <w:tab w:val="left" w:pos="288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9.4.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Nedílnou součástí této smlouvy jsou přílohy: </w:t>
      </w:r>
    </w:p>
    <w:p w:rsidR="00820649" w:rsidRDefault="0082064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č.1 výpis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z obchodního rejstříku zhotovitele, </w:t>
      </w:r>
    </w:p>
    <w:p w:rsidR="00820649" w:rsidRDefault="0082064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č.2 oprávnění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k hornické činnosti,</w:t>
      </w:r>
    </w:p>
    <w:p w:rsidR="00820649" w:rsidRDefault="0082064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č.3 kalkulace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jednotkových cen monitoringu 35 SDD</w:t>
      </w:r>
    </w:p>
    <w:p w:rsidR="00820649" w:rsidRDefault="0082064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č.4 kalkulace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nákladů monitoringu 35 SDD,</w:t>
      </w:r>
    </w:p>
    <w:p w:rsidR="00820649" w:rsidRDefault="0082064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č.5 seznam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35 SDD a harmonogram monitoringu,</w:t>
      </w:r>
    </w:p>
    <w:p w:rsidR="00820649" w:rsidRDefault="00820649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f)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č.6 technický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popis monitoringu SDD,</w:t>
      </w:r>
    </w:p>
    <w:p w:rsidR="00820649" w:rsidRDefault="00820649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g)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č.7 zmocnění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Jiřího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Mikovce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20649" w:rsidRDefault="00820649">
      <w:pPr>
        <w:pStyle w:val="Odstavecseseznamem"/>
        <w:widowControl w:val="0"/>
        <w:numPr>
          <w:ilvl w:val="1"/>
          <w:numId w:val="7"/>
        </w:numPr>
        <w:suppressAutoHyphens/>
        <w:autoSpaceDE w:val="0"/>
        <w:spacing w:after="0" w:line="240" w:lineRule="auto"/>
        <w:ind w:left="680" w:hanging="68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Smlouva nabývá </w:t>
      </w:r>
      <w:r w:rsidR="00880074">
        <w:rPr>
          <w:rFonts w:ascii="Times New Roman" w:hAnsi="Times New Roman" w:cs="Times New Roman"/>
          <w:sz w:val="24"/>
          <w:szCs w:val="24"/>
          <w:lang w:eastAsia="cs-CZ"/>
        </w:rPr>
        <w:t>platnosti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dnem podpisu oprávněnými zástupci smluvních stran, kdy rozhodující je den podpisu pozdějšího</w:t>
      </w:r>
      <w:r w:rsidR="00880074">
        <w:rPr>
          <w:rFonts w:ascii="Times New Roman" w:hAnsi="Times New Roman" w:cs="Times New Roman"/>
          <w:sz w:val="24"/>
          <w:szCs w:val="24"/>
          <w:lang w:eastAsia="cs-CZ"/>
        </w:rPr>
        <w:t xml:space="preserve"> a účinnosti dnem zveřejnění v registru smluv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880074">
        <w:rPr>
          <w:rFonts w:ascii="Times New Roman" w:hAnsi="Times New Roman" w:cs="Times New Roman"/>
          <w:sz w:val="24"/>
          <w:szCs w:val="24"/>
          <w:lang w:eastAsia="cs-CZ"/>
        </w:rPr>
        <w:t xml:space="preserve"> Zveřejnění provede objednatel.</w:t>
      </w:r>
    </w:p>
    <w:p w:rsidR="00820649" w:rsidRDefault="0082064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4191A" w:rsidRDefault="0084191A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4191A" w:rsidRDefault="0084191A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Praze dne 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>21</w:t>
      </w:r>
      <w:r w:rsidRPr="003A70F1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>06</w:t>
      </w:r>
      <w:r w:rsidRPr="003A70F1">
        <w:rPr>
          <w:rFonts w:ascii="Times New Roman" w:hAnsi="Times New Roman" w:cs="Times New Roman"/>
          <w:sz w:val="24"/>
          <w:szCs w:val="24"/>
          <w:lang w:eastAsia="cs-CZ"/>
        </w:rPr>
        <w:t>.201</w:t>
      </w:r>
      <w:r w:rsidR="00B228E4" w:rsidRPr="003A70F1">
        <w:rPr>
          <w:rFonts w:ascii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Ve Vinařicích dne  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>23</w:t>
      </w:r>
      <w:r w:rsidRPr="003A70F1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3A70F1">
        <w:rPr>
          <w:rFonts w:ascii="Times New Roman" w:hAnsi="Times New Roman" w:cs="Times New Roman"/>
          <w:sz w:val="24"/>
          <w:szCs w:val="24"/>
          <w:lang w:eastAsia="cs-CZ"/>
        </w:rPr>
        <w:t>06</w:t>
      </w:r>
      <w:bookmarkStart w:id="0" w:name="_GoBack"/>
      <w:bookmarkEnd w:id="0"/>
      <w:r w:rsidRPr="003A70F1">
        <w:rPr>
          <w:rFonts w:ascii="Times New Roman" w:hAnsi="Times New Roman" w:cs="Times New Roman"/>
          <w:sz w:val="24"/>
          <w:szCs w:val="24"/>
          <w:lang w:eastAsia="cs-CZ"/>
        </w:rPr>
        <w:t>.201</w:t>
      </w:r>
      <w:r w:rsidR="00B228E4" w:rsidRPr="003A70F1">
        <w:rPr>
          <w:rFonts w:ascii="Times New Roman" w:hAnsi="Times New Roman" w:cs="Times New Roman"/>
          <w:sz w:val="24"/>
          <w:szCs w:val="24"/>
          <w:lang w:eastAsia="cs-CZ"/>
        </w:rPr>
        <w:t>7</w:t>
      </w:r>
    </w:p>
    <w:p w:rsidR="00820649" w:rsidRDefault="00820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0"/>
          <w:szCs w:val="20"/>
          <w:lang w:eastAsia="cs-CZ"/>
        </w:rPr>
        <w:t>Za objednatele</w:t>
      </w:r>
      <w:r>
        <w:rPr>
          <w:rFonts w:ascii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hAnsi="Times New Roman" w:cs="Times New Roman"/>
          <w:sz w:val="20"/>
          <w:szCs w:val="20"/>
          <w:lang w:eastAsia="cs-CZ"/>
        </w:rPr>
        <w:tab/>
        <w:t>Za zhotovitele</w:t>
      </w:r>
      <w:r>
        <w:rPr>
          <w:rFonts w:ascii="Times New Roman" w:hAnsi="Times New Roman" w:cs="Times New Roman"/>
          <w:sz w:val="20"/>
          <w:szCs w:val="20"/>
          <w:lang w:eastAsia="cs-CZ"/>
        </w:rPr>
        <w:tab/>
      </w:r>
    </w:p>
    <w:p w:rsidR="00820649" w:rsidRDefault="0082064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4191A" w:rsidRDefault="0084191A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82064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0649" w:rsidRDefault="00B228E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…………………………….……….</w:t>
      </w:r>
      <w:r w:rsidR="008206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206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206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20649">
        <w:rPr>
          <w:rFonts w:ascii="Times New Roman" w:hAnsi="Times New Roman" w:cs="Times New Roman"/>
          <w:sz w:val="24"/>
          <w:szCs w:val="24"/>
          <w:lang w:eastAsia="cs-CZ"/>
        </w:rPr>
        <w:tab/>
        <w:t>…………………………</w:t>
      </w:r>
      <w:r>
        <w:rPr>
          <w:rFonts w:ascii="Times New Roman" w:hAnsi="Times New Roman" w:cs="Times New Roman"/>
          <w:sz w:val="24"/>
          <w:szCs w:val="24"/>
          <w:lang w:eastAsia="cs-CZ"/>
        </w:rPr>
        <w:t>….</w:t>
      </w:r>
      <w:r w:rsidR="00820649">
        <w:rPr>
          <w:rFonts w:ascii="Times New Roman" w:hAnsi="Times New Roman" w:cs="Times New Roman"/>
          <w:sz w:val="24"/>
          <w:szCs w:val="24"/>
          <w:lang w:eastAsia="cs-CZ"/>
        </w:rPr>
        <w:t>……….</w:t>
      </w:r>
    </w:p>
    <w:p w:rsidR="00B228E4" w:rsidRPr="00E22626" w:rsidRDefault="00B228E4" w:rsidP="00B2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22626">
        <w:rPr>
          <w:rFonts w:ascii="Times New Roman" w:hAnsi="Times New Roman" w:cs="Times New Roman"/>
          <w:sz w:val="24"/>
          <w:szCs w:val="24"/>
          <w:lang w:eastAsia="cs-CZ"/>
        </w:rPr>
        <w:t xml:space="preserve">Mgr. Zdeněk </w:t>
      </w:r>
      <w:proofErr w:type="spellStart"/>
      <w:r w:rsidRPr="00E22626">
        <w:rPr>
          <w:rFonts w:ascii="Times New Roman" w:hAnsi="Times New Roman" w:cs="Times New Roman"/>
          <w:sz w:val="24"/>
          <w:szCs w:val="24"/>
          <w:lang w:eastAsia="cs-CZ"/>
        </w:rPr>
        <w:t>Venera</w:t>
      </w:r>
      <w:proofErr w:type="spellEnd"/>
      <w:r w:rsidRPr="00E22626">
        <w:rPr>
          <w:rFonts w:ascii="Times New Roman" w:hAnsi="Times New Roman" w:cs="Times New Roman"/>
          <w:sz w:val="24"/>
          <w:szCs w:val="24"/>
          <w:lang w:eastAsia="cs-CZ"/>
        </w:rPr>
        <w:t>, Ph.D.</w:t>
      </w:r>
      <w:r w:rsidR="00820649" w:rsidRPr="00E2262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2262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2262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2262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2262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820649" w:rsidRPr="00E22626">
        <w:rPr>
          <w:rFonts w:ascii="Times New Roman" w:hAnsi="Times New Roman" w:cs="Times New Roman"/>
          <w:sz w:val="24"/>
          <w:szCs w:val="24"/>
          <w:lang w:eastAsia="cs-CZ"/>
        </w:rPr>
        <w:t xml:space="preserve">Jiří </w:t>
      </w:r>
      <w:proofErr w:type="spellStart"/>
      <w:r w:rsidR="00820649" w:rsidRPr="00E22626">
        <w:rPr>
          <w:rFonts w:ascii="Times New Roman" w:hAnsi="Times New Roman" w:cs="Times New Roman"/>
          <w:sz w:val="24"/>
          <w:szCs w:val="24"/>
          <w:lang w:eastAsia="cs-CZ"/>
        </w:rPr>
        <w:t>Mikovec</w:t>
      </w:r>
      <w:proofErr w:type="spellEnd"/>
    </w:p>
    <w:p w:rsidR="00820649" w:rsidRDefault="00B228E4" w:rsidP="00B22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626">
        <w:rPr>
          <w:rFonts w:ascii="Times New Roman" w:hAnsi="Times New Roman" w:cs="Times New Roman"/>
        </w:rPr>
        <w:t>ředitel ČGS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0649">
        <w:rPr>
          <w:rFonts w:ascii="Times New Roman" w:hAnsi="Times New Roman" w:cs="Times New Roman"/>
        </w:rPr>
        <w:t xml:space="preserve">na základě zmocnění ze </w:t>
      </w:r>
      <w:r w:rsidR="00820649" w:rsidRPr="00B228E4">
        <w:rPr>
          <w:rFonts w:ascii="Times New Roman" w:hAnsi="Times New Roman" w:cs="Times New Roman"/>
        </w:rPr>
        <w:t>dne 26.</w:t>
      </w:r>
      <w:r w:rsidRPr="00B228E4">
        <w:rPr>
          <w:rFonts w:ascii="Times New Roman" w:hAnsi="Times New Roman" w:cs="Times New Roman"/>
        </w:rPr>
        <w:t xml:space="preserve"> </w:t>
      </w:r>
      <w:r w:rsidR="00820649" w:rsidRPr="00B228E4">
        <w:rPr>
          <w:rFonts w:ascii="Times New Roman" w:hAnsi="Times New Roman" w:cs="Times New Roman"/>
        </w:rPr>
        <w:t>3.</w:t>
      </w:r>
      <w:r w:rsidRPr="00B228E4">
        <w:rPr>
          <w:rFonts w:ascii="Times New Roman" w:hAnsi="Times New Roman" w:cs="Times New Roman"/>
        </w:rPr>
        <w:t xml:space="preserve"> </w:t>
      </w:r>
      <w:r w:rsidR="00820649" w:rsidRPr="00B228E4">
        <w:rPr>
          <w:rFonts w:ascii="Times New Roman" w:hAnsi="Times New Roman" w:cs="Times New Roman"/>
        </w:rPr>
        <w:t>2015</w:t>
      </w:r>
    </w:p>
    <w:sectPr w:rsidR="00820649" w:rsidSect="00820649">
      <w:footerReference w:type="default" r:id="rId12"/>
      <w:footerReference w:type="first" r:id="rId13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CA" w:rsidRDefault="00A454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454CA" w:rsidRDefault="00A454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49" w:rsidRDefault="00820649">
    <w:pPr>
      <w:pStyle w:val="Zpa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3A70F1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820649" w:rsidRDefault="00820649">
    <w:pPr>
      <w:pStyle w:val="Zpa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49" w:rsidRDefault="00820649">
    <w:pPr>
      <w:pStyle w:val="Zpa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3A70F1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CA" w:rsidRDefault="00A454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454CA" w:rsidRDefault="00A454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6B0"/>
    <w:multiLevelType w:val="multilevel"/>
    <w:tmpl w:val="3D4AADC4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133C152A"/>
    <w:multiLevelType w:val="multilevel"/>
    <w:tmpl w:val="2FAE9E7C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">
    <w:nsid w:val="17B36089"/>
    <w:multiLevelType w:val="multilevel"/>
    <w:tmpl w:val="812879C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ascii="Times New Roman" w:hAnsi="Times New Roman" w:cs="Times New Roman" w:hint="default"/>
      </w:rPr>
    </w:lvl>
  </w:abstractNum>
  <w:abstractNum w:abstractNumId="3">
    <w:nsid w:val="363721A9"/>
    <w:multiLevelType w:val="multilevel"/>
    <w:tmpl w:val="01C2D47E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4">
    <w:nsid w:val="424514A5"/>
    <w:multiLevelType w:val="multilevel"/>
    <w:tmpl w:val="631ED6A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5">
    <w:nsid w:val="49A15714"/>
    <w:multiLevelType w:val="multilevel"/>
    <w:tmpl w:val="AB28B6D8"/>
    <w:lvl w:ilvl="0">
      <w:start w:val="1"/>
      <w:numFmt w:val="lowerLetter"/>
      <w:lvlText w:val="%1)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53731780"/>
    <w:multiLevelType w:val="multilevel"/>
    <w:tmpl w:val="767CEA68"/>
    <w:lvl w:ilvl="0">
      <w:start w:val="5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>
    <w:nsid w:val="783907EA"/>
    <w:multiLevelType w:val="multilevel"/>
    <w:tmpl w:val="B202A30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49"/>
    <w:rsid w:val="00067B99"/>
    <w:rsid w:val="003A70F1"/>
    <w:rsid w:val="004513ED"/>
    <w:rsid w:val="00651812"/>
    <w:rsid w:val="00820649"/>
    <w:rsid w:val="0084191A"/>
    <w:rsid w:val="00880074"/>
    <w:rsid w:val="00A454CA"/>
    <w:rsid w:val="00B228E4"/>
    <w:rsid w:val="00B9654E"/>
    <w:rsid w:val="00C80666"/>
    <w:rsid w:val="00E22626"/>
    <w:rsid w:val="00E36B3D"/>
    <w:rsid w:val="00E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 w:after="0" w:line="240" w:lineRule="auto"/>
      <w:ind w:left="703" w:hanging="703"/>
      <w:jc w:val="center"/>
      <w:outlineLvl w:val="0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Rozloendokumentu">
    <w:name w:val="Document Map"/>
    <w:basedOn w:val="Normln"/>
    <w:link w:val="Rozloendokumentu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</w:rPr>
  </w:style>
  <w:style w:type="character" w:styleId="Sledovanodkaz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pPr>
      <w:spacing w:after="60"/>
    </w:pPr>
    <w:rPr>
      <w:kern w:val="32"/>
      <w:sz w:val="24"/>
      <w:szCs w:val="24"/>
    </w:rPr>
  </w:style>
  <w:style w:type="character" w:customStyle="1" w:styleId="ZkladntextChar">
    <w:name w:val="Základní text Char"/>
    <w:link w:val="Zkladntext"/>
    <w:uiPriority w:val="99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 w:after="0" w:line="240" w:lineRule="auto"/>
      <w:ind w:left="703" w:hanging="703"/>
      <w:jc w:val="center"/>
      <w:outlineLvl w:val="0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Rozloendokumentu">
    <w:name w:val="Document Map"/>
    <w:basedOn w:val="Normln"/>
    <w:link w:val="Rozloendokumentu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</w:rPr>
  </w:style>
  <w:style w:type="character" w:styleId="Sledovanodkaz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pPr>
      <w:spacing w:after="60"/>
    </w:pPr>
    <w:rPr>
      <w:kern w:val="32"/>
      <w:sz w:val="24"/>
      <w:szCs w:val="24"/>
    </w:rPr>
  </w:style>
  <w:style w:type="character" w:customStyle="1" w:styleId="ZkladntextChar">
    <w:name w:val="Základní text Char"/>
    <w:link w:val="Zkladntext"/>
    <w:uiPriority w:val="9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p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iri.mikovec@awt-rekultiva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vel.sir@geolog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ck-online.cz/legalis/document-view.seam?type=html&amp;documentId=nnptembqhfpwy6bomruwy3y&amp;conversationId=5645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1868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Geofond</Company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PSIR</dc:creator>
  <cp:keywords/>
  <dc:description/>
  <cp:lastModifiedBy>Mirko Vaněček</cp:lastModifiedBy>
  <cp:revision>2</cp:revision>
  <cp:lastPrinted>2014-07-07T12:58:00Z</cp:lastPrinted>
  <dcterms:created xsi:type="dcterms:W3CDTF">2017-06-23T11:06:00Z</dcterms:created>
  <dcterms:modified xsi:type="dcterms:W3CDTF">2017-06-23T11:06:00Z</dcterms:modified>
</cp:coreProperties>
</file>