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E31B" w14:textId="77777777" w:rsidR="00CE181D" w:rsidRDefault="00CE181D" w:rsidP="00CE181D">
      <w:pPr>
        <w:rPr>
          <w:rFonts w:asciiTheme="minorHAnsi" w:hAnsiTheme="minorHAnsi" w:cstheme="minorBidi"/>
        </w:rPr>
      </w:pPr>
    </w:p>
    <w:p w14:paraId="7CA23F46" w14:textId="77777777" w:rsidR="00CE181D" w:rsidRDefault="00CE181D" w:rsidP="00CE181D">
      <w:pPr>
        <w:rPr>
          <w:rFonts w:asciiTheme="minorHAnsi" w:hAnsiTheme="minorHAnsi" w:cstheme="minorBidi"/>
        </w:rPr>
      </w:pPr>
    </w:p>
    <w:p w14:paraId="776250AB" w14:textId="57688C65" w:rsidR="00CE181D" w:rsidRDefault="00CE181D" w:rsidP="00CE181D">
      <w:pPr>
        <w:rPr>
          <w:rFonts w:eastAsia="Times New Roman"/>
          <w:lang w:eastAsia="cs-CZ"/>
        </w:rPr>
      </w:pPr>
      <w:proofErr w:type="spellStart"/>
      <w:r>
        <w:rPr>
          <w:rFonts w:eastAsia="Times New Roman"/>
          <w:b/>
          <w:bCs/>
          <w:lang w:eastAsia="cs-CZ"/>
        </w:rPr>
        <w:t>From</w:t>
      </w:r>
      <w:proofErr w:type="spellEnd"/>
      <w:r>
        <w:rPr>
          <w:rFonts w:eastAsia="Times New Roman"/>
          <w:b/>
          <w:bCs/>
          <w:lang w:eastAsia="cs-CZ"/>
        </w:rPr>
        <w:t>:</w:t>
      </w:r>
      <w:r>
        <w:rPr>
          <w:rFonts w:eastAsia="Times New Roman"/>
          <w:lang w:eastAsia="cs-CZ"/>
        </w:rPr>
        <w:t xml:space="preserve"> </w:t>
      </w:r>
      <w:r>
        <w:rPr>
          <w:rFonts w:eastAsia="Times New Roman"/>
          <w:lang w:eastAsia="cs-CZ"/>
        </w:rPr>
        <w:t>X</w:t>
      </w:r>
      <w:r>
        <w:rPr>
          <w:rFonts w:eastAsia="Times New Roman"/>
          <w:lang w:eastAsia="cs-CZ"/>
        </w:rPr>
        <w:t xml:space="preserve"> &lt;</w:t>
      </w:r>
      <w:r>
        <w:rPr>
          <w:rFonts w:eastAsia="Times New Roman"/>
          <w:lang w:eastAsia="cs-CZ"/>
        </w:rPr>
        <w:t>X</w:t>
      </w:r>
      <w:r>
        <w:rPr>
          <w:rFonts w:eastAsia="Times New Roman"/>
          <w:lang w:eastAsia="cs-CZ"/>
        </w:rPr>
        <w:t xml:space="preserve">@cheiron.eu&gt; </w:t>
      </w:r>
      <w:r>
        <w:rPr>
          <w:rFonts w:eastAsia="Times New Roman"/>
          <w:lang w:eastAsia="cs-CZ"/>
        </w:rPr>
        <w:br/>
      </w:r>
      <w:r>
        <w:rPr>
          <w:rFonts w:eastAsia="Times New Roman"/>
          <w:b/>
          <w:bCs/>
          <w:lang w:eastAsia="cs-CZ"/>
        </w:rPr>
        <w:t>Sent:</w:t>
      </w:r>
      <w:r>
        <w:rPr>
          <w:rFonts w:eastAsia="Times New Roman"/>
          <w:lang w:eastAsia="cs-CZ"/>
        </w:rPr>
        <w:t xml:space="preserve"> </w:t>
      </w:r>
      <w:proofErr w:type="spellStart"/>
      <w:r>
        <w:rPr>
          <w:rFonts w:eastAsia="Times New Roman"/>
          <w:lang w:eastAsia="cs-CZ"/>
        </w:rPr>
        <w:t>Wednesday</w:t>
      </w:r>
      <w:proofErr w:type="spellEnd"/>
      <w:r>
        <w:rPr>
          <w:rFonts w:eastAsia="Times New Roman"/>
          <w:lang w:eastAsia="cs-CZ"/>
        </w:rPr>
        <w:t xml:space="preserve">, </w:t>
      </w:r>
      <w:proofErr w:type="spellStart"/>
      <w:r>
        <w:rPr>
          <w:rFonts w:eastAsia="Times New Roman"/>
          <w:lang w:eastAsia="cs-CZ"/>
        </w:rPr>
        <w:t>November</w:t>
      </w:r>
      <w:proofErr w:type="spellEnd"/>
      <w:r>
        <w:rPr>
          <w:rFonts w:eastAsia="Times New Roman"/>
          <w:lang w:eastAsia="cs-CZ"/>
        </w:rPr>
        <w:t xml:space="preserve"> 29, 2023 7:03 AM</w:t>
      </w:r>
      <w:r>
        <w:rPr>
          <w:rFonts w:eastAsia="Times New Roman"/>
          <w:lang w:eastAsia="cs-CZ"/>
        </w:rPr>
        <w:br/>
      </w:r>
      <w:r>
        <w:rPr>
          <w:rFonts w:eastAsia="Times New Roman"/>
          <w:b/>
          <w:bCs/>
          <w:lang w:eastAsia="cs-CZ"/>
        </w:rPr>
        <w:t>To:</w:t>
      </w:r>
      <w:r>
        <w:rPr>
          <w:rFonts w:eastAsia="Times New Roman"/>
          <w:lang w:eastAsia="cs-CZ"/>
        </w:rPr>
        <w:t xml:space="preserve"> Ing. </w:t>
      </w:r>
      <w:r>
        <w:rPr>
          <w:rFonts w:eastAsia="Times New Roman"/>
          <w:lang w:eastAsia="cs-CZ"/>
        </w:rPr>
        <w:t>X</w:t>
      </w:r>
      <w:r>
        <w:rPr>
          <w:rFonts w:eastAsia="Times New Roman"/>
          <w:lang w:eastAsia="cs-CZ"/>
        </w:rPr>
        <w:t xml:space="preserve"> &lt;</w:t>
      </w:r>
      <w:r>
        <w:rPr>
          <w:rFonts w:eastAsia="Times New Roman"/>
          <w:lang w:eastAsia="cs-CZ"/>
        </w:rPr>
        <w:t>X</w:t>
      </w:r>
      <w:r>
        <w:rPr>
          <w:rFonts w:eastAsia="Times New Roman"/>
          <w:lang w:eastAsia="cs-CZ"/>
        </w:rPr>
        <w:t>@szzkrnov.cz&gt;</w:t>
      </w:r>
      <w:r>
        <w:rPr>
          <w:rFonts w:eastAsia="Times New Roman"/>
          <w:lang w:eastAsia="cs-CZ"/>
        </w:rPr>
        <w:br/>
      </w:r>
      <w:proofErr w:type="spellStart"/>
      <w:r>
        <w:rPr>
          <w:rFonts w:eastAsia="Times New Roman"/>
          <w:b/>
          <w:bCs/>
          <w:lang w:eastAsia="cs-CZ"/>
        </w:rPr>
        <w:t>Subject</w:t>
      </w:r>
      <w:proofErr w:type="spellEnd"/>
      <w:r>
        <w:rPr>
          <w:rFonts w:eastAsia="Times New Roman"/>
          <w:b/>
          <w:bCs/>
          <w:lang w:eastAsia="cs-CZ"/>
        </w:rPr>
        <w:t>:</w:t>
      </w:r>
      <w:r>
        <w:rPr>
          <w:rFonts w:eastAsia="Times New Roman"/>
          <w:lang w:eastAsia="cs-CZ"/>
        </w:rPr>
        <w:t xml:space="preserve"> RE: Objednávka na 2024</w:t>
      </w:r>
    </w:p>
    <w:p w14:paraId="11BDB439" w14:textId="77777777" w:rsidR="00CE181D" w:rsidRDefault="00CE181D" w:rsidP="00CE181D"/>
    <w:p w14:paraId="35B7AB2D" w14:textId="77777777" w:rsidR="00CE181D" w:rsidRDefault="00CE181D" w:rsidP="00CE181D">
      <w:pPr>
        <w:rPr>
          <w:lang w:eastAsia="cs-CZ"/>
        </w:rPr>
      </w:pPr>
      <w:r>
        <w:rPr>
          <w:lang w:eastAsia="cs-CZ"/>
          <w14:ligatures w14:val="standardContextual"/>
        </w:rPr>
        <w:t>Dobrý den,</w:t>
      </w:r>
    </w:p>
    <w:p w14:paraId="622EA73A" w14:textId="77777777" w:rsidR="00CE181D" w:rsidRDefault="00CE181D" w:rsidP="00CE181D">
      <w:pPr>
        <w:rPr>
          <w:lang w:eastAsia="cs-CZ"/>
          <w14:ligatures w14:val="standardContextual"/>
        </w:rPr>
      </w:pPr>
    </w:p>
    <w:p w14:paraId="32D239A8" w14:textId="77777777" w:rsidR="00CE181D" w:rsidRDefault="00CE181D" w:rsidP="00CE181D">
      <w:pPr>
        <w:rPr>
          <w:lang w:eastAsia="cs-CZ"/>
          <w14:ligatures w14:val="standardContextual"/>
        </w:rPr>
      </w:pPr>
    </w:p>
    <w:p w14:paraId="45FAB6DA" w14:textId="77777777" w:rsidR="00CE181D" w:rsidRDefault="00CE181D" w:rsidP="00CE181D">
      <w:pPr>
        <w:rPr>
          <w:lang w:eastAsia="cs-CZ"/>
          <w14:ligatures w14:val="standardContextual"/>
        </w:rPr>
      </w:pPr>
      <w:r>
        <w:rPr>
          <w:lang w:eastAsia="cs-CZ"/>
          <w14:ligatures w14:val="standardContextual"/>
        </w:rPr>
        <w:t xml:space="preserve">potvrzujeme přijetí objednávky, dle domluvy bude zboží expedováno </w:t>
      </w:r>
      <w:r>
        <w:t>po novém roce</w:t>
      </w:r>
    </w:p>
    <w:p w14:paraId="3E459459" w14:textId="77777777" w:rsidR="00CE181D" w:rsidRDefault="00CE181D" w:rsidP="00CE181D">
      <w:pPr>
        <w:rPr>
          <w14:ligatures w14:val="standardContextual"/>
        </w:rPr>
      </w:pPr>
    </w:p>
    <w:p w14:paraId="0E58FB4B" w14:textId="77777777" w:rsidR="00CE181D" w:rsidRDefault="00CE181D" w:rsidP="00CE181D">
      <w:pPr>
        <w:rPr>
          <w14:ligatures w14:val="standardContextual"/>
        </w:rPr>
      </w:pPr>
    </w:p>
    <w:p w14:paraId="06AD2160" w14:textId="77777777" w:rsidR="00CE181D" w:rsidRDefault="00CE181D" w:rsidP="00CE181D">
      <w:pPr>
        <w:rPr>
          <w:b/>
          <w:bCs/>
          <w:color w:val="FF0000"/>
          <w:lang w:eastAsia="cs-CZ"/>
          <w14:ligatures w14:val="standardContextual"/>
        </w:rPr>
      </w:pPr>
      <w:r>
        <w:rPr>
          <w:b/>
          <w:bCs/>
          <w:color w:val="FF0000"/>
          <w:lang w:eastAsia="cs-CZ"/>
          <w14:ligatures w14:val="standardContextual"/>
        </w:rPr>
        <w:t>CZ</w:t>
      </w:r>
    </w:p>
    <w:p w14:paraId="3AE60B09" w14:textId="77777777" w:rsidR="00CE181D" w:rsidRDefault="00CE181D" w:rsidP="00CE181D">
      <w:pPr>
        <w:jc w:val="both"/>
        <w:rPr>
          <w:b/>
          <w:bCs/>
          <w:color w:val="FF0000"/>
          <w:u w:val="single"/>
          <w:lang w:eastAsia="cs-CZ"/>
          <w14:ligatures w14:val="standardContextual"/>
        </w:rPr>
      </w:pPr>
      <w:r>
        <w:rPr>
          <w:b/>
          <w:bCs/>
          <w:color w:val="FF0000"/>
          <w:u w:val="single"/>
          <w:lang w:eastAsia="cs-CZ"/>
          <w14:ligatures w14:val="standardContextual"/>
        </w:rPr>
        <w:t>UPOZORNĚNÍ:</w:t>
      </w:r>
    </w:p>
    <w:p w14:paraId="264223B9" w14:textId="77777777" w:rsidR="00CE181D" w:rsidRDefault="00CE181D" w:rsidP="00CE181D">
      <w:pPr>
        <w:jc w:val="both"/>
        <w:rPr>
          <w:b/>
          <w:bCs/>
          <w:color w:val="FF0000"/>
          <w:lang w:eastAsia="cs-CZ"/>
          <w14:ligatures w14:val="standardContextual"/>
        </w:rPr>
      </w:pPr>
      <w:r>
        <w:rPr>
          <w:b/>
          <w:bCs/>
          <w:color w:val="FF0000"/>
          <w:lang w:eastAsia="cs-CZ"/>
          <w14:ligatures w14:val="standardContextual"/>
        </w:rPr>
        <w:t>Dovolte nám informovat Vás o provozní době a plánované inventuře během vánočních svátků. V termínu od 27. – 29. 12. 2023 Vám nebudeme moci zajistit expedici Vámi objednaného zboží a služeb. Prosíme, abyste to zohlednili při plánování Vašich objednávek.  V novém roce jsme Vám opět k dispozici od 2. 1. 2024 s příjmem objednávek a expedicí zboží a služeb ve standardním režimu.</w:t>
      </w:r>
    </w:p>
    <w:p w14:paraId="526146AC" w14:textId="77777777" w:rsidR="00CE181D" w:rsidRDefault="00CE181D" w:rsidP="00CE181D">
      <w:pPr>
        <w:rPr>
          <w:b/>
          <w:bCs/>
          <w:color w:val="FF0000"/>
          <w:lang w:eastAsia="cs-CZ"/>
          <w14:ligatures w14:val="standardContextual"/>
        </w:rPr>
      </w:pPr>
    </w:p>
    <w:p w14:paraId="78E125D9" w14:textId="77777777" w:rsidR="00CE181D" w:rsidRDefault="00CE181D" w:rsidP="00CE181D">
      <w:pPr>
        <w:rPr>
          <w:b/>
          <w:bCs/>
          <w:lang w:eastAsia="cs-CZ"/>
          <w14:ligatures w14:val="standardContextual"/>
        </w:rPr>
      </w:pPr>
      <w:r>
        <w:rPr>
          <w:b/>
          <w:bCs/>
          <w:lang w:eastAsia="cs-CZ"/>
          <w14:ligatures w14:val="standardContextual"/>
        </w:rPr>
        <w:t>Děkujeme za pochopení a přejeme Vám krásné vánoční svátky.</w:t>
      </w:r>
    </w:p>
    <w:p w14:paraId="7075EF37" w14:textId="77777777" w:rsidR="00CE181D" w:rsidRDefault="00CE181D" w:rsidP="00CE181D">
      <w:pPr>
        <w:rPr>
          <w:b/>
          <w:bCs/>
          <w:color w:val="FF0000"/>
          <w:lang w:eastAsia="cs-CZ"/>
          <w14:ligatures w14:val="standardContextual"/>
        </w:rPr>
      </w:pPr>
    </w:p>
    <w:p w14:paraId="7766F4B5" w14:textId="77777777" w:rsidR="00CE181D" w:rsidRDefault="00CE181D" w:rsidP="00CE181D">
      <w:pPr>
        <w:rPr>
          <w:lang w:eastAsia="cs-CZ"/>
          <w14:ligatures w14:val="standardContextual"/>
        </w:rPr>
      </w:pPr>
    </w:p>
    <w:p w14:paraId="43C6BAF7" w14:textId="77777777" w:rsidR="00CE181D" w:rsidRDefault="00CE181D" w:rsidP="00CE181D">
      <w:pPr>
        <w:rPr>
          <w:rFonts w:ascii="Arial" w:hAnsi="Arial" w:cs="Arial"/>
          <w:b/>
          <w:bCs/>
          <w:color w:val="63666A"/>
          <w:sz w:val="18"/>
          <w:szCs w:val="18"/>
          <w:lang w:eastAsia="cs-CZ"/>
          <w14:ligatures w14:val="standardContextual"/>
        </w:rPr>
      </w:pPr>
      <w:r>
        <w:rPr>
          <w:rFonts w:ascii="Arial" w:hAnsi="Arial" w:cs="Arial"/>
          <w:b/>
          <w:bCs/>
          <w:color w:val="63666A"/>
          <w:sz w:val="18"/>
          <w:szCs w:val="18"/>
          <w:lang w:eastAsia="cs-CZ"/>
          <w14:ligatures w14:val="standardContextual"/>
        </w:rPr>
        <w:t>S pozdravem a přáním příjemného dne</w:t>
      </w:r>
    </w:p>
    <w:p w14:paraId="39FF6F45" w14:textId="77777777" w:rsidR="00CE181D" w:rsidRDefault="00CE181D" w:rsidP="00CE181D">
      <w:pPr>
        <w:rPr>
          <w:rFonts w:ascii="Arial" w:hAnsi="Arial" w:cs="Arial"/>
          <w:color w:val="63666A"/>
          <w:sz w:val="18"/>
          <w:szCs w:val="18"/>
          <w:lang w:eastAsia="cs-CZ"/>
          <w14:ligatures w14:val="standardContextual"/>
        </w:rPr>
      </w:pPr>
    </w:p>
    <w:p w14:paraId="175C863B" w14:textId="60FA6182" w:rsidR="00CE181D" w:rsidRDefault="00CE181D" w:rsidP="00CE181D">
      <w:pPr>
        <w:rPr>
          <w:rFonts w:ascii="Arial" w:hAnsi="Arial" w:cs="Arial"/>
          <w:color w:val="63666A"/>
          <w:sz w:val="18"/>
          <w:szCs w:val="18"/>
          <w:lang w:eastAsia="cs-CZ"/>
          <w14:ligatures w14:val="standardContextual"/>
        </w:rPr>
      </w:pPr>
      <w:r>
        <w:rPr>
          <w:rFonts w:ascii="Arial" w:hAnsi="Arial" w:cs="Arial"/>
          <w:b/>
          <w:bCs/>
          <w:color w:val="63666A"/>
          <w:sz w:val="18"/>
          <w:szCs w:val="18"/>
          <w:lang w:eastAsia="cs-CZ"/>
          <w14:ligatures w14:val="standardContextual"/>
        </w:rPr>
        <w:t>X</w:t>
      </w:r>
    </w:p>
    <w:p w14:paraId="539648F1" w14:textId="77777777" w:rsidR="00CE181D" w:rsidRDefault="00CE181D" w:rsidP="00CE181D">
      <w:pPr>
        <w:rPr>
          <w:rFonts w:ascii="Arial" w:hAnsi="Arial" w:cs="Arial"/>
          <w:color w:val="63666A"/>
          <w:sz w:val="18"/>
          <w:szCs w:val="18"/>
          <w:lang w:eastAsia="cs-CZ"/>
          <w14:ligatures w14:val="standardContextual"/>
        </w:rPr>
      </w:pPr>
      <w:r>
        <w:rPr>
          <w:rFonts w:ascii="Arial" w:hAnsi="Arial" w:cs="Arial"/>
          <w:color w:val="63666A"/>
          <w:sz w:val="18"/>
          <w:szCs w:val="18"/>
          <w:lang w:eastAsia="cs-CZ"/>
          <w14:ligatures w14:val="standardContextual"/>
        </w:rPr>
        <w:t>Koordinátor zakázek</w:t>
      </w:r>
    </w:p>
    <w:p w14:paraId="477938A4" w14:textId="77777777" w:rsidR="00CE181D" w:rsidRDefault="00CE181D" w:rsidP="00CE181D">
      <w:pPr>
        <w:rPr>
          <w:rFonts w:ascii="Arial" w:hAnsi="Arial" w:cs="Arial"/>
          <w:color w:val="63666A"/>
          <w:sz w:val="18"/>
          <w:szCs w:val="18"/>
          <w:lang w:eastAsia="cs-CZ"/>
          <w14:ligatures w14:val="standardContextual"/>
        </w:rPr>
      </w:pPr>
    </w:p>
    <w:p w14:paraId="107EC56C" w14:textId="05EFE85C" w:rsidR="00CE181D" w:rsidRDefault="00CE181D" w:rsidP="00CE181D">
      <w:pPr>
        <w:rPr>
          <w:rFonts w:ascii="Arial" w:hAnsi="Arial" w:cs="Arial"/>
          <w:color w:val="63666A"/>
          <w:sz w:val="18"/>
          <w:szCs w:val="18"/>
          <w:lang w:eastAsia="cs-CZ"/>
          <w14:ligatures w14:val="standardContextual"/>
        </w:rPr>
      </w:pPr>
      <w:r>
        <w:rPr>
          <w:noProof/>
          <w:lang w:eastAsia="cs-CZ"/>
        </w:rPr>
        <w:drawing>
          <wp:inline distT="0" distB="0" distL="0" distR="0" wp14:anchorId="4566038A" wp14:editId="33FCD7CF">
            <wp:extent cx="2466975" cy="619125"/>
            <wp:effectExtent l="0" t="0" r="9525" b="9525"/>
            <wp:docPr id="1405478013" name="Obrázek 3" descr="CH-06-09-19020801-mail-CZpodpis-CH25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H-06-09-19020801-mail-CZpodpis-CH25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619125"/>
                    </a:xfrm>
                    <a:prstGeom prst="rect">
                      <a:avLst/>
                    </a:prstGeom>
                    <a:noFill/>
                    <a:ln>
                      <a:noFill/>
                    </a:ln>
                  </pic:spPr>
                </pic:pic>
              </a:graphicData>
            </a:graphic>
          </wp:inline>
        </w:drawing>
      </w:r>
    </w:p>
    <w:p w14:paraId="6A686B8A" w14:textId="77777777" w:rsidR="00CE181D" w:rsidRDefault="00CE181D" w:rsidP="00CE181D">
      <w:pPr>
        <w:rPr>
          <w:rFonts w:ascii="Arial" w:hAnsi="Arial" w:cs="Arial"/>
          <w:color w:val="63666A"/>
          <w:sz w:val="18"/>
          <w:szCs w:val="18"/>
          <w:lang w:eastAsia="cs-CZ"/>
          <w14:ligatures w14:val="standardContextual"/>
        </w:rPr>
      </w:pPr>
    </w:p>
    <w:p w14:paraId="42F28CE3" w14:textId="77777777" w:rsidR="00CE181D" w:rsidRDefault="00CE181D" w:rsidP="00CE181D">
      <w:pPr>
        <w:rPr>
          <w:lang w:eastAsia="cs-CZ"/>
          <w14:ligatures w14:val="standardContextual"/>
        </w:rPr>
      </w:pPr>
      <w:r>
        <w:rPr>
          <w:rFonts w:ascii="Arial" w:hAnsi="Arial" w:cs="Arial"/>
          <w:b/>
          <w:bCs/>
          <w:color w:val="63666A"/>
          <w:sz w:val="18"/>
          <w:szCs w:val="18"/>
          <w:lang w:eastAsia="cs-CZ"/>
          <w14:ligatures w14:val="standardContextual"/>
        </w:rPr>
        <w:t>CHEIRÓN a.s.</w:t>
      </w:r>
    </w:p>
    <w:p w14:paraId="6E13AEB0" w14:textId="77777777" w:rsidR="00CE181D" w:rsidRDefault="00CE181D" w:rsidP="00CE181D">
      <w:pPr>
        <w:rPr>
          <w:lang w:eastAsia="cs-CZ"/>
          <w14:ligatures w14:val="standardContextual"/>
        </w:rPr>
      </w:pPr>
      <w:proofErr w:type="spellStart"/>
      <w:r>
        <w:rPr>
          <w:rFonts w:ascii="Arial" w:hAnsi="Arial" w:cs="Arial"/>
          <w:color w:val="63666A"/>
          <w:sz w:val="18"/>
          <w:szCs w:val="18"/>
          <w:lang w:eastAsia="cs-CZ"/>
          <w14:ligatures w14:val="standardContextual"/>
        </w:rPr>
        <w:t>Kukulova</w:t>
      </w:r>
      <w:proofErr w:type="spellEnd"/>
      <w:r>
        <w:rPr>
          <w:rFonts w:ascii="Arial" w:hAnsi="Arial" w:cs="Arial"/>
          <w:color w:val="63666A"/>
          <w:sz w:val="18"/>
          <w:szCs w:val="18"/>
          <w:lang w:eastAsia="cs-CZ"/>
          <w14:ligatures w14:val="standardContextual"/>
        </w:rPr>
        <w:t xml:space="preserve"> 24, Břevnov, 169 00 Praha 6</w:t>
      </w:r>
    </w:p>
    <w:p w14:paraId="0421880F" w14:textId="77777777" w:rsidR="00CE181D" w:rsidRDefault="00CE181D" w:rsidP="00CE181D">
      <w:pPr>
        <w:rPr>
          <w:rFonts w:ascii="Arial" w:hAnsi="Arial" w:cs="Arial"/>
          <w:color w:val="63666A"/>
          <w:sz w:val="18"/>
          <w:szCs w:val="18"/>
          <w:lang w:eastAsia="cs-CZ"/>
          <w14:ligatures w14:val="standardContextual"/>
        </w:rPr>
      </w:pPr>
      <w:r>
        <w:rPr>
          <w:rFonts w:ascii="Arial" w:hAnsi="Arial" w:cs="Arial"/>
          <w:b/>
          <w:bCs/>
          <w:color w:val="63666A"/>
          <w:sz w:val="18"/>
          <w:szCs w:val="18"/>
          <w:lang w:eastAsia="cs-CZ"/>
          <w14:ligatures w14:val="standardContextual"/>
        </w:rPr>
        <w:t>Provozovna:</w:t>
      </w:r>
      <w:r>
        <w:rPr>
          <w:rFonts w:ascii="Arial" w:hAnsi="Arial" w:cs="Arial"/>
          <w:color w:val="63666A"/>
          <w:sz w:val="18"/>
          <w:szCs w:val="18"/>
          <w:lang w:eastAsia="cs-CZ"/>
          <w14:ligatures w14:val="standardContextual"/>
        </w:rPr>
        <w:t xml:space="preserve"> Republikánská 1102/45, 312 00 Plzeň</w:t>
      </w:r>
    </w:p>
    <w:p w14:paraId="156D4D24" w14:textId="77777777" w:rsidR="00CE181D" w:rsidRDefault="00CE181D" w:rsidP="00CE181D">
      <w:pPr>
        <w:rPr>
          <w:lang w:eastAsia="cs-CZ"/>
          <w14:ligatures w14:val="standardContextual"/>
        </w:rPr>
      </w:pPr>
    </w:p>
    <w:p w14:paraId="1D351F91" w14:textId="77777777" w:rsidR="00CE181D" w:rsidRDefault="00CE181D" w:rsidP="00CE181D">
      <w:pPr>
        <w:autoSpaceDE w:val="0"/>
        <w:autoSpaceDN w:val="0"/>
        <w:rPr>
          <w:rFonts w:ascii="Arial" w:hAnsi="Arial" w:cs="Arial"/>
          <w:b/>
          <w:bCs/>
          <w:color w:val="63666A"/>
          <w:sz w:val="18"/>
          <w:szCs w:val="18"/>
          <w:lang w:eastAsia="cs-CZ"/>
          <w14:ligatures w14:val="standardContextual"/>
        </w:rPr>
      </w:pPr>
      <w:proofErr w:type="gramStart"/>
      <w:r>
        <w:rPr>
          <w:rFonts w:ascii="Arial" w:hAnsi="Arial" w:cs="Arial"/>
          <w:b/>
          <w:bCs/>
          <w:color w:val="63666A"/>
          <w:sz w:val="18"/>
          <w:szCs w:val="18"/>
          <w:lang w:eastAsia="cs-CZ"/>
          <w14:ligatures w14:val="standardContextual"/>
        </w:rPr>
        <w:t>Tel:   </w:t>
      </w:r>
      <w:proofErr w:type="gramEnd"/>
      <w:r>
        <w:rPr>
          <w:rFonts w:ascii="Arial" w:hAnsi="Arial" w:cs="Arial"/>
          <w:b/>
          <w:bCs/>
          <w:color w:val="63666A"/>
          <w:sz w:val="18"/>
          <w:szCs w:val="18"/>
          <w:lang w:eastAsia="cs-CZ"/>
          <w14:ligatures w14:val="standardContextual"/>
        </w:rPr>
        <w:t xml:space="preserve">      </w:t>
      </w:r>
      <w:r>
        <w:rPr>
          <w:rFonts w:ascii="Arial" w:hAnsi="Arial" w:cs="Arial"/>
          <w:color w:val="63666A"/>
          <w:sz w:val="18"/>
          <w:szCs w:val="18"/>
          <w:lang w:eastAsia="cs-CZ"/>
          <w14:ligatures w14:val="standardContextual"/>
        </w:rPr>
        <w:t>+420 377 </w:t>
      </w:r>
      <w:r>
        <w:rPr>
          <w:rFonts w:ascii="Arial" w:hAnsi="Arial" w:cs="Arial"/>
          <w:color w:val="63666A"/>
          <w:sz w:val="18"/>
          <w:szCs w:val="18"/>
          <w:lang w:val="en-US" w:eastAsia="cs-CZ"/>
          <w14:ligatures w14:val="standardContextual"/>
        </w:rPr>
        <w:t>590 469</w:t>
      </w:r>
      <w:r>
        <w:rPr>
          <w:rFonts w:ascii="Arial" w:hAnsi="Arial" w:cs="Arial"/>
          <w:b/>
          <w:bCs/>
          <w:color w:val="63666A"/>
          <w:sz w:val="18"/>
          <w:szCs w:val="18"/>
          <w:lang w:val="en-US" w:eastAsia="cs-CZ"/>
          <w14:ligatures w14:val="standardContextual"/>
        </w:rPr>
        <w:t xml:space="preserve"> </w:t>
      </w:r>
    </w:p>
    <w:p w14:paraId="66B6194A" w14:textId="77777777" w:rsidR="00CE181D" w:rsidRDefault="00CE181D" w:rsidP="00CE181D">
      <w:pPr>
        <w:rPr>
          <w:rFonts w:ascii="Arial" w:hAnsi="Arial" w:cs="Arial"/>
          <w:b/>
          <w:bCs/>
          <w:color w:val="007377"/>
          <w:sz w:val="18"/>
          <w:szCs w:val="18"/>
          <w:lang w:eastAsia="cs-CZ"/>
          <w14:ligatures w14:val="standardContextual"/>
        </w:rPr>
      </w:pPr>
      <w:hyperlink r:id="rId5" w:history="1">
        <w:r>
          <w:rPr>
            <w:rStyle w:val="Hypertextovodkaz"/>
            <w:rFonts w:ascii="Arial" w:hAnsi="Arial" w:cs="Arial"/>
            <w:b/>
            <w:bCs/>
            <w:color w:val="007377"/>
            <w:sz w:val="18"/>
            <w:szCs w:val="18"/>
            <w:lang w:eastAsia="cs-CZ"/>
            <w14:ligatures w14:val="standardContextual"/>
          </w:rPr>
          <w:t>www.cheiron.eu</w:t>
        </w:r>
      </w:hyperlink>
    </w:p>
    <w:p w14:paraId="3F985CF8" w14:textId="77777777" w:rsidR="00CE181D" w:rsidRDefault="00CE181D" w:rsidP="00CE181D">
      <w:pPr>
        <w:rPr>
          <w:lang w:eastAsia="sk-SK"/>
          <w14:ligatures w14:val="standardContextual"/>
        </w:rPr>
      </w:pPr>
    </w:p>
    <w:p w14:paraId="19BAE4D1" w14:textId="77777777" w:rsidR="00CE181D" w:rsidRDefault="00CE181D" w:rsidP="00CE181D">
      <w:pPr>
        <w:rPr>
          <w:rFonts w:ascii="Liberation Sans" w:hAnsi="Liberation Sans"/>
          <w:i/>
          <w:iCs/>
          <w:color w:val="63666A"/>
          <w:sz w:val="18"/>
          <w:szCs w:val="18"/>
          <w:lang w:eastAsia="cs-CZ"/>
          <w14:ligatures w14:val="standardContextual"/>
        </w:rPr>
      </w:pPr>
      <w:r>
        <w:rPr>
          <w:rFonts w:ascii="Liberation Sans" w:hAnsi="Liberation Sans"/>
          <w:i/>
          <w:iCs/>
          <w:color w:val="63666A"/>
          <w:sz w:val="18"/>
          <w:szCs w:val="18"/>
          <w:lang w:eastAsia="cs-CZ"/>
          <w14:ligatures w14:val="standardContextual"/>
        </w:rPr>
        <w:t>Výrobce a dodavatel zdravotnických prostředků</w:t>
      </w:r>
    </w:p>
    <w:p w14:paraId="31E8E431" w14:textId="77777777" w:rsidR="00CE181D" w:rsidRDefault="00CE181D" w:rsidP="00CE181D">
      <w:pPr>
        <w:rPr>
          <w:rFonts w:ascii="Arial" w:hAnsi="Arial" w:cs="Arial"/>
          <w:color w:val="63666A"/>
          <w:sz w:val="20"/>
          <w:szCs w:val="20"/>
          <w:lang w:eastAsia="cs-CZ"/>
          <w14:ligatures w14:val="standardContextual"/>
        </w:rPr>
      </w:pPr>
      <w:r>
        <w:rPr>
          <w:rFonts w:ascii="Liberation Sans" w:hAnsi="Liberation Sans"/>
          <w:i/>
          <w:iCs/>
          <w:color w:val="63666A"/>
          <w:sz w:val="18"/>
          <w:szCs w:val="18"/>
          <w:lang w:eastAsia="cs-CZ"/>
          <w14:ligatures w14:val="standardContextual"/>
        </w:rPr>
        <w:t>i služeb v oboru anestezie a intenzivní péče.</w:t>
      </w:r>
    </w:p>
    <w:p w14:paraId="4E870377" w14:textId="77777777" w:rsidR="00CE181D" w:rsidRDefault="00CE181D" w:rsidP="00CE181D">
      <w:pPr>
        <w:rPr>
          <w:lang w:eastAsia="cs-CZ"/>
          <w14:ligatures w14:val="standardContextual"/>
        </w:rPr>
      </w:pPr>
    </w:p>
    <w:p w14:paraId="2C9CDA00" w14:textId="77777777" w:rsidR="00CE181D" w:rsidRDefault="00CE181D" w:rsidP="00CE181D">
      <w:pPr>
        <w:rPr>
          <w:rFonts w:ascii="Times New Roman" w:hAnsi="Times New Roman" w:cs="Times New Roman"/>
          <w:color w:val="000000"/>
          <w:sz w:val="24"/>
          <w:szCs w:val="24"/>
          <w:lang w:eastAsia="cs-CZ"/>
          <w14:ligatures w14:val="standardContextual"/>
        </w:rPr>
      </w:pPr>
      <w:r>
        <w:rPr>
          <w:color w:val="008080"/>
          <w:lang w:eastAsia="cs-CZ"/>
          <w14:ligatures w14:val="standardContextual"/>
        </w:rPr>
        <w:t>-</w:t>
      </w:r>
      <w:r>
        <w:rPr>
          <w:rFonts w:ascii="Tahoma" w:hAnsi="Tahoma" w:cs="Tahoma"/>
          <w:color w:val="008080"/>
          <w:sz w:val="20"/>
          <w:szCs w:val="20"/>
          <w:lang w:eastAsia="cs-CZ"/>
          <w14:ligatures w14:val="standardContextual"/>
        </w:rPr>
        <w:t>-----------------------------------------</w:t>
      </w:r>
    </w:p>
    <w:p w14:paraId="18640FD0" w14:textId="77777777" w:rsidR="00CE181D" w:rsidRDefault="00CE181D" w:rsidP="00CE181D">
      <w:pPr>
        <w:rPr>
          <w:color w:val="000000"/>
          <w:lang w:eastAsia="cs-CZ"/>
          <w14:ligatures w14:val="standardContextual"/>
        </w:rPr>
      </w:pPr>
      <w:r>
        <w:rPr>
          <w:rFonts w:ascii="Tahoma" w:hAnsi="Tahoma" w:cs="Tahoma"/>
          <w:color w:val="008080"/>
          <w:sz w:val="20"/>
          <w:szCs w:val="20"/>
          <w:lang w:eastAsia="cs-CZ"/>
          <w14:ligatures w14:val="standardContextual"/>
        </w:rPr>
        <w:t>"Informace v tomto e-mailu včetně jeho příloh obsažené </w:t>
      </w:r>
      <w:r>
        <w:rPr>
          <w:rFonts w:ascii="Tahoma" w:hAnsi="Tahoma" w:cs="Tahoma"/>
          <w:b/>
          <w:bCs/>
          <w:color w:val="008080"/>
          <w:sz w:val="20"/>
          <w:szCs w:val="20"/>
          <w:lang w:eastAsia="cs-CZ"/>
          <w14:ligatures w14:val="standardContextual"/>
        </w:rPr>
        <w:t>nejsou právním jednáním</w:t>
      </w:r>
      <w:r>
        <w:rPr>
          <w:rFonts w:ascii="Tahoma" w:hAnsi="Tahoma" w:cs="Tahoma"/>
          <w:color w:val="008080"/>
          <w:sz w:val="20"/>
          <w:szCs w:val="20"/>
          <w:lang w:eastAsia="cs-CZ"/>
          <w14:ligatures w14:val="standardContextual"/>
        </w:rPr>
        <w:t xml:space="preserve"> společnosti CHEIRÓN a.s. směřujícím k uzavření smlouvy ve smyslu </w:t>
      </w:r>
      <w:proofErr w:type="spellStart"/>
      <w:r>
        <w:rPr>
          <w:rFonts w:ascii="Tahoma" w:hAnsi="Tahoma" w:cs="Tahoma"/>
          <w:color w:val="008080"/>
          <w:sz w:val="20"/>
          <w:szCs w:val="20"/>
          <w:lang w:eastAsia="cs-CZ"/>
          <w14:ligatures w14:val="standardContextual"/>
        </w:rPr>
        <w:t>ust</w:t>
      </w:r>
      <w:proofErr w:type="spellEnd"/>
      <w:r>
        <w:rPr>
          <w:rFonts w:ascii="Tahoma" w:hAnsi="Tahoma" w:cs="Tahoma"/>
          <w:color w:val="008080"/>
          <w:sz w:val="20"/>
          <w:szCs w:val="20"/>
          <w:lang w:eastAsia="cs-CZ"/>
          <w14:ligatures w14:val="standardContextual"/>
        </w:rPr>
        <w:t>. § 1732 zákona č. 89/2012 Sb., občanského zákoníku. Informace v e-mailu a jeho přílohách obsažené mají indikativní a informační charakter. Jednání směřující k uzavření smlouvy, z níž by společnost CHEIRÓN a.s. byla právně zavázána, je vázáno výlučně na jednání osob oprávněných příslušnou společnost zavazovat a za ni jednat (statutární orgány a osoby zmocněné na základě plné moci)."</w:t>
      </w:r>
    </w:p>
    <w:p w14:paraId="51BF61EC" w14:textId="77777777" w:rsidR="00CE181D" w:rsidRDefault="00CE181D" w:rsidP="00CE181D">
      <w:pPr>
        <w:rPr>
          <w:color w:val="000000"/>
          <w:lang w:eastAsia="cs-CZ"/>
          <w14:ligatures w14:val="standardContextual"/>
        </w:rPr>
      </w:pPr>
      <w:r>
        <w:rPr>
          <w:rFonts w:ascii="Tahoma" w:hAnsi="Tahoma" w:cs="Tahoma"/>
          <w:color w:val="008080"/>
          <w:sz w:val="20"/>
          <w:szCs w:val="20"/>
          <w:lang w:eastAsia="cs-CZ"/>
          <w14:ligatures w14:val="standardContextual"/>
        </w:rPr>
        <w:t xml:space="preserve">  </w:t>
      </w:r>
    </w:p>
    <w:p w14:paraId="361C7FE3" w14:textId="77777777" w:rsidR="00CE181D" w:rsidRDefault="00CE181D" w:rsidP="00CE181D">
      <w:pPr>
        <w:rPr>
          <w:color w:val="000000"/>
          <w:lang w:eastAsia="cs-CZ"/>
          <w14:ligatures w14:val="standardContextual"/>
        </w:rPr>
      </w:pPr>
      <w:r>
        <w:rPr>
          <w:rFonts w:ascii="Tahoma" w:hAnsi="Tahoma" w:cs="Tahoma"/>
          <w:color w:val="008080"/>
          <w:sz w:val="20"/>
          <w:szCs w:val="20"/>
          <w:lang w:eastAsia="cs-CZ"/>
          <w14:ligatures w14:val="standardContextual"/>
        </w:rPr>
        <w:t>Informace obsažené v tomto e-mailu jsou určeny výlučně pro potřeby jeho adresáta. Text nebo přílohy mohou obsahovat utajované informace, informace považované společností CHEIRÓN a.s. za obchodní tajemství, případně jiné informace podléhající ochraně dle příslušných právních předpisů. Pokud Vám tento e-mail byl omylem doručen, zdržte se, prosím, jakékoli manipulace s textem či přílohami, jako je kopírování, přesměrování, zpřístupnění další osobě a podobně. O chybném doručení informujte odesílatele a e-mail včetně příloh vymažte ze svého počítače.</w:t>
      </w:r>
    </w:p>
    <w:p w14:paraId="7E63098B" w14:textId="77777777" w:rsidR="00CE181D" w:rsidRDefault="00CE181D" w:rsidP="00CE181D">
      <w:pPr>
        <w:rPr>
          <w:lang w:eastAsia="cs-CZ"/>
          <w14:ligatures w14:val="standardContextual"/>
        </w:rPr>
      </w:pPr>
    </w:p>
    <w:p w14:paraId="387210C8" w14:textId="77777777" w:rsidR="00CE181D" w:rsidRDefault="00CE181D" w:rsidP="00CE181D">
      <w:pPr>
        <w:rPr>
          <w:color w:val="FF0000"/>
          <w:lang w:eastAsia="cs-CZ"/>
          <w14:ligatures w14:val="standardContextual"/>
        </w:rPr>
      </w:pPr>
    </w:p>
    <w:p w14:paraId="0AFAA918" w14:textId="77777777" w:rsidR="00CE181D" w:rsidRDefault="00CE181D" w:rsidP="00CE181D">
      <w:pPr>
        <w:rPr>
          <w14:ligatures w14:val="standardContextual"/>
        </w:rPr>
      </w:pPr>
    </w:p>
    <w:p w14:paraId="4D35A86D" w14:textId="77777777" w:rsidR="00CE181D" w:rsidRDefault="00CE181D" w:rsidP="00CE181D"/>
    <w:p w14:paraId="1E8B4BF8" w14:textId="5511A90A" w:rsidR="00CE181D" w:rsidRDefault="00CE181D" w:rsidP="00CE181D">
      <w:pPr>
        <w:outlineLvl w:val="0"/>
      </w:pPr>
      <w:proofErr w:type="spellStart"/>
      <w:r>
        <w:rPr>
          <w:b/>
          <w:bCs/>
          <w:lang w:eastAsia="cs-CZ"/>
        </w:rPr>
        <w:t>From</w:t>
      </w:r>
      <w:proofErr w:type="spellEnd"/>
      <w:r>
        <w:rPr>
          <w:b/>
          <w:bCs/>
          <w:lang w:eastAsia="cs-CZ"/>
        </w:rPr>
        <w:t>:</w:t>
      </w:r>
      <w:r>
        <w:rPr>
          <w:lang w:eastAsia="cs-CZ"/>
        </w:rPr>
        <w:t xml:space="preserve"> Ing. </w:t>
      </w:r>
      <w:r>
        <w:rPr>
          <w:lang w:eastAsia="cs-CZ"/>
        </w:rPr>
        <w:t>X</w:t>
      </w:r>
      <w:r>
        <w:rPr>
          <w:lang w:eastAsia="cs-CZ"/>
        </w:rPr>
        <w:t xml:space="preserve"> &lt;</w:t>
      </w:r>
      <w:hyperlink r:id="rId6" w:history="1">
        <w:r w:rsidRPr="00AA232B">
          <w:rPr>
            <w:rStyle w:val="Hypertextovodkaz"/>
            <w:lang w:eastAsia="cs-CZ"/>
          </w:rPr>
          <w:t>X</w:t>
        </w:r>
        <w:r w:rsidRPr="00AA232B">
          <w:rPr>
            <w:rStyle w:val="Hypertextovodkaz"/>
            <w:lang w:eastAsia="cs-CZ"/>
          </w:rPr>
          <w:t>@szzkrnov.cz</w:t>
        </w:r>
      </w:hyperlink>
      <w:r>
        <w:rPr>
          <w:lang w:eastAsia="cs-CZ"/>
        </w:rPr>
        <w:t xml:space="preserve">&gt; </w:t>
      </w:r>
      <w:r>
        <w:rPr>
          <w:lang w:eastAsia="cs-CZ"/>
        </w:rPr>
        <w:br/>
      </w:r>
      <w:r>
        <w:rPr>
          <w:b/>
          <w:bCs/>
          <w:lang w:eastAsia="cs-CZ"/>
        </w:rPr>
        <w:t>Sent:</w:t>
      </w:r>
      <w:r>
        <w:rPr>
          <w:lang w:eastAsia="cs-CZ"/>
        </w:rPr>
        <w:t xml:space="preserve"> </w:t>
      </w:r>
      <w:proofErr w:type="spellStart"/>
      <w:r>
        <w:rPr>
          <w:lang w:eastAsia="cs-CZ"/>
        </w:rPr>
        <w:t>Monday</w:t>
      </w:r>
      <w:proofErr w:type="spellEnd"/>
      <w:r>
        <w:rPr>
          <w:lang w:eastAsia="cs-CZ"/>
        </w:rPr>
        <w:t xml:space="preserve">, </w:t>
      </w:r>
      <w:proofErr w:type="spellStart"/>
      <w:r>
        <w:rPr>
          <w:lang w:eastAsia="cs-CZ"/>
        </w:rPr>
        <w:t>November</w:t>
      </w:r>
      <w:proofErr w:type="spellEnd"/>
      <w:r>
        <w:rPr>
          <w:lang w:eastAsia="cs-CZ"/>
        </w:rPr>
        <w:t xml:space="preserve"> 27, 2023 9:17 AM</w:t>
      </w:r>
      <w:r>
        <w:rPr>
          <w:lang w:eastAsia="cs-CZ"/>
        </w:rPr>
        <w:br/>
      </w:r>
      <w:r>
        <w:rPr>
          <w:b/>
          <w:bCs/>
          <w:lang w:eastAsia="cs-CZ"/>
        </w:rPr>
        <w:t>To:</w:t>
      </w:r>
      <w:r>
        <w:rPr>
          <w:lang w:eastAsia="cs-CZ"/>
        </w:rPr>
        <w:t xml:space="preserve"> </w:t>
      </w:r>
      <w:r>
        <w:rPr>
          <w:lang w:eastAsia="cs-CZ"/>
        </w:rPr>
        <w:t>X</w:t>
      </w:r>
      <w:r>
        <w:rPr>
          <w:lang w:eastAsia="cs-CZ"/>
        </w:rPr>
        <w:t xml:space="preserve"> &lt;</w:t>
      </w:r>
      <w:hyperlink r:id="rId7" w:history="1">
        <w:r w:rsidRPr="00AA232B">
          <w:rPr>
            <w:rStyle w:val="Hypertextovodkaz"/>
            <w:lang w:eastAsia="cs-CZ"/>
          </w:rPr>
          <w:t>X</w:t>
        </w:r>
        <w:r w:rsidRPr="00AA232B">
          <w:rPr>
            <w:rStyle w:val="Hypertextovodkaz"/>
            <w:lang w:eastAsia="cs-CZ"/>
          </w:rPr>
          <w:t>@cheiron.eu</w:t>
        </w:r>
      </w:hyperlink>
      <w:r>
        <w:rPr>
          <w:lang w:eastAsia="cs-CZ"/>
        </w:rPr>
        <w:t>&gt;</w:t>
      </w:r>
      <w:r>
        <w:rPr>
          <w:lang w:eastAsia="cs-CZ"/>
        </w:rPr>
        <w:br/>
      </w:r>
      <w:proofErr w:type="spellStart"/>
      <w:r>
        <w:rPr>
          <w:b/>
          <w:bCs/>
          <w:lang w:eastAsia="cs-CZ"/>
        </w:rPr>
        <w:t>Subject</w:t>
      </w:r>
      <w:proofErr w:type="spellEnd"/>
      <w:r>
        <w:rPr>
          <w:b/>
          <w:bCs/>
          <w:lang w:eastAsia="cs-CZ"/>
        </w:rPr>
        <w:t>:</w:t>
      </w:r>
      <w:r>
        <w:rPr>
          <w:lang w:eastAsia="cs-CZ"/>
        </w:rPr>
        <w:t xml:space="preserve"> Objednávka na 2024</w:t>
      </w:r>
    </w:p>
    <w:p w14:paraId="60EE31EC" w14:textId="77777777" w:rsidR="00CE181D" w:rsidRDefault="00CE181D" w:rsidP="00CE181D"/>
    <w:p w14:paraId="2CFE19DB" w14:textId="77777777" w:rsidR="00CE181D" w:rsidRDefault="00CE181D" w:rsidP="00CE181D">
      <w:r>
        <w:t xml:space="preserve">Dobrý den, </w:t>
      </w:r>
    </w:p>
    <w:p w14:paraId="2B32A859" w14:textId="77777777" w:rsidR="00CE181D" w:rsidRDefault="00CE181D" w:rsidP="00CE181D">
      <w:r>
        <w:t xml:space="preserve">Posílám objednávku na EKG pro neurologii. </w:t>
      </w:r>
    </w:p>
    <w:p w14:paraId="5171243D" w14:textId="77777777" w:rsidR="00CE181D" w:rsidRDefault="00CE181D" w:rsidP="00CE181D">
      <w:r>
        <w:t>Dodání ale potřebujeme až po novém roce, je to z plánu investici na 2024</w:t>
      </w:r>
    </w:p>
    <w:p w14:paraId="7C88240E" w14:textId="77777777" w:rsidR="00CE181D" w:rsidRDefault="00CE181D" w:rsidP="00CE181D"/>
    <w:p w14:paraId="0DDC1C82" w14:textId="77777777" w:rsidR="00CE181D" w:rsidRDefault="00CE181D" w:rsidP="00CE181D">
      <w:r>
        <w:t xml:space="preserve">Prosím o akceptaci za účelem zveřejnění v registru smluv. </w:t>
      </w:r>
    </w:p>
    <w:p w14:paraId="503E5E99" w14:textId="77777777" w:rsidR="00CE181D" w:rsidRDefault="00CE181D" w:rsidP="00CE181D"/>
    <w:p w14:paraId="03BFF657" w14:textId="77777777" w:rsidR="00CE181D" w:rsidRDefault="00CE181D" w:rsidP="00CE181D">
      <w:r>
        <w:t>Díky a hezký den</w:t>
      </w:r>
    </w:p>
    <w:p w14:paraId="765A2A83" w14:textId="77777777" w:rsidR="00CE181D" w:rsidRDefault="00CE181D" w:rsidP="00CE181D"/>
    <w:p w14:paraId="7C1DEBA8" w14:textId="313FE905" w:rsidR="00CE181D" w:rsidRDefault="00CE181D" w:rsidP="00CE181D">
      <w:pPr>
        <w:rPr>
          <w:b/>
          <w:bCs/>
          <w:color w:val="365F91"/>
          <w:lang w:eastAsia="cs-CZ"/>
        </w:rPr>
      </w:pPr>
      <w:r>
        <w:rPr>
          <w:b/>
          <w:bCs/>
          <w:color w:val="365F91"/>
          <w:lang w:eastAsia="cs-CZ"/>
        </w:rPr>
        <w:t xml:space="preserve">  Ing. </w:t>
      </w:r>
      <w:r>
        <w:rPr>
          <w:b/>
          <w:bCs/>
          <w:color w:val="365F91"/>
          <w:lang w:eastAsia="cs-CZ"/>
        </w:rPr>
        <w:t>X</w:t>
      </w:r>
    </w:p>
    <w:p w14:paraId="22E686D7" w14:textId="77777777" w:rsidR="00CE181D" w:rsidRDefault="00CE181D" w:rsidP="00CE181D">
      <w:pPr>
        <w:rPr>
          <w:color w:val="365F91"/>
          <w:lang w:eastAsia="cs-CZ"/>
        </w:rPr>
      </w:pPr>
      <w:r>
        <w:rPr>
          <w:color w:val="365F91"/>
          <w:lang w:eastAsia="cs-CZ"/>
        </w:rPr>
        <w:t>  Vedoucí oddělení zdravotnické techniky</w:t>
      </w:r>
    </w:p>
    <w:p w14:paraId="00CFB4DC" w14:textId="77777777" w:rsidR="00CE181D" w:rsidRDefault="00CE181D" w:rsidP="00CE181D">
      <w:pPr>
        <w:ind w:left="709" w:hanging="709"/>
        <w:rPr>
          <w:rFonts w:ascii="Tahoma" w:hAnsi="Tahoma" w:cs="Tahoma"/>
          <w:color w:val="365F91"/>
          <w:sz w:val="18"/>
          <w:szCs w:val="18"/>
          <w:lang w:eastAsia="cs-CZ"/>
        </w:rPr>
      </w:pPr>
    </w:p>
    <w:p w14:paraId="3B5A0BBA" w14:textId="77777777" w:rsidR="00CE181D" w:rsidRDefault="00CE181D" w:rsidP="00CE181D">
      <w:pPr>
        <w:ind w:left="709" w:hanging="709"/>
        <w:rPr>
          <w:rFonts w:ascii="Tahoma" w:hAnsi="Tahoma" w:cs="Tahoma"/>
          <w:b/>
          <w:bCs/>
          <w:color w:val="365F91"/>
          <w:sz w:val="18"/>
          <w:szCs w:val="18"/>
          <w:lang w:eastAsia="cs-CZ"/>
        </w:rPr>
      </w:pPr>
      <w:r>
        <w:rPr>
          <w:rFonts w:ascii="Tahoma" w:hAnsi="Tahoma" w:cs="Tahoma"/>
          <w:color w:val="365F91"/>
          <w:sz w:val="18"/>
          <w:szCs w:val="18"/>
          <w:lang w:eastAsia="cs-CZ"/>
        </w:rPr>
        <w:t xml:space="preserve">  </w:t>
      </w:r>
      <w:r>
        <w:rPr>
          <w:rFonts w:ascii="Tahoma" w:hAnsi="Tahoma" w:cs="Tahoma"/>
          <w:b/>
          <w:bCs/>
          <w:color w:val="365F91"/>
          <w:sz w:val="18"/>
          <w:szCs w:val="18"/>
          <w:lang w:eastAsia="cs-CZ"/>
        </w:rPr>
        <w:t xml:space="preserve">Sdružené zdravotnické zařízení Krnov, </w:t>
      </w:r>
      <w:proofErr w:type="spellStart"/>
      <w:r>
        <w:rPr>
          <w:rFonts w:ascii="Tahoma" w:hAnsi="Tahoma" w:cs="Tahoma"/>
          <w:b/>
          <w:bCs/>
          <w:color w:val="365F91"/>
          <w:sz w:val="18"/>
          <w:szCs w:val="18"/>
          <w:lang w:eastAsia="cs-CZ"/>
        </w:rPr>
        <w:t>p.o</w:t>
      </w:r>
      <w:proofErr w:type="spellEnd"/>
      <w:r>
        <w:rPr>
          <w:rFonts w:ascii="Tahoma" w:hAnsi="Tahoma" w:cs="Tahoma"/>
          <w:b/>
          <w:bCs/>
          <w:color w:val="365F91"/>
          <w:sz w:val="18"/>
          <w:szCs w:val="18"/>
          <w:lang w:eastAsia="cs-CZ"/>
        </w:rPr>
        <w:t>.</w:t>
      </w:r>
    </w:p>
    <w:p w14:paraId="4C88B8C8" w14:textId="7BDB307E" w:rsidR="00CE181D" w:rsidRDefault="00CE181D" w:rsidP="00CE181D">
      <w:pPr>
        <w:rPr>
          <w:rFonts w:ascii="Tahoma" w:hAnsi="Tahoma" w:cs="Tahoma"/>
          <w:color w:val="365F91"/>
          <w:sz w:val="18"/>
          <w:szCs w:val="18"/>
          <w:lang w:eastAsia="cs-CZ"/>
        </w:rPr>
      </w:pPr>
      <w:r>
        <w:rPr>
          <w:rFonts w:ascii="Tahoma" w:hAnsi="Tahoma" w:cs="Tahoma"/>
          <w:color w:val="365F91"/>
          <w:sz w:val="18"/>
          <w:szCs w:val="18"/>
          <w:lang w:eastAsia="cs-CZ"/>
        </w:rPr>
        <w:t xml:space="preserve">  </w:t>
      </w:r>
    </w:p>
    <w:p w14:paraId="3425AADF" w14:textId="77777777" w:rsidR="00CE181D" w:rsidRDefault="00CE181D" w:rsidP="00CE181D">
      <w:pPr>
        <w:rPr>
          <w:rFonts w:ascii="Tahoma" w:hAnsi="Tahoma" w:cs="Tahoma"/>
          <w:color w:val="1F497D"/>
          <w:sz w:val="18"/>
          <w:szCs w:val="18"/>
          <w:lang w:eastAsia="cs-CZ"/>
        </w:rPr>
      </w:pPr>
      <w:r>
        <w:rPr>
          <w:rFonts w:ascii="Tahoma" w:hAnsi="Tahoma" w:cs="Tahoma"/>
          <w:color w:val="1F497D"/>
          <w:sz w:val="18"/>
          <w:szCs w:val="18"/>
          <w:lang w:eastAsia="cs-CZ"/>
        </w:rPr>
        <w:t xml:space="preserve">  </w:t>
      </w:r>
      <w:proofErr w:type="gramStart"/>
      <w:r>
        <w:rPr>
          <w:rFonts w:ascii="Tahoma" w:hAnsi="Tahoma" w:cs="Tahoma"/>
          <w:color w:val="1F497D"/>
          <w:sz w:val="18"/>
          <w:szCs w:val="18"/>
          <w:lang w:eastAsia="cs-CZ"/>
        </w:rPr>
        <w:t>web:   </w:t>
      </w:r>
      <w:proofErr w:type="gramEnd"/>
      <w:r>
        <w:rPr>
          <w:rFonts w:ascii="Tahoma" w:hAnsi="Tahoma" w:cs="Tahoma"/>
          <w:color w:val="1F497D"/>
          <w:sz w:val="18"/>
          <w:szCs w:val="18"/>
          <w:lang w:eastAsia="cs-CZ"/>
        </w:rPr>
        <w:t xml:space="preserve">   </w:t>
      </w:r>
      <w:hyperlink r:id="rId8" w:history="1">
        <w:r>
          <w:rPr>
            <w:rStyle w:val="Hypertextovodkaz"/>
            <w:rFonts w:ascii="Tahoma" w:hAnsi="Tahoma" w:cs="Tahoma"/>
            <w:color w:val="0000FF"/>
            <w:sz w:val="18"/>
            <w:szCs w:val="18"/>
            <w:lang w:eastAsia="cs-CZ"/>
          </w:rPr>
          <w:t>www.szzkrnov.cz</w:t>
        </w:r>
      </w:hyperlink>
    </w:p>
    <w:p w14:paraId="2418FB2A" w14:textId="77777777" w:rsidR="00CE181D" w:rsidRDefault="00CE181D" w:rsidP="00CE181D"/>
    <w:p w14:paraId="76E3B8CA" w14:textId="51BF0BA4" w:rsidR="00280407" w:rsidRDefault="00CE181D" w:rsidP="00CE181D">
      <w:r>
        <w:rPr>
          <w:noProof/>
          <w:lang w:eastAsia="cs-CZ"/>
        </w:rPr>
        <w:drawing>
          <wp:inline distT="0" distB="0" distL="0" distR="0" wp14:anchorId="7D6E48F5" wp14:editId="7BB1094F">
            <wp:extent cx="1428750" cy="619125"/>
            <wp:effectExtent l="0" t="0" r="0" b="9525"/>
            <wp:docPr id="112193306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r>
        <w:rPr>
          <w:lang w:eastAsia="cs-CZ"/>
        </w:rPr>
        <w:br/>
      </w:r>
      <w:r>
        <w:rPr>
          <w:lang w:eastAsia="cs-CZ"/>
        </w:rPr>
        <w:br/>
      </w:r>
    </w:p>
    <w:sectPr w:rsidR="0028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1D"/>
    <w:rsid w:val="00280407"/>
    <w:rsid w:val="00CE18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68859F8"/>
  <w15:chartTrackingRefBased/>
  <w15:docId w15:val="{0E9DDF85-6650-4875-98E5-E986EE35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181D"/>
    <w:pPr>
      <w:spacing w:after="0" w:line="240" w:lineRule="auto"/>
    </w:pPr>
    <w:rPr>
      <w:rFonts w:ascii="Calibri" w:hAnsi="Calibri" w:cs="Calibri"/>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E181D"/>
    <w:rPr>
      <w:color w:val="0563C1"/>
      <w:u w:val="single"/>
    </w:rPr>
  </w:style>
  <w:style w:type="character" w:styleId="Nevyeenzmnka">
    <w:name w:val="Unresolved Mention"/>
    <w:basedOn w:val="Standardnpsmoodstavce"/>
    <w:uiPriority w:val="99"/>
    <w:semiHidden/>
    <w:unhideWhenUsed/>
    <w:rsid w:val="00CE1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szzkrnov.cz%2F&amp;data=05%7C01%7CJLidak%40cheiron.eu%7C261488cfddc844c1559508dbef21485b%7Cd4e8c2c214d543ca86ae9aadc15b40ac%7C0%7C0%7C638366699703750901%7CUnknown%7CTWFpbGZsb3d8eyJWIjoiMC4wLjAwMDAiLCJQIjoiV2luMzIiLCJBTiI6Ik1haWwiLCJXVCI6Mn0%3D%7C3000%7C%7C%7C&amp;sdata=l2MWf1hIvEs9uCTs5q9BUpIVEsrgPZ7i3aQOW%2B6LM8w%3D&amp;reserved=0" TargetMode="External"/><Relationship Id="rId3" Type="http://schemas.openxmlformats.org/officeDocument/2006/relationships/webSettings" Target="webSettings.xml"/><Relationship Id="rId7" Type="http://schemas.openxmlformats.org/officeDocument/2006/relationships/hyperlink" Target="mailto:X@cheiron.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szzkrnov.cz" TargetMode="External"/><Relationship Id="rId11" Type="http://schemas.openxmlformats.org/officeDocument/2006/relationships/theme" Target="theme/theme1.xml"/><Relationship Id="rId5" Type="http://schemas.openxmlformats.org/officeDocument/2006/relationships/hyperlink" Target="http://www.cheiron.eu/"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http://www.szzkrnov.cz/_images/logo_msk_po.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2640</Characters>
  <Application>Microsoft Office Word</Application>
  <DocSecurity>0</DocSecurity>
  <Lines>22</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
  <cp:revision>1</cp:revision>
  <dcterms:created xsi:type="dcterms:W3CDTF">2023-11-29T13:00:00Z</dcterms:created>
</cp:coreProperties>
</file>