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6E" w:rsidRDefault="00B32D06" w:rsidP="00B32D06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</w:pPr>
      <w:r w:rsidRPr="00B32D06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>KUPNÍ SMLOUVA</w:t>
      </w:r>
    </w:p>
    <w:p w:rsidR="006B079C" w:rsidRPr="00B32D06" w:rsidRDefault="006B079C" w:rsidP="006B079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</w:pPr>
    </w:p>
    <w:p w:rsidR="00B32D06" w:rsidRDefault="00B32D06" w:rsidP="00A34D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2D06">
        <w:rPr>
          <w:rFonts w:ascii="Times New Roman" w:hAnsi="Times New Roman" w:cs="Times New Roman"/>
          <w:sz w:val="26"/>
          <w:szCs w:val="26"/>
        </w:rPr>
        <w:t>Prodávající: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D06">
        <w:rPr>
          <w:rFonts w:ascii="Times New Roman" w:hAnsi="Times New Roman" w:cs="Times New Roman"/>
          <w:i/>
          <w:sz w:val="24"/>
          <w:szCs w:val="24"/>
        </w:rPr>
        <w:t>(fakturační adresa)</w:t>
      </w:r>
    </w:p>
    <w:p w:rsidR="00B32D06" w:rsidRPr="005C5DA6" w:rsidRDefault="00B32D06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b/>
          <w:sz w:val="23"/>
          <w:szCs w:val="23"/>
        </w:rPr>
        <w:t xml:space="preserve">ET GASTRO s.r.o. </w:t>
      </w:r>
      <w:r w:rsidRPr="005C5DA6">
        <w:rPr>
          <w:rFonts w:ascii="Times New Roman" w:hAnsi="Times New Roman" w:cs="Times New Roman"/>
          <w:sz w:val="23"/>
          <w:szCs w:val="23"/>
        </w:rPr>
        <w:t>se sídlem Vysoká 530/4, Brno 639 00</w:t>
      </w:r>
    </w:p>
    <w:p w:rsidR="00B32D06" w:rsidRPr="005C5DA6" w:rsidRDefault="00B32D06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sz w:val="23"/>
          <w:szCs w:val="23"/>
        </w:rPr>
        <w:t xml:space="preserve">IČO: 01921479, DIČ: CZ01921479, Bankovní spojení: ČSOB Brno, č. </w:t>
      </w:r>
      <w:proofErr w:type="spellStart"/>
      <w:r w:rsidRPr="005C5DA6">
        <w:rPr>
          <w:rFonts w:ascii="Times New Roman" w:hAnsi="Times New Roman" w:cs="Times New Roman"/>
          <w:sz w:val="23"/>
          <w:szCs w:val="23"/>
        </w:rPr>
        <w:t>ú</w:t>
      </w:r>
      <w:proofErr w:type="spellEnd"/>
      <w:r w:rsidRPr="005C5DA6">
        <w:rPr>
          <w:rFonts w:ascii="Times New Roman" w:hAnsi="Times New Roman" w:cs="Times New Roman"/>
          <w:sz w:val="23"/>
          <w:szCs w:val="23"/>
        </w:rPr>
        <w:t>. 260810456/0300</w:t>
      </w:r>
    </w:p>
    <w:p w:rsidR="00B32D06" w:rsidRPr="005C5DA6" w:rsidRDefault="00B32D06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sz w:val="23"/>
          <w:szCs w:val="23"/>
        </w:rPr>
        <w:t xml:space="preserve">Zastoupená Tomášem </w:t>
      </w:r>
      <w:proofErr w:type="spellStart"/>
      <w:r w:rsidRPr="005C5DA6">
        <w:rPr>
          <w:rFonts w:ascii="Times New Roman" w:hAnsi="Times New Roman" w:cs="Times New Roman"/>
          <w:sz w:val="23"/>
          <w:szCs w:val="23"/>
        </w:rPr>
        <w:t>Henkem</w:t>
      </w:r>
      <w:proofErr w:type="spellEnd"/>
      <w:r w:rsidRPr="005C5DA6">
        <w:rPr>
          <w:rFonts w:ascii="Times New Roman" w:hAnsi="Times New Roman" w:cs="Times New Roman"/>
          <w:sz w:val="23"/>
          <w:szCs w:val="23"/>
        </w:rPr>
        <w:t>, jednatelem společnosti</w:t>
      </w:r>
    </w:p>
    <w:p w:rsidR="00B32D06" w:rsidRPr="005C5DA6" w:rsidRDefault="00B32D06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sz w:val="23"/>
          <w:szCs w:val="23"/>
        </w:rPr>
        <w:t>Zapsaná u Krajského soudu v Brně, oddíl C, vložka 79783</w:t>
      </w:r>
    </w:p>
    <w:p w:rsidR="00B32D06" w:rsidRPr="005C5DA6" w:rsidRDefault="00B32D06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sz w:val="23"/>
          <w:szCs w:val="23"/>
        </w:rPr>
        <w:t>(dále jen prodávající)</w:t>
      </w:r>
    </w:p>
    <w:p w:rsidR="00B32D06" w:rsidRPr="006B6F08" w:rsidRDefault="00B32D06" w:rsidP="00A34D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2D06" w:rsidRPr="006B6F08" w:rsidRDefault="00B32D06" w:rsidP="00A34D8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6F08">
        <w:rPr>
          <w:rFonts w:ascii="Times New Roman" w:hAnsi="Times New Roman" w:cs="Times New Roman"/>
          <w:sz w:val="26"/>
          <w:szCs w:val="26"/>
        </w:rPr>
        <w:t>Kupující:</w:t>
      </w:r>
      <w:r w:rsidRPr="006B6F08">
        <w:rPr>
          <w:rFonts w:ascii="Times New Roman" w:hAnsi="Times New Roman" w:cs="Times New Roman"/>
        </w:rPr>
        <w:t xml:space="preserve"> </w:t>
      </w:r>
      <w:r w:rsidRPr="006B6F08">
        <w:rPr>
          <w:rFonts w:ascii="Times New Roman" w:hAnsi="Times New Roman" w:cs="Times New Roman"/>
          <w:i/>
        </w:rPr>
        <w:t>(fakturační adresa)</w:t>
      </w:r>
    </w:p>
    <w:p w:rsidR="00826B04" w:rsidRPr="005C5DA6" w:rsidRDefault="00826B04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b/>
          <w:sz w:val="23"/>
          <w:szCs w:val="23"/>
        </w:rPr>
        <w:t xml:space="preserve">Centrum sociálních služeb Znojmo, příspěvková organizace </w:t>
      </w:r>
      <w:r w:rsidRPr="005C5DA6">
        <w:rPr>
          <w:rFonts w:ascii="Times New Roman" w:hAnsi="Times New Roman" w:cs="Times New Roman"/>
          <w:sz w:val="23"/>
          <w:szCs w:val="23"/>
        </w:rPr>
        <w:t>se sídlem: U Lesíka 3547/11, 669 02 Znojmo</w:t>
      </w:r>
    </w:p>
    <w:p w:rsidR="00826B04" w:rsidRPr="005C5DA6" w:rsidRDefault="00826B04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sz w:val="23"/>
          <w:szCs w:val="23"/>
        </w:rPr>
        <w:t>IČO: 45671770, DIČ:  -, Bankovní spojení: 29334741/0100</w:t>
      </w:r>
    </w:p>
    <w:p w:rsidR="00826B04" w:rsidRPr="005C5DA6" w:rsidRDefault="00826B04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b/>
          <w:sz w:val="23"/>
          <w:szCs w:val="23"/>
        </w:rPr>
        <w:t xml:space="preserve">Zastoupená: </w:t>
      </w:r>
      <w:r w:rsidRPr="005C5DA6">
        <w:rPr>
          <w:rFonts w:ascii="Times New Roman" w:hAnsi="Times New Roman" w:cs="Times New Roman"/>
          <w:sz w:val="23"/>
          <w:szCs w:val="23"/>
        </w:rPr>
        <w:t>Bc. Rolandem Filou, ředitelem</w:t>
      </w:r>
    </w:p>
    <w:p w:rsidR="00826B04" w:rsidRPr="005C5DA6" w:rsidRDefault="00826B04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DA6">
        <w:rPr>
          <w:rFonts w:ascii="Times New Roman" w:hAnsi="Times New Roman" w:cs="Times New Roman"/>
          <w:sz w:val="23"/>
          <w:szCs w:val="23"/>
        </w:rPr>
        <w:t>(dále jen kupující)</w:t>
      </w:r>
    </w:p>
    <w:p w:rsidR="00826B04" w:rsidRPr="0043394A" w:rsidRDefault="00826B04" w:rsidP="00A34D8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26B04" w:rsidRPr="0043394A" w:rsidRDefault="00826B04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t>I. Předmět smlouvy</w:t>
      </w:r>
    </w:p>
    <w:p w:rsidR="00826B04" w:rsidRPr="0043394A" w:rsidRDefault="00826B04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Předmětem smlouvy je stanovení podmínek pro dodávky potravinářského zboží dodávaného prodávajícím kupujícímu. </w:t>
      </w:r>
    </w:p>
    <w:p w:rsidR="00A34D8C" w:rsidRPr="0043394A" w:rsidRDefault="00A34D8C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26B04" w:rsidRPr="0043394A" w:rsidRDefault="00826B04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t>II. Plnění</w:t>
      </w:r>
    </w:p>
    <w:p w:rsidR="00826B04" w:rsidRPr="0043394A" w:rsidRDefault="00826B04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Dodání bude realizováno na základě písemné, elektronické nebo telefonické objednávky kupujícího, která musí být předána minimálně 24 hodin před požadovaným uskutečněním dodávky. </w:t>
      </w:r>
    </w:p>
    <w:p w:rsidR="00826B04" w:rsidRPr="0043394A" w:rsidRDefault="00826B04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Prodávající se zavazuje:</w:t>
      </w:r>
    </w:p>
    <w:p w:rsidR="00826B04" w:rsidRPr="0043394A" w:rsidRDefault="00826B04" w:rsidP="00E95721">
      <w:pPr>
        <w:pStyle w:val="Odstavecseseznamem"/>
        <w:numPr>
          <w:ilvl w:val="0"/>
          <w:numId w:val="1"/>
        </w:numPr>
        <w:spacing w:after="4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dodat kupujícímu zboží ve sjednaném množství a jakosti,</w:t>
      </w:r>
    </w:p>
    <w:p w:rsidR="00826B04" w:rsidRPr="0043394A" w:rsidRDefault="00826B04" w:rsidP="00E95721">
      <w:pPr>
        <w:pStyle w:val="Odstavecseseznamem"/>
        <w:numPr>
          <w:ilvl w:val="0"/>
          <w:numId w:val="1"/>
        </w:numPr>
        <w:spacing w:after="4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fakturovat dodané zboží za předem dohodnuté ceny.</w:t>
      </w:r>
    </w:p>
    <w:p w:rsidR="00826B04" w:rsidRPr="0043394A" w:rsidRDefault="00826B04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Kupující se zavazuje:</w:t>
      </w:r>
    </w:p>
    <w:p w:rsidR="0042480F" w:rsidRPr="0043394A" w:rsidRDefault="00826B04" w:rsidP="00E95721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řádně převzít objednané zboží a ve stanovených termínech jej uhradit,</w:t>
      </w:r>
    </w:p>
    <w:p w:rsidR="0042480F" w:rsidRPr="0043394A" w:rsidRDefault="00826B04" w:rsidP="00E95721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řádně převzít zboží co do množství a jakosti, </w:t>
      </w:r>
    </w:p>
    <w:p w:rsidR="00826B04" w:rsidRPr="0043394A" w:rsidRDefault="00826B04" w:rsidP="00E95721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ihned reklamovat zjištěné vady.</w:t>
      </w:r>
    </w:p>
    <w:p w:rsidR="00A34D8C" w:rsidRPr="0043394A" w:rsidRDefault="00A34D8C" w:rsidP="00E95721">
      <w:pPr>
        <w:pStyle w:val="Odstavecseseznamem"/>
        <w:spacing w:after="4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:rsidR="001E45B7" w:rsidRPr="0043394A" w:rsidRDefault="001E45B7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t>III. Cena</w:t>
      </w:r>
    </w:p>
    <w:p w:rsidR="00826B04" w:rsidRPr="0043394A" w:rsidRDefault="00A34D8C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Cena za zboží je smluvní, platné ceny jsou vždy uvedeny na objednávce na dodacím listu (faktuře). Obě smluvní strany souhlasí s tím, aby cena výrobků byla stanovena dohodou. Za dohodnutou cenu je považována cena uvedená na dodacím listu (faktuře) a potvrzená podpisem kupujícího při převzetí zboží.</w:t>
      </w:r>
    </w:p>
    <w:p w:rsidR="0042480F" w:rsidRPr="0043394A" w:rsidRDefault="00A34D8C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O aktualizaci cen bude kupující informován formou nabídkových listů nebo při objednávce zboží vždy předem. </w:t>
      </w:r>
    </w:p>
    <w:p w:rsidR="0042480F" w:rsidRPr="0043394A" w:rsidRDefault="0042480F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480F" w:rsidRPr="0043394A" w:rsidRDefault="0042480F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t>IV. Platební podmínky</w:t>
      </w:r>
    </w:p>
    <w:p w:rsidR="0042480F" w:rsidRPr="0043394A" w:rsidRDefault="0042480F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Faktura za hotové je splatná v hotovosti při převzetí zboží.</w:t>
      </w:r>
    </w:p>
    <w:p w:rsidR="0042480F" w:rsidRPr="0043394A" w:rsidRDefault="0042480F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Faktura s prodlouženou splatností je splatná 14 dnů od data jejího vystavení.</w:t>
      </w:r>
    </w:p>
    <w:p w:rsidR="0042480F" w:rsidRPr="0043394A" w:rsidRDefault="0042480F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Kupující </w:t>
      </w:r>
      <w:r w:rsidR="005C5DA6" w:rsidRPr="0043394A">
        <w:rPr>
          <w:rFonts w:ascii="Times New Roman" w:hAnsi="Times New Roman" w:cs="Times New Roman"/>
          <w:sz w:val="23"/>
          <w:szCs w:val="23"/>
        </w:rPr>
        <w:t>obdrží fakturu při převzetí zbož</w:t>
      </w:r>
      <w:r w:rsidRPr="0043394A">
        <w:rPr>
          <w:rFonts w:ascii="Times New Roman" w:hAnsi="Times New Roman" w:cs="Times New Roman"/>
          <w:sz w:val="23"/>
          <w:szCs w:val="23"/>
        </w:rPr>
        <w:t>í. Kupující uhradí zboží způsobem uvedeným na faktuře. V případě opožděného plnění je prodávající oprávněn účtovat kupujícímu pokutu ve výši 0,05% z ceny dodávky za každý započatý den prodlení z plnění. V případě nezaplacení faktury za dodané zboží ve stanovené lhůtě má prodávající právo odstoupit od smlouvy a přerušit následující dodávky. Zboží zůstává majetkem prodávajícího až do doby jeho uhrazení.</w:t>
      </w:r>
    </w:p>
    <w:p w:rsidR="008C5A75" w:rsidRPr="0043394A" w:rsidRDefault="008C5A75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lastRenderedPageBreak/>
        <w:t>V. Převzetí zboží</w:t>
      </w:r>
    </w:p>
    <w:p w:rsidR="008C5A75" w:rsidRPr="0043394A" w:rsidRDefault="00782E2B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Při zajišťování přepravy prodávajícím je místem převzetí zboží považována rampa – váha v příslušné provozovně kupujícího. Při zajišťování přepravy kupujícím je místem převzetí zboží rampa – váha skaldu prodávajícího.</w:t>
      </w:r>
    </w:p>
    <w:p w:rsidR="00782E2B" w:rsidRPr="0043394A" w:rsidRDefault="00782E2B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Kupující se zavazuje manipulovat s převzatým zbožím dle příslušných platných veterinárních a hygienických norem a předpisů, a to od doby převzetí zboží, až do jeho prodeje nebo spotřeby. </w:t>
      </w:r>
    </w:p>
    <w:p w:rsidR="00782E2B" w:rsidRPr="0043394A" w:rsidRDefault="00782E2B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82E2B" w:rsidRPr="0043394A" w:rsidRDefault="00782E2B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t>VI. Reklamace zboží</w:t>
      </w:r>
    </w:p>
    <w:p w:rsidR="00782E2B" w:rsidRPr="0043394A" w:rsidRDefault="00782E2B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Vady zjevné při přejímce zboží (rozdíl mezi hmotností skutečnou a deklarovanou na faktuře nebo rozdíl ve druhu dodaného zboží a druhu účtovaného zboží na faktuře) je kupující oprávněn reklamovat ihned při přejímce zboží. </w:t>
      </w:r>
    </w:p>
    <w:p w:rsidR="00782E2B" w:rsidRPr="0043394A" w:rsidRDefault="00782E2B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Prodávající neodpovídá za škody na zboží vzniklé po převzetí zboží kupujícím špatnou manipulací se zbožím a nedodržením příslušných norem při skladování a uchovávání zboží.</w:t>
      </w:r>
    </w:p>
    <w:p w:rsidR="00782E2B" w:rsidRPr="0043394A" w:rsidRDefault="00782E2B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t>VII. Ostatní ujednání</w:t>
      </w: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Kupující se zavazuje oznámit neprodleně změny týkající se jeho firmy (název, adresa, kontaktní telefon, ukončení činnosti, atd.). Kupující je povinen prodávajícímu uhradit škodu, způsobenou nedodržením tohoto ujednání.</w:t>
      </w: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Prodávající je oprávněn po dohodě s kupujícím kontrolovat způsob skladování dodaného zboží v provozovnách kupujícího.</w:t>
      </w: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 xml:space="preserve">V případě změny vlastnických vztahů nebo jiných majetkových vztahů kupujícího nejsou dotčena práva a povinnosti vyplívající z této smlouvy. Práva a povinnosti přecházejí na případné právní zástupce kupujícího. Prodávající je oprávněn v případě těchto změn požadovat předčasné splacení veškerých nezaplacených pohledávek i nesplatných včetně příslušenství. </w:t>
      </w: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94A">
        <w:rPr>
          <w:rFonts w:ascii="Times New Roman" w:hAnsi="Times New Roman" w:cs="Times New Roman"/>
          <w:b/>
          <w:sz w:val="23"/>
          <w:szCs w:val="23"/>
        </w:rPr>
        <w:t>VIII. Závěrečná ujednání</w:t>
      </w: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Tato smlouva nabývá účinnosti podpisem smlouvy oběma stranami. Uzavírá se na dobu neurčitou a může být zrušena pouze písemnou výpovědí jedné ze smluvních stran doporučeným dopisem. Výpovědní lhůta je 14 dnů.</w:t>
      </w: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Smlouva byla sepsána ve dvou stejnopisech. Každá ze smluvních stran obdrží po jednom.</w:t>
      </w:r>
    </w:p>
    <w:p w:rsidR="00346AF8" w:rsidRPr="0043394A" w:rsidRDefault="00346AF8" w:rsidP="00E95721">
      <w:p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Kupující doloží jako přílohu k této kupní smlouvě:</w:t>
      </w:r>
    </w:p>
    <w:p w:rsidR="00346AF8" w:rsidRPr="0043394A" w:rsidRDefault="00346AF8" w:rsidP="00E95721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1x kopie výpisu z OR nebo ŽL nebo zřizovací listinu,</w:t>
      </w:r>
    </w:p>
    <w:p w:rsidR="00346AF8" w:rsidRPr="0043394A" w:rsidRDefault="00346AF8" w:rsidP="00E95721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394A">
        <w:rPr>
          <w:rFonts w:ascii="Times New Roman" w:hAnsi="Times New Roman" w:cs="Times New Roman"/>
          <w:sz w:val="23"/>
          <w:szCs w:val="23"/>
        </w:rPr>
        <w:t>1x kopie Osvědčení o registraci DPH (pouze u plátců).</w:t>
      </w:r>
    </w:p>
    <w:sectPr w:rsidR="00346AF8" w:rsidRPr="0043394A" w:rsidSect="0018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E5D55"/>
    <w:multiLevelType w:val="hybridMultilevel"/>
    <w:tmpl w:val="BDC013E4"/>
    <w:lvl w:ilvl="0" w:tplc="92EE37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D06"/>
    <w:rsid w:val="0018226E"/>
    <w:rsid w:val="001E45B7"/>
    <w:rsid w:val="00346AF8"/>
    <w:rsid w:val="0042480F"/>
    <w:rsid w:val="0043394A"/>
    <w:rsid w:val="005C5DA6"/>
    <w:rsid w:val="006B079C"/>
    <w:rsid w:val="006B6F08"/>
    <w:rsid w:val="00782E2B"/>
    <w:rsid w:val="00826B04"/>
    <w:rsid w:val="008C5A75"/>
    <w:rsid w:val="00A34D8C"/>
    <w:rsid w:val="00A57FB7"/>
    <w:rsid w:val="00B32D06"/>
    <w:rsid w:val="00E9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2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6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2017-05-04T12:06:00Z</dcterms:created>
  <dcterms:modified xsi:type="dcterms:W3CDTF">2017-05-04T12:27:00Z</dcterms:modified>
</cp:coreProperties>
</file>