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84" w:rsidRP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F3A44">
        <w:rPr>
          <w:rFonts w:ascii="Times New Roman" w:hAnsi="Times New Roman" w:cs="Times New Roman"/>
          <w:sz w:val="32"/>
          <w:szCs w:val="28"/>
        </w:rPr>
        <w:t>Kupní smlouva</w:t>
      </w:r>
    </w:p>
    <w:p w:rsid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A44">
        <w:rPr>
          <w:rFonts w:ascii="Times New Roman" w:hAnsi="Times New Roman" w:cs="Times New Roman"/>
          <w:sz w:val="24"/>
          <w:szCs w:val="24"/>
        </w:rPr>
        <w:t>o prodeji zboží podle zák. 513/1991 Sb. a následných znění</w:t>
      </w:r>
    </w:p>
    <w:p w:rsid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Smluvní strany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Prodávající:</w:t>
      </w:r>
      <w:r>
        <w:rPr>
          <w:rFonts w:ascii="Times New Roman" w:hAnsi="Times New Roman" w:cs="Times New Roman"/>
          <w:sz w:val="24"/>
          <w:szCs w:val="24"/>
        </w:rPr>
        <w:tab/>
        <w:t>JIMA – SPOL, s.r.o.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 sídlem v Hlubokých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Mašůvkách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120, PSČ 671 52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Ing. Alešem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Schwammenhoferem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jednatelem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Danielou </w:t>
      </w:r>
      <w:proofErr w:type="spellStart"/>
      <w:r>
        <w:rPr>
          <w:rFonts w:ascii="Times New Roman" w:hAnsi="Times New Roman" w:cs="Times New Roman"/>
          <w:sz w:val="24"/>
          <w:szCs w:val="24"/>
        </w:rPr>
        <w:t>Bastlovou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jednatelem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 25 52 03 69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346-25 52 03 69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Bankovní spojení: KB Znojmo, č. </w:t>
      </w:r>
      <w:proofErr w:type="spellStart"/>
      <w:r>
        <w:rPr>
          <w:rFonts w:ascii="Times New Roman" w:hAnsi="Times New Roman" w:cs="Times New Roman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sz w:val="24"/>
          <w:szCs w:val="24"/>
        </w:rPr>
        <w:t>. 195058560257/0100</w:t>
      </w:r>
    </w:p>
    <w:p w:rsid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Kupující:</w:t>
      </w:r>
    </w:p>
    <w:p w:rsidR="00DF3A44" w:rsidRP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Název firmy:</w:t>
      </w:r>
      <w:r>
        <w:rPr>
          <w:rFonts w:ascii="Times New Roman" w:hAnsi="Times New Roman" w:cs="Times New Roman"/>
          <w:sz w:val="24"/>
          <w:szCs w:val="24"/>
        </w:rPr>
        <w:t xml:space="preserve"> Domov – penzion pro důchodce</w:t>
      </w:r>
    </w:p>
    <w:p w:rsidR="00DF3A44" w:rsidRP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Sídlo firmy:</w:t>
      </w:r>
      <w:r>
        <w:rPr>
          <w:rFonts w:ascii="Times New Roman" w:hAnsi="Times New Roman" w:cs="Times New Roman"/>
          <w:sz w:val="24"/>
          <w:szCs w:val="24"/>
        </w:rPr>
        <w:t xml:space="preserve"> U Lesíka 11, Znojmo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Zastoupená: Beránkem Zdeňkem - ředitelem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Výpis z obchodního rejstříku: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Živnostenský list vydán u: </w:t>
      </w:r>
      <w:proofErr w:type="spellStart"/>
      <w:r>
        <w:rPr>
          <w:rFonts w:ascii="Times New Roman" w:hAnsi="Times New Roman" w:cs="Times New Roman"/>
          <w:sz w:val="24"/>
          <w:szCs w:val="24"/>
        </w:rPr>
        <w:t>Zřicovací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– Okr. úřad, Znojmo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Číslo jednací: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465 71 795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>DIČ</w:t>
      </w:r>
      <w:r>
        <w:rPr>
          <w:rFonts w:ascii="Times New Roman" w:hAnsi="Times New Roman" w:cs="Times New Roman"/>
          <w:sz w:val="24"/>
          <w:szCs w:val="24"/>
        </w:rPr>
        <w:t xml:space="preserve">:     - 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>Bankovní spojení</w:t>
      </w:r>
      <w:r>
        <w:rPr>
          <w:rFonts w:ascii="Times New Roman" w:hAnsi="Times New Roman" w:cs="Times New Roman"/>
          <w:sz w:val="24"/>
          <w:szCs w:val="24"/>
        </w:rPr>
        <w:t>: KB Znojmo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 xml:space="preserve">Číslo </w:t>
      </w:r>
      <w:proofErr w:type="gramStart"/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>účtu:</w:t>
      </w:r>
      <w:r w:rsidR="00846F56">
        <w:rPr>
          <w:rFonts w:ascii="Times New Roman" w:hAnsi="Times New Roman" w:cs="Times New Roman"/>
          <w:sz w:val="24"/>
          <w:szCs w:val="24"/>
        </w:rPr>
        <w:t xml:space="preserve">  29430</w:t>
      </w:r>
      <w:proofErr w:type="gramEnd"/>
      <w:r w:rsidR="00846F56">
        <w:rPr>
          <w:rFonts w:ascii="Times New Roman" w:hAnsi="Times New Roman" w:cs="Times New Roman"/>
          <w:sz w:val="24"/>
          <w:szCs w:val="24"/>
        </w:rPr>
        <w:t>-741/0100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>Splatnost faktury dnů:</w:t>
      </w:r>
      <w:r w:rsidR="00846F5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 w:rsidR="00846F56">
        <w:rPr>
          <w:rFonts w:ascii="Times New Roman" w:hAnsi="Times New Roman" w:cs="Times New Roman"/>
          <w:sz w:val="24"/>
          <w:szCs w:val="24"/>
        </w:rPr>
        <w:t>/ 225367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Fax: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Objednávky (jméno):</w:t>
      </w:r>
      <w:r w:rsidR="00846F56">
        <w:rPr>
          <w:rFonts w:ascii="Times New Roman" w:hAnsi="Times New Roman" w:cs="Times New Roman"/>
          <w:sz w:val="24"/>
          <w:szCs w:val="24"/>
        </w:rPr>
        <w:t xml:space="preserve"> Penzion, U Lesíka 11, Znojmo, Trčková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Pracovní doba:</w:t>
      </w:r>
      <w:r w:rsidR="00846F56">
        <w:rPr>
          <w:rFonts w:ascii="Times New Roman" w:hAnsi="Times New Roman" w:cs="Times New Roman"/>
          <w:sz w:val="24"/>
          <w:szCs w:val="24"/>
        </w:rPr>
        <w:t xml:space="preserve"> 6:00 – 14:00</w:t>
      </w:r>
    </w:p>
    <w:p w:rsid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Místo dodání:</w:t>
      </w:r>
      <w:r w:rsidR="00846F56">
        <w:rPr>
          <w:rFonts w:ascii="Times New Roman" w:hAnsi="Times New Roman" w:cs="Times New Roman"/>
          <w:sz w:val="24"/>
          <w:szCs w:val="24"/>
        </w:rPr>
        <w:t xml:space="preserve"> U Lesíka 11</w:t>
      </w:r>
    </w:p>
    <w:p w:rsidR="00DF3A44" w:rsidRPr="00DF3A44" w:rsidRDefault="00846F56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F2A">
        <w:rPr>
          <w:rFonts w:ascii="Times New Roman" w:hAnsi="Times New Roman" w:cs="Times New Roman"/>
          <w:b/>
          <w:sz w:val="24"/>
          <w:szCs w:val="24"/>
          <w:u w:val="single"/>
        </w:rPr>
        <w:t>Fakturace (adresa):</w:t>
      </w:r>
      <w:r>
        <w:rPr>
          <w:rFonts w:ascii="Times New Roman" w:hAnsi="Times New Roman" w:cs="Times New Roman"/>
          <w:sz w:val="24"/>
          <w:szCs w:val="24"/>
        </w:rPr>
        <w:t xml:space="preserve"> U Lesíka 11, Znojmo, PSČ 669 02</w:t>
      </w:r>
    </w:p>
    <w:p w:rsidR="00DF3A44" w:rsidRP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F3A44" w:rsidRPr="00DF3A44" w:rsidRDefault="00DF3A44" w:rsidP="00DF3A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F3A44" w:rsidRDefault="00DF3A44" w:rsidP="00DF3A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DF3A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DF3A4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DF3A4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091501" w:rsidRDefault="00091501" w:rsidP="00DF3A4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:rsidR="00091501" w:rsidRDefault="00091501" w:rsidP="0009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501" w:rsidRDefault="00091501" w:rsidP="000915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smlouvy jsou dodávky zboží dle Všeobecných obchodních podmínek prodávajícího, které jsou nedílnou součástí této smlouvy, na základě jednotlivých dílčích závazných objednávek.</w:t>
      </w:r>
    </w:p>
    <w:p w:rsidR="00091501" w:rsidRDefault="00091501" w:rsidP="000915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091501" w:rsidRDefault="00091501" w:rsidP="000915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Kupní cena</w:t>
      </w:r>
    </w:p>
    <w:p w:rsidR="00091501" w:rsidRDefault="00091501" w:rsidP="0009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501" w:rsidRDefault="00091501" w:rsidP="000915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se dohodly, že kupní smlouva se uzavírá bez určení kupní ceny. Kupující souhlasí s tím, že kupní cena bude vycházet z ceníků vydávaných prodávajícím.</w:t>
      </w:r>
    </w:p>
    <w:p w:rsidR="00091501" w:rsidRDefault="00091501" w:rsidP="0009150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91501" w:rsidRDefault="00091501" w:rsidP="000915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Časová působnost</w:t>
      </w:r>
    </w:p>
    <w:p w:rsidR="00091501" w:rsidRDefault="00091501" w:rsidP="0009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501" w:rsidRDefault="00091501" w:rsidP="000915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neurčitou. Smluvní strany jsou oprávněny smlouvu vypovědět v 1 měsíční lhůtě, podané písemně, nebo okamžitě při nedodržení platební podmínky ze strany kupujícího. Výpovědní lhůta počíná běžet prvním kalendářním dnem následujícího měsíce po doručení.</w:t>
      </w:r>
    </w:p>
    <w:p w:rsidR="00091501" w:rsidRDefault="00091501" w:rsidP="000915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091501" w:rsidRDefault="00091501" w:rsidP="000915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:rsidR="00091501" w:rsidRDefault="00091501" w:rsidP="0009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501" w:rsidRDefault="00091501" w:rsidP="0009150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měněna pouze písemnou formou.</w:t>
      </w:r>
    </w:p>
    <w:p w:rsidR="00091501" w:rsidRDefault="00091501" w:rsidP="0009150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Nezaplatí-li kupující dodané zboží ve stanovení lhůtě, má prodávající právo vyžadovat uhrazení další dodávky v hotovosti, nebo okamžitě pozastavit další dodávky zboží.</w:t>
      </w:r>
    </w:p>
    <w:p w:rsidR="00091501" w:rsidRDefault="00091501" w:rsidP="0009150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Dodané zboží se stává majetkem kupujícího v okamžiku jeho zaplacení.</w:t>
      </w:r>
    </w:p>
    <w:p w:rsidR="00091501" w:rsidRDefault="00091501" w:rsidP="0009150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souhlasí, že práva a povinnosti z této kupní smlouvy, nepostoupí třetí osobě, právně ji nezatížit a nebude s právy smlouvy jinak nakládat.</w:t>
      </w:r>
    </w:p>
    <w:p w:rsidR="00091501" w:rsidRDefault="00091501" w:rsidP="0009150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Podpisem kupní smlouvy souhlasí kupující se zněním Všeobecných dodacích podmínek, které jsou nedílnou součástí této smlouvy. Ostatní vztahy mezi kupujícím a prodávajícím jsou řízeny ustanoveními Obchodního a Občanského zákoníku.</w:t>
      </w:r>
    </w:p>
    <w:p w:rsidR="00091501" w:rsidRDefault="00091501" w:rsidP="0009150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01" w:rsidRDefault="00091501" w:rsidP="0009150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smlouva je sepsána ve dvou vyhotoveních o stejné právní síle. Kupující a prodávající uzavírají tuto smlouvu na základě dobrovolnosti a vzájemné vůle, což stvrzují svými podpisy.</w:t>
      </w:r>
    </w:p>
    <w:p w:rsidR="005F450C" w:rsidRDefault="005F450C" w:rsidP="005F450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0C" w:rsidRDefault="005F450C" w:rsidP="005F450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0C" w:rsidRDefault="005F450C" w:rsidP="005F450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0C" w:rsidRDefault="005F450C" w:rsidP="005F450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450C" w:rsidSect="001A73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F450C" w:rsidRDefault="005F450C" w:rsidP="005F450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Všeobecné obchodní podmínky</w:t>
      </w:r>
    </w:p>
    <w:p w:rsidR="005F450C" w:rsidRDefault="005F450C" w:rsidP="005F450C">
      <w:pPr>
        <w:pStyle w:val="Odstavecseseznamem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JIMA – SPOL, s.r.o.</w:t>
      </w:r>
    </w:p>
    <w:p w:rsidR="005F450C" w:rsidRDefault="005F450C" w:rsidP="005F450C">
      <w:pPr>
        <w:pStyle w:val="Odstavecseseznamem"/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450C">
        <w:rPr>
          <w:rFonts w:ascii="Times New Roman" w:hAnsi="Times New Roman" w:cs="Times New Roman"/>
          <w:b/>
          <w:i/>
          <w:sz w:val="24"/>
          <w:szCs w:val="24"/>
        </w:rPr>
        <w:t>(dále jen VOP)</w:t>
      </w:r>
    </w:p>
    <w:p w:rsidR="005F450C" w:rsidRPr="00A05667" w:rsidRDefault="005F450C" w:rsidP="00A0566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450C" w:rsidRPr="00220E7E" w:rsidRDefault="005F450C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1. Kupní smlouva (dále KS)</w:t>
      </w:r>
    </w:p>
    <w:p w:rsidR="0011007D" w:rsidRPr="00220E7E" w:rsidRDefault="005F450C" w:rsidP="00DF0ABE">
      <w:pPr>
        <w:pStyle w:val="Odstavecseseznamem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KS musí mít písemnou formu včetně dodatků</w:t>
      </w:r>
    </w:p>
    <w:p w:rsidR="0011007D" w:rsidRPr="00220E7E" w:rsidRDefault="005F450C" w:rsidP="00DF0ABE">
      <w:pPr>
        <w:pStyle w:val="Odstavecseseznamem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Dílčí závazná objednávka, je nedílnou součástí kupní smlouvy</w:t>
      </w:r>
    </w:p>
    <w:p w:rsidR="005F450C" w:rsidRPr="00220E7E" w:rsidRDefault="005F450C" w:rsidP="00DF0ABE">
      <w:pPr>
        <w:pStyle w:val="Odstavecseseznamem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Kupující bez závažného důvodu neodmítne souhlas s tím, aby prodávající postoupil práva a povinnosti z KS osobě na níž převádí část své činnosti</w:t>
      </w:r>
    </w:p>
    <w:p w:rsidR="00220E7E" w:rsidRPr="00220E7E" w:rsidRDefault="00220E7E" w:rsidP="00220E7E">
      <w:pPr>
        <w:pStyle w:val="Odstavecseseznamem"/>
        <w:spacing w:after="0" w:line="240" w:lineRule="auto"/>
        <w:ind w:left="142"/>
        <w:jc w:val="both"/>
        <w:rPr>
          <w:rFonts w:ascii="Times New Roman" w:hAnsi="Times New Roman" w:cs="Times New Roman"/>
          <w:sz w:val="21"/>
          <w:szCs w:val="21"/>
        </w:rPr>
      </w:pPr>
    </w:p>
    <w:p w:rsidR="005F450C" w:rsidRPr="00220E7E" w:rsidRDefault="005F450C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2. Způsob objednávání</w:t>
      </w:r>
    </w:p>
    <w:p w:rsidR="005F450C" w:rsidRPr="00220E7E" w:rsidRDefault="005F450C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Kupující je povinen předložit prodávajícímu objednávku na zboží, písemně nebo faxem.</w:t>
      </w:r>
    </w:p>
    <w:p w:rsidR="005F450C" w:rsidRPr="00220E7E" w:rsidRDefault="005F450C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Objednávka může být telefonicky upřesněna do 24 hod. před termínem dodání.</w:t>
      </w:r>
    </w:p>
    <w:p w:rsidR="005F450C" w:rsidRPr="00220E7E" w:rsidRDefault="005F450C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Objednávka musí mít tyto náležitosti:</w:t>
      </w:r>
    </w:p>
    <w:p w:rsidR="005F450C" w:rsidRPr="00220E7E" w:rsidRDefault="005F450C" w:rsidP="00DF0ABE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adresu příjemce faktury s IČO a DIČ</w:t>
      </w:r>
    </w:p>
    <w:p w:rsidR="005F450C" w:rsidRPr="00220E7E" w:rsidRDefault="005F450C" w:rsidP="00DF0ABE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adresu příjemce zboží – místa vyskladnění</w:t>
      </w:r>
    </w:p>
    <w:p w:rsidR="005F450C" w:rsidRPr="00220E7E" w:rsidRDefault="005F450C" w:rsidP="00DF0ABE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 xml:space="preserve">název zboží, </w:t>
      </w:r>
      <w:proofErr w:type="spellStart"/>
      <w:r w:rsidRPr="00220E7E">
        <w:rPr>
          <w:rFonts w:ascii="Times New Roman" w:hAnsi="Times New Roman" w:cs="Times New Roman"/>
          <w:sz w:val="21"/>
          <w:szCs w:val="21"/>
        </w:rPr>
        <w:t>reg</w:t>
      </w:r>
      <w:proofErr w:type="spellEnd"/>
      <w:r w:rsidRPr="00220E7E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220E7E">
        <w:rPr>
          <w:rFonts w:ascii="Times New Roman" w:hAnsi="Times New Roman" w:cs="Times New Roman"/>
          <w:sz w:val="21"/>
          <w:szCs w:val="21"/>
        </w:rPr>
        <w:t>číslo</w:t>
      </w:r>
      <w:proofErr w:type="gramEnd"/>
      <w:r w:rsidRPr="00220E7E">
        <w:rPr>
          <w:rFonts w:ascii="Times New Roman" w:hAnsi="Times New Roman" w:cs="Times New Roman"/>
          <w:sz w:val="21"/>
          <w:szCs w:val="21"/>
        </w:rPr>
        <w:t>, balení</w:t>
      </w:r>
    </w:p>
    <w:p w:rsidR="005F450C" w:rsidRPr="00220E7E" w:rsidRDefault="005F450C" w:rsidP="00DF0ABE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množství zboží</w:t>
      </w:r>
    </w:p>
    <w:p w:rsidR="005F450C" w:rsidRPr="00220E7E" w:rsidRDefault="005F450C" w:rsidP="00DF0ABE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cenu zboží dle platné nabídky</w:t>
      </w:r>
    </w:p>
    <w:p w:rsidR="005F450C" w:rsidRPr="00220E7E" w:rsidRDefault="005F450C" w:rsidP="00DF0ABE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termín dodání</w:t>
      </w:r>
    </w:p>
    <w:p w:rsidR="00220E7E" w:rsidRPr="00220E7E" w:rsidRDefault="00220E7E" w:rsidP="00220E7E">
      <w:pPr>
        <w:pStyle w:val="Odstavecseseznamem"/>
        <w:spacing w:after="0" w:line="240" w:lineRule="auto"/>
        <w:ind w:left="142"/>
        <w:jc w:val="both"/>
        <w:rPr>
          <w:rFonts w:ascii="Times New Roman" w:hAnsi="Times New Roman" w:cs="Times New Roman"/>
          <w:sz w:val="21"/>
          <w:szCs w:val="21"/>
        </w:rPr>
      </w:pPr>
    </w:p>
    <w:p w:rsidR="005F450C" w:rsidRPr="00220E7E" w:rsidRDefault="00845347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3. Prodejní cena</w:t>
      </w:r>
    </w:p>
    <w:p w:rsidR="00220E7E" w:rsidRPr="00220E7E" w:rsidRDefault="00845347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Kupující souhlasí s tím, že kupní cena za dodávané zboží bude stanovena v dodacím listu při dodávce zboží a bude vycházet z platných ceníků prodávajícího v době objednávky. Případně dohodnutá sleva se uvádí na faktuře, ne na dodacím listě. Bonus sjednaný v kupní smlouvě je splatný do 30 dnů po připsání platby za zboží na účet prodávajícího ve sjednané splatnosti. Hodnota vypočteného bonusu z objemu dodaného a včas zaplaceného zboží, je odečtena od fakturované částky v následující dodávce po přiznání bonusu.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507A7" w:rsidRPr="00220E7E" w:rsidRDefault="00D507A7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4. Platby</w:t>
      </w:r>
    </w:p>
    <w:p w:rsidR="00D507A7" w:rsidRPr="00220E7E" w:rsidRDefault="00A05667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Kupující se zavazuje uhradit dodané zboží na základě faktury vystavené prodávajícím v daném termínu splatnosti, připsáním na účet prodávajícího, nebo v hotovosti. Ve sporných případech je kupující povinen prokázat úhradu za zboží.</w:t>
      </w:r>
    </w:p>
    <w:p w:rsidR="00A05667" w:rsidRPr="00220E7E" w:rsidRDefault="00A05667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 xml:space="preserve">Kupující není oprávněn provádět srážky platby, odpočty, započtení, či zadržení platby. 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2709A" w:rsidRPr="00220E7E" w:rsidRDefault="0012709A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5. Způsob plnění a přechod vlastnictví</w:t>
      </w:r>
    </w:p>
    <w:p w:rsidR="00A05667" w:rsidRPr="00220E7E" w:rsidRDefault="00796057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 xml:space="preserve">Místo plnění je sjednáno v KS. Okamžikem splnění přechází na kupujícího nebezpečí škody. Zboží zůstává vlastnictvím prodávajícího až do okamžiku jeho úhrady. Kupující je povinen udržovat zboží, do přechodu vlastnického práva </w:t>
      </w:r>
      <w:r w:rsidRPr="00220E7E">
        <w:rPr>
          <w:rFonts w:ascii="Times New Roman" w:hAnsi="Times New Roman" w:cs="Times New Roman"/>
          <w:sz w:val="21"/>
          <w:szCs w:val="21"/>
        </w:rPr>
        <w:lastRenderedPageBreak/>
        <w:t xml:space="preserve">v dobrém stavu a na požádání kupujícího jej informovat, kde se zboží nachází. 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520A" w:rsidRPr="00220E7E" w:rsidRDefault="006C520A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6. Dodací lhůty</w:t>
      </w:r>
    </w:p>
    <w:p w:rsidR="006C520A" w:rsidRPr="00220E7E" w:rsidRDefault="006C520A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 xml:space="preserve">Prodávající zajišťuje dodací lhůty s projednaným rozvozním plánem. Prodávající není v prodlení pro překážky způsobené kupujícím. 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520A" w:rsidRPr="00220E7E" w:rsidRDefault="006C520A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7. Obaly</w:t>
      </w:r>
    </w:p>
    <w:p w:rsidR="006C520A" w:rsidRPr="00220E7E" w:rsidRDefault="006C520A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 xml:space="preserve">Na průvodních dokladech s dodávkou bude uveden počet přepravních obalů s jejich finanční hodnotou. Kupující je povinen vrátit obaly do 7 dnů od data expedice. Prodávající je povinen od kupujícího převzít </w:t>
      </w:r>
      <w:r w:rsidR="001F79E8" w:rsidRPr="00220E7E">
        <w:rPr>
          <w:rFonts w:ascii="Times New Roman" w:hAnsi="Times New Roman" w:cs="Times New Roman"/>
          <w:sz w:val="21"/>
          <w:szCs w:val="21"/>
        </w:rPr>
        <w:t>stejné množství vratných obalů, které kupujícímu vyfakturoval. Prodávající není povinen převzít obaly, které nejsou znovu použitelné, nebo jiného druhu než dodal, nebo nejsou připraveny k expedici bez zbytečných průtahů.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F79E8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8. Záruční doby</w:t>
      </w: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Prodávající může čerpat 33% stanovené doby trvanlivosti vyznačené na zboží. Při kratší záruční době je prodávající povinen kupujícího o tomto uvědomit.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9. Reklamace</w:t>
      </w: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 xml:space="preserve">Reklamační lhůta na zjevné vady činí 5 hodin od převzetí zboží nahlášeno telefonicky, s následným písemným reklamačním zápisem. Na způsobu vyřízené oprávněné reklamace se prodávající dohodne s kupujícím. Do zápisu musí být uvedeno jméno pracovníka JIMA – SPOL, s.r.o., se kterým byla reklamace telefonicky projednána. Reklamační zápis musí být doručen do konce dekády, ve které bylo zboží reklamováno. </w:t>
      </w: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Vady zboží, které vznikly vlivem vnějších událostí a nezpůsobil je prodávající, ani osoby</w:t>
      </w:r>
      <w:r w:rsidR="0041554F" w:rsidRPr="00220E7E">
        <w:rPr>
          <w:rFonts w:ascii="Times New Roman" w:hAnsi="Times New Roman" w:cs="Times New Roman"/>
          <w:sz w:val="21"/>
          <w:szCs w:val="21"/>
        </w:rPr>
        <w:t>,</w:t>
      </w:r>
      <w:r w:rsidRPr="00220E7E">
        <w:rPr>
          <w:rFonts w:ascii="Times New Roman" w:hAnsi="Times New Roman" w:cs="Times New Roman"/>
          <w:sz w:val="21"/>
          <w:szCs w:val="21"/>
        </w:rPr>
        <w:t xml:space="preserve"> za jejíž pomocí plnil svůj závazek, nezakládají odpovědnost prodávajícího.</w:t>
      </w: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Jakákoliv reklamace kupujícího nedává kupujícími právo zastavit placení, nebo provést jen částečnou úhradu za dodané zboží.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20E7E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10. Vyšší moc</w:t>
      </w: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Prodávající má právo pozastavit sjezdné dodávky zboží, nebo odstoupit od smlouvy bez povinnosti uhradit kupujícímu jakékoliv vyrovnání v případě vyšší moci, za kterou se považují živelné pohromy, požáry, změny obecně závazných předpisů a zásahy ze strany vlády a vládních úředníků.</w:t>
      </w:r>
    </w:p>
    <w:p w:rsidR="00220E7E" w:rsidRPr="00220E7E" w:rsidRDefault="00220E7E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F7C75" w:rsidRPr="00220E7E" w:rsidRDefault="00CF7C75" w:rsidP="00DF0AB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11. Závěrečná ustanovení</w:t>
      </w:r>
    </w:p>
    <w:p w:rsidR="005F450C" w:rsidRPr="00220E7E" w:rsidRDefault="00CF7C75" w:rsidP="00220E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20E7E">
        <w:rPr>
          <w:rFonts w:ascii="Times New Roman" w:hAnsi="Times New Roman" w:cs="Times New Roman"/>
          <w:sz w:val="21"/>
          <w:szCs w:val="21"/>
        </w:rPr>
        <w:t>Uzavřením KS kupující souhlasí se zněním Všeobecných dodacích podmínek ve Znojmě.</w:t>
      </w:r>
    </w:p>
    <w:sectPr w:rsidR="005F450C" w:rsidRPr="00220E7E" w:rsidSect="005F450C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542"/>
    <w:multiLevelType w:val="hybridMultilevel"/>
    <w:tmpl w:val="3374392C"/>
    <w:lvl w:ilvl="0" w:tplc="E8EA1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E2B26"/>
    <w:multiLevelType w:val="hybridMultilevel"/>
    <w:tmpl w:val="F5FC7138"/>
    <w:lvl w:ilvl="0" w:tplc="13A4B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746DD"/>
    <w:multiLevelType w:val="hybridMultilevel"/>
    <w:tmpl w:val="91CE0C2C"/>
    <w:lvl w:ilvl="0" w:tplc="13A4BF2E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>
    <w:nsid w:val="26402935"/>
    <w:multiLevelType w:val="hybridMultilevel"/>
    <w:tmpl w:val="93C6A53E"/>
    <w:lvl w:ilvl="0" w:tplc="83B063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06420"/>
    <w:multiLevelType w:val="hybridMultilevel"/>
    <w:tmpl w:val="F1E21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B224C"/>
    <w:multiLevelType w:val="hybridMultilevel"/>
    <w:tmpl w:val="ECF27F26"/>
    <w:lvl w:ilvl="0" w:tplc="13A4B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76F47"/>
    <w:multiLevelType w:val="hybridMultilevel"/>
    <w:tmpl w:val="B31481EE"/>
    <w:lvl w:ilvl="0" w:tplc="E8EA1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A44"/>
    <w:rsid w:val="00091501"/>
    <w:rsid w:val="0011007D"/>
    <w:rsid w:val="0012709A"/>
    <w:rsid w:val="00135133"/>
    <w:rsid w:val="001A7384"/>
    <w:rsid w:val="001F79E8"/>
    <w:rsid w:val="00220E7E"/>
    <w:rsid w:val="0041554F"/>
    <w:rsid w:val="005F450C"/>
    <w:rsid w:val="006C520A"/>
    <w:rsid w:val="00796057"/>
    <w:rsid w:val="00845347"/>
    <w:rsid w:val="00846F56"/>
    <w:rsid w:val="00913F2A"/>
    <w:rsid w:val="00A05667"/>
    <w:rsid w:val="00CF7C75"/>
    <w:rsid w:val="00D507A7"/>
    <w:rsid w:val="00DF0ABE"/>
    <w:rsid w:val="00DF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3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2017-05-04T08:45:00Z</dcterms:created>
  <dcterms:modified xsi:type="dcterms:W3CDTF">2017-05-04T08:47:00Z</dcterms:modified>
</cp:coreProperties>
</file>