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54" w:rsidRPr="001E0696" w:rsidRDefault="00423ED5" w:rsidP="00423ED5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E0696">
        <w:rPr>
          <w:rFonts w:ascii="Times New Roman" w:hAnsi="Times New Roman" w:cs="Times New Roman"/>
          <w:b/>
          <w:sz w:val="34"/>
          <w:szCs w:val="34"/>
        </w:rPr>
        <w:t>EISBERG S.R.O.</w:t>
      </w:r>
    </w:p>
    <w:p w:rsidR="00423ED5" w:rsidRDefault="00423ED5" w:rsidP="00423E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mrazírny a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gastroservis</w:t>
      </w:r>
      <w:proofErr w:type="spellEnd"/>
    </w:p>
    <w:p w:rsidR="00423ED5" w:rsidRDefault="00423ED5" w:rsidP="00423E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Hradčany</w:t>
      </w:r>
    </w:p>
    <w:p w:rsidR="00423ED5" w:rsidRDefault="00423ED5" w:rsidP="00423E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3ED5" w:rsidRPr="00423ED5" w:rsidRDefault="00423ED5" w:rsidP="00423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ED5">
        <w:rPr>
          <w:rFonts w:ascii="Times New Roman" w:hAnsi="Times New Roman" w:cs="Times New Roman"/>
          <w:b/>
          <w:sz w:val="28"/>
          <w:szCs w:val="28"/>
        </w:rPr>
        <w:t>Smlouva o dodávkách potravinářského zboží</w:t>
      </w:r>
    </w:p>
    <w:p w:rsidR="00423ED5" w:rsidRPr="00423ED5" w:rsidRDefault="00423ED5" w:rsidP="00423E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ED5">
        <w:rPr>
          <w:rFonts w:ascii="Times New Roman" w:hAnsi="Times New Roman" w:cs="Times New Roman"/>
          <w:sz w:val="24"/>
          <w:szCs w:val="24"/>
        </w:rPr>
        <w:t>uzavřená dle Obchodního zákoníku</w:t>
      </w:r>
    </w:p>
    <w:p w:rsidR="00423ED5" w:rsidRDefault="00423ED5" w:rsidP="00423E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3ED5">
        <w:rPr>
          <w:rFonts w:ascii="Times New Roman" w:hAnsi="Times New Roman" w:cs="Times New Roman"/>
          <w:sz w:val="24"/>
          <w:szCs w:val="24"/>
        </w:rPr>
        <w:t>mezi</w:t>
      </w:r>
      <w:proofErr w:type="gramEnd"/>
    </w:p>
    <w:p w:rsidR="00423ED5" w:rsidRDefault="00423ED5" w:rsidP="0042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ED5" w:rsidRPr="000720B3" w:rsidRDefault="00423ED5" w:rsidP="0042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0B3">
        <w:rPr>
          <w:rFonts w:ascii="Times New Roman" w:hAnsi="Times New Roman" w:cs="Times New Roman"/>
          <w:sz w:val="24"/>
          <w:szCs w:val="24"/>
        </w:rPr>
        <w:t xml:space="preserve">EISBERG s.r.o. </w:t>
      </w:r>
      <w:proofErr w:type="spellStart"/>
      <w:r w:rsidRPr="000720B3">
        <w:rPr>
          <w:rFonts w:ascii="Times New Roman" w:hAnsi="Times New Roman" w:cs="Times New Roman"/>
          <w:sz w:val="24"/>
          <w:szCs w:val="24"/>
        </w:rPr>
        <w:t>Heroltice</w:t>
      </w:r>
      <w:proofErr w:type="spellEnd"/>
      <w:r w:rsidRPr="000720B3">
        <w:rPr>
          <w:rFonts w:ascii="Times New Roman" w:hAnsi="Times New Roman" w:cs="Times New Roman"/>
          <w:sz w:val="24"/>
          <w:szCs w:val="24"/>
        </w:rPr>
        <w:t xml:space="preserve"> 53, 666 01 Tišnov</w:t>
      </w:r>
    </w:p>
    <w:p w:rsidR="00423ED5" w:rsidRPr="000720B3" w:rsidRDefault="00423ED5" w:rsidP="0042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0B3">
        <w:rPr>
          <w:rFonts w:ascii="Times New Roman" w:hAnsi="Times New Roman" w:cs="Times New Roman"/>
          <w:sz w:val="24"/>
          <w:szCs w:val="24"/>
        </w:rPr>
        <w:t>Provoz: Hradčany 1, 666 03 Tišnov</w:t>
      </w:r>
    </w:p>
    <w:p w:rsidR="00423ED5" w:rsidRPr="000720B3" w:rsidRDefault="00423ED5" w:rsidP="0042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0B3">
        <w:rPr>
          <w:rFonts w:ascii="Times New Roman" w:hAnsi="Times New Roman" w:cs="Times New Roman"/>
          <w:sz w:val="24"/>
          <w:szCs w:val="24"/>
        </w:rPr>
        <w:t>IČO:  26924897</w:t>
      </w:r>
    </w:p>
    <w:p w:rsidR="00423ED5" w:rsidRPr="000720B3" w:rsidRDefault="00423ED5" w:rsidP="0042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0B3">
        <w:rPr>
          <w:rFonts w:ascii="Times New Roman" w:hAnsi="Times New Roman" w:cs="Times New Roman"/>
          <w:sz w:val="24"/>
          <w:szCs w:val="24"/>
        </w:rPr>
        <w:t>DIČ:  CZ26924897</w:t>
      </w:r>
    </w:p>
    <w:p w:rsidR="00423ED5" w:rsidRPr="000720B3" w:rsidRDefault="00423ED5" w:rsidP="0042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0B3">
        <w:rPr>
          <w:rFonts w:ascii="Times New Roman" w:hAnsi="Times New Roman" w:cs="Times New Roman"/>
          <w:sz w:val="24"/>
          <w:szCs w:val="24"/>
        </w:rPr>
        <w:t xml:space="preserve">Bankovní spojení: KB Brno venkov, </w:t>
      </w:r>
      <w:proofErr w:type="gramStart"/>
      <w:r w:rsidRPr="000720B3">
        <w:rPr>
          <w:rFonts w:ascii="Times New Roman" w:hAnsi="Times New Roman" w:cs="Times New Roman"/>
          <w:sz w:val="24"/>
          <w:szCs w:val="24"/>
        </w:rPr>
        <w:t xml:space="preserve">č. </w:t>
      </w:r>
      <w:proofErr w:type="spellStart"/>
      <w:r w:rsidRPr="000720B3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0720B3">
        <w:rPr>
          <w:rFonts w:ascii="Times New Roman" w:hAnsi="Times New Roman" w:cs="Times New Roman"/>
          <w:sz w:val="24"/>
          <w:szCs w:val="24"/>
        </w:rPr>
        <w:t>.:  35</w:t>
      </w:r>
      <w:proofErr w:type="gramEnd"/>
      <w:r w:rsidRPr="000720B3">
        <w:rPr>
          <w:rFonts w:ascii="Times New Roman" w:hAnsi="Times New Roman" w:cs="Times New Roman"/>
          <w:sz w:val="24"/>
          <w:szCs w:val="24"/>
        </w:rPr>
        <w:t>-1385320287/0100</w:t>
      </w:r>
    </w:p>
    <w:p w:rsidR="00423ED5" w:rsidRPr="000720B3" w:rsidRDefault="00423ED5" w:rsidP="0042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0B3">
        <w:rPr>
          <w:rFonts w:ascii="Times New Roman" w:hAnsi="Times New Roman" w:cs="Times New Roman"/>
          <w:sz w:val="24"/>
          <w:szCs w:val="24"/>
        </w:rPr>
        <w:t>Telefon: 549 410 166, 549 410 048, 549 410 197, 549 410 713, 549 413</w:t>
      </w:r>
      <w:r w:rsidR="002E6FFA" w:rsidRPr="000720B3">
        <w:rPr>
          <w:rFonts w:ascii="Times New Roman" w:hAnsi="Times New Roman" w:cs="Times New Roman"/>
          <w:sz w:val="24"/>
          <w:szCs w:val="24"/>
        </w:rPr>
        <w:t> </w:t>
      </w:r>
      <w:r w:rsidRPr="000720B3">
        <w:rPr>
          <w:rFonts w:ascii="Times New Roman" w:hAnsi="Times New Roman" w:cs="Times New Roman"/>
          <w:sz w:val="24"/>
          <w:szCs w:val="24"/>
        </w:rPr>
        <w:t>286</w:t>
      </w:r>
    </w:p>
    <w:p w:rsidR="002E6FFA" w:rsidRPr="000720B3" w:rsidRDefault="002E6FFA" w:rsidP="0042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0B3">
        <w:rPr>
          <w:rFonts w:ascii="Times New Roman" w:hAnsi="Times New Roman" w:cs="Times New Roman"/>
          <w:sz w:val="24"/>
          <w:szCs w:val="24"/>
        </w:rPr>
        <w:t>Záznamník/fax:  549 418 339</w:t>
      </w:r>
    </w:p>
    <w:p w:rsidR="002E6FFA" w:rsidRPr="000720B3" w:rsidRDefault="002E6FFA" w:rsidP="0042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0B3">
        <w:rPr>
          <w:rFonts w:ascii="Times New Roman" w:hAnsi="Times New Roman" w:cs="Times New Roman"/>
          <w:sz w:val="24"/>
          <w:szCs w:val="24"/>
        </w:rPr>
        <w:t>GSM/záznamník:  603 182 328</w:t>
      </w:r>
    </w:p>
    <w:p w:rsidR="002E6FFA" w:rsidRPr="000720B3" w:rsidRDefault="002E6FFA" w:rsidP="0042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0B3">
        <w:rPr>
          <w:rFonts w:ascii="Times New Roman" w:hAnsi="Times New Roman" w:cs="Times New Roman"/>
          <w:sz w:val="24"/>
          <w:szCs w:val="24"/>
        </w:rPr>
        <w:t>dále jen prodávající</w:t>
      </w:r>
    </w:p>
    <w:p w:rsidR="002E6FFA" w:rsidRPr="000720B3" w:rsidRDefault="002E6FFA" w:rsidP="0042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FA" w:rsidRPr="000720B3" w:rsidRDefault="002E6FFA" w:rsidP="002E6F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0B3">
        <w:rPr>
          <w:rFonts w:ascii="Times New Roman" w:hAnsi="Times New Roman" w:cs="Times New Roman"/>
          <w:sz w:val="24"/>
          <w:szCs w:val="24"/>
        </w:rPr>
        <w:t>a</w:t>
      </w:r>
    </w:p>
    <w:p w:rsidR="002E6FFA" w:rsidRPr="000720B3" w:rsidRDefault="002E6FFA" w:rsidP="002E6F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6FFA" w:rsidRPr="000720B3" w:rsidRDefault="002E6FFA" w:rsidP="002E6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0B3">
        <w:rPr>
          <w:rFonts w:ascii="Times New Roman" w:hAnsi="Times New Roman" w:cs="Times New Roman"/>
          <w:sz w:val="24"/>
          <w:szCs w:val="24"/>
        </w:rPr>
        <w:t>Firmou, společností: Domov – penzion pro důchodce Znojmo</w:t>
      </w:r>
    </w:p>
    <w:p w:rsidR="002E6FFA" w:rsidRPr="000720B3" w:rsidRDefault="002E6FFA" w:rsidP="002E6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0B3">
        <w:rPr>
          <w:rFonts w:ascii="Times New Roman" w:hAnsi="Times New Roman" w:cs="Times New Roman"/>
          <w:sz w:val="24"/>
          <w:szCs w:val="24"/>
        </w:rPr>
        <w:t>Adresa: U Lesíka 3547/11, Znojmo 669 02</w:t>
      </w:r>
    </w:p>
    <w:p w:rsidR="002E6FFA" w:rsidRPr="000720B3" w:rsidRDefault="002E6FFA" w:rsidP="002E6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0B3">
        <w:rPr>
          <w:rFonts w:ascii="Times New Roman" w:hAnsi="Times New Roman" w:cs="Times New Roman"/>
          <w:sz w:val="24"/>
          <w:szCs w:val="24"/>
        </w:rPr>
        <w:t>IČO:  4567</w:t>
      </w:r>
      <w:r w:rsidR="00335DF0" w:rsidRPr="000720B3">
        <w:rPr>
          <w:rFonts w:ascii="Times New Roman" w:hAnsi="Times New Roman" w:cs="Times New Roman"/>
          <w:sz w:val="24"/>
          <w:szCs w:val="24"/>
        </w:rPr>
        <w:t>1796</w:t>
      </w:r>
    </w:p>
    <w:p w:rsidR="00335DF0" w:rsidRPr="000720B3" w:rsidRDefault="00335DF0" w:rsidP="002E6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0B3">
        <w:rPr>
          <w:rFonts w:ascii="Times New Roman" w:hAnsi="Times New Roman" w:cs="Times New Roman"/>
          <w:sz w:val="24"/>
          <w:szCs w:val="24"/>
        </w:rPr>
        <w:t>DIČ:  34654671796</w:t>
      </w:r>
    </w:p>
    <w:p w:rsidR="00335DF0" w:rsidRPr="000720B3" w:rsidRDefault="00335DF0" w:rsidP="002E6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0B3">
        <w:rPr>
          <w:rFonts w:ascii="Times New Roman" w:hAnsi="Times New Roman" w:cs="Times New Roman"/>
          <w:sz w:val="24"/>
          <w:szCs w:val="24"/>
        </w:rPr>
        <w:t>Zastoupená: Beránek Zdeněk</w:t>
      </w:r>
    </w:p>
    <w:p w:rsidR="00335DF0" w:rsidRPr="000720B3" w:rsidRDefault="00335DF0" w:rsidP="002E6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0B3">
        <w:rPr>
          <w:rFonts w:ascii="Times New Roman" w:hAnsi="Times New Roman" w:cs="Times New Roman"/>
          <w:sz w:val="24"/>
          <w:szCs w:val="24"/>
        </w:rPr>
        <w:t xml:space="preserve">Bank. </w:t>
      </w:r>
      <w:proofErr w:type="gramStart"/>
      <w:r w:rsidRPr="000720B3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0720B3">
        <w:rPr>
          <w:rFonts w:ascii="Times New Roman" w:hAnsi="Times New Roman" w:cs="Times New Roman"/>
          <w:sz w:val="24"/>
          <w:szCs w:val="24"/>
        </w:rPr>
        <w:t xml:space="preserve">: KB, </w:t>
      </w:r>
      <w:proofErr w:type="gramStart"/>
      <w:r w:rsidRPr="000720B3">
        <w:rPr>
          <w:rFonts w:ascii="Times New Roman" w:hAnsi="Times New Roman" w:cs="Times New Roman"/>
          <w:sz w:val="24"/>
          <w:szCs w:val="24"/>
        </w:rPr>
        <w:t xml:space="preserve">č. </w:t>
      </w:r>
      <w:proofErr w:type="spellStart"/>
      <w:r w:rsidRPr="000720B3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0720B3">
        <w:rPr>
          <w:rFonts w:ascii="Times New Roman" w:hAnsi="Times New Roman" w:cs="Times New Roman"/>
          <w:sz w:val="24"/>
          <w:szCs w:val="24"/>
        </w:rPr>
        <w:t>.  29430</w:t>
      </w:r>
      <w:proofErr w:type="gramEnd"/>
      <w:r w:rsidRPr="000720B3">
        <w:rPr>
          <w:rFonts w:ascii="Times New Roman" w:hAnsi="Times New Roman" w:cs="Times New Roman"/>
          <w:sz w:val="24"/>
          <w:szCs w:val="24"/>
        </w:rPr>
        <w:t>-741/0100</w:t>
      </w:r>
    </w:p>
    <w:p w:rsidR="00335DF0" w:rsidRPr="000720B3" w:rsidRDefault="00335DF0" w:rsidP="002E6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0B3">
        <w:rPr>
          <w:rFonts w:ascii="Times New Roman" w:hAnsi="Times New Roman" w:cs="Times New Roman"/>
          <w:sz w:val="24"/>
          <w:szCs w:val="24"/>
        </w:rPr>
        <w:t>Telefon: 515 264 805</w:t>
      </w:r>
    </w:p>
    <w:p w:rsidR="00335DF0" w:rsidRPr="000720B3" w:rsidRDefault="00335DF0" w:rsidP="002E6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0B3">
        <w:rPr>
          <w:rFonts w:ascii="Times New Roman" w:hAnsi="Times New Roman" w:cs="Times New Roman"/>
          <w:sz w:val="24"/>
          <w:szCs w:val="24"/>
        </w:rPr>
        <w:t>Pracovník odpovědný za objednávky: Slavíková Lucie</w:t>
      </w:r>
    </w:p>
    <w:p w:rsidR="00335DF0" w:rsidRPr="000720B3" w:rsidRDefault="00335DF0" w:rsidP="002E6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0B3">
        <w:rPr>
          <w:rFonts w:ascii="Times New Roman" w:hAnsi="Times New Roman" w:cs="Times New Roman"/>
          <w:sz w:val="24"/>
          <w:szCs w:val="24"/>
        </w:rPr>
        <w:t>dále jen kupující</w:t>
      </w:r>
    </w:p>
    <w:p w:rsidR="00335DF0" w:rsidRDefault="00335DF0" w:rsidP="002E6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F0" w:rsidRDefault="00335DF0" w:rsidP="002E6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přidělené </w:t>
      </w:r>
      <w:r w:rsidRPr="000720B3">
        <w:rPr>
          <w:rFonts w:ascii="Times New Roman" w:hAnsi="Times New Roman" w:cs="Times New Roman"/>
          <w:b/>
          <w:sz w:val="26"/>
          <w:szCs w:val="26"/>
        </w:rPr>
        <w:t>odběratelské číslo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p w:rsidR="000720B3" w:rsidRDefault="000720B3" w:rsidP="002E6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0B3" w:rsidRDefault="000720B3" w:rsidP="002E6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0B3" w:rsidRPr="000720B3" w:rsidRDefault="000720B3" w:rsidP="002E6FF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720B3">
        <w:rPr>
          <w:rFonts w:ascii="Times New Roman" w:hAnsi="Times New Roman" w:cs="Times New Roman"/>
          <w:b/>
          <w:sz w:val="26"/>
          <w:szCs w:val="26"/>
        </w:rPr>
        <w:t>Den závozu:</w:t>
      </w:r>
      <w:r w:rsidRPr="000720B3">
        <w:rPr>
          <w:rFonts w:ascii="Times New Roman" w:hAnsi="Times New Roman" w:cs="Times New Roman"/>
          <w:b/>
          <w:sz w:val="26"/>
          <w:szCs w:val="26"/>
        </w:rPr>
        <w:tab/>
      </w:r>
      <w:r w:rsidRPr="000720B3">
        <w:rPr>
          <w:rFonts w:ascii="Times New Roman" w:hAnsi="Times New Roman" w:cs="Times New Roman"/>
          <w:b/>
          <w:sz w:val="26"/>
          <w:szCs w:val="26"/>
        </w:rPr>
        <w:tab/>
        <w:t>Po</w:t>
      </w:r>
      <w:r w:rsidRPr="000720B3">
        <w:rPr>
          <w:rFonts w:ascii="Times New Roman" w:hAnsi="Times New Roman" w:cs="Times New Roman"/>
          <w:b/>
          <w:sz w:val="26"/>
          <w:szCs w:val="26"/>
        </w:rPr>
        <w:tab/>
        <w:t>Út</w:t>
      </w:r>
      <w:r w:rsidRPr="000720B3">
        <w:rPr>
          <w:rFonts w:ascii="Times New Roman" w:hAnsi="Times New Roman" w:cs="Times New Roman"/>
          <w:b/>
          <w:sz w:val="26"/>
          <w:szCs w:val="26"/>
        </w:rPr>
        <w:tab/>
        <w:t>St</w:t>
      </w:r>
      <w:r w:rsidRPr="000720B3">
        <w:rPr>
          <w:rFonts w:ascii="Times New Roman" w:hAnsi="Times New Roman" w:cs="Times New Roman"/>
          <w:b/>
          <w:sz w:val="26"/>
          <w:szCs w:val="26"/>
        </w:rPr>
        <w:tab/>
        <w:t>Čt</w:t>
      </w:r>
      <w:r w:rsidRPr="000720B3">
        <w:rPr>
          <w:rFonts w:ascii="Times New Roman" w:hAnsi="Times New Roman" w:cs="Times New Roman"/>
          <w:b/>
          <w:sz w:val="26"/>
          <w:szCs w:val="26"/>
        </w:rPr>
        <w:tab/>
        <w:t>Pá</w:t>
      </w:r>
    </w:p>
    <w:p w:rsidR="000720B3" w:rsidRDefault="000720B3" w:rsidP="002E6FFA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0720B3" w:rsidRDefault="000720B3" w:rsidP="002E6FFA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0720B3" w:rsidRDefault="000720B3" w:rsidP="000720B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I.</w:t>
      </w:r>
    </w:p>
    <w:p w:rsidR="000720B3" w:rsidRDefault="000720B3" w:rsidP="000720B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Předmět smlouvy</w:t>
      </w:r>
    </w:p>
    <w:p w:rsidR="000720B3" w:rsidRDefault="000720B3" w:rsidP="000720B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720B3" w:rsidRDefault="000720B3" w:rsidP="0007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Předmětem smlouvy jsou dodávky potravinářského zboží, jehož sortiment, množství a cena budou pro obě smluvní strany stanoveny dohodou při objednávce zboží. Tímto se stávají tyto ceny smluvními, popřípadě jsou určeny smlouvou o zprostředkování a zajištění obchodních podmínek. Smlouva upravuje rámcově podstatné náležitosti smluvního vztahu, přičemž předpokládá průběžné odběry zboží na základě objednávek.</w:t>
      </w:r>
    </w:p>
    <w:p w:rsidR="008A31C9" w:rsidRDefault="008A31C9" w:rsidP="0007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1C9" w:rsidRDefault="008A31C9" w:rsidP="0007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1C9" w:rsidRDefault="008A31C9" w:rsidP="0007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1C9" w:rsidRDefault="008A31C9" w:rsidP="0007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1C9" w:rsidRDefault="008A31C9" w:rsidP="0007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1C9" w:rsidRPr="008A31C9" w:rsidRDefault="008A31C9" w:rsidP="008A31C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A31C9">
        <w:rPr>
          <w:rFonts w:ascii="Times New Roman" w:hAnsi="Times New Roman" w:cs="Times New Roman"/>
          <w:b/>
          <w:sz w:val="25"/>
          <w:szCs w:val="25"/>
        </w:rPr>
        <w:lastRenderedPageBreak/>
        <w:t>II.</w:t>
      </w:r>
    </w:p>
    <w:p w:rsidR="008A31C9" w:rsidRPr="008A31C9" w:rsidRDefault="008A31C9" w:rsidP="008A31C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A31C9">
        <w:rPr>
          <w:rFonts w:ascii="Times New Roman" w:hAnsi="Times New Roman" w:cs="Times New Roman"/>
          <w:b/>
          <w:sz w:val="25"/>
          <w:szCs w:val="25"/>
        </w:rPr>
        <w:t>Obchodní podmínky</w:t>
      </w:r>
    </w:p>
    <w:p w:rsidR="008A31C9" w:rsidRDefault="008A31C9" w:rsidP="008A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F2A" w:rsidRDefault="00587676" w:rsidP="00D5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Jakost zboží včetně obalů odpovídá příslušným normám a dalším obecně závazným právním předpisům. Prodávající plní požadavky stanovené zák. 477/2001 Sb. (zákon o obalech). Prodávající vlastní doklad o schválení podle § 22 odst. 1, písm. a) zákona číslo 166/1999 Sb. o veterinární péči, ve firmě prodávajícího je zaveden plán systému kritických bodů HACCP. Kupující zboží objednává u obchodního zástupce nebo telefonicky na </w:t>
      </w:r>
      <w:proofErr w:type="spellStart"/>
      <w:r>
        <w:rPr>
          <w:rFonts w:ascii="Times New Roman" w:hAnsi="Times New Roman" w:cs="Times New Roman"/>
          <w:sz w:val="24"/>
          <w:szCs w:val="24"/>
        </w:rPr>
        <w:t>call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centru prodávajícího. Prodávající dodá kupujícímu zboží vlastními vozidly na vlastní náklady. Distribuční řidič předá zboží kupujícímu za první uzamykatelné dveře. Pokud bude mít zboží zjevné vady zvláště u mraženého zboží, je kupující povinen při přejímce zboží vyznačit tyto vady na dodací list, fakturu. Zjevné vady musí být reklamovány ve lhůtě 3 dnů od převzetí zboží, jinak právo na reklamaci na tyto vady zaniká. </w:t>
      </w:r>
    </w:p>
    <w:p w:rsidR="008A31C9" w:rsidRDefault="00587676" w:rsidP="00D5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neodpovídá za vady vzniklé nevhodným skladováním u kupujícího. V případě reklamace je kupující povinen umožnit prodávajícímu přístup do místa skladování k měření teploty v místě skladování a následnému posouzení zda byl výrobek skladován dle příslušných norem.</w:t>
      </w:r>
    </w:p>
    <w:p w:rsidR="003D165C" w:rsidRDefault="003D165C" w:rsidP="00D5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65C" w:rsidRPr="003D165C" w:rsidRDefault="003D165C" w:rsidP="003D165C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D165C">
        <w:rPr>
          <w:rFonts w:ascii="Times New Roman" w:hAnsi="Times New Roman" w:cs="Times New Roman"/>
          <w:b/>
          <w:sz w:val="25"/>
          <w:szCs w:val="25"/>
        </w:rPr>
        <w:t>III.</w:t>
      </w:r>
    </w:p>
    <w:p w:rsidR="003D165C" w:rsidRPr="003D165C" w:rsidRDefault="003D165C" w:rsidP="003D165C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D165C">
        <w:rPr>
          <w:rFonts w:ascii="Times New Roman" w:hAnsi="Times New Roman" w:cs="Times New Roman"/>
          <w:b/>
          <w:sz w:val="25"/>
          <w:szCs w:val="25"/>
        </w:rPr>
        <w:t>Platební podmínky</w:t>
      </w:r>
    </w:p>
    <w:p w:rsidR="003D165C" w:rsidRDefault="003D165C" w:rsidP="003D1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65C" w:rsidRDefault="003D165C" w:rsidP="003D1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Platba za dodané zboží bude prováděna formou převodního příkazu na shora uvedený účet prodávajícího, případně v hotovosti při převzetí zboží. </w:t>
      </w:r>
    </w:p>
    <w:p w:rsidR="003D165C" w:rsidRDefault="003D165C" w:rsidP="003D1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Splatnost faktur za dodané zboží </w:t>
      </w:r>
      <w:proofErr w:type="gramStart"/>
      <w:r>
        <w:rPr>
          <w:rFonts w:ascii="Times New Roman" w:hAnsi="Times New Roman" w:cs="Times New Roman"/>
          <w:sz w:val="24"/>
          <w:szCs w:val="24"/>
        </w:rPr>
        <w:t>je .... dnů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D165C" w:rsidRDefault="003D165C" w:rsidP="003D1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Neuhradí-li kupující zboží v dohodnutém termínu, zavazuje se kupující zaplatit smluvní pokutu ve výši 0,05% z dlužné částky za každý den prodlení. Do zaplacení faktury je zboží majetkem prodávajícího. </w:t>
      </w:r>
    </w:p>
    <w:p w:rsidR="003D165C" w:rsidRDefault="003D165C" w:rsidP="003D1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65C" w:rsidRPr="003D165C" w:rsidRDefault="003D165C" w:rsidP="003D165C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D165C">
        <w:rPr>
          <w:rFonts w:ascii="Times New Roman" w:hAnsi="Times New Roman" w:cs="Times New Roman"/>
          <w:b/>
          <w:sz w:val="25"/>
          <w:szCs w:val="25"/>
        </w:rPr>
        <w:t>IV.</w:t>
      </w:r>
    </w:p>
    <w:p w:rsidR="003D165C" w:rsidRPr="003D165C" w:rsidRDefault="003D165C" w:rsidP="003D165C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D165C">
        <w:rPr>
          <w:rFonts w:ascii="Times New Roman" w:hAnsi="Times New Roman" w:cs="Times New Roman"/>
          <w:b/>
          <w:sz w:val="25"/>
          <w:szCs w:val="25"/>
        </w:rPr>
        <w:t>Doba platnosti smlouvy, závěrečná ustanovení</w:t>
      </w:r>
    </w:p>
    <w:p w:rsidR="003D165C" w:rsidRDefault="003D165C" w:rsidP="003D1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65C" w:rsidRDefault="003D165C" w:rsidP="003D1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se uzavírá na dobu neurčitou s jednoměsíční výpovědní lhůtou. Smlouva vstupuje v platnost dnem jejího podpisu oběma smluvními stranami.</w:t>
      </w:r>
    </w:p>
    <w:p w:rsidR="003D165C" w:rsidRDefault="003D165C" w:rsidP="003D1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Přílohou smlouvy jsou živnostenské listy nebo výpisy z podnikového rejstříku, doklad o přidělení DIČ prodávajícího a kupujícího.</w:t>
      </w:r>
    </w:p>
    <w:p w:rsidR="003D165C" w:rsidRPr="008A31C9" w:rsidRDefault="003D165C" w:rsidP="003D1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se sepisuje ve dvou vyhotoveních, přičemž každá ze smluvních stran obdrží po jednom vyhotovení.</w:t>
      </w:r>
    </w:p>
    <w:sectPr w:rsidR="003D165C" w:rsidRPr="008A31C9" w:rsidSect="00421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3ED5"/>
    <w:rsid w:val="000720B3"/>
    <w:rsid w:val="001E0696"/>
    <w:rsid w:val="002E6FFA"/>
    <w:rsid w:val="00335DF0"/>
    <w:rsid w:val="003D165C"/>
    <w:rsid w:val="00421F54"/>
    <w:rsid w:val="00423ED5"/>
    <w:rsid w:val="00587676"/>
    <w:rsid w:val="008A31C9"/>
    <w:rsid w:val="00D5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F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727F28-2C04-4192-9A68-F9659EB3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468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2017-05-02T12:14:00Z</dcterms:created>
  <dcterms:modified xsi:type="dcterms:W3CDTF">2017-05-02T12:52:00Z</dcterms:modified>
</cp:coreProperties>
</file>