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7FFA" w:rsidRPr="001A675E" w:rsidRDefault="002853D4">
      <w:pPr>
        <w:pStyle w:val="Nadpis"/>
        <w:jc w:val="center"/>
        <w:rPr>
          <w:rFonts w:ascii="Arial" w:hAnsi="Arial" w:cs="Arial"/>
        </w:rPr>
      </w:pPr>
      <w:r w:rsidRPr="001A675E">
        <w:rPr>
          <w:rFonts w:ascii="Arial" w:hAnsi="Arial" w:cs="Arial"/>
          <w:b/>
          <w:bCs/>
        </w:rPr>
        <w:t>SMLOUVA O DÍLO</w:t>
      </w:r>
    </w:p>
    <w:p w:rsidR="007D7FFA" w:rsidRPr="001A675E" w:rsidRDefault="002853D4">
      <w:pPr>
        <w:pStyle w:val="Nadpis"/>
        <w:jc w:val="center"/>
        <w:rPr>
          <w:rFonts w:ascii="Georgia" w:hAnsi="Georgia"/>
          <w:sz w:val="20"/>
          <w:szCs w:val="20"/>
        </w:rPr>
      </w:pPr>
      <w:r w:rsidRPr="001A675E">
        <w:rPr>
          <w:rFonts w:ascii="Georgia" w:hAnsi="Georgia" w:cs="Times New Roman"/>
          <w:sz w:val="20"/>
          <w:szCs w:val="20"/>
        </w:rPr>
        <w:t>uzavřená podle ust. § 2586 a násl. zákona č. 89/2012 Sb., občanský zákoník</w:t>
      </w:r>
    </w:p>
    <w:p w:rsidR="007D7FFA" w:rsidRPr="001A675E" w:rsidRDefault="002853D4">
      <w:pPr>
        <w:jc w:val="right"/>
        <w:rPr>
          <w:rFonts w:ascii="Georgia" w:hAnsi="Georgia"/>
          <w:sz w:val="20"/>
          <w:szCs w:val="20"/>
        </w:rPr>
      </w:pPr>
      <w:r w:rsidRPr="001A675E">
        <w:rPr>
          <w:rFonts w:ascii="Georgia" w:eastAsia="Times New Roman" w:hAnsi="Georgia" w:cs="Times New Roman"/>
          <w:sz w:val="20"/>
          <w:szCs w:val="20"/>
        </w:rPr>
        <w:t xml:space="preserve"> </w:t>
      </w:r>
    </w:p>
    <w:p w:rsidR="007D7FFA" w:rsidRPr="001A675E" w:rsidRDefault="002853D4">
      <w:pPr>
        <w:numPr>
          <w:ilvl w:val="0"/>
          <w:numId w:val="3"/>
        </w:numPr>
        <w:rPr>
          <w:rFonts w:ascii="Arial" w:hAnsi="Arial" w:cs="Arial"/>
          <w:color w:val="92D050"/>
        </w:rPr>
      </w:pPr>
      <w:r w:rsidRPr="001A675E">
        <w:rPr>
          <w:rFonts w:ascii="Arial" w:hAnsi="Arial" w:cs="Arial"/>
          <w:b/>
          <w:color w:val="92D050"/>
        </w:rPr>
        <w:t>Smluvní strany</w:t>
      </w:r>
    </w:p>
    <w:p w:rsidR="007D7FFA" w:rsidRPr="001A675E" w:rsidRDefault="002853D4">
      <w:pPr>
        <w:numPr>
          <w:ilvl w:val="1"/>
          <w:numId w:val="4"/>
        </w:numPr>
        <w:spacing w:after="120"/>
        <w:ind w:left="567" w:hanging="567"/>
        <w:rPr>
          <w:rFonts w:ascii="Georgia" w:hAnsi="Georgia"/>
          <w:sz w:val="20"/>
          <w:szCs w:val="20"/>
        </w:rPr>
      </w:pPr>
      <w:r w:rsidRPr="001A675E">
        <w:rPr>
          <w:rFonts w:ascii="Georgia" w:hAnsi="Georgia" w:cs="Times New Roman"/>
          <w:b/>
          <w:sz w:val="20"/>
          <w:szCs w:val="20"/>
        </w:rPr>
        <w:t>Objednatel:</w:t>
      </w:r>
    </w:p>
    <w:tbl>
      <w:tblPr>
        <w:tblW w:w="8965" w:type="dxa"/>
        <w:tblInd w:w="351" w:type="dxa"/>
        <w:tblBorders>
          <w:top w:val="single" w:sz="2" w:space="0" w:color="B3B3B3"/>
          <w:left w:val="single" w:sz="2" w:space="0" w:color="B3B3B3"/>
          <w:bottom w:val="single" w:sz="2" w:space="0" w:color="B3B3B3"/>
          <w:right w:val="single" w:sz="2" w:space="0" w:color="B3B3B3"/>
          <w:insideH w:val="single" w:sz="2" w:space="0" w:color="B3B3B3"/>
          <w:insideV w:val="single" w:sz="2" w:space="0" w:color="B3B3B3"/>
        </w:tblBorders>
        <w:tblLook w:val="0000"/>
      </w:tblPr>
      <w:tblGrid>
        <w:gridCol w:w="8965"/>
      </w:tblGrid>
      <w:tr w:rsidR="007D7FFA" w:rsidRPr="001A675E">
        <w:tc>
          <w:tcPr>
            <w:tcW w:w="8965" w:type="dxa"/>
            <w:tcBorders>
              <w:top w:val="single" w:sz="2" w:space="0" w:color="B3B3B3"/>
              <w:left w:val="single" w:sz="2" w:space="0" w:color="B3B3B3"/>
              <w:bottom w:val="single" w:sz="2" w:space="0" w:color="B3B3B3"/>
              <w:right w:val="single" w:sz="2" w:space="0" w:color="B3B3B3"/>
            </w:tcBorders>
            <w:shd w:val="clear" w:color="auto" w:fill="auto"/>
          </w:tcPr>
          <w:p w:rsidR="007D7FFA" w:rsidRPr="001A675E" w:rsidRDefault="002853D4">
            <w:pPr>
              <w:snapToGrid w:val="0"/>
              <w:ind w:left="175"/>
              <w:jc w:val="both"/>
              <w:rPr>
                <w:rFonts w:ascii="Georgia" w:hAnsi="Georgia"/>
                <w:sz w:val="20"/>
                <w:szCs w:val="20"/>
              </w:rPr>
            </w:pPr>
            <w:r w:rsidRPr="001A675E">
              <w:rPr>
                <w:rFonts w:ascii="Georgia" w:hAnsi="Georgia" w:cs="Times New Roman"/>
                <w:bCs/>
                <w:sz w:val="20"/>
                <w:szCs w:val="20"/>
              </w:rPr>
              <w:t>Centrum Kociánka</w:t>
            </w:r>
          </w:p>
        </w:tc>
      </w:tr>
      <w:tr w:rsidR="007D7FFA" w:rsidRPr="001A675E">
        <w:tc>
          <w:tcPr>
            <w:tcW w:w="8965" w:type="dxa"/>
            <w:tcBorders>
              <w:left w:val="single" w:sz="2" w:space="0" w:color="B3B3B3"/>
              <w:bottom w:val="single" w:sz="2" w:space="0" w:color="B3B3B3"/>
              <w:right w:val="single" w:sz="2" w:space="0" w:color="B3B3B3"/>
            </w:tcBorders>
            <w:shd w:val="clear" w:color="auto" w:fill="auto"/>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se sídlem: Kociánka 93/2, 612 47 Brno</w:t>
            </w:r>
          </w:p>
        </w:tc>
      </w:tr>
      <w:tr w:rsidR="007D7FFA" w:rsidRPr="001A675E">
        <w:tc>
          <w:tcPr>
            <w:tcW w:w="8965" w:type="dxa"/>
            <w:tcBorders>
              <w:left w:val="single" w:sz="2" w:space="0" w:color="B3B3B3"/>
              <w:bottom w:val="single" w:sz="2" w:space="0" w:color="B3B3B3"/>
              <w:right w:val="single" w:sz="2" w:space="0" w:color="B3B3B3"/>
            </w:tcBorders>
            <w:shd w:val="clear" w:color="auto" w:fill="auto"/>
          </w:tcPr>
          <w:p w:rsidR="007D7FFA" w:rsidRPr="001A675E" w:rsidRDefault="002853D4" w:rsidP="00EE424B">
            <w:pPr>
              <w:snapToGrid w:val="0"/>
              <w:ind w:left="175"/>
              <w:rPr>
                <w:rFonts w:ascii="Georgia" w:hAnsi="Georgia"/>
                <w:sz w:val="20"/>
                <w:szCs w:val="20"/>
              </w:rPr>
            </w:pPr>
            <w:r w:rsidRPr="001A675E">
              <w:rPr>
                <w:rFonts w:ascii="Georgia" w:hAnsi="Georgia" w:cs="Times New Roman"/>
                <w:sz w:val="20"/>
                <w:szCs w:val="20"/>
              </w:rPr>
              <w:t xml:space="preserve">zastoupené: </w:t>
            </w:r>
            <w:r w:rsidR="00EE424B" w:rsidRPr="00EE424B">
              <w:rPr>
                <w:rFonts w:ascii="Georgia" w:hAnsi="Georgia" w:cs="Times New Roman"/>
                <w:color w:val="FF0000"/>
                <w:sz w:val="20"/>
                <w:szCs w:val="20"/>
              </w:rPr>
              <w:t>XXXXXXXXX</w:t>
            </w:r>
            <w:r w:rsidRPr="001A675E">
              <w:rPr>
                <w:rFonts w:ascii="Georgia" w:hAnsi="Georgia" w:cs="Times New Roman"/>
                <w:sz w:val="20"/>
                <w:szCs w:val="20"/>
              </w:rPr>
              <w:t xml:space="preserve"> – ředitel</w:t>
            </w:r>
          </w:p>
        </w:tc>
      </w:tr>
      <w:tr w:rsidR="007D7FFA" w:rsidRPr="001A675E">
        <w:tc>
          <w:tcPr>
            <w:tcW w:w="8965" w:type="dxa"/>
            <w:tcBorders>
              <w:left w:val="single" w:sz="2" w:space="0" w:color="B3B3B3"/>
              <w:bottom w:val="single" w:sz="2" w:space="0" w:color="B3B3B3"/>
              <w:right w:val="single" w:sz="2" w:space="0" w:color="B3B3B3"/>
            </w:tcBorders>
            <w:shd w:val="clear" w:color="auto" w:fill="auto"/>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IČ: 00093378</w:t>
            </w:r>
          </w:p>
        </w:tc>
      </w:tr>
      <w:tr w:rsidR="007D7FFA" w:rsidRPr="001A675E">
        <w:tc>
          <w:tcPr>
            <w:tcW w:w="8965" w:type="dxa"/>
            <w:tcBorders>
              <w:left w:val="single" w:sz="2" w:space="0" w:color="B3B3B3"/>
              <w:bottom w:val="single" w:sz="2" w:space="0" w:color="B3B3B3"/>
              <w:right w:val="single" w:sz="2" w:space="0" w:color="B3B3B3"/>
            </w:tcBorders>
            <w:shd w:val="clear" w:color="auto" w:fill="auto"/>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osoby oprávněné jednat</w:t>
            </w:r>
          </w:p>
        </w:tc>
      </w:tr>
      <w:tr w:rsidR="007D7FFA" w:rsidRPr="001A675E">
        <w:tc>
          <w:tcPr>
            <w:tcW w:w="8965" w:type="dxa"/>
            <w:tcBorders>
              <w:left w:val="single" w:sz="2" w:space="0" w:color="B3B3B3"/>
              <w:bottom w:val="single" w:sz="2" w:space="0" w:color="B3B3B3"/>
              <w:right w:val="single" w:sz="2" w:space="0" w:color="B3B3B3"/>
            </w:tcBorders>
            <w:shd w:val="clear" w:color="auto" w:fill="auto"/>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 xml:space="preserve">- ve věcech smluvních: </w:t>
            </w:r>
            <w:r w:rsidR="00EE424B" w:rsidRPr="00EE424B">
              <w:rPr>
                <w:rFonts w:ascii="Georgia" w:hAnsi="Georgia" w:cs="Times New Roman"/>
                <w:color w:val="FF0000"/>
                <w:sz w:val="20"/>
                <w:szCs w:val="20"/>
              </w:rPr>
              <w:t>XXXXXXXXXX</w:t>
            </w:r>
            <w:r w:rsidRPr="001A675E">
              <w:rPr>
                <w:rFonts w:ascii="Georgia" w:hAnsi="Georgia" w:cs="Times New Roman"/>
                <w:sz w:val="20"/>
                <w:szCs w:val="20"/>
              </w:rPr>
              <w:t xml:space="preserve"> - ředitel</w:t>
            </w:r>
          </w:p>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 xml:space="preserve">- ve věcech technických: </w:t>
            </w:r>
          </w:p>
        </w:tc>
      </w:tr>
      <w:tr w:rsidR="007D7FFA" w:rsidRPr="001A675E">
        <w:tc>
          <w:tcPr>
            <w:tcW w:w="8965" w:type="dxa"/>
            <w:tcBorders>
              <w:left w:val="single" w:sz="2" w:space="0" w:color="B3B3B3"/>
              <w:bottom w:val="single" w:sz="2" w:space="0" w:color="B3B3B3"/>
              <w:right w:val="single" w:sz="2" w:space="0" w:color="B3B3B3"/>
            </w:tcBorders>
            <w:shd w:val="clear" w:color="auto" w:fill="auto"/>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bankovní spojení: ČNB Brno</w:t>
            </w:r>
          </w:p>
        </w:tc>
      </w:tr>
      <w:tr w:rsidR="007D7FFA" w:rsidRPr="001A675E">
        <w:tc>
          <w:tcPr>
            <w:tcW w:w="8965" w:type="dxa"/>
            <w:tcBorders>
              <w:left w:val="single" w:sz="2" w:space="0" w:color="B3B3B3"/>
              <w:bottom w:val="single" w:sz="2" w:space="0" w:color="B3B3B3"/>
              <w:right w:val="single" w:sz="2" w:space="0" w:color="B3B3B3"/>
            </w:tcBorders>
            <w:shd w:val="clear" w:color="auto" w:fill="auto"/>
          </w:tcPr>
          <w:p w:rsidR="007D7FFA" w:rsidRPr="001A675E" w:rsidRDefault="002853D4">
            <w:pPr>
              <w:pBdr>
                <w:left w:val="single" w:sz="4" w:space="4" w:color="000000"/>
                <w:right w:val="single" w:sz="4" w:space="4" w:color="000000"/>
              </w:pBdr>
              <w:tabs>
                <w:tab w:val="left" w:pos="360"/>
              </w:tabs>
              <w:snapToGrid w:val="0"/>
              <w:jc w:val="both"/>
              <w:rPr>
                <w:rFonts w:ascii="Georgia" w:hAnsi="Georgia"/>
                <w:sz w:val="20"/>
                <w:szCs w:val="20"/>
              </w:rPr>
            </w:pPr>
            <w:r w:rsidRPr="001A675E">
              <w:rPr>
                <w:rFonts w:ascii="Georgia" w:eastAsia="Times New Roman" w:hAnsi="Georgia" w:cs="Times New Roman"/>
                <w:sz w:val="20"/>
                <w:szCs w:val="20"/>
              </w:rPr>
              <w:t xml:space="preserve">  </w:t>
            </w:r>
            <w:r w:rsidRPr="001A675E">
              <w:rPr>
                <w:rFonts w:ascii="Georgia" w:hAnsi="Georgia" w:cs="Times New Roman"/>
                <w:sz w:val="20"/>
                <w:szCs w:val="20"/>
              </w:rPr>
              <w:t xml:space="preserve">Číslo účtu: </w:t>
            </w:r>
            <w:r w:rsidRPr="001A675E">
              <w:rPr>
                <w:rFonts w:ascii="Georgia" w:hAnsi="Georgia" w:cs="Times New Roman"/>
                <w:sz w:val="20"/>
                <w:szCs w:val="20"/>
              </w:rPr>
              <w:tab/>
              <w:t xml:space="preserve">                           kód banky: </w:t>
            </w:r>
          </w:p>
        </w:tc>
      </w:tr>
    </w:tbl>
    <w:p w:rsidR="007D7FFA" w:rsidRPr="001A675E" w:rsidRDefault="002853D4">
      <w:pPr>
        <w:ind w:left="567"/>
        <w:rPr>
          <w:rFonts w:ascii="Georgia" w:hAnsi="Georgia"/>
          <w:sz w:val="20"/>
          <w:szCs w:val="20"/>
        </w:rPr>
      </w:pPr>
      <w:r w:rsidRPr="001A675E">
        <w:rPr>
          <w:rFonts w:ascii="Georgia" w:hAnsi="Georgia" w:cs="Times New Roman"/>
          <w:sz w:val="20"/>
          <w:szCs w:val="20"/>
        </w:rPr>
        <w:t xml:space="preserve">na straně jedné </w:t>
      </w:r>
      <w:r w:rsidRPr="001A675E">
        <w:rPr>
          <w:rFonts w:ascii="Georgia" w:hAnsi="Georgia" w:cs="Times New Roman"/>
          <w:b/>
          <w:sz w:val="20"/>
          <w:szCs w:val="20"/>
        </w:rPr>
        <w:t>(dále jen „objednatel“)</w:t>
      </w:r>
    </w:p>
    <w:p w:rsidR="007D7FFA" w:rsidRPr="001A675E" w:rsidRDefault="007D7FFA">
      <w:pPr>
        <w:ind w:left="567"/>
        <w:rPr>
          <w:rFonts w:ascii="Georgia" w:hAnsi="Georgia" w:cs="Times New Roman"/>
          <w:sz w:val="20"/>
          <w:szCs w:val="20"/>
        </w:rPr>
      </w:pPr>
    </w:p>
    <w:p w:rsidR="007D7FFA" w:rsidRPr="001A675E" w:rsidRDefault="002853D4">
      <w:pPr>
        <w:ind w:left="567"/>
        <w:rPr>
          <w:rFonts w:ascii="Georgia" w:hAnsi="Georgia"/>
          <w:sz w:val="20"/>
          <w:szCs w:val="20"/>
        </w:rPr>
      </w:pPr>
      <w:r w:rsidRPr="001A675E">
        <w:rPr>
          <w:rFonts w:ascii="Georgia" w:hAnsi="Georgia" w:cs="Times New Roman"/>
          <w:sz w:val="20"/>
          <w:szCs w:val="20"/>
        </w:rPr>
        <w:t>a</w:t>
      </w:r>
    </w:p>
    <w:p w:rsidR="007D7FFA" w:rsidRPr="001A675E" w:rsidRDefault="007D7FFA">
      <w:pPr>
        <w:ind w:left="567"/>
        <w:rPr>
          <w:rFonts w:ascii="Georgia" w:hAnsi="Georgia" w:cs="Times New Roman"/>
          <w:b/>
          <w:sz w:val="20"/>
          <w:szCs w:val="20"/>
        </w:rPr>
      </w:pPr>
    </w:p>
    <w:p w:rsidR="007D7FFA" w:rsidRPr="001A675E" w:rsidRDefault="002853D4">
      <w:pPr>
        <w:numPr>
          <w:ilvl w:val="1"/>
          <w:numId w:val="4"/>
        </w:numPr>
        <w:spacing w:after="120"/>
        <w:ind w:left="567" w:hanging="567"/>
        <w:rPr>
          <w:rFonts w:ascii="Georgia" w:hAnsi="Georgia"/>
          <w:sz w:val="20"/>
          <w:szCs w:val="20"/>
        </w:rPr>
      </w:pPr>
      <w:r w:rsidRPr="001A675E">
        <w:rPr>
          <w:rFonts w:ascii="Georgia" w:hAnsi="Georgia" w:cs="Times New Roman"/>
          <w:b/>
          <w:sz w:val="20"/>
          <w:szCs w:val="20"/>
        </w:rPr>
        <w:t>Poskytovatel:</w:t>
      </w:r>
    </w:p>
    <w:tbl>
      <w:tblPr>
        <w:tblW w:w="8957" w:type="dxa"/>
        <w:tblInd w:w="37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000"/>
      </w:tblPr>
      <w:tblGrid>
        <w:gridCol w:w="8957"/>
      </w:tblGrid>
      <w:tr w:rsidR="007D7FFA" w:rsidRPr="001A675E" w:rsidTr="001A675E">
        <w:tc>
          <w:tcPr>
            <w:tcW w:w="8957" w:type="dxa"/>
            <w:shd w:val="clear" w:color="auto" w:fill="FFFFFF" w:themeFill="background1"/>
          </w:tcPr>
          <w:p w:rsidR="007D7FFA" w:rsidRPr="001A675E" w:rsidRDefault="002853D4">
            <w:pPr>
              <w:snapToGrid w:val="0"/>
              <w:ind w:left="175"/>
              <w:rPr>
                <w:rFonts w:ascii="Georgia" w:hAnsi="Georgia"/>
                <w:sz w:val="20"/>
                <w:szCs w:val="20"/>
              </w:rPr>
            </w:pPr>
            <w:permStart w:id="0" w:edGrp="everyone"/>
            <w:r w:rsidRPr="001A675E">
              <w:rPr>
                <w:rFonts w:ascii="Georgia" w:hAnsi="Georgia" w:cs="Times New Roman"/>
                <w:sz w:val="20"/>
                <w:szCs w:val="20"/>
              </w:rPr>
              <w:t xml:space="preserve">Společnost </w:t>
            </w:r>
            <w:r w:rsidR="00331138" w:rsidRPr="001A675E">
              <w:rPr>
                <w:rFonts w:ascii="Georgia" w:hAnsi="Georgia" w:cs="Times New Roman"/>
                <w:sz w:val="20"/>
                <w:szCs w:val="20"/>
              </w:rPr>
              <w:t xml:space="preserve">Data </w:t>
            </w:r>
            <w:proofErr w:type="spellStart"/>
            <w:r w:rsidR="00331138" w:rsidRPr="001A675E">
              <w:rPr>
                <w:rFonts w:ascii="Georgia" w:hAnsi="Georgia" w:cs="Times New Roman"/>
                <w:sz w:val="20"/>
                <w:szCs w:val="20"/>
              </w:rPr>
              <w:t>Protection</w:t>
            </w:r>
            <w:proofErr w:type="spellEnd"/>
            <w:r w:rsidR="00331138" w:rsidRPr="001A675E">
              <w:rPr>
                <w:rFonts w:ascii="Georgia" w:hAnsi="Georgia" w:cs="Times New Roman"/>
                <w:sz w:val="20"/>
                <w:szCs w:val="20"/>
              </w:rPr>
              <w:t xml:space="preserve"> </w:t>
            </w:r>
            <w:proofErr w:type="spellStart"/>
            <w:r w:rsidR="00331138" w:rsidRPr="001A675E">
              <w:rPr>
                <w:rFonts w:ascii="Georgia" w:hAnsi="Georgia" w:cs="Times New Roman"/>
                <w:sz w:val="20"/>
                <w:szCs w:val="20"/>
              </w:rPr>
              <w:t>Delivery</w:t>
            </w:r>
            <w:proofErr w:type="spellEnd"/>
            <w:r w:rsidR="00331138" w:rsidRPr="001A675E">
              <w:rPr>
                <w:rFonts w:ascii="Georgia" w:hAnsi="Georgia" w:cs="Times New Roman"/>
                <w:sz w:val="20"/>
                <w:szCs w:val="20"/>
              </w:rPr>
              <w:t xml:space="preserve"> Center, s.r.o.</w:t>
            </w:r>
          </w:p>
        </w:tc>
      </w:tr>
      <w:tr w:rsidR="007D7FFA" w:rsidRPr="001A675E" w:rsidTr="001A675E">
        <w:tc>
          <w:tcPr>
            <w:tcW w:w="8957" w:type="dxa"/>
            <w:shd w:val="clear" w:color="auto" w:fill="FFFFFF" w:themeFill="background1"/>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 xml:space="preserve">se sídlem: </w:t>
            </w:r>
            <w:r w:rsidR="00331138" w:rsidRPr="001A675E">
              <w:rPr>
                <w:rFonts w:ascii="Georgia" w:hAnsi="Georgia" w:cs="Times New Roman"/>
                <w:sz w:val="20"/>
                <w:szCs w:val="20"/>
              </w:rPr>
              <w:t>Rybkova 1016/31, 602 00, Brno</w:t>
            </w:r>
          </w:p>
        </w:tc>
      </w:tr>
      <w:tr w:rsidR="007D7FFA" w:rsidRPr="001A675E" w:rsidTr="001A675E">
        <w:tc>
          <w:tcPr>
            <w:tcW w:w="8957" w:type="dxa"/>
            <w:shd w:val="clear" w:color="auto" w:fill="FFFFFF" w:themeFill="background1"/>
          </w:tcPr>
          <w:p w:rsidR="007D7FFA" w:rsidRPr="001A675E" w:rsidRDefault="002853D4" w:rsidP="00EE424B">
            <w:pPr>
              <w:snapToGrid w:val="0"/>
              <w:ind w:left="175"/>
              <w:rPr>
                <w:rFonts w:ascii="Georgia" w:hAnsi="Georgia"/>
                <w:sz w:val="20"/>
                <w:szCs w:val="20"/>
              </w:rPr>
            </w:pPr>
            <w:r w:rsidRPr="001A675E">
              <w:rPr>
                <w:rFonts w:ascii="Georgia" w:hAnsi="Georgia" w:cs="Times New Roman"/>
                <w:sz w:val="20"/>
                <w:szCs w:val="20"/>
              </w:rPr>
              <w:t xml:space="preserve">Zastoupená: </w:t>
            </w:r>
            <w:r w:rsidR="00EE424B" w:rsidRPr="00EE424B">
              <w:rPr>
                <w:rFonts w:ascii="Georgia" w:hAnsi="Georgia" w:cs="Times New Roman"/>
                <w:color w:val="FF0000"/>
                <w:sz w:val="20"/>
                <w:szCs w:val="20"/>
              </w:rPr>
              <w:t>XXXXXXXXXXXX</w:t>
            </w:r>
            <w:r w:rsidR="00331138" w:rsidRPr="001A675E">
              <w:rPr>
                <w:rFonts w:ascii="Georgia" w:hAnsi="Georgia" w:cs="Times New Roman"/>
                <w:sz w:val="20"/>
                <w:szCs w:val="20"/>
              </w:rPr>
              <w:t>, jednatel</w:t>
            </w:r>
          </w:p>
        </w:tc>
      </w:tr>
      <w:tr w:rsidR="007D7FFA" w:rsidRPr="001A675E" w:rsidTr="001A675E">
        <w:tc>
          <w:tcPr>
            <w:tcW w:w="8957" w:type="dxa"/>
            <w:shd w:val="clear" w:color="auto" w:fill="FFFFFF" w:themeFill="background1"/>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 xml:space="preserve">IČ: </w:t>
            </w:r>
            <w:r w:rsidR="00331138" w:rsidRPr="001A675E">
              <w:rPr>
                <w:rFonts w:ascii="Georgia" w:hAnsi="Georgia" w:cs="Times New Roman"/>
                <w:sz w:val="20"/>
                <w:szCs w:val="20"/>
              </w:rPr>
              <w:t>03064247</w:t>
            </w:r>
          </w:p>
        </w:tc>
      </w:tr>
      <w:tr w:rsidR="007D7FFA" w:rsidRPr="001A675E" w:rsidTr="001A675E">
        <w:tc>
          <w:tcPr>
            <w:tcW w:w="8957" w:type="dxa"/>
            <w:shd w:val="clear" w:color="auto" w:fill="FFFFFF" w:themeFill="background1"/>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 xml:space="preserve">DIČ: </w:t>
            </w:r>
            <w:r w:rsidR="00331138" w:rsidRPr="001A675E">
              <w:rPr>
                <w:rFonts w:ascii="Georgia" w:hAnsi="Georgia" w:cs="Times New Roman"/>
                <w:sz w:val="20"/>
                <w:szCs w:val="20"/>
              </w:rPr>
              <w:t>CZ03064247</w:t>
            </w:r>
          </w:p>
        </w:tc>
      </w:tr>
      <w:tr w:rsidR="007D7FFA" w:rsidRPr="001A675E" w:rsidTr="001A675E">
        <w:tc>
          <w:tcPr>
            <w:tcW w:w="8957" w:type="dxa"/>
            <w:shd w:val="clear" w:color="auto" w:fill="FFFFFF" w:themeFill="background1"/>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osoby oprávněné jednat</w:t>
            </w:r>
          </w:p>
        </w:tc>
      </w:tr>
      <w:tr w:rsidR="007D7FFA" w:rsidRPr="001A675E" w:rsidTr="001A675E">
        <w:tc>
          <w:tcPr>
            <w:tcW w:w="8957" w:type="dxa"/>
            <w:shd w:val="clear" w:color="auto" w:fill="FFFFFF" w:themeFill="background1"/>
          </w:tcPr>
          <w:p w:rsidR="007D7FFA" w:rsidRPr="001A675E" w:rsidRDefault="002853D4" w:rsidP="00EE424B">
            <w:pPr>
              <w:snapToGrid w:val="0"/>
              <w:ind w:left="175"/>
              <w:rPr>
                <w:rFonts w:ascii="Georgia" w:hAnsi="Georgia"/>
                <w:sz w:val="20"/>
                <w:szCs w:val="20"/>
              </w:rPr>
            </w:pPr>
            <w:r w:rsidRPr="001A675E">
              <w:rPr>
                <w:rFonts w:ascii="Georgia" w:hAnsi="Georgia" w:cs="Times New Roman"/>
                <w:sz w:val="20"/>
                <w:szCs w:val="20"/>
              </w:rPr>
              <w:t xml:space="preserve">- ve věcech smluvních: </w:t>
            </w:r>
            <w:r w:rsidR="00EE424B" w:rsidRPr="00EE424B">
              <w:rPr>
                <w:rFonts w:ascii="Georgia" w:hAnsi="Georgia" w:cs="Times New Roman"/>
                <w:color w:val="FF0000"/>
                <w:sz w:val="20"/>
                <w:szCs w:val="20"/>
              </w:rPr>
              <w:t>XXXXXXXXXX</w:t>
            </w:r>
          </w:p>
        </w:tc>
      </w:tr>
      <w:tr w:rsidR="007D7FFA" w:rsidRPr="001A675E" w:rsidTr="001A675E">
        <w:tc>
          <w:tcPr>
            <w:tcW w:w="8957" w:type="dxa"/>
            <w:shd w:val="clear" w:color="auto" w:fill="FFFFFF" w:themeFill="background1"/>
          </w:tcPr>
          <w:p w:rsidR="007D7FFA" w:rsidRPr="001A675E" w:rsidRDefault="002853D4" w:rsidP="00EE424B">
            <w:pPr>
              <w:snapToGrid w:val="0"/>
              <w:ind w:left="175"/>
              <w:rPr>
                <w:rFonts w:ascii="Georgia" w:hAnsi="Georgia"/>
                <w:sz w:val="20"/>
                <w:szCs w:val="20"/>
              </w:rPr>
            </w:pPr>
            <w:r w:rsidRPr="001A675E">
              <w:rPr>
                <w:rFonts w:ascii="Georgia" w:hAnsi="Georgia" w:cs="Times New Roman"/>
                <w:sz w:val="20"/>
                <w:szCs w:val="20"/>
              </w:rPr>
              <w:t xml:space="preserve">- ve věcech technických: </w:t>
            </w:r>
            <w:r w:rsidR="00EE424B" w:rsidRPr="00EE424B">
              <w:rPr>
                <w:rFonts w:ascii="Georgia" w:hAnsi="Georgia" w:cs="Times New Roman"/>
                <w:color w:val="FF0000"/>
                <w:sz w:val="20"/>
                <w:szCs w:val="20"/>
              </w:rPr>
              <w:t>XXXXXXXXXXX</w:t>
            </w:r>
          </w:p>
        </w:tc>
      </w:tr>
      <w:tr w:rsidR="007D7FFA" w:rsidRPr="001A675E" w:rsidTr="001A675E">
        <w:tc>
          <w:tcPr>
            <w:tcW w:w="8957" w:type="dxa"/>
            <w:shd w:val="clear" w:color="auto" w:fill="FFFFFF" w:themeFill="background1"/>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 xml:space="preserve">bankovní spojení: </w:t>
            </w:r>
            <w:r w:rsidR="00331138" w:rsidRPr="001A675E">
              <w:rPr>
                <w:rFonts w:ascii="Georgia" w:hAnsi="Georgia" w:cs="Times New Roman"/>
                <w:sz w:val="20"/>
                <w:szCs w:val="20"/>
              </w:rPr>
              <w:t>Komerční banka</w:t>
            </w:r>
          </w:p>
        </w:tc>
      </w:tr>
      <w:tr w:rsidR="007D7FFA" w:rsidRPr="001A675E" w:rsidTr="001A675E">
        <w:tc>
          <w:tcPr>
            <w:tcW w:w="8957" w:type="dxa"/>
            <w:shd w:val="clear" w:color="auto" w:fill="FFFFFF" w:themeFill="background1"/>
          </w:tcPr>
          <w:p w:rsidR="007D7FFA" w:rsidRPr="001A675E" w:rsidRDefault="002853D4">
            <w:pPr>
              <w:snapToGrid w:val="0"/>
              <w:ind w:left="175"/>
              <w:rPr>
                <w:rFonts w:ascii="Georgia" w:hAnsi="Georgia"/>
                <w:sz w:val="20"/>
                <w:szCs w:val="20"/>
              </w:rPr>
            </w:pPr>
            <w:r w:rsidRPr="001A675E">
              <w:rPr>
                <w:rFonts w:ascii="Georgia" w:hAnsi="Georgia" w:cs="Times New Roman"/>
                <w:sz w:val="20"/>
                <w:szCs w:val="20"/>
              </w:rPr>
              <w:t xml:space="preserve">číslo účtu:     </w:t>
            </w:r>
            <w:r w:rsidR="00331138" w:rsidRPr="001A675E">
              <w:rPr>
                <w:rFonts w:ascii="Georgia" w:hAnsi="Georgia" w:cs="Times New Roman"/>
                <w:sz w:val="20"/>
                <w:szCs w:val="20"/>
              </w:rPr>
              <w:t xml:space="preserve">107-7585660267 </w:t>
            </w:r>
            <w:r w:rsidRPr="001A675E">
              <w:rPr>
                <w:rFonts w:ascii="Georgia" w:hAnsi="Georgia" w:cs="Times New Roman"/>
                <w:sz w:val="20"/>
                <w:szCs w:val="20"/>
              </w:rPr>
              <w:t xml:space="preserve">                   </w:t>
            </w:r>
            <w:r w:rsidR="00331138" w:rsidRPr="001A675E">
              <w:rPr>
                <w:rFonts w:ascii="Georgia" w:hAnsi="Georgia" w:cs="Times New Roman"/>
                <w:sz w:val="20"/>
                <w:szCs w:val="20"/>
              </w:rPr>
              <w:t xml:space="preserve">  </w:t>
            </w:r>
            <w:r w:rsidRPr="001A675E">
              <w:rPr>
                <w:rFonts w:ascii="Georgia" w:hAnsi="Georgia" w:cs="Times New Roman"/>
                <w:sz w:val="20"/>
                <w:szCs w:val="20"/>
              </w:rPr>
              <w:t xml:space="preserve"> kód banky: </w:t>
            </w:r>
            <w:r w:rsidR="00331138" w:rsidRPr="001A675E">
              <w:rPr>
                <w:rFonts w:ascii="Georgia" w:hAnsi="Georgia" w:cs="Times New Roman"/>
                <w:sz w:val="20"/>
                <w:szCs w:val="20"/>
              </w:rPr>
              <w:t>0100</w:t>
            </w:r>
          </w:p>
        </w:tc>
      </w:tr>
      <w:tr w:rsidR="007D7FFA" w:rsidRPr="001A675E" w:rsidTr="001A675E">
        <w:tc>
          <w:tcPr>
            <w:tcW w:w="8957" w:type="dxa"/>
            <w:shd w:val="clear" w:color="auto" w:fill="FFFFFF" w:themeFill="background1"/>
          </w:tcPr>
          <w:p w:rsidR="007D7FFA" w:rsidRPr="001A675E" w:rsidRDefault="002853D4">
            <w:pPr>
              <w:snapToGrid w:val="0"/>
              <w:ind w:firstLine="175"/>
              <w:rPr>
                <w:rFonts w:ascii="Georgia" w:hAnsi="Georgia"/>
                <w:sz w:val="20"/>
                <w:szCs w:val="20"/>
              </w:rPr>
            </w:pPr>
            <w:r w:rsidRPr="001A675E">
              <w:rPr>
                <w:rFonts w:ascii="Georgia" w:hAnsi="Georgia" w:cs="Times New Roman"/>
                <w:sz w:val="20"/>
                <w:szCs w:val="20"/>
              </w:rPr>
              <w:t xml:space="preserve">Tel.:  </w:t>
            </w:r>
            <w:r w:rsidR="00331138" w:rsidRPr="001A675E">
              <w:rPr>
                <w:rFonts w:ascii="Georgia" w:hAnsi="Georgia" w:cs="Times New Roman"/>
                <w:sz w:val="20"/>
                <w:szCs w:val="20"/>
              </w:rPr>
              <w:t>+420 513 034 697</w:t>
            </w:r>
          </w:p>
        </w:tc>
      </w:tr>
    </w:tbl>
    <w:permEnd w:id="0"/>
    <w:p w:rsidR="007D7FFA" w:rsidRPr="001A675E" w:rsidRDefault="002853D4">
      <w:pPr>
        <w:ind w:left="567"/>
        <w:rPr>
          <w:rFonts w:ascii="Georgia" w:hAnsi="Georgia"/>
          <w:sz w:val="20"/>
          <w:szCs w:val="20"/>
        </w:rPr>
      </w:pPr>
      <w:r w:rsidRPr="001A675E">
        <w:rPr>
          <w:rFonts w:ascii="Georgia" w:hAnsi="Georgia" w:cs="Times New Roman"/>
          <w:sz w:val="20"/>
          <w:szCs w:val="20"/>
        </w:rPr>
        <w:t xml:space="preserve">na straně druhé </w:t>
      </w:r>
      <w:r w:rsidRPr="001A675E">
        <w:rPr>
          <w:rFonts w:ascii="Georgia" w:hAnsi="Georgia" w:cs="Times New Roman"/>
          <w:b/>
          <w:sz w:val="20"/>
          <w:szCs w:val="20"/>
        </w:rPr>
        <w:t>(dále jen „poskytovatel“)</w:t>
      </w:r>
    </w:p>
    <w:p w:rsidR="007D7FFA" w:rsidRPr="001A675E" w:rsidRDefault="007D7FFA">
      <w:pPr>
        <w:rPr>
          <w:rFonts w:ascii="Georgia" w:hAnsi="Georgia" w:cs="Times New Roman"/>
          <w:sz w:val="20"/>
          <w:szCs w:val="20"/>
        </w:rPr>
      </w:pPr>
    </w:p>
    <w:p w:rsidR="007D7FFA" w:rsidRPr="001A675E" w:rsidRDefault="002853D4">
      <w:pPr>
        <w:spacing w:after="60"/>
        <w:ind w:left="567" w:hanging="567"/>
        <w:jc w:val="both"/>
        <w:rPr>
          <w:rFonts w:ascii="Georgia" w:hAnsi="Georgia"/>
          <w:sz w:val="20"/>
          <w:szCs w:val="20"/>
        </w:rPr>
      </w:pPr>
      <w:r w:rsidRPr="001A675E">
        <w:rPr>
          <w:rFonts w:ascii="Georgia" w:eastAsia="Times New Roman" w:hAnsi="Georgia" w:cs="Times New Roman"/>
          <w:sz w:val="20"/>
          <w:szCs w:val="20"/>
        </w:rPr>
        <w:t xml:space="preserve">          </w:t>
      </w:r>
      <w:r w:rsidRPr="001A675E">
        <w:rPr>
          <w:rFonts w:ascii="Georgia" w:hAnsi="Georgia" w:cs="Times New Roman"/>
          <w:sz w:val="20"/>
          <w:szCs w:val="20"/>
        </w:rPr>
        <w:t xml:space="preserve">uzavírají dnešního dne podle ustanovení § 2586 a násl. zákona č. 89/2012 Sb., občanský zákoník    (dále jen „OZ“) tuto Smlouvu o dílo (dále jen "Smlouva"). </w:t>
      </w:r>
    </w:p>
    <w:p w:rsidR="007D7FFA" w:rsidRPr="001A675E" w:rsidRDefault="007D7FFA">
      <w:pPr>
        <w:spacing w:after="120"/>
        <w:ind w:left="567" w:hanging="567"/>
        <w:jc w:val="both"/>
        <w:rPr>
          <w:rFonts w:ascii="Georgia" w:hAnsi="Georgia"/>
          <w:color w:val="000000"/>
          <w:sz w:val="20"/>
          <w:szCs w:val="20"/>
        </w:rPr>
      </w:pPr>
    </w:p>
    <w:p w:rsidR="007D7FFA" w:rsidRPr="001A675E" w:rsidRDefault="007D7FFA">
      <w:pPr>
        <w:jc w:val="both"/>
        <w:rPr>
          <w:rFonts w:ascii="Georgia" w:hAnsi="Georgia" w:cs="Times New Roman"/>
          <w:color w:val="000000"/>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color w:val="000000"/>
          <w:sz w:val="20"/>
          <w:szCs w:val="20"/>
        </w:rPr>
        <w:t>Je-li dále ve Smlouvě uvedeno, že jedná objednatel, má se za to, že jedná osoba oprávněná jednat za objednatele, která má k tomuto zmocnění či jiné oprávnění.</w:t>
      </w:r>
    </w:p>
    <w:p w:rsidR="007D7FFA" w:rsidRPr="001A675E" w:rsidRDefault="002853D4">
      <w:pPr>
        <w:numPr>
          <w:ilvl w:val="1"/>
          <w:numId w:val="1"/>
        </w:numPr>
        <w:jc w:val="both"/>
        <w:rPr>
          <w:rFonts w:ascii="Georgia" w:hAnsi="Georgia"/>
          <w:sz w:val="20"/>
          <w:szCs w:val="20"/>
        </w:rPr>
      </w:pPr>
      <w:r w:rsidRPr="001A675E">
        <w:rPr>
          <w:rFonts w:ascii="Georgia" w:hAnsi="Georgia" w:cs="Times New Roman"/>
          <w:color w:val="000000"/>
          <w:sz w:val="20"/>
          <w:szCs w:val="20"/>
        </w:rPr>
        <w:t>Je-li dále ve Smlouvě uvedeno, že jedná poskytovatel, má se za to, že jedná osoba oprávněná jednat za objednatele, která má k tomuto zmocnění či jiné oprávnění.</w:t>
      </w:r>
    </w:p>
    <w:p w:rsidR="007D7FFA" w:rsidRPr="001A675E" w:rsidRDefault="007D7FFA">
      <w:pPr>
        <w:jc w:val="both"/>
        <w:rPr>
          <w:rFonts w:ascii="Georgia" w:hAnsi="Georgia" w:cs="Times New Roman"/>
          <w:sz w:val="20"/>
          <w:szCs w:val="20"/>
        </w:rPr>
      </w:pPr>
    </w:p>
    <w:p w:rsidR="007D7FFA" w:rsidRPr="001A675E" w:rsidRDefault="007D7FFA">
      <w:pPr>
        <w:jc w:val="both"/>
        <w:rPr>
          <w:rFonts w:ascii="Georgia" w:hAnsi="Georgia" w:cs="Times New Roman"/>
          <w:sz w:val="20"/>
          <w:szCs w:val="20"/>
        </w:rPr>
      </w:pPr>
    </w:p>
    <w:p w:rsidR="007D7FFA" w:rsidRPr="001A675E" w:rsidRDefault="002853D4">
      <w:pPr>
        <w:numPr>
          <w:ilvl w:val="0"/>
          <w:numId w:val="1"/>
        </w:numPr>
        <w:jc w:val="both"/>
        <w:rPr>
          <w:rFonts w:ascii="Arial" w:hAnsi="Arial" w:cs="Arial"/>
          <w:color w:val="92D050"/>
        </w:rPr>
      </w:pPr>
      <w:r w:rsidRPr="001A675E">
        <w:rPr>
          <w:rFonts w:ascii="Arial" w:hAnsi="Arial" w:cs="Arial"/>
          <w:b/>
          <w:bCs/>
          <w:color w:val="92D050"/>
        </w:rPr>
        <w:t>Základní údaje</w:t>
      </w:r>
    </w:p>
    <w:p w:rsidR="007D7FFA" w:rsidRPr="001A675E" w:rsidRDefault="007D7FFA">
      <w:pPr>
        <w:jc w:val="both"/>
        <w:rPr>
          <w:rFonts w:ascii="Georgia" w:hAnsi="Georgia" w:cs="Times New Roman"/>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Název předmětu: „Kompletní zajištění IT služeb v Centru Kociánka (dále jen: „dílo“)</w:t>
      </w:r>
    </w:p>
    <w:p w:rsidR="007D7FFA" w:rsidRPr="001A675E" w:rsidRDefault="002853D4" w:rsidP="002853D4">
      <w:pPr>
        <w:widowControl/>
        <w:suppressAutoHyphens w:val="0"/>
        <w:rPr>
          <w:rFonts w:ascii="Georgia" w:hAnsi="Georgia" w:cs="Times New Roman"/>
          <w:sz w:val="20"/>
          <w:szCs w:val="20"/>
        </w:rPr>
      </w:pPr>
      <w:r w:rsidRPr="001A675E">
        <w:rPr>
          <w:rFonts w:ascii="Georgia" w:hAnsi="Georgia" w:cs="Times New Roman"/>
          <w:sz w:val="20"/>
          <w:szCs w:val="20"/>
        </w:rPr>
        <w:br w:type="page"/>
      </w:r>
    </w:p>
    <w:p w:rsidR="007D7FFA" w:rsidRPr="001A675E" w:rsidRDefault="002853D4">
      <w:pPr>
        <w:numPr>
          <w:ilvl w:val="0"/>
          <w:numId w:val="1"/>
        </w:numPr>
        <w:jc w:val="both"/>
        <w:rPr>
          <w:rFonts w:ascii="Arial" w:hAnsi="Arial" w:cs="Arial"/>
          <w:color w:val="92D050"/>
        </w:rPr>
      </w:pPr>
      <w:r w:rsidRPr="001A675E">
        <w:rPr>
          <w:rFonts w:ascii="Arial" w:hAnsi="Arial" w:cs="Arial"/>
          <w:b/>
          <w:bCs/>
          <w:color w:val="92D050"/>
        </w:rPr>
        <w:lastRenderedPageBreak/>
        <w:t>Předmět smlouvy</w:t>
      </w:r>
    </w:p>
    <w:p w:rsidR="007D7FFA" w:rsidRPr="001A675E" w:rsidRDefault="007D7FFA">
      <w:pPr>
        <w:ind w:left="360"/>
        <w:jc w:val="both"/>
        <w:rPr>
          <w:rFonts w:ascii="Georgia" w:hAnsi="Georgia" w:cs="Times New Roman"/>
          <w:b/>
          <w:bCs/>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Předmětem této Smlouvy je závazek poskytovatele poskytovat IT služby pro Objednatele v rozsahu uvedeném v příloze č. 1 této smlouvy.</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Objednatel se zavazuje za poskytované služby zaplatit poskytovateli dohodnutou cenu.</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Místem plnění a poskytování služeb dle této smlouvy jsou pracoviště objednatele na adresách:</w:t>
      </w:r>
    </w:p>
    <w:p w:rsidR="007D7FFA" w:rsidRPr="001A675E" w:rsidRDefault="002853D4">
      <w:pPr>
        <w:numPr>
          <w:ilvl w:val="2"/>
          <w:numId w:val="1"/>
        </w:numPr>
        <w:jc w:val="both"/>
        <w:rPr>
          <w:rFonts w:ascii="Georgia" w:hAnsi="Georgia"/>
          <w:sz w:val="20"/>
          <w:szCs w:val="20"/>
        </w:rPr>
      </w:pPr>
      <w:r w:rsidRPr="001A675E">
        <w:rPr>
          <w:rFonts w:ascii="Georgia" w:hAnsi="Georgia" w:cs="Times New Roman"/>
          <w:sz w:val="20"/>
          <w:szCs w:val="20"/>
        </w:rPr>
        <w:t>Kociánka 93/2, 612 47 Brno (Centrum Kociánka)</w:t>
      </w:r>
    </w:p>
    <w:p w:rsidR="007D7FFA" w:rsidRPr="001A675E" w:rsidRDefault="002853D4">
      <w:pPr>
        <w:numPr>
          <w:ilvl w:val="2"/>
          <w:numId w:val="1"/>
        </w:numPr>
        <w:jc w:val="both"/>
        <w:rPr>
          <w:rFonts w:ascii="Georgia" w:hAnsi="Georgia"/>
          <w:sz w:val="20"/>
          <w:szCs w:val="20"/>
        </w:rPr>
      </w:pPr>
      <w:r w:rsidRPr="001A675E">
        <w:rPr>
          <w:rFonts w:ascii="Georgia" w:hAnsi="Georgia" w:cs="Times New Roman"/>
          <w:sz w:val="20"/>
          <w:szCs w:val="20"/>
        </w:rPr>
        <w:t>Sviny 13, 594 01 Sviny (Pracoviště Březejc)</w:t>
      </w:r>
    </w:p>
    <w:p w:rsidR="007D7FFA" w:rsidRPr="001A675E" w:rsidRDefault="007D7FFA">
      <w:pPr>
        <w:jc w:val="both"/>
        <w:rPr>
          <w:rFonts w:ascii="Georgia" w:hAnsi="Georgia" w:cs="Times New Roman"/>
          <w:sz w:val="20"/>
          <w:szCs w:val="20"/>
        </w:rPr>
      </w:pPr>
    </w:p>
    <w:p w:rsidR="007D7FFA" w:rsidRPr="001A675E" w:rsidRDefault="007D7FFA">
      <w:pPr>
        <w:jc w:val="both"/>
        <w:rPr>
          <w:rFonts w:ascii="Georgia" w:hAnsi="Georgia" w:cs="Times New Roman"/>
          <w:sz w:val="20"/>
          <w:szCs w:val="20"/>
        </w:rPr>
      </w:pPr>
    </w:p>
    <w:p w:rsidR="007D7FFA" w:rsidRPr="001A675E" w:rsidRDefault="002853D4">
      <w:pPr>
        <w:numPr>
          <w:ilvl w:val="0"/>
          <w:numId w:val="1"/>
        </w:numPr>
        <w:jc w:val="both"/>
        <w:rPr>
          <w:rFonts w:ascii="Arial" w:hAnsi="Arial" w:cs="Arial"/>
          <w:color w:val="92D050"/>
        </w:rPr>
      </w:pPr>
      <w:r w:rsidRPr="001A675E">
        <w:rPr>
          <w:rFonts w:ascii="Arial" w:hAnsi="Arial" w:cs="Arial"/>
          <w:b/>
          <w:bCs/>
          <w:color w:val="92D050"/>
        </w:rPr>
        <w:t>Podklady a součinnost smluvních stran</w:t>
      </w:r>
    </w:p>
    <w:p w:rsidR="007D7FFA" w:rsidRPr="001A675E" w:rsidRDefault="007D7FFA">
      <w:pPr>
        <w:jc w:val="both"/>
        <w:rPr>
          <w:rFonts w:ascii="Georgia" w:hAnsi="Georgia" w:cs="Times New Roman"/>
          <w:b/>
          <w:bCs/>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Objednatel se zavazuje poskytnout poskytovateli veškerou potřebnou součinnost nutnou pro řádné poskytování služeb, zejména poskytnout požadované přístupy, informace, podklady a dokumenty nutné pro řádné poskytování služby. V případě potřeby je objednatel na žádost poskytovatele požadované doplnit.</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 xml:space="preserve">Případné reklamace či problémy spojené s plněním Smlouvy o poskytování služeb budou okamžitě sděleny na tel. číslo: </w:t>
      </w:r>
      <w:permStart w:id="1" w:edGrp="everyone"/>
      <w:r w:rsidR="00331138" w:rsidRPr="001A675E">
        <w:rPr>
          <w:rFonts w:ascii="Georgia" w:hAnsi="Georgia" w:cs="Times New Roman"/>
          <w:sz w:val="20"/>
          <w:szCs w:val="20"/>
        </w:rPr>
        <w:t>+420 513 034 400</w:t>
      </w:r>
      <w:r w:rsidRPr="001A675E">
        <w:rPr>
          <w:rFonts w:ascii="Georgia" w:hAnsi="Georgia" w:cs="Times New Roman"/>
          <w:sz w:val="20"/>
          <w:szCs w:val="20"/>
        </w:rPr>
        <w:t xml:space="preserve"> </w:t>
      </w:r>
      <w:permEnd w:id="1"/>
      <w:r w:rsidRPr="001A675E">
        <w:rPr>
          <w:rFonts w:ascii="Georgia" w:hAnsi="Georgia" w:cs="Times New Roman"/>
          <w:sz w:val="20"/>
          <w:szCs w:val="20"/>
        </w:rPr>
        <w:t>a současně písemně na e-mail:</w:t>
      </w:r>
      <w:r w:rsidRPr="001A675E">
        <w:rPr>
          <w:rFonts w:ascii="Georgia" w:hAnsi="Georgia" w:cs="Times New Roman"/>
          <w:color w:val="CE181E"/>
          <w:sz w:val="20"/>
          <w:szCs w:val="20"/>
        </w:rPr>
        <w:t xml:space="preserve"> </w:t>
      </w:r>
      <w:permStart w:id="2" w:edGrp="everyone"/>
      <w:proofErr w:type="spellStart"/>
      <w:r w:rsidR="00331138" w:rsidRPr="001A675E">
        <w:rPr>
          <w:rFonts w:ascii="Georgia" w:hAnsi="Georgia" w:cs="Times New Roman"/>
          <w:color w:val="000000" w:themeColor="text1"/>
          <w:sz w:val="20"/>
          <w:szCs w:val="20"/>
        </w:rPr>
        <w:t>hotline</w:t>
      </w:r>
      <w:proofErr w:type="spellEnd"/>
      <w:r w:rsidR="00331138" w:rsidRPr="001A675E">
        <w:rPr>
          <w:rFonts w:ascii="Georgia" w:hAnsi="Georgia" w:cs="Times New Roman"/>
          <w:color w:val="000000" w:themeColor="text1"/>
          <w:sz w:val="20"/>
          <w:szCs w:val="20"/>
        </w:rPr>
        <w:t>@dpdc.cz</w:t>
      </w:r>
      <w:r w:rsidR="00671087" w:rsidRPr="001A675E">
        <w:rPr>
          <w:rFonts w:ascii="Georgia" w:hAnsi="Georgia" w:cs="Times New Roman"/>
          <w:color w:val="000000" w:themeColor="text1"/>
          <w:sz w:val="20"/>
          <w:szCs w:val="20"/>
        </w:rPr>
        <w:t>.</w:t>
      </w:r>
      <w:permEnd w:id="2"/>
    </w:p>
    <w:p w:rsidR="007D7FFA" w:rsidRPr="001A675E" w:rsidRDefault="007D7FFA">
      <w:pPr>
        <w:jc w:val="both"/>
        <w:rPr>
          <w:rFonts w:ascii="Georgia" w:hAnsi="Georgia" w:cs="Times New Roman"/>
          <w:b/>
          <w:bCs/>
          <w:sz w:val="20"/>
          <w:szCs w:val="20"/>
        </w:rPr>
      </w:pPr>
    </w:p>
    <w:p w:rsidR="007D7FFA" w:rsidRPr="001A675E" w:rsidRDefault="007D7FFA">
      <w:pPr>
        <w:jc w:val="both"/>
        <w:rPr>
          <w:rFonts w:ascii="Arial" w:hAnsi="Arial" w:cs="Arial"/>
          <w:b/>
          <w:bCs/>
          <w:color w:val="92D050"/>
        </w:rPr>
      </w:pPr>
    </w:p>
    <w:p w:rsidR="007D7FFA" w:rsidRPr="001A675E" w:rsidRDefault="002853D4">
      <w:pPr>
        <w:numPr>
          <w:ilvl w:val="0"/>
          <w:numId w:val="1"/>
        </w:numPr>
        <w:jc w:val="both"/>
        <w:rPr>
          <w:rFonts w:ascii="Arial" w:hAnsi="Arial" w:cs="Arial"/>
          <w:color w:val="92D050"/>
        </w:rPr>
      </w:pPr>
      <w:r w:rsidRPr="001A675E">
        <w:rPr>
          <w:rFonts w:ascii="Arial" w:hAnsi="Arial" w:cs="Arial"/>
          <w:b/>
          <w:bCs/>
          <w:color w:val="92D050"/>
        </w:rPr>
        <w:t>Podmínky plnění smlouvy</w:t>
      </w:r>
    </w:p>
    <w:p w:rsidR="007D7FFA" w:rsidRPr="001A675E" w:rsidRDefault="007D7FFA">
      <w:pPr>
        <w:ind w:left="360"/>
        <w:jc w:val="both"/>
        <w:rPr>
          <w:rFonts w:ascii="Georgia" w:hAnsi="Georgia" w:cs="Times New Roman"/>
          <w:b/>
          <w:bCs/>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Poskytovatel zaručuje dobu zahájení řešení hlášeného incidentu nebo požadavku objednatele maximálně 4 hodiny v režimu 24</w:t>
      </w:r>
      <w:r w:rsidR="00671087" w:rsidRPr="001A675E">
        <w:rPr>
          <w:rFonts w:ascii="Georgia" w:hAnsi="Georgia" w:cs="Times New Roman"/>
          <w:sz w:val="20"/>
          <w:szCs w:val="20"/>
        </w:rPr>
        <w:t xml:space="preserve"> </w:t>
      </w:r>
      <w:r w:rsidRPr="001A675E">
        <w:rPr>
          <w:rFonts w:ascii="Georgia" w:hAnsi="Georgia" w:cs="Times New Roman"/>
          <w:sz w:val="20"/>
          <w:szCs w:val="20"/>
        </w:rPr>
        <w:t>x</w:t>
      </w:r>
      <w:r w:rsidR="00671087" w:rsidRPr="001A675E">
        <w:rPr>
          <w:rFonts w:ascii="Georgia" w:hAnsi="Georgia" w:cs="Times New Roman"/>
          <w:sz w:val="20"/>
          <w:szCs w:val="20"/>
        </w:rPr>
        <w:t xml:space="preserve"> </w:t>
      </w:r>
      <w:r w:rsidRPr="001A675E">
        <w:rPr>
          <w:rFonts w:ascii="Georgia" w:hAnsi="Georgia" w:cs="Times New Roman"/>
          <w:sz w:val="20"/>
          <w:szCs w:val="20"/>
        </w:rPr>
        <w:t>7</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Pracovní doba – dostupnost poskytovatele je stanovena na pondělí až pátek od 8:00 do 16:00.</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Poskytovatel zaručuje poskytovat objednateli telefonické konzultace v pracovní době v rozsahu uvedeném v příloze č. 1 této smlouvy.</w:t>
      </w:r>
    </w:p>
    <w:p w:rsidR="007D7FFA" w:rsidRPr="001A675E" w:rsidRDefault="007D7FFA">
      <w:pPr>
        <w:jc w:val="both"/>
        <w:rPr>
          <w:rFonts w:ascii="Georgia" w:hAnsi="Georgia"/>
          <w:sz w:val="20"/>
          <w:szCs w:val="20"/>
        </w:rPr>
      </w:pPr>
    </w:p>
    <w:p w:rsidR="007D7FFA" w:rsidRPr="001A675E" w:rsidRDefault="007D7FFA">
      <w:pPr>
        <w:jc w:val="both"/>
        <w:rPr>
          <w:rFonts w:ascii="Georgia" w:hAnsi="Georgia" w:cs="Times New Roman"/>
          <w:sz w:val="20"/>
          <w:szCs w:val="20"/>
        </w:rPr>
      </w:pPr>
    </w:p>
    <w:p w:rsidR="007D7FFA" w:rsidRPr="001A675E" w:rsidRDefault="00743CB1">
      <w:pPr>
        <w:numPr>
          <w:ilvl w:val="0"/>
          <w:numId w:val="1"/>
        </w:numPr>
        <w:jc w:val="both"/>
        <w:rPr>
          <w:rFonts w:ascii="Arial" w:hAnsi="Arial" w:cs="Arial"/>
          <w:color w:val="92D050"/>
        </w:rPr>
      </w:pPr>
      <w:r w:rsidRPr="001A675E">
        <w:rPr>
          <w:rFonts w:ascii="Arial" w:eastAsia="Times New Roman" w:hAnsi="Arial" w:cs="Arial"/>
          <w:b/>
          <w:color w:val="92D050"/>
        </w:rPr>
        <w:t xml:space="preserve">Podmínky </w:t>
      </w:r>
      <w:r w:rsidR="002853D4" w:rsidRPr="001A675E">
        <w:rPr>
          <w:rFonts w:ascii="Arial" w:eastAsia="Times New Roman" w:hAnsi="Arial" w:cs="Arial"/>
          <w:b/>
          <w:color w:val="92D050"/>
        </w:rPr>
        <w:t>a technická podpora</w:t>
      </w:r>
    </w:p>
    <w:p w:rsidR="007D7FFA" w:rsidRPr="001A675E" w:rsidRDefault="007D7FFA">
      <w:pPr>
        <w:jc w:val="both"/>
        <w:rPr>
          <w:rFonts w:ascii="Georgia" w:hAnsi="Georgia" w:cs="Times New Roman"/>
          <w:sz w:val="20"/>
          <w:szCs w:val="20"/>
        </w:rPr>
      </w:pPr>
    </w:p>
    <w:p w:rsidR="007D7FFA" w:rsidRPr="001A675E" w:rsidRDefault="002853D4">
      <w:pPr>
        <w:numPr>
          <w:ilvl w:val="1"/>
          <w:numId w:val="1"/>
        </w:numPr>
        <w:jc w:val="both"/>
        <w:rPr>
          <w:rFonts w:ascii="Georgia" w:hAnsi="Georgia"/>
          <w:sz w:val="20"/>
          <w:szCs w:val="20"/>
        </w:rPr>
      </w:pPr>
      <w:r w:rsidRPr="001A675E">
        <w:rPr>
          <w:rFonts w:ascii="Georgia" w:eastAsia="Times New Roman" w:hAnsi="Georgia" w:cs="Times New Roman"/>
          <w:sz w:val="20"/>
          <w:szCs w:val="20"/>
        </w:rPr>
        <w:t>Poskytovatel se dále zavazuje:</w:t>
      </w:r>
    </w:p>
    <w:p w:rsidR="007D7FFA" w:rsidRPr="001A675E" w:rsidRDefault="002853D4">
      <w:pPr>
        <w:numPr>
          <w:ilvl w:val="1"/>
          <w:numId w:val="5"/>
        </w:numPr>
        <w:jc w:val="both"/>
        <w:rPr>
          <w:rFonts w:ascii="Georgia" w:hAnsi="Georgia"/>
          <w:sz w:val="20"/>
          <w:szCs w:val="20"/>
        </w:rPr>
      </w:pPr>
      <w:r w:rsidRPr="001A675E">
        <w:rPr>
          <w:rFonts w:ascii="Georgia" w:eastAsia="Times New Roman" w:hAnsi="Georgia" w:cs="Times New Roman"/>
          <w:sz w:val="20"/>
          <w:szCs w:val="20"/>
        </w:rPr>
        <w:t>zajistit objednateli podporu u stávajících i nově dodaných licencí SW.</w:t>
      </w:r>
    </w:p>
    <w:p w:rsidR="007D7FFA" w:rsidRPr="001A675E" w:rsidRDefault="002853D4">
      <w:pPr>
        <w:numPr>
          <w:ilvl w:val="1"/>
          <w:numId w:val="5"/>
        </w:numPr>
        <w:jc w:val="both"/>
        <w:rPr>
          <w:rFonts w:ascii="Georgia" w:hAnsi="Georgia"/>
          <w:sz w:val="20"/>
          <w:szCs w:val="20"/>
        </w:rPr>
      </w:pPr>
      <w:r w:rsidRPr="001A675E">
        <w:rPr>
          <w:rFonts w:ascii="Georgia" w:eastAsia="Times New Roman" w:hAnsi="Georgia" w:cs="Times New Roman"/>
          <w:sz w:val="20"/>
          <w:szCs w:val="20"/>
        </w:rPr>
        <w:t xml:space="preserve">zajistit následnou technickou podporu provozu stávajících licencí, která zahrnuje v případě požadavku objednatele i provedení implementace nejnovějších verzí licencí. </w:t>
      </w:r>
    </w:p>
    <w:p w:rsidR="007D7FFA" w:rsidRPr="001A675E" w:rsidRDefault="002853D4">
      <w:pPr>
        <w:numPr>
          <w:ilvl w:val="1"/>
          <w:numId w:val="1"/>
        </w:numPr>
        <w:jc w:val="both"/>
        <w:rPr>
          <w:rFonts w:ascii="Georgia" w:hAnsi="Georgia"/>
          <w:sz w:val="20"/>
          <w:szCs w:val="20"/>
        </w:rPr>
      </w:pPr>
      <w:r w:rsidRPr="001A675E">
        <w:rPr>
          <w:rFonts w:ascii="Georgia" w:eastAsia="Times New Roman" w:hAnsi="Georgia" w:cs="Times New Roman"/>
          <w:sz w:val="20"/>
          <w:szCs w:val="20"/>
        </w:rPr>
        <w:t>Objednatel se zavazuje za poskytnuté plnění dle tohoto článku uhradit cenu dle čl. 8.1 smlouvy.</w:t>
      </w:r>
    </w:p>
    <w:p w:rsidR="007D7FFA" w:rsidRPr="001A675E" w:rsidRDefault="007D7FFA">
      <w:pPr>
        <w:ind w:left="432"/>
        <w:jc w:val="both"/>
        <w:rPr>
          <w:rFonts w:ascii="Georgia" w:eastAsia="Times New Roman" w:hAnsi="Georgia" w:cs="Times New Roman"/>
          <w:sz w:val="20"/>
          <w:szCs w:val="20"/>
        </w:rPr>
      </w:pPr>
    </w:p>
    <w:p w:rsidR="007D7FFA" w:rsidRPr="001A675E" w:rsidRDefault="007D7FFA">
      <w:pPr>
        <w:jc w:val="both"/>
        <w:rPr>
          <w:rFonts w:ascii="Georgia" w:eastAsia="Times New Roman" w:hAnsi="Georgia" w:cs="Times New Roman"/>
          <w:sz w:val="20"/>
          <w:szCs w:val="20"/>
        </w:rPr>
      </w:pPr>
    </w:p>
    <w:p w:rsidR="007D7FFA" w:rsidRPr="001A675E" w:rsidRDefault="007D7FFA">
      <w:pPr>
        <w:jc w:val="both"/>
        <w:rPr>
          <w:rFonts w:ascii="Georgia" w:eastAsia="Times New Roman" w:hAnsi="Georgia" w:cs="Times New Roman"/>
          <w:sz w:val="20"/>
          <w:szCs w:val="20"/>
        </w:rPr>
      </w:pPr>
    </w:p>
    <w:p w:rsidR="007D7FFA" w:rsidRPr="001A675E" w:rsidRDefault="007D7FFA">
      <w:pPr>
        <w:jc w:val="both"/>
        <w:rPr>
          <w:rFonts w:ascii="Georgia" w:eastAsia="Times New Roman" w:hAnsi="Georgia" w:cs="Times New Roman"/>
          <w:sz w:val="20"/>
          <w:szCs w:val="20"/>
        </w:rPr>
      </w:pPr>
    </w:p>
    <w:p w:rsidR="007D7FFA" w:rsidRPr="001A675E" w:rsidRDefault="002853D4">
      <w:pPr>
        <w:numPr>
          <w:ilvl w:val="0"/>
          <w:numId w:val="1"/>
        </w:numPr>
        <w:jc w:val="both"/>
        <w:rPr>
          <w:rFonts w:ascii="Arial" w:hAnsi="Arial" w:cs="Arial"/>
          <w:color w:val="92D050"/>
        </w:rPr>
      </w:pPr>
      <w:r w:rsidRPr="001A675E">
        <w:rPr>
          <w:rFonts w:ascii="Arial" w:hAnsi="Arial" w:cs="Arial"/>
          <w:b/>
          <w:color w:val="92D050"/>
        </w:rPr>
        <w:t xml:space="preserve">Lhůta, předání plnění a místo plnění </w:t>
      </w:r>
    </w:p>
    <w:p w:rsidR="007D7FFA" w:rsidRPr="001A675E" w:rsidRDefault="007D7FFA">
      <w:pPr>
        <w:jc w:val="both"/>
        <w:rPr>
          <w:rFonts w:ascii="Georgia" w:hAnsi="Georgia" w:cs="Times New Roman"/>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Podpora stávajících licencí bude zahájena ihned od jejich dodání objednateli.</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Místem plnění bude pracoviště objednatele dle čl. 3.</w:t>
      </w:r>
      <w:r w:rsidR="00743CB1" w:rsidRPr="001A675E">
        <w:rPr>
          <w:rFonts w:ascii="Georgia" w:hAnsi="Georgia" w:cs="Times New Roman"/>
          <w:sz w:val="20"/>
          <w:szCs w:val="20"/>
        </w:rPr>
        <w:t>3</w:t>
      </w:r>
      <w:r w:rsidRPr="001A675E">
        <w:rPr>
          <w:rFonts w:ascii="Georgia" w:hAnsi="Georgia" w:cs="Times New Roman"/>
          <w:sz w:val="20"/>
          <w:szCs w:val="20"/>
        </w:rPr>
        <w:t xml:space="preserve"> smlouvy.</w:t>
      </w:r>
    </w:p>
    <w:p w:rsidR="007D7FFA" w:rsidRPr="001A675E" w:rsidRDefault="007D7FFA">
      <w:pPr>
        <w:jc w:val="both"/>
        <w:rPr>
          <w:rFonts w:ascii="Georgia" w:hAnsi="Georgia" w:cs="Times New Roman"/>
          <w:sz w:val="20"/>
          <w:szCs w:val="20"/>
        </w:rPr>
      </w:pPr>
    </w:p>
    <w:p w:rsidR="007D7FFA" w:rsidRPr="001A675E" w:rsidRDefault="007D7FFA">
      <w:pPr>
        <w:jc w:val="both"/>
        <w:rPr>
          <w:rFonts w:ascii="Georgia" w:hAnsi="Georgia" w:cs="Times New Roman"/>
          <w:sz w:val="20"/>
          <w:szCs w:val="20"/>
        </w:rPr>
      </w:pPr>
    </w:p>
    <w:p w:rsidR="007D7FFA" w:rsidRPr="001A675E" w:rsidRDefault="002853D4">
      <w:pPr>
        <w:numPr>
          <w:ilvl w:val="0"/>
          <w:numId w:val="1"/>
        </w:numPr>
        <w:jc w:val="both"/>
        <w:rPr>
          <w:rFonts w:ascii="Arial" w:hAnsi="Arial" w:cs="Arial"/>
          <w:color w:val="92D050"/>
        </w:rPr>
      </w:pPr>
      <w:r w:rsidRPr="001A675E">
        <w:rPr>
          <w:rFonts w:ascii="Arial" w:hAnsi="Arial" w:cs="Arial"/>
          <w:b/>
          <w:color w:val="92D050"/>
        </w:rPr>
        <w:t>Odměna poskytovatele a platební podmínky</w:t>
      </w:r>
    </w:p>
    <w:p w:rsidR="007D7FFA" w:rsidRPr="001A675E" w:rsidRDefault="007D7FFA">
      <w:pPr>
        <w:jc w:val="both"/>
        <w:rPr>
          <w:rFonts w:ascii="Georgia" w:hAnsi="Georgia" w:cs="Times New Roman"/>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Smluvní strany se dohodly, že cena poskytnuté služby dle čl. 3 této Smlouvy</w:t>
      </w:r>
      <w:r w:rsidRPr="001A675E">
        <w:rPr>
          <w:rStyle w:val="Odkaznakoment2"/>
          <w:rFonts w:ascii="Georgia" w:hAnsi="Georgia" w:cs="Times New Roman"/>
          <w:sz w:val="20"/>
          <w:szCs w:val="20"/>
        </w:rPr>
        <w:t xml:space="preserve"> ceny činí:</w:t>
      </w:r>
    </w:p>
    <w:p w:rsidR="007D7FFA" w:rsidRPr="001A675E" w:rsidRDefault="00331138">
      <w:pPr>
        <w:ind w:left="1168"/>
        <w:jc w:val="both"/>
        <w:rPr>
          <w:rFonts w:ascii="Georgia" w:hAnsi="Georgia"/>
          <w:sz w:val="20"/>
          <w:szCs w:val="20"/>
        </w:rPr>
      </w:pPr>
      <w:permStart w:id="3" w:edGrp="everyone"/>
      <w:r w:rsidRPr="001A675E">
        <w:rPr>
          <w:rFonts w:ascii="Georgia" w:hAnsi="Georgia" w:cs="Times New Roman"/>
          <w:b/>
          <w:bCs/>
          <w:color w:val="000000" w:themeColor="text1"/>
          <w:sz w:val="20"/>
          <w:szCs w:val="20"/>
        </w:rPr>
        <w:t>691 200</w:t>
      </w:r>
      <w:r w:rsidR="002853D4" w:rsidRPr="001A675E">
        <w:rPr>
          <w:rFonts w:ascii="Georgia" w:hAnsi="Georgia" w:cs="Times New Roman"/>
          <w:b/>
          <w:bCs/>
          <w:color w:val="000000" w:themeColor="text1"/>
          <w:sz w:val="20"/>
          <w:szCs w:val="20"/>
        </w:rPr>
        <w:t>,-</w:t>
      </w:r>
      <w:r w:rsidR="002853D4" w:rsidRPr="001A675E">
        <w:rPr>
          <w:rFonts w:ascii="Georgia" w:hAnsi="Georgia" w:cs="Times New Roman"/>
          <w:b/>
          <w:bCs/>
          <w:sz w:val="20"/>
          <w:szCs w:val="20"/>
        </w:rPr>
        <w:t xml:space="preserve"> Kč bez DPH</w:t>
      </w:r>
    </w:p>
    <w:p w:rsidR="00784EFA" w:rsidRPr="001A675E" w:rsidRDefault="002853D4">
      <w:pPr>
        <w:ind w:left="1168"/>
        <w:jc w:val="both"/>
        <w:rPr>
          <w:rFonts w:ascii="Georgia" w:hAnsi="Georgia" w:cs="Times New Roman"/>
          <w:b/>
          <w:bCs/>
          <w:sz w:val="20"/>
          <w:szCs w:val="20"/>
        </w:rPr>
      </w:pPr>
      <w:r w:rsidRPr="001A675E">
        <w:rPr>
          <w:rFonts w:ascii="Georgia" w:hAnsi="Georgia" w:cs="Times New Roman"/>
          <w:b/>
          <w:bCs/>
          <w:sz w:val="20"/>
          <w:szCs w:val="20"/>
        </w:rPr>
        <w:t xml:space="preserve">(slovy: </w:t>
      </w:r>
      <w:r w:rsidR="00331138" w:rsidRPr="001A675E">
        <w:rPr>
          <w:rFonts w:ascii="Georgia" w:hAnsi="Georgia" w:cs="Times New Roman"/>
          <w:b/>
          <w:bCs/>
          <w:sz w:val="20"/>
          <w:szCs w:val="20"/>
        </w:rPr>
        <w:t>šest set devadesát jedna tisíc dvě stě</w:t>
      </w:r>
      <w:r w:rsidRPr="001A675E">
        <w:rPr>
          <w:rFonts w:ascii="Georgia" w:hAnsi="Georgia" w:cs="Times New Roman"/>
          <w:b/>
          <w:bCs/>
          <w:color w:val="CE181E"/>
          <w:sz w:val="20"/>
          <w:szCs w:val="20"/>
        </w:rPr>
        <w:t xml:space="preserve"> </w:t>
      </w:r>
      <w:r w:rsidRPr="001A675E">
        <w:rPr>
          <w:rFonts w:ascii="Georgia" w:hAnsi="Georgia" w:cs="Times New Roman"/>
          <w:b/>
          <w:bCs/>
          <w:sz w:val="20"/>
          <w:szCs w:val="20"/>
        </w:rPr>
        <w:t>korun českých bez DPH)</w:t>
      </w:r>
    </w:p>
    <w:p w:rsidR="00784EFA" w:rsidRPr="001A675E" w:rsidRDefault="00784EFA">
      <w:pPr>
        <w:widowControl/>
        <w:suppressAutoHyphens w:val="0"/>
        <w:rPr>
          <w:rFonts w:ascii="Georgia" w:hAnsi="Georgia" w:cs="Times New Roman"/>
          <w:b/>
          <w:bCs/>
          <w:sz w:val="20"/>
          <w:szCs w:val="20"/>
        </w:rPr>
      </w:pPr>
      <w:r w:rsidRPr="001A675E">
        <w:rPr>
          <w:rFonts w:ascii="Georgia" w:hAnsi="Georgia" w:cs="Times New Roman"/>
          <w:b/>
          <w:bCs/>
          <w:sz w:val="20"/>
          <w:szCs w:val="20"/>
        </w:rPr>
        <w:br w:type="page"/>
      </w:r>
    </w:p>
    <w:p w:rsidR="007D7FFA" w:rsidRPr="001A675E" w:rsidRDefault="007D7FFA">
      <w:pPr>
        <w:ind w:left="1168"/>
        <w:jc w:val="both"/>
        <w:rPr>
          <w:rFonts w:ascii="Georgia" w:hAnsi="Georgia" w:cs="Times New Roman"/>
          <w:b/>
          <w:bCs/>
          <w:sz w:val="20"/>
          <w:szCs w:val="20"/>
        </w:rPr>
      </w:pPr>
    </w:p>
    <w:p w:rsidR="00331138" w:rsidRPr="001A675E" w:rsidRDefault="00331138">
      <w:pPr>
        <w:ind w:left="1168"/>
        <w:jc w:val="both"/>
        <w:rPr>
          <w:rFonts w:ascii="Georgia" w:hAnsi="Georgia"/>
          <w:sz w:val="20"/>
          <w:szCs w:val="20"/>
        </w:rPr>
      </w:pPr>
    </w:p>
    <w:p w:rsidR="007D7FFA" w:rsidRPr="001A675E" w:rsidRDefault="007D7FFA">
      <w:pPr>
        <w:ind w:left="-56"/>
        <w:jc w:val="both"/>
        <w:rPr>
          <w:rFonts w:ascii="Georgia" w:hAnsi="Georgia"/>
          <w:sz w:val="20"/>
          <w:szCs w:val="20"/>
        </w:rPr>
      </w:pPr>
    </w:p>
    <w:tbl>
      <w:tblPr>
        <w:tblW w:w="8245" w:type="dxa"/>
        <w:tblInd w:w="814" w:type="dxa"/>
        <w:tblBorders>
          <w:top w:val="single" w:sz="2" w:space="0" w:color="B3B3B3"/>
          <w:left w:val="single" w:sz="2" w:space="0" w:color="B3B3B3"/>
          <w:bottom w:val="single" w:sz="2" w:space="0" w:color="B3B3B3"/>
          <w:insideH w:val="single" w:sz="2" w:space="0" w:color="B3B3B3"/>
        </w:tblBorders>
        <w:tblLook w:val="0000"/>
      </w:tblPr>
      <w:tblGrid>
        <w:gridCol w:w="2325"/>
        <w:gridCol w:w="2894"/>
        <w:gridCol w:w="3026"/>
      </w:tblGrid>
      <w:tr w:rsidR="007D7FFA" w:rsidRPr="001A675E">
        <w:tc>
          <w:tcPr>
            <w:tcW w:w="2325" w:type="dxa"/>
            <w:tcBorders>
              <w:top w:val="single" w:sz="2" w:space="0" w:color="B3B3B3"/>
              <w:left w:val="single" w:sz="2" w:space="0" w:color="B3B3B3"/>
              <w:bottom w:val="single" w:sz="2" w:space="0" w:color="B3B3B3"/>
            </w:tcBorders>
            <w:shd w:val="clear" w:color="auto" w:fill="auto"/>
            <w:vAlign w:val="center"/>
          </w:tcPr>
          <w:p w:rsidR="007D7FFA" w:rsidRPr="001A675E" w:rsidRDefault="007D7FFA">
            <w:pPr>
              <w:snapToGrid w:val="0"/>
              <w:jc w:val="both"/>
              <w:rPr>
                <w:rFonts w:ascii="Georgia" w:hAnsi="Georgia"/>
                <w:sz w:val="20"/>
                <w:szCs w:val="20"/>
              </w:rPr>
            </w:pPr>
            <w:permStart w:id="4" w:edGrp="everyone"/>
            <w:permEnd w:id="3"/>
          </w:p>
        </w:tc>
        <w:tc>
          <w:tcPr>
            <w:tcW w:w="2894" w:type="dxa"/>
            <w:tcBorders>
              <w:top w:val="single" w:sz="2" w:space="0" w:color="B3B3B3"/>
              <w:left w:val="single" w:sz="2" w:space="0" w:color="B3B3B3"/>
              <w:bottom w:val="single" w:sz="2" w:space="0" w:color="B3B3B3"/>
            </w:tcBorders>
            <w:shd w:val="clear" w:color="auto" w:fill="auto"/>
            <w:vAlign w:val="center"/>
          </w:tcPr>
          <w:p w:rsidR="007D7FFA" w:rsidRPr="001A675E" w:rsidRDefault="002853D4">
            <w:pPr>
              <w:snapToGrid w:val="0"/>
              <w:jc w:val="center"/>
              <w:rPr>
                <w:rFonts w:ascii="Georgia" w:hAnsi="Georgia"/>
                <w:sz w:val="20"/>
                <w:szCs w:val="20"/>
              </w:rPr>
            </w:pPr>
            <w:r w:rsidRPr="001A675E">
              <w:rPr>
                <w:rFonts w:ascii="Georgia" w:hAnsi="Georgia" w:cs="Times New Roman"/>
                <w:sz w:val="20"/>
                <w:szCs w:val="20"/>
              </w:rPr>
              <w:t>Cena bez DPH za 1 měsíc</w:t>
            </w:r>
          </w:p>
        </w:tc>
        <w:tc>
          <w:tcPr>
            <w:tcW w:w="3026" w:type="dxa"/>
            <w:tcBorders>
              <w:top w:val="single" w:sz="2" w:space="0" w:color="B3B3B3"/>
              <w:left w:val="single" w:sz="2" w:space="0" w:color="B3B3B3"/>
              <w:bottom w:val="single" w:sz="2" w:space="0" w:color="B3B3B3"/>
              <w:right w:val="single" w:sz="2" w:space="0" w:color="B3B3B3"/>
            </w:tcBorders>
            <w:shd w:val="clear" w:color="auto" w:fill="auto"/>
            <w:vAlign w:val="center"/>
          </w:tcPr>
          <w:p w:rsidR="007D7FFA" w:rsidRPr="001A675E" w:rsidRDefault="00EA7EE6">
            <w:pPr>
              <w:snapToGrid w:val="0"/>
              <w:jc w:val="center"/>
              <w:rPr>
                <w:rFonts w:ascii="Georgia" w:hAnsi="Georgia"/>
                <w:sz w:val="20"/>
                <w:szCs w:val="20"/>
              </w:rPr>
            </w:pPr>
            <w:r w:rsidRPr="001A675E">
              <w:rPr>
                <w:rFonts w:ascii="Georgia" w:hAnsi="Georgia" w:cs="Times New Roman"/>
                <w:b/>
                <w:bCs/>
                <w:sz w:val="20"/>
                <w:szCs w:val="20"/>
              </w:rPr>
              <w:t>Cena bez DPH za 12</w:t>
            </w:r>
            <w:r w:rsidR="002853D4" w:rsidRPr="001A675E">
              <w:rPr>
                <w:rFonts w:ascii="Georgia" w:hAnsi="Georgia" w:cs="Times New Roman"/>
                <w:b/>
                <w:bCs/>
                <w:sz w:val="20"/>
                <w:szCs w:val="20"/>
              </w:rPr>
              <w:t xml:space="preserve"> měsíců</w:t>
            </w:r>
          </w:p>
        </w:tc>
      </w:tr>
      <w:tr w:rsidR="007D7FFA" w:rsidRPr="001A675E">
        <w:tc>
          <w:tcPr>
            <w:tcW w:w="2325" w:type="dxa"/>
            <w:tcBorders>
              <w:left w:val="single" w:sz="2" w:space="0" w:color="B3B3B3"/>
              <w:bottom w:val="single" w:sz="2" w:space="0" w:color="B3B3B3"/>
            </w:tcBorders>
            <w:shd w:val="clear" w:color="auto" w:fill="auto"/>
            <w:vAlign w:val="center"/>
          </w:tcPr>
          <w:p w:rsidR="007D7FFA" w:rsidRPr="001A675E" w:rsidRDefault="002853D4">
            <w:pPr>
              <w:jc w:val="both"/>
              <w:rPr>
                <w:rFonts w:ascii="Georgia" w:hAnsi="Georgia"/>
                <w:sz w:val="20"/>
                <w:szCs w:val="20"/>
              </w:rPr>
            </w:pPr>
            <w:r w:rsidRPr="001A675E">
              <w:rPr>
                <w:rFonts w:ascii="Georgia" w:hAnsi="Georgia" w:cs="Times New Roman"/>
                <w:sz w:val="20"/>
                <w:szCs w:val="20"/>
              </w:rPr>
              <w:t>IT služby dle přílohy č. 1 smlouvy</w:t>
            </w:r>
          </w:p>
        </w:tc>
        <w:tc>
          <w:tcPr>
            <w:tcW w:w="2894" w:type="dxa"/>
            <w:tcBorders>
              <w:left w:val="single" w:sz="2" w:space="0" w:color="B3B3B3"/>
              <w:bottom w:val="single" w:sz="2" w:space="0" w:color="B3B3B3"/>
            </w:tcBorders>
            <w:shd w:val="clear" w:color="auto" w:fill="auto"/>
            <w:vAlign w:val="center"/>
          </w:tcPr>
          <w:p w:rsidR="007D7FFA" w:rsidRPr="001A675E" w:rsidRDefault="00331138">
            <w:pPr>
              <w:snapToGrid w:val="0"/>
              <w:jc w:val="center"/>
              <w:rPr>
                <w:rFonts w:ascii="Georgia" w:hAnsi="Georgia"/>
                <w:sz w:val="20"/>
                <w:szCs w:val="20"/>
              </w:rPr>
            </w:pPr>
            <w:r w:rsidRPr="001A675E">
              <w:rPr>
                <w:rFonts w:ascii="Georgia" w:hAnsi="Georgia" w:cs="Times New Roman"/>
                <w:sz w:val="20"/>
                <w:szCs w:val="20"/>
              </w:rPr>
              <w:t>57 600</w:t>
            </w:r>
            <w:r w:rsidR="002853D4" w:rsidRPr="001A675E">
              <w:rPr>
                <w:rFonts w:ascii="Georgia" w:hAnsi="Georgia" w:cs="Times New Roman"/>
                <w:sz w:val="20"/>
                <w:szCs w:val="20"/>
              </w:rPr>
              <w:t>,- Kč</w:t>
            </w:r>
          </w:p>
        </w:tc>
        <w:tc>
          <w:tcPr>
            <w:tcW w:w="3026" w:type="dxa"/>
            <w:tcBorders>
              <w:left w:val="single" w:sz="2" w:space="0" w:color="B3B3B3"/>
              <w:bottom w:val="single" w:sz="2" w:space="0" w:color="B3B3B3"/>
              <w:right w:val="single" w:sz="2" w:space="0" w:color="B3B3B3"/>
            </w:tcBorders>
            <w:shd w:val="clear" w:color="auto" w:fill="auto"/>
            <w:vAlign w:val="center"/>
          </w:tcPr>
          <w:p w:rsidR="007D7FFA" w:rsidRPr="001A675E" w:rsidRDefault="00331138">
            <w:pPr>
              <w:jc w:val="center"/>
              <w:rPr>
                <w:rFonts w:ascii="Georgia" w:hAnsi="Georgia"/>
                <w:sz w:val="20"/>
                <w:szCs w:val="20"/>
              </w:rPr>
            </w:pPr>
            <w:r w:rsidRPr="001A675E">
              <w:rPr>
                <w:rFonts w:ascii="Georgia" w:eastAsia="Times New Roman" w:hAnsi="Georgia" w:cs="Times New Roman"/>
                <w:b/>
                <w:bCs/>
                <w:sz w:val="20"/>
                <w:szCs w:val="20"/>
              </w:rPr>
              <w:t>691 200</w:t>
            </w:r>
            <w:r w:rsidR="002853D4" w:rsidRPr="001A675E">
              <w:rPr>
                <w:rFonts w:ascii="Georgia" w:eastAsia="Times New Roman" w:hAnsi="Georgia" w:cs="Times New Roman"/>
                <w:b/>
                <w:bCs/>
                <w:sz w:val="20"/>
                <w:szCs w:val="20"/>
              </w:rPr>
              <w:t>,- Kč</w:t>
            </w:r>
          </w:p>
        </w:tc>
      </w:tr>
      <w:tr w:rsidR="007D7FFA" w:rsidRPr="001A675E">
        <w:tc>
          <w:tcPr>
            <w:tcW w:w="2325" w:type="dxa"/>
            <w:tcBorders>
              <w:left w:val="single" w:sz="2" w:space="0" w:color="B3B3B3"/>
              <w:bottom w:val="single" w:sz="2" w:space="0" w:color="B3B3B3"/>
            </w:tcBorders>
            <w:shd w:val="clear" w:color="auto" w:fill="auto"/>
            <w:vAlign w:val="center"/>
          </w:tcPr>
          <w:p w:rsidR="007D7FFA" w:rsidRPr="001A675E" w:rsidRDefault="002853D4">
            <w:pPr>
              <w:jc w:val="both"/>
              <w:rPr>
                <w:rFonts w:ascii="Georgia" w:hAnsi="Georgia"/>
                <w:sz w:val="20"/>
                <w:szCs w:val="20"/>
              </w:rPr>
            </w:pPr>
            <w:r w:rsidRPr="001A675E">
              <w:rPr>
                <w:rFonts w:ascii="Georgia" w:hAnsi="Georgia" w:cs="Times New Roman"/>
                <w:b/>
                <w:bCs/>
                <w:sz w:val="20"/>
                <w:szCs w:val="20"/>
              </w:rPr>
              <w:t>Cena celkem v Kč</w:t>
            </w:r>
          </w:p>
        </w:tc>
        <w:tc>
          <w:tcPr>
            <w:tcW w:w="2894" w:type="dxa"/>
            <w:tcBorders>
              <w:left w:val="single" w:sz="2" w:space="0" w:color="B3B3B3"/>
              <w:bottom w:val="single" w:sz="2" w:space="0" w:color="B3B3B3"/>
            </w:tcBorders>
            <w:shd w:val="clear" w:color="auto" w:fill="auto"/>
            <w:vAlign w:val="center"/>
          </w:tcPr>
          <w:p w:rsidR="007D7FFA" w:rsidRPr="001A675E" w:rsidRDefault="00331138">
            <w:pPr>
              <w:jc w:val="center"/>
              <w:rPr>
                <w:rFonts w:ascii="Georgia" w:hAnsi="Georgia"/>
                <w:sz w:val="20"/>
                <w:szCs w:val="20"/>
              </w:rPr>
            </w:pPr>
            <w:r w:rsidRPr="001A675E">
              <w:rPr>
                <w:rFonts w:ascii="Georgia" w:hAnsi="Georgia" w:cs="Times New Roman"/>
                <w:sz w:val="20"/>
                <w:szCs w:val="20"/>
              </w:rPr>
              <w:t>57 600</w:t>
            </w:r>
            <w:r w:rsidR="002853D4" w:rsidRPr="001A675E">
              <w:rPr>
                <w:rFonts w:ascii="Georgia" w:hAnsi="Georgia" w:cs="Times New Roman"/>
                <w:sz w:val="20"/>
                <w:szCs w:val="20"/>
              </w:rPr>
              <w:t>,- Kč</w:t>
            </w:r>
          </w:p>
        </w:tc>
        <w:tc>
          <w:tcPr>
            <w:tcW w:w="3026" w:type="dxa"/>
            <w:tcBorders>
              <w:left w:val="single" w:sz="2" w:space="0" w:color="B3B3B3"/>
              <w:bottom w:val="single" w:sz="2" w:space="0" w:color="B3B3B3"/>
              <w:right w:val="single" w:sz="2" w:space="0" w:color="B3B3B3"/>
            </w:tcBorders>
            <w:shd w:val="clear" w:color="auto" w:fill="auto"/>
            <w:vAlign w:val="center"/>
          </w:tcPr>
          <w:p w:rsidR="007D7FFA" w:rsidRPr="001A675E" w:rsidRDefault="00331138">
            <w:pPr>
              <w:jc w:val="center"/>
              <w:rPr>
                <w:rFonts w:ascii="Georgia" w:hAnsi="Georgia"/>
                <w:sz w:val="20"/>
                <w:szCs w:val="20"/>
              </w:rPr>
            </w:pPr>
            <w:r w:rsidRPr="001A675E">
              <w:rPr>
                <w:rFonts w:ascii="Georgia" w:hAnsi="Georgia" w:cs="Times New Roman"/>
                <w:b/>
                <w:bCs/>
                <w:sz w:val="20"/>
                <w:szCs w:val="20"/>
              </w:rPr>
              <w:t>691 200</w:t>
            </w:r>
            <w:r w:rsidR="002853D4" w:rsidRPr="001A675E">
              <w:rPr>
                <w:rFonts w:ascii="Georgia" w:hAnsi="Georgia" w:cs="Times New Roman"/>
                <w:b/>
                <w:bCs/>
                <w:sz w:val="20"/>
                <w:szCs w:val="20"/>
              </w:rPr>
              <w:t>,- Kč</w:t>
            </w:r>
          </w:p>
        </w:tc>
      </w:tr>
      <w:permEnd w:id="4"/>
    </w:tbl>
    <w:p w:rsidR="007D7FFA" w:rsidRPr="001A675E" w:rsidRDefault="007D7FFA">
      <w:pPr>
        <w:ind w:left="432"/>
        <w:jc w:val="both"/>
        <w:rPr>
          <w:rFonts w:ascii="Georgia" w:hAnsi="Georgia" w:cs="Times New Roman"/>
          <w:sz w:val="20"/>
          <w:szCs w:val="20"/>
        </w:rPr>
      </w:pPr>
    </w:p>
    <w:p w:rsidR="007D7FFA" w:rsidRPr="001A675E" w:rsidRDefault="002853D4">
      <w:pPr>
        <w:ind w:left="432"/>
        <w:jc w:val="both"/>
        <w:rPr>
          <w:rFonts w:ascii="Georgia" w:hAnsi="Georgia"/>
          <w:sz w:val="20"/>
          <w:szCs w:val="20"/>
        </w:rPr>
      </w:pPr>
      <w:r w:rsidRPr="001A675E">
        <w:rPr>
          <w:rFonts w:ascii="Georgia" w:hAnsi="Georgia" w:cs="Times New Roman"/>
          <w:sz w:val="20"/>
          <w:szCs w:val="20"/>
        </w:rPr>
        <w:t>a to za řádně poskytnutou službu v souladu s touto smlouvou. Ke konečné ceně bude připočtena DPH dle platných předpisů. Objednatel se zavazuje sjednanou cenu uhradit dle níže uvedeného.</w:t>
      </w:r>
      <w:r w:rsidR="00743CB1" w:rsidRPr="001A675E">
        <w:rPr>
          <w:rFonts w:ascii="Georgia" w:hAnsi="Georgia"/>
          <w:sz w:val="20"/>
          <w:szCs w:val="20"/>
        </w:rPr>
        <w:t xml:space="preserve"> </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 xml:space="preserve">Dohodnutá cena bez DPH je cenou maximální a je pevná po celou dobu realizace zakázky. Daň z přidané hodnoty (dále jen "DPH") bude účtována a uváděna při fakturaci zdanitelného plnění v souladu se zákonem č. 235/2004 Sb., o dani z přidané hodnoty, ve znění pozdějších předpisů (dále jen "zákon o DPH"). </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 xml:space="preserve">Dohodnutá cena bez DPH je cenou nejvýše přípustnou a může být změněna pouze v případech </w:t>
      </w:r>
      <w:r w:rsidRPr="001A675E">
        <w:rPr>
          <w:rFonts w:ascii="Georgia" w:hAnsi="Georgia" w:cs="Times New Roman"/>
          <w:sz w:val="20"/>
          <w:szCs w:val="20"/>
        </w:rPr>
        <w:br/>
        <w:t>a za podmínek uvedených v této Smlouvě, zejména pak v případě změny výše DPH. V případě, že se změní DPH, ta složka ceny díla, kterou tvoří DPH, se upraví tak, aby byla v souladu s právními předpisy.</w:t>
      </w:r>
    </w:p>
    <w:p w:rsidR="007D7FFA" w:rsidRPr="001A675E" w:rsidRDefault="007D7FFA">
      <w:pPr>
        <w:jc w:val="both"/>
        <w:rPr>
          <w:rFonts w:ascii="Georgia" w:hAnsi="Georgia" w:cs="Times New Roman"/>
          <w:sz w:val="20"/>
          <w:szCs w:val="20"/>
        </w:rPr>
      </w:pPr>
    </w:p>
    <w:p w:rsidR="007D7FFA" w:rsidRPr="001A675E" w:rsidRDefault="007D7FFA">
      <w:pPr>
        <w:jc w:val="both"/>
        <w:rPr>
          <w:rFonts w:ascii="Georgia" w:hAnsi="Georgia" w:cs="Times New Roman"/>
          <w:sz w:val="20"/>
          <w:szCs w:val="20"/>
        </w:rPr>
      </w:pPr>
    </w:p>
    <w:p w:rsidR="007D7FFA" w:rsidRPr="001A675E" w:rsidRDefault="002853D4">
      <w:pPr>
        <w:numPr>
          <w:ilvl w:val="0"/>
          <w:numId w:val="1"/>
        </w:numPr>
        <w:jc w:val="both"/>
        <w:rPr>
          <w:rFonts w:ascii="Arial" w:hAnsi="Arial" w:cs="Arial"/>
          <w:color w:val="92D050"/>
        </w:rPr>
      </w:pPr>
      <w:r w:rsidRPr="001A675E">
        <w:rPr>
          <w:rFonts w:ascii="Arial" w:hAnsi="Arial" w:cs="Arial"/>
          <w:b/>
          <w:bCs/>
          <w:color w:val="92D050"/>
        </w:rPr>
        <w:t xml:space="preserve">Platební podmínky </w:t>
      </w:r>
    </w:p>
    <w:p w:rsidR="007D7FFA" w:rsidRPr="001A675E" w:rsidRDefault="007D7FFA">
      <w:pPr>
        <w:jc w:val="both"/>
        <w:rPr>
          <w:rFonts w:ascii="Georgia" w:hAnsi="Georgia" w:cs="Times New Roman"/>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 xml:space="preserve">Objednatel se zavazuje poskytovateli poskytovat měsíční platby, a to na základě poskytovatelem předložených faktur, přičemž datum zdanitelného plnění je poslední den příslušného měsíce. Objednatel požaduje vystavení 3 vyhotovení faktur, každé s platností originálu.  </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Podkladem pro poskytnutí jakýchkoliv plateb podle této Smlouvy je faktura, kterou vyhotoví dodavatel. Faktura musí obsahovat zejména:</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označení Faktura,</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číslo dokladu,</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název, sídlo a IČ poskytovatele,</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údaj o zápisu v obchodním rejstříku vč. spisové značky,</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název, sídlo a IČ objednatele,</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datum vystavení, datum odeslání a datum splatnosti,</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označení peněžního ústavu a číslo účtu, na který se má platit,</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předmět a název díla, číslo Smlouvy,</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cenu včetně DPH části díla,</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náležitosti daňového dokladu podle zákona o DPH,</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částku k úhradě,</w:t>
      </w:r>
    </w:p>
    <w:p w:rsidR="007D7FFA" w:rsidRPr="001A675E" w:rsidRDefault="002853D4">
      <w:pPr>
        <w:numPr>
          <w:ilvl w:val="1"/>
          <w:numId w:val="7"/>
        </w:numPr>
        <w:jc w:val="both"/>
        <w:rPr>
          <w:rFonts w:ascii="Georgia" w:hAnsi="Georgia"/>
          <w:sz w:val="20"/>
          <w:szCs w:val="20"/>
        </w:rPr>
      </w:pPr>
      <w:r w:rsidRPr="001A675E">
        <w:rPr>
          <w:rFonts w:ascii="Georgia" w:hAnsi="Georgia" w:cs="Times New Roman"/>
          <w:sz w:val="20"/>
          <w:szCs w:val="20"/>
        </w:rPr>
        <w:t>podpis oprávněné osoby.</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Daňové doklady jsou splatné do 30. dnů po doručení daňového doklady objednateli.</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Objednatel může platbu odmítnout v případě, kdy platební doklad:</w:t>
      </w:r>
    </w:p>
    <w:p w:rsidR="007D7FFA" w:rsidRPr="001A675E" w:rsidRDefault="002853D4">
      <w:pPr>
        <w:numPr>
          <w:ilvl w:val="2"/>
          <w:numId w:val="2"/>
        </w:numPr>
        <w:jc w:val="both"/>
        <w:rPr>
          <w:rFonts w:ascii="Georgia" w:hAnsi="Georgia"/>
          <w:sz w:val="20"/>
          <w:szCs w:val="20"/>
        </w:rPr>
      </w:pPr>
      <w:r w:rsidRPr="001A675E">
        <w:rPr>
          <w:rFonts w:ascii="Georgia" w:eastAsia="Times New Roman" w:hAnsi="Georgia" w:cs="Times New Roman"/>
          <w:sz w:val="20"/>
          <w:szCs w:val="20"/>
        </w:rPr>
        <w:t xml:space="preserve"> </w:t>
      </w:r>
      <w:r w:rsidRPr="001A675E">
        <w:rPr>
          <w:rFonts w:ascii="Georgia" w:hAnsi="Georgia" w:cs="Times New Roman"/>
          <w:sz w:val="20"/>
          <w:szCs w:val="20"/>
        </w:rPr>
        <w:t>obsahuje nesprávné nebo neúplné údaje,</w:t>
      </w:r>
    </w:p>
    <w:p w:rsidR="007D7FFA" w:rsidRPr="001A675E" w:rsidRDefault="002853D4">
      <w:pPr>
        <w:numPr>
          <w:ilvl w:val="2"/>
          <w:numId w:val="2"/>
        </w:numPr>
        <w:jc w:val="both"/>
        <w:rPr>
          <w:rFonts w:ascii="Georgia" w:hAnsi="Georgia"/>
          <w:sz w:val="20"/>
          <w:szCs w:val="20"/>
        </w:rPr>
      </w:pPr>
      <w:r w:rsidRPr="001A675E">
        <w:rPr>
          <w:rFonts w:ascii="Georgia" w:eastAsia="Times New Roman" w:hAnsi="Georgia" w:cs="Times New Roman"/>
          <w:sz w:val="20"/>
          <w:szCs w:val="20"/>
        </w:rPr>
        <w:t xml:space="preserve"> </w:t>
      </w:r>
      <w:r w:rsidRPr="001A675E">
        <w:rPr>
          <w:rFonts w:ascii="Georgia" w:hAnsi="Georgia" w:cs="Times New Roman"/>
          <w:sz w:val="20"/>
          <w:szCs w:val="20"/>
        </w:rPr>
        <w:t>obsahuje chybné cenové údaje.</w:t>
      </w:r>
    </w:p>
    <w:p w:rsidR="007D7FFA" w:rsidRPr="001A675E" w:rsidRDefault="002853D4">
      <w:pPr>
        <w:ind w:left="454"/>
        <w:jc w:val="both"/>
        <w:rPr>
          <w:rFonts w:ascii="Georgia" w:hAnsi="Georgia"/>
          <w:sz w:val="20"/>
          <w:szCs w:val="20"/>
        </w:rPr>
      </w:pPr>
      <w:r w:rsidRPr="001A675E">
        <w:rPr>
          <w:rFonts w:ascii="Georgia" w:hAnsi="Georgia" w:cs="Times New Roman"/>
          <w:sz w:val="20"/>
          <w:szCs w:val="20"/>
        </w:rPr>
        <w:t>Objednatel musí platební doklad vrátit bez zbytečného prodlení, nejpozději do data jeho splatnosti, jinak je v prodlení s placením částky, která měla být fakturována správně. U opraveného dokladu běží nová lhůta splatnosti.</w:t>
      </w:r>
    </w:p>
    <w:p w:rsidR="007D7FFA" w:rsidRPr="001A675E" w:rsidRDefault="002853D4">
      <w:pPr>
        <w:numPr>
          <w:ilvl w:val="1"/>
          <w:numId w:val="1"/>
        </w:numPr>
        <w:tabs>
          <w:tab w:val="left" w:pos="120"/>
        </w:tabs>
        <w:jc w:val="both"/>
        <w:rPr>
          <w:rFonts w:ascii="Georgia" w:hAnsi="Georgia"/>
          <w:sz w:val="20"/>
          <w:szCs w:val="20"/>
        </w:rPr>
      </w:pPr>
      <w:r w:rsidRPr="001A675E">
        <w:rPr>
          <w:rFonts w:ascii="Georgia" w:hAnsi="Georgia" w:cs="Times New Roman"/>
          <w:sz w:val="20"/>
          <w:szCs w:val="20"/>
        </w:rPr>
        <w:t>Poskytovatel má nárok na úhradu provedených „víceprací“ pouze pokud byly vykonány na pokyn objednatele, Druh, množství a cena více prací bude sjednána ad hoc v písemném dodatku této smlouvy.</w:t>
      </w:r>
    </w:p>
    <w:p w:rsidR="007D7FFA" w:rsidRPr="001A675E" w:rsidRDefault="002853D4">
      <w:pPr>
        <w:numPr>
          <w:ilvl w:val="1"/>
          <w:numId w:val="1"/>
        </w:numPr>
        <w:tabs>
          <w:tab w:val="left" w:pos="120"/>
        </w:tabs>
        <w:jc w:val="both"/>
        <w:rPr>
          <w:rFonts w:ascii="Georgia" w:hAnsi="Georgia"/>
          <w:sz w:val="20"/>
          <w:szCs w:val="20"/>
        </w:rPr>
      </w:pPr>
      <w:r w:rsidRPr="001A675E">
        <w:rPr>
          <w:rFonts w:ascii="Georgia" w:hAnsi="Georgia" w:cs="Times New Roman"/>
          <w:sz w:val="20"/>
          <w:szCs w:val="20"/>
        </w:rPr>
        <w:t>Poskytovatel nesmí postoupit peněžité pohledávky poskytovatele za objednatelem, vzniklé v souvislosti s touto smlouvou, třetí osobě bez předchozího písemného souhlasu objednatele. Pokud poskytovatel pohledávku vůči objednateli postoupí bez předchozího souhlasu objednatele, pak pohledávka v plném rozsahu včetně příslušenství zaniká.</w:t>
      </w:r>
    </w:p>
    <w:p w:rsidR="007D7FFA" w:rsidRPr="001A675E" w:rsidRDefault="002853D4">
      <w:pPr>
        <w:numPr>
          <w:ilvl w:val="1"/>
          <w:numId w:val="1"/>
        </w:numPr>
        <w:tabs>
          <w:tab w:val="left" w:pos="120"/>
        </w:tabs>
        <w:jc w:val="both"/>
        <w:rPr>
          <w:rFonts w:ascii="Georgia" w:hAnsi="Georgia"/>
          <w:sz w:val="20"/>
          <w:szCs w:val="20"/>
        </w:rPr>
      </w:pPr>
      <w:r w:rsidRPr="001A675E">
        <w:rPr>
          <w:rFonts w:ascii="Georgia" w:hAnsi="Georgia" w:cs="Times New Roman"/>
          <w:sz w:val="20"/>
          <w:szCs w:val="20"/>
        </w:rPr>
        <w:t>Objednatel je oprávněn provést kontrolu, zda je poskytovatel evidován jako nespolehlivý plátce DPH ve smyslu ustanovení §106a zákona o DPH, a že číslo bankovního účtu poskytovatele uvedené na daňovém dokladu je jako povinně registrovaný údaj zveřejněno správcem daně podle §96 zákona o DPH. V případě, že ke dni uskutečnění zdanitelného plnění bude v příslušném systému správce daně poskytovatel uveden jako nespolehlivý plátce, nebo číslo bankovního účtu není zveřejněno dle předchozí věty, je Objednatel oprávněn provést úhradu daňového dokladu do výše bez DPH. Částka rovnající se DPH bude Objednatelem přímo poukázána na účet správce daně podle §109a zákona o DPH. Poskytovatel se zavazuje strpět, bez uplatnění jakýchkoliv finančních sankcí, odvedení daně Objednatelem a úhradu závazku jen ve výši bez DPH, případně je povinen nahradit Objednateli škodu, která by mu z tohoto důvodu, nebo z důvodu úhrady na nezveřejněný účet vznikla.</w:t>
      </w:r>
    </w:p>
    <w:p w:rsidR="007D7FFA" w:rsidRPr="001A675E" w:rsidRDefault="002853D4">
      <w:pPr>
        <w:numPr>
          <w:ilvl w:val="1"/>
          <w:numId w:val="1"/>
        </w:numPr>
        <w:tabs>
          <w:tab w:val="left" w:pos="120"/>
        </w:tabs>
        <w:jc w:val="both"/>
        <w:rPr>
          <w:rFonts w:ascii="Georgia" w:hAnsi="Georgia"/>
          <w:sz w:val="20"/>
          <w:szCs w:val="20"/>
        </w:rPr>
      </w:pPr>
      <w:r w:rsidRPr="001A675E">
        <w:rPr>
          <w:rFonts w:ascii="Georgia" w:hAnsi="Georgia" w:cs="Times New Roman"/>
          <w:sz w:val="20"/>
          <w:szCs w:val="20"/>
        </w:rPr>
        <w:t>Oprávněně vystavený doklad musí mít veškeré náležitosti daňového dokladu ve smyslu zákona č. 235/2004 Sb., o dani z přidané hodnoty.</w:t>
      </w:r>
    </w:p>
    <w:p w:rsidR="007D7FFA" w:rsidRPr="001A675E" w:rsidRDefault="002853D4">
      <w:pPr>
        <w:numPr>
          <w:ilvl w:val="1"/>
          <w:numId w:val="1"/>
        </w:numPr>
        <w:tabs>
          <w:tab w:val="left" w:pos="120"/>
        </w:tabs>
        <w:jc w:val="both"/>
        <w:rPr>
          <w:rFonts w:ascii="Georgia" w:hAnsi="Georgia"/>
          <w:sz w:val="20"/>
          <w:szCs w:val="20"/>
        </w:rPr>
      </w:pPr>
      <w:r w:rsidRPr="001A675E">
        <w:rPr>
          <w:rFonts w:ascii="Georgia" w:hAnsi="Georgia" w:cs="Times New Roman"/>
          <w:sz w:val="20"/>
          <w:szCs w:val="20"/>
        </w:rPr>
        <w:t>Objednatel je oprávněn pozastavit platby za prováděné služby v případě, že poskytovatel bezdůvodně poskytování služby nebo službu provádí v rozporu se smlouvou či zadávací dokumentaci či nedodržuje pokyny objednatele.</w:t>
      </w:r>
    </w:p>
    <w:p w:rsidR="007D7FFA" w:rsidRPr="001A675E" w:rsidRDefault="002853D4">
      <w:pPr>
        <w:numPr>
          <w:ilvl w:val="1"/>
          <w:numId w:val="1"/>
        </w:numPr>
        <w:tabs>
          <w:tab w:val="left" w:pos="60"/>
        </w:tabs>
        <w:jc w:val="both"/>
        <w:rPr>
          <w:rFonts w:ascii="Georgia" w:hAnsi="Georgia"/>
          <w:sz w:val="20"/>
          <w:szCs w:val="20"/>
        </w:rPr>
      </w:pPr>
      <w:r w:rsidRPr="001A675E">
        <w:rPr>
          <w:rFonts w:ascii="Georgia" w:hAnsi="Georgia" w:cs="Times New Roman"/>
          <w:sz w:val="20"/>
          <w:szCs w:val="20"/>
        </w:rPr>
        <w:t>Objednatel nebude poskytovat zálohy.</w:t>
      </w:r>
    </w:p>
    <w:p w:rsidR="007D7FFA" w:rsidRPr="001A675E" w:rsidRDefault="007D7FFA">
      <w:pPr>
        <w:jc w:val="both"/>
        <w:rPr>
          <w:rFonts w:ascii="Georgia" w:hAnsi="Georgia" w:cs="Times New Roman"/>
          <w:sz w:val="20"/>
          <w:szCs w:val="20"/>
        </w:rPr>
      </w:pPr>
    </w:p>
    <w:p w:rsidR="007D7FFA" w:rsidRPr="001A675E" w:rsidRDefault="007D7FFA">
      <w:pPr>
        <w:jc w:val="both"/>
        <w:rPr>
          <w:rFonts w:ascii="Georgia" w:hAnsi="Georgia" w:cs="Times New Roman"/>
          <w:sz w:val="20"/>
          <w:szCs w:val="20"/>
        </w:rPr>
      </w:pPr>
    </w:p>
    <w:p w:rsidR="007D7FFA" w:rsidRPr="001A675E" w:rsidRDefault="002853D4">
      <w:pPr>
        <w:numPr>
          <w:ilvl w:val="0"/>
          <w:numId w:val="1"/>
        </w:numPr>
        <w:jc w:val="both"/>
        <w:rPr>
          <w:rFonts w:ascii="Arial" w:hAnsi="Arial" w:cs="Arial"/>
          <w:color w:val="92D050"/>
        </w:rPr>
      </w:pPr>
      <w:r w:rsidRPr="001A675E">
        <w:rPr>
          <w:rFonts w:ascii="Arial" w:hAnsi="Arial" w:cs="Arial"/>
          <w:b/>
          <w:bCs/>
          <w:color w:val="92D050"/>
        </w:rPr>
        <w:t>Odpovědní pracovníci</w:t>
      </w:r>
    </w:p>
    <w:p w:rsidR="007D7FFA" w:rsidRPr="001A675E" w:rsidRDefault="007D7FFA">
      <w:pPr>
        <w:jc w:val="both"/>
        <w:rPr>
          <w:rFonts w:ascii="Georgia" w:hAnsi="Georgia"/>
          <w:sz w:val="20"/>
          <w:szCs w:val="20"/>
        </w:rPr>
      </w:pPr>
    </w:p>
    <w:p w:rsidR="007D7FFA" w:rsidRPr="001A675E" w:rsidRDefault="002853D4">
      <w:pPr>
        <w:pStyle w:val="Zkladntext"/>
        <w:numPr>
          <w:ilvl w:val="1"/>
          <w:numId w:val="1"/>
        </w:numPr>
        <w:spacing w:after="0" w:line="240" w:lineRule="auto"/>
        <w:rPr>
          <w:rFonts w:ascii="Georgia" w:hAnsi="Georgia"/>
          <w:sz w:val="20"/>
          <w:szCs w:val="20"/>
        </w:rPr>
      </w:pPr>
      <w:r w:rsidRPr="001A675E">
        <w:rPr>
          <w:rFonts w:ascii="Georgia" w:hAnsi="Georgia" w:cs="Times New Roman"/>
          <w:sz w:val="20"/>
          <w:szCs w:val="20"/>
        </w:rPr>
        <w:t>Odpovědnými pracovníky poskytovatele jsou určeni:</w:t>
      </w:r>
    </w:p>
    <w:p w:rsidR="007D7FFA" w:rsidRPr="001A675E" w:rsidRDefault="002853D4">
      <w:pPr>
        <w:pStyle w:val="Zkladntext"/>
        <w:spacing w:after="0" w:line="240" w:lineRule="auto"/>
        <w:rPr>
          <w:rFonts w:ascii="Georgia" w:hAnsi="Georgia"/>
          <w:sz w:val="20"/>
          <w:szCs w:val="20"/>
        </w:rPr>
      </w:pPr>
      <w:r w:rsidRPr="001A675E">
        <w:rPr>
          <w:rFonts w:ascii="Georgia" w:hAnsi="Georgia" w:cs="Times New Roman"/>
          <w:sz w:val="20"/>
          <w:szCs w:val="20"/>
        </w:rPr>
        <w:tab/>
        <w:t>a)</w:t>
      </w:r>
      <w:r w:rsidRPr="001A675E">
        <w:rPr>
          <w:rFonts w:ascii="Georgia" w:hAnsi="Georgia" w:cs="Times New Roman"/>
          <w:sz w:val="20"/>
          <w:szCs w:val="20"/>
        </w:rPr>
        <w:tab/>
      </w:r>
      <w:permStart w:id="5" w:edGrp="everyone"/>
      <w:r w:rsidR="00EE424B" w:rsidRPr="00EE424B">
        <w:rPr>
          <w:rFonts w:ascii="Georgia" w:hAnsi="Georgia" w:cs="Times New Roman"/>
          <w:color w:val="FF0000"/>
          <w:sz w:val="20"/>
          <w:szCs w:val="20"/>
        </w:rPr>
        <w:t>XXXXXXXXXX</w:t>
      </w:r>
      <w:r w:rsidRPr="001A675E">
        <w:rPr>
          <w:rFonts w:ascii="Georgia" w:hAnsi="Georgia" w:cs="Times New Roman"/>
          <w:color w:val="000000" w:themeColor="text1"/>
          <w:sz w:val="20"/>
          <w:szCs w:val="20"/>
        </w:rPr>
        <w:t xml:space="preserve">, e-mail </w:t>
      </w:r>
      <w:proofErr w:type="spellStart"/>
      <w:r w:rsidR="00EE424B" w:rsidRPr="00EE424B">
        <w:rPr>
          <w:rFonts w:ascii="Georgia" w:hAnsi="Georgia" w:cs="Times New Roman"/>
          <w:color w:val="FF0000"/>
          <w:sz w:val="20"/>
          <w:szCs w:val="20"/>
        </w:rPr>
        <w:t>xxxx.xxxxxxxxx</w:t>
      </w:r>
      <w:proofErr w:type="spellEnd"/>
      <w:r w:rsidR="0097155C" w:rsidRPr="001A675E">
        <w:rPr>
          <w:rFonts w:ascii="Georgia" w:hAnsi="Georgia" w:cs="Times New Roman"/>
          <w:color w:val="000000" w:themeColor="text1"/>
          <w:sz w:val="20"/>
          <w:szCs w:val="20"/>
        </w:rPr>
        <w:t>@dpdc.cz</w:t>
      </w:r>
      <w:r w:rsidR="00671087" w:rsidRPr="001A675E">
        <w:rPr>
          <w:rFonts w:ascii="Georgia" w:hAnsi="Georgia" w:cs="Times New Roman"/>
          <w:color w:val="000000" w:themeColor="text1"/>
          <w:sz w:val="20"/>
          <w:szCs w:val="20"/>
        </w:rPr>
        <w:t xml:space="preserve">, telefon </w:t>
      </w:r>
      <w:r w:rsidR="0097155C" w:rsidRPr="001A675E">
        <w:rPr>
          <w:rFonts w:ascii="Georgia" w:hAnsi="Georgia" w:cs="Times New Roman"/>
          <w:color w:val="000000" w:themeColor="text1"/>
          <w:sz w:val="20"/>
          <w:szCs w:val="20"/>
        </w:rPr>
        <w:t>+420 </w:t>
      </w:r>
      <w:proofErr w:type="spellStart"/>
      <w:r w:rsidR="00EE424B" w:rsidRPr="00EE424B">
        <w:rPr>
          <w:rFonts w:ascii="Georgia" w:hAnsi="Georgia" w:cs="Times New Roman"/>
          <w:color w:val="FF0000"/>
          <w:sz w:val="20"/>
          <w:szCs w:val="20"/>
        </w:rPr>
        <w:t>xxx</w:t>
      </w:r>
      <w:proofErr w:type="spellEnd"/>
      <w:r w:rsidR="00EE424B" w:rsidRPr="00EE424B">
        <w:rPr>
          <w:rFonts w:ascii="Georgia" w:hAnsi="Georgia" w:cs="Times New Roman"/>
          <w:color w:val="FF0000"/>
          <w:sz w:val="20"/>
          <w:szCs w:val="20"/>
        </w:rPr>
        <w:t xml:space="preserve"> </w:t>
      </w:r>
      <w:proofErr w:type="spellStart"/>
      <w:r w:rsidR="00EE424B" w:rsidRPr="00EE424B">
        <w:rPr>
          <w:rFonts w:ascii="Georgia" w:hAnsi="Georgia" w:cs="Times New Roman"/>
          <w:color w:val="FF0000"/>
          <w:sz w:val="20"/>
          <w:szCs w:val="20"/>
        </w:rPr>
        <w:t>xxx</w:t>
      </w:r>
      <w:proofErr w:type="spellEnd"/>
      <w:r w:rsidR="00EE424B" w:rsidRPr="00EE424B">
        <w:rPr>
          <w:rFonts w:ascii="Georgia" w:hAnsi="Georgia" w:cs="Times New Roman"/>
          <w:color w:val="FF0000"/>
          <w:sz w:val="20"/>
          <w:szCs w:val="20"/>
        </w:rPr>
        <w:t xml:space="preserve"> </w:t>
      </w:r>
      <w:proofErr w:type="spellStart"/>
      <w:r w:rsidR="00EE424B" w:rsidRPr="00EE424B">
        <w:rPr>
          <w:rFonts w:ascii="Georgia" w:hAnsi="Georgia" w:cs="Times New Roman"/>
          <w:color w:val="FF0000"/>
          <w:sz w:val="20"/>
          <w:szCs w:val="20"/>
        </w:rPr>
        <w:t>xxx</w:t>
      </w:r>
      <w:proofErr w:type="spellEnd"/>
      <w:r w:rsidRPr="001A675E">
        <w:rPr>
          <w:rFonts w:ascii="Georgia" w:hAnsi="Georgia" w:cs="Times New Roman"/>
          <w:color w:val="000000" w:themeColor="text1"/>
          <w:sz w:val="20"/>
          <w:szCs w:val="20"/>
        </w:rPr>
        <w:t>,</w:t>
      </w:r>
    </w:p>
    <w:p w:rsidR="007D7FFA" w:rsidRPr="001A675E" w:rsidRDefault="002853D4">
      <w:pPr>
        <w:pStyle w:val="Zkladntext"/>
        <w:spacing w:after="0" w:line="240" w:lineRule="auto"/>
        <w:rPr>
          <w:rFonts w:ascii="Georgia" w:hAnsi="Georgia"/>
          <w:sz w:val="20"/>
          <w:szCs w:val="20"/>
        </w:rPr>
      </w:pPr>
      <w:r w:rsidRPr="001A675E">
        <w:rPr>
          <w:rFonts w:ascii="Georgia" w:hAnsi="Georgia" w:cs="Times New Roman"/>
          <w:sz w:val="20"/>
          <w:szCs w:val="20"/>
        </w:rPr>
        <w:tab/>
        <w:t>b)</w:t>
      </w:r>
      <w:r w:rsidRPr="001A675E">
        <w:rPr>
          <w:rFonts w:ascii="Georgia" w:hAnsi="Georgia" w:cs="Times New Roman"/>
          <w:sz w:val="20"/>
          <w:szCs w:val="20"/>
        </w:rPr>
        <w:tab/>
      </w:r>
      <w:r w:rsidR="00EE424B" w:rsidRPr="00EE424B">
        <w:rPr>
          <w:rFonts w:ascii="Georgia" w:hAnsi="Georgia" w:cs="Times New Roman"/>
          <w:color w:val="FF0000"/>
          <w:sz w:val="20"/>
          <w:szCs w:val="20"/>
        </w:rPr>
        <w:t>XXXXXXXXXX</w:t>
      </w:r>
      <w:r w:rsidRPr="001A675E">
        <w:rPr>
          <w:rFonts w:ascii="Georgia" w:hAnsi="Georgia" w:cs="Times New Roman"/>
          <w:color w:val="000000" w:themeColor="text1"/>
          <w:sz w:val="20"/>
          <w:szCs w:val="20"/>
        </w:rPr>
        <w:t xml:space="preserve">, e-mail </w:t>
      </w:r>
      <w:proofErr w:type="spellStart"/>
      <w:r w:rsidR="00EE424B" w:rsidRPr="00EE424B">
        <w:rPr>
          <w:rFonts w:ascii="Georgia" w:hAnsi="Georgia" w:cs="Times New Roman"/>
          <w:color w:val="FF0000"/>
          <w:sz w:val="20"/>
          <w:szCs w:val="20"/>
        </w:rPr>
        <w:t>xxxxx.xxxxxxxx</w:t>
      </w:r>
      <w:proofErr w:type="spellEnd"/>
      <w:r w:rsidR="0097155C" w:rsidRPr="001A675E">
        <w:rPr>
          <w:rFonts w:ascii="Georgia" w:hAnsi="Georgia" w:cs="Times New Roman"/>
          <w:color w:val="000000" w:themeColor="text1"/>
          <w:sz w:val="20"/>
          <w:szCs w:val="20"/>
        </w:rPr>
        <w:t>@dpdc.cz</w:t>
      </w:r>
      <w:r w:rsidRPr="001A675E">
        <w:rPr>
          <w:rFonts w:ascii="Georgia" w:hAnsi="Georgia" w:cs="Times New Roman"/>
          <w:color w:val="000000" w:themeColor="text1"/>
          <w:sz w:val="20"/>
          <w:szCs w:val="20"/>
        </w:rPr>
        <w:t xml:space="preserve">, telefon </w:t>
      </w:r>
      <w:r w:rsidR="0097155C" w:rsidRPr="001A675E">
        <w:rPr>
          <w:rFonts w:ascii="Georgia" w:hAnsi="Georgia" w:cs="Times New Roman"/>
          <w:color w:val="000000" w:themeColor="text1"/>
          <w:sz w:val="20"/>
          <w:szCs w:val="20"/>
        </w:rPr>
        <w:t>+420 </w:t>
      </w:r>
      <w:proofErr w:type="spellStart"/>
      <w:r w:rsidR="00EE424B" w:rsidRPr="00EE424B">
        <w:rPr>
          <w:rFonts w:ascii="Georgia" w:hAnsi="Georgia" w:cs="Times New Roman"/>
          <w:color w:val="FF0000"/>
          <w:sz w:val="20"/>
          <w:szCs w:val="20"/>
        </w:rPr>
        <w:t>xxx</w:t>
      </w:r>
      <w:proofErr w:type="spellEnd"/>
      <w:r w:rsidR="00EE424B" w:rsidRPr="00EE424B">
        <w:rPr>
          <w:rFonts w:ascii="Georgia" w:hAnsi="Georgia" w:cs="Times New Roman"/>
          <w:color w:val="FF0000"/>
          <w:sz w:val="20"/>
          <w:szCs w:val="20"/>
        </w:rPr>
        <w:t xml:space="preserve"> </w:t>
      </w:r>
      <w:proofErr w:type="spellStart"/>
      <w:r w:rsidR="00EE424B" w:rsidRPr="00EE424B">
        <w:rPr>
          <w:rFonts w:ascii="Georgia" w:hAnsi="Georgia" w:cs="Times New Roman"/>
          <w:color w:val="FF0000"/>
          <w:sz w:val="20"/>
          <w:szCs w:val="20"/>
        </w:rPr>
        <w:t>xxx</w:t>
      </w:r>
      <w:proofErr w:type="spellEnd"/>
      <w:r w:rsidR="00EE424B" w:rsidRPr="00EE424B">
        <w:rPr>
          <w:rFonts w:ascii="Georgia" w:hAnsi="Georgia" w:cs="Times New Roman"/>
          <w:color w:val="FF0000"/>
          <w:sz w:val="20"/>
          <w:szCs w:val="20"/>
        </w:rPr>
        <w:t xml:space="preserve"> </w:t>
      </w:r>
      <w:proofErr w:type="spellStart"/>
      <w:r w:rsidR="00EE424B" w:rsidRPr="00EE424B">
        <w:rPr>
          <w:rFonts w:ascii="Georgia" w:hAnsi="Georgia" w:cs="Times New Roman"/>
          <w:color w:val="FF0000"/>
          <w:sz w:val="20"/>
          <w:szCs w:val="20"/>
        </w:rPr>
        <w:t>xxx</w:t>
      </w:r>
      <w:proofErr w:type="spellEnd"/>
      <w:r w:rsidRPr="001A675E">
        <w:rPr>
          <w:rFonts w:ascii="Georgia" w:hAnsi="Georgia" w:cs="Times New Roman"/>
          <w:color w:val="000000" w:themeColor="text1"/>
          <w:sz w:val="20"/>
          <w:szCs w:val="20"/>
        </w:rPr>
        <w:t>.</w:t>
      </w:r>
    </w:p>
    <w:permEnd w:id="5"/>
    <w:p w:rsidR="007D7FFA" w:rsidRPr="001A675E" w:rsidRDefault="007D7FFA">
      <w:pPr>
        <w:pStyle w:val="Zkladntext"/>
        <w:spacing w:after="0" w:line="240" w:lineRule="auto"/>
        <w:ind w:left="1508"/>
        <w:rPr>
          <w:rFonts w:ascii="Georgia" w:hAnsi="Georgia" w:cs="Times New Roman"/>
          <w:sz w:val="20"/>
          <w:szCs w:val="20"/>
        </w:rPr>
      </w:pPr>
    </w:p>
    <w:p w:rsidR="007D7FFA" w:rsidRPr="001A675E" w:rsidRDefault="002853D4">
      <w:pPr>
        <w:numPr>
          <w:ilvl w:val="1"/>
          <w:numId w:val="1"/>
        </w:numPr>
        <w:tabs>
          <w:tab w:val="left" w:pos="165"/>
        </w:tabs>
        <w:jc w:val="both"/>
        <w:rPr>
          <w:rFonts w:ascii="Georgia" w:hAnsi="Georgia"/>
          <w:sz w:val="20"/>
          <w:szCs w:val="20"/>
        </w:rPr>
      </w:pPr>
      <w:r w:rsidRPr="001A675E">
        <w:rPr>
          <w:rFonts w:ascii="Georgia" w:hAnsi="Georgia" w:cs="Times New Roman"/>
          <w:sz w:val="20"/>
          <w:szCs w:val="20"/>
        </w:rPr>
        <w:t>Odpovědným pracovníkem objednatele je:</w:t>
      </w:r>
    </w:p>
    <w:p w:rsidR="007D7FFA" w:rsidRPr="002B7B45" w:rsidRDefault="00EE424B" w:rsidP="002B7B45">
      <w:pPr>
        <w:pStyle w:val="Odstavecseseznamem"/>
        <w:numPr>
          <w:ilvl w:val="0"/>
          <w:numId w:val="10"/>
        </w:numPr>
        <w:tabs>
          <w:tab w:val="left" w:pos="165"/>
        </w:tabs>
        <w:jc w:val="both"/>
        <w:rPr>
          <w:rFonts w:ascii="Georgia" w:hAnsi="Georgia" w:cs="Times New Roman"/>
          <w:sz w:val="20"/>
          <w:szCs w:val="20"/>
        </w:rPr>
      </w:pPr>
      <w:permStart w:id="6" w:edGrp="everyone"/>
      <w:r w:rsidRPr="00EE424B">
        <w:rPr>
          <w:rFonts w:ascii="Georgia" w:hAnsi="Georgia" w:cs="Times New Roman"/>
          <w:color w:val="FF0000"/>
          <w:sz w:val="20"/>
          <w:szCs w:val="20"/>
        </w:rPr>
        <w:t>XXXXXXXXXXX</w:t>
      </w:r>
      <w:r w:rsidR="002853D4" w:rsidRPr="002B7B45">
        <w:rPr>
          <w:rFonts w:ascii="Georgia" w:hAnsi="Georgia" w:cs="Times New Roman"/>
          <w:sz w:val="20"/>
          <w:szCs w:val="20"/>
        </w:rPr>
        <w:t xml:space="preserve">, e-mail: </w:t>
      </w:r>
      <w:proofErr w:type="spellStart"/>
      <w:r w:rsidRPr="00EE424B">
        <w:rPr>
          <w:rFonts w:ascii="Georgia" w:hAnsi="Georgia" w:cs="Times New Roman"/>
          <w:color w:val="FF0000"/>
          <w:sz w:val="20"/>
          <w:szCs w:val="20"/>
        </w:rPr>
        <w:t>xxxxx.xxxxxx</w:t>
      </w:r>
      <w:proofErr w:type="spellEnd"/>
      <w:r w:rsidR="00671087" w:rsidRPr="002B7B45">
        <w:rPr>
          <w:rFonts w:ascii="Georgia" w:hAnsi="Georgia" w:cs="Times New Roman"/>
          <w:sz w:val="20"/>
          <w:szCs w:val="20"/>
        </w:rPr>
        <w:t>@kocianka.cz</w:t>
      </w:r>
      <w:r w:rsidR="002853D4" w:rsidRPr="002B7B45">
        <w:rPr>
          <w:rFonts w:ascii="Georgia" w:hAnsi="Georgia" w:cs="Times New Roman"/>
          <w:sz w:val="20"/>
          <w:szCs w:val="20"/>
        </w:rPr>
        <w:t xml:space="preserve">, telefon: </w:t>
      </w:r>
      <w:r w:rsidR="00671087" w:rsidRPr="002B7B45">
        <w:rPr>
          <w:rFonts w:ascii="Georgia" w:hAnsi="Georgia" w:cs="Times New Roman"/>
          <w:sz w:val="20"/>
          <w:szCs w:val="20"/>
        </w:rPr>
        <w:t>+420 </w:t>
      </w:r>
      <w:proofErr w:type="spellStart"/>
      <w:r w:rsidRPr="00EE424B">
        <w:rPr>
          <w:rFonts w:ascii="Georgia" w:hAnsi="Georgia" w:cs="Times New Roman"/>
          <w:color w:val="FF0000"/>
          <w:sz w:val="20"/>
          <w:szCs w:val="20"/>
        </w:rPr>
        <w:t>xxx</w:t>
      </w:r>
      <w:proofErr w:type="spellEnd"/>
      <w:r w:rsidRPr="00EE424B">
        <w:rPr>
          <w:rFonts w:ascii="Georgia" w:hAnsi="Georgia" w:cs="Times New Roman"/>
          <w:color w:val="FF0000"/>
          <w:sz w:val="20"/>
          <w:szCs w:val="20"/>
        </w:rPr>
        <w:t xml:space="preserve"> </w:t>
      </w:r>
      <w:proofErr w:type="spellStart"/>
      <w:r w:rsidRPr="00EE424B">
        <w:rPr>
          <w:rFonts w:ascii="Georgia" w:hAnsi="Georgia" w:cs="Times New Roman"/>
          <w:color w:val="FF0000"/>
          <w:sz w:val="20"/>
          <w:szCs w:val="20"/>
        </w:rPr>
        <w:t>xxx</w:t>
      </w:r>
      <w:proofErr w:type="spellEnd"/>
      <w:r w:rsidRPr="00EE424B">
        <w:rPr>
          <w:rFonts w:ascii="Georgia" w:hAnsi="Georgia" w:cs="Times New Roman"/>
          <w:color w:val="FF0000"/>
          <w:sz w:val="20"/>
          <w:szCs w:val="20"/>
        </w:rPr>
        <w:t xml:space="preserve"> </w:t>
      </w:r>
      <w:proofErr w:type="spellStart"/>
      <w:r w:rsidRPr="00EE424B">
        <w:rPr>
          <w:rFonts w:ascii="Georgia" w:hAnsi="Georgia" w:cs="Times New Roman"/>
          <w:color w:val="FF0000"/>
          <w:sz w:val="20"/>
          <w:szCs w:val="20"/>
        </w:rPr>
        <w:t>xxx</w:t>
      </w:r>
      <w:proofErr w:type="spellEnd"/>
    </w:p>
    <w:p w:rsidR="002B7B45" w:rsidRPr="002B7B45" w:rsidRDefault="00EE424B" w:rsidP="002B7B45">
      <w:pPr>
        <w:pStyle w:val="Odstavecseseznamem"/>
        <w:numPr>
          <w:ilvl w:val="0"/>
          <w:numId w:val="10"/>
        </w:numPr>
        <w:tabs>
          <w:tab w:val="left" w:pos="165"/>
        </w:tabs>
        <w:jc w:val="both"/>
        <w:rPr>
          <w:rFonts w:ascii="Georgia" w:hAnsi="Georgia"/>
          <w:sz w:val="20"/>
          <w:szCs w:val="20"/>
        </w:rPr>
      </w:pPr>
      <w:r w:rsidRPr="00EE424B">
        <w:rPr>
          <w:rFonts w:ascii="Georgia" w:hAnsi="Georgia"/>
          <w:color w:val="FF0000"/>
          <w:sz w:val="20"/>
          <w:szCs w:val="20"/>
        </w:rPr>
        <w:t>XXXXXXXXXXX</w:t>
      </w:r>
      <w:r w:rsidR="002B7B45">
        <w:rPr>
          <w:rFonts w:ascii="Georgia" w:hAnsi="Georgia"/>
          <w:sz w:val="20"/>
          <w:szCs w:val="20"/>
        </w:rPr>
        <w:t xml:space="preserve">, e-mail: </w:t>
      </w:r>
      <w:hyperlink r:id="rId8" w:history="1">
        <w:r w:rsidR="002B7B45" w:rsidRPr="002B7B45">
          <w:rPr>
            <w:rStyle w:val="Hypertextovodkaz"/>
            <w:rFonts w:ascii="Georgia" w:hAnsi="Georgia"/>
            <w:color w:val="auto"/>
            <w:sz w:val="20"/>
            <w:szCs w:val="20"/>
            <w:u w:val="none"/>
          </w:rPr>
          <w:t>info@kocianka.cz</w:t>
        </w:r>
      </w:hyperlink>
      <w:r w:rsidR="002B7B45">
        <w:rPr>
          <w:rFonts w:ascii="Georgia" w:hAnsi="Georgia"/>
          <w:sz w:val="20"/>
          <w:szCs w:val="20"/>
        </w:rPr>
        <w:t>, telefon: +420 </w:t>
      </w:r>
      <w:proofErr w:type="spellStart"/>
      <w:r w:rsidRPr="00B054C5">
        <w:rPr>
          <w:rFonts w:ascii="Georgia" w:hAnsi="Georgia"/>
          <w:color w:val="FF0000"/>
          <w:sz w:val="20"/>
          <w:szCs w:val="20"/>
        </w:rPr>
        <w:t>xxx</w:t>
      </w:r>
      <w:proofErr w:type="spellEnd"/>
      <w:r w:rsidRPr="00B054C5">
        <w:rPr>
          <w:rFonts w:ascii="Georgia" w:hAnsi="Georgia"/>
          <w:color w:val="FF0000"/>
          <w:sz w:val="20"/>
          <w:szCs w:val="20"/>
        </w:rPr>
        <w:t xml:space="preserve"> </w:t>
      </w:r>
      <w:proofErr w:type="spellStart"/>
      <w:r w:rsidRPr="00B054C5">
        <w:rPr>
          <w:rFonts w:ascii="Georgia" w:hAnsi="Georgia"/>
          <w:color w:val="FF0000"/>
          <w:sz w:val="20"/>
          <w:szCs w:val="20"/>
        </w:rPr>
        <w:t>xxx</w:t>
      </w:r>
      <w:proofErr w:type="spellEnd"/>
      <w:r w:rsidRPr="00B054C5">
        <w:rPr>
          <w:rFonts w:ascii="Georgia" w:hAnsi="Georgia"/>
          <w:color w:val="FF0000"/>
          <w:sz w:val="20"/>
          <w:szCs w:val="20"/>
        </w:rPr>
        <w:t xml:space="preserve"> </w:t>
      </w:r>
      <w:proofErr w:type="spellStart"/>
      <w:r w:rsidRPr="00B054C5">
        <w:rPr>
          <w:rFonts w:ascii="Georgia" w:hAnsi="Georgia"/>
          <w:color w:val="FF0000"/>
          <w:sz w:val="20"/>
          <w:szCs w:val="20"/>
        </w:rPr>
        <w:t>xxx</w:t>
      </w:r>
      <w:proofErr w:type="spellEnd"/>
    </w:p>
    <w:p w:rsidR="007D7FFA" w:rsidRPr="001A675E" w:rsidRDefault="007D7FFA">
      <w:pPr>
        <w:tabs>
          <w:tab w:val="left" w:pos="165"/>
        </w:tabs>
        <w:jc w:val="both"/>
        <w:rPr>
          <w:rFonts w:ascii="Georgia" w:hAnsi="Georgia"/>
          <w:sz w:val="20"/>
          <w:szCs w:val="20"/>
        </w:rPr>
      </w:pPr>
    </w:p>
    <w:permEnd w:id="6"/>
    <w:p w:rsidR="007D7FFA" w:rsidRPr="001A675E" w:rsidRDefault="007D7FFA">
      <w:pPr>
        <w:tabs>
          <w:tab w:val="left" w:pos="165"/>
        </w:tabs>
        <w:jc w:val="both"/>
        <w:rPr>
          <w:rFonts w:ascii="Georgia" w:hAnsi="Georgia"/>
          <w:sz w:val="20"/>
          <w:szCs w:val="20"/>
        </w:rPr>
      </w:pPr>
    </w:p>
    <w:p w:rsidR="007D7FFA" w:rsidRPr="001A675E" w:rsidRDefault="002853D4">
      <w:pPr>
        <w:numPr>
          <w:ilvl w:val="0"/>
          <w:numId w:val="1"/>
        </w:numPr>
        <w:jc w:val="both"/>
        <w:rPr>
          <w:rFonts w:ascii="Georgia" w:hAnsi="Georgia"/>
          <w:color w:val="92D050"/>
        </w:rPr>
      </w:pPr>
      <w:r w:rsidRPr="001A675E">
        <w:rPr>
          <w:rFonts w:ascii="Georgia" w:hAnsi="Georgia" w:cs="Times New Roman"/>
          <w:b/>
          <w:bCs/>
          <w:color w:val="92D050"/>
        </w:rPr>
        <w:t>Způsob a podmínky žádosti o zásah</w:t>
      </w:r>
    </w:p>
    <w:p w:rsidR="007D7FFA" w:rsidRPr="001A675E" w:rsidRDefault="007D7FFA">
      <w:pPr>
        <w:jc w:val="both"/>
        <w:rPr>
          <w:rFonts w:ascii="Georgia" w:hAnsi="Georgia" w:cs="Times New Roman"/>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 xml:space="preserve">Veškeré požadavky a problémy, které nejsou akutního rázu a jejichž plnění je možno uskutečnit při příštím servisním zásahu zástupce poskytovatele, budou oprávněná osoba dle bodu 5.2 této smlouvy posílat do emailové schránky </w:t>
      </w:r>
      <w:permStart w:id="7" w:edGrp="everyone"/>
      <w:r w:rsidR="00EB5F1E" w:rsidRPr="001A675E">
        <w:rPr>
          <w:rFonts w:ascii="Georgia" w:hAnsi="Georgia" w:cs="Times New Roman"/>
          <w:sz w:val="20"/>
          <w:szCs w:val="20"/>
        </w:rPr>
        <w:fldChar w:fldCharType="begin"/>
      </w:r>
      <w:r w:rsidR="00671087" w:rsidRPr="001A675E">
        <w:rPr>
          <w:rFonts w:ascii="Georgia" w:hAnsi="Georgia" w:cs="Times New Roman"/>
          <w:sz w:val="20"/>
          <w:szCs w:val="20"/>
        </w:rPr>
        <w:instrText xml:space="preserve"> HYPERLINK "mailto:hotline@dpdc.cz" </w:instrText>
      </w:r>
      <w:r w:rsidR="00EB5F1E" w:rsidRPr="001A675E">
        <w:rPr>
          <w:rFonts w:ascii="Georgia" w:hAnsi="Georgia" w:cs="Times New Roman"/>
          <w:sz w:val="20"/>
          <w:szCs w:val="20"/>
        </w:rPr>
        <w:fldChar w:fldCharType="separate"/>
      </w:r>
      <w:r w:rsidR="00671087" w:rsidRPr="001A675E">
        <w:rPr>
          <w:rStyle w:val="Hypertextovodkaz"/>
          <w:rFonts w:ascii="Georgia" w:hAnsi="Georgia" w:cs="Times New Roman"/>
          <w:color w:val="auto"/>
          <w:sz w:val="20"/>
          <w:szCs w:val="20"/>
          <w:u w:val="none"/>
        </w:rPr>
        <w:t>hotline@dpdc.cz</w:t>
      </w:r>
      <w:r w:rsidR="00EB5F1E" w:rsidRPr="001A675E">
        <w:rPr>
          <w:rFonts w:ascii="Georgia" w:hAnsi="Georgia" w:cs="Times New Roman"/>
          <w:sz w:val="20"/>
          <w:szCs w:val="20"/>
        </w:rPr>
        <w:fldChar w:fldCharType="end"/>
      </w:r>
      <w:r w:rsidRPr="001A675E">
        <w:rPr>
          <w:rFonts w:ascii="Georgia" w:hAnsi="Georgia" w:cs="Times New Roman"/>
          <w:color w:val="000000" w:themeColor="text1"/>
          <w:sz w:val="20"/>
          <w:szCs w:val="20"/>
        </w:rPr>
        <w:t>,</w:t>
      </w:r>
      <w:r w:rsidR="00671087" w:rsidRPr="001A675E">
        <w:rPr>
          <w:rFonts w:ascii="Georgia" w:hAnsi="Georgia" w:cs="Times New Roman"/>
          <w:color w:val="000000" w:themeColor="text1"/>
          <w:sz w:val="20"/>
          <w:szCs w:val="20"/>
        </w:rPr>
        <w:t xml:space="preserve"> </w:t>
      </w:r>
      <w:permEnd w:id="7"/>
      <w:r w:rsidRPr="001A675E">
        <w:rPr>
          <w:rFonts w:ascii="Georgia" w:hAnsi="Georgia" w:cs="Times New Roman"/>
          <w:sz w:val="20"/>
          <w:szCs w:val="20"/>
        </w:rPr>
        <w:t>zřízené za tímto účelem, nebo budou hlášeny odpovědným pracovníkům poskytovatele dle bodu 10.1 této smlouvy.</w:t>
      </w:r>
    </w:p>
    <w:p w:rsidR="00C4102E" w:rsidRPr="001A675E" w:rsidRDefault="00C4102E">
      <w:pPr>
        <w:numPr>
          <w:ilvl w:val="1"/>
          <w:numId w:val="1"/>
        </w:numPr>
        <w:jc w:val="both"/>
        <w:rPr>
          <w:rFonts w:ascii="Georgia" w:hAnsi="Georgia"/>
          <w:sz w:val="20"/>
          <w:szCs w:val="20"/>
        </w:rPr>
      </w:pPr>
      <w:r w:rsidRPr="001A675E">
        <w:rPr>
          <w:rFonts w:ascii="Georgia" w:hAnsi="Georgia"/>
          <w:sz w:val="20"/>
          <w:szCs w:val="20"/>
        </w:rPr>
        <w:t xml:space="preserve">Akutní problémy budou sděleny odpovědným pracovníkům poskytovatele dle bodu 5.1 této smlouvy, a to s upřesněním naléhavosti řešení (např. nutno řešit do 1hod) a zároveň budou zaslány na e-mail: </w:t>
      </w:r>
      <w:proofErr w:type="spellStart"/>
      <w:r w:rsidRPr="001A675E">
        <w:rPr>
          <w:rFonts w:ascii="Georgia" w:hAnsi="Georgia"/>
          <w:sz w:val="20"/>
          <w:szCs w:val="20"/>
        </w:rPr>
        <w:t>hotline</w:t>
      </w:r>
      <w:proofErr w:type="spellEnd"/>
      <w:r w:rsidRPr="001A675E">
        <w:rPr>
          <w:rFonts w:ascii="Georgia" w:hAnsi="Georgia"/>
          <w:sz w:val="20"/>
          <w:szCs w:val="20"/>
        </w:rPr>
        <w:t>@dpdc.cz.</w:t>
      </w:r>
    </w:p>
    <w:p w:rsidR="007D7FFA" w:rsidRPr="001A675E" w:rsidRDefault="007D7FFA">
      <w:pPr>
        <w:jc w:val="both"/>
        <w:rPr>
          <w:rFonts w:ascii="Georgia" w:hAnsi="Georgia" w:cs="Times New Roman"/>
          <w:sz w:val="20"/>
          <w:szCs w:val="20"/>
        </w:rPr>
      </w:pPr>
    </w:p>
    <w:p w:rsidR="007D7FFA" w:rsidRPr="001A675E" w:rsidRDefault="007D7FFA">
      <w:pPr>
        <w:jc w:val="both"/>
        <w:rPr>
          <w:rFonts w:ascii="Arial" w:hAnsi="Arial" w:cs="Arial"/>
          <w:color w:val="92D050"/>
        </w:rPr>
      </w:pPr>
    </w:p>
    <w:p w:rsidR="007D7FFA" w:rsidRPr="001A675E" w:rsidRDefault="002853D4">
      <w:pPr>
        <w:numPr>
          <w:ilvl w:val="0"/>
          <w:numId w:val="1"/>
        </w:numPr>
        <w:jc w:val="both"/>
        <w:rPr>
          <w:rFonts w:ascii="Arial" w:hAnsi="Arial" w:cs="Arial"/>
          <w:color w:val="92D050"/>
        </w:rPr>
      </w:pPr>
      <w:r w:rsidRPr="001A675E">
        <w:rPr>
          <w:rFonts w:ascii="Arial" w:hAnsi="Arial" w:cs="Arial"/>
          <w:b/>
          <w:bCs/>
          <w:color w:val="92D050"/>
        </w:rPr>
        <w:t>Povinnosti poskytovatele</w:t>
      </w:r>
    </w:p>
    <w:p w:rsidR="007D7FFA" w:rsidRPr="001A675E" w:rsidRDefault="007D7FFA">
      <w:pPr>
        <w:jc w:val="both"/>
        <w:rPr>
          <w:rFonts w:ascii="Georgia" w:hAnsi="Georgia" w:cs="Times New Roman"/>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Poskytovatel se zavazuje postupovat při plnění smlouvy tak, aby nedošlo ke ztrátě uložených dat na serveru. Poskytovatel nenese odpovědnost za ztrátu dat v případě, že objednatel nemá, nebo nepoužívá prostředky pro bezpečné zálohování dat navržené poskytovatelem a za ztrátu dat zaviněnou počítačovými viry, krádeží, nebo způsobenou vyšší mocí.</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Poskytovatel se zavazuje proaktivně monitorovat počítačovou síť včetně serveru.</w:t>
      </w:r>
    </w:p>
    <w:p w:rsidR="007D7FFA" w:rsidRPr="001A675E" w:rsidRDefault="002853D4">
      <w:pPr>
        <w:numPr>
          <w:ilvl w:val="1"/>
          <w:numId w:val="1"/>
        </w:numPr>
        <w:jc w:val="both"/>
        <w:rPr>
          <w:rFonts w:ascii="Georgia" w:hAnsi="Georgia"/>
          <w:sz w:val="20"/>
          <w:szCs w:val="20"/>
        </w:rPr>
      </w:pPr>
      <w:r w:rsidRPr="001A675E">
        <w:rPr>
          <w:rFonts w:ascii="Georgia" w:hAnsi="Georgia"/>
          <w:sz w:val="20"/>
          <w:szCs w:val="20"/>
        </w:rPr>
        <w:t>Zpracovatelská doložka GDPR:</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 xml:space="preserve">Poskytovatel se zavazuje 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nezapojit do zpracování žádné další osoby bez předchozího písemného souhlasu druhé strany,</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zpracovávat osobní údaje pouze pro plnění smlouvy (vč. předání údajů do třetích zemí a mezinárodním organizacím); výjimkou jsou pouze případy, kdy jsou určité povinnosti uloženy přímo právním předpisem,</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zajistit, aby se osoby oprávněné zpracovávat osobní údaje byly zavázány k mlčenlivosti nebo aby se na ně vztahovala zákonná povinnost mlčenlivosti,</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 xml:space="preserve">zajistit, že bude bez zbytečného odkladu nápomocen při plnění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 povinnosti provádět předchozí konzultace dle čl. 36 nařízení GDPR, a že za tímto účelem zajistí nebo přijme vhodná technická a organizační opatření, o kterých ihned informuje druhou stranu, </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 xml:space="preserve">po ukončení smlouvy řádně naložit se zpracovávanými osobními údaji, např. že všechny osobní údaje vymaže, nebo je vrátí druhé straně a vymaže existující kopie apod., </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poskytnout druhé straně veškeré informace potřebné k doložení toho, že byly splněny povinnosti stanovené nařízením GDPR,</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umožnit kontrolu, audit či inspekci prováděné příslušným orgánem dle právních předpisů,</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poskytnout bez zbytečného odkladu součinnost potřebnou pro plnění zákonných povinností spojených s ochranou osobních údajů a jejich zpracováním,</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poskytnuté osobní údaje chránit v souladu s právními předpisy,</w:t>
      </w:r>
    </w:p>
    <w:p w:rsidR="007D7FFA" w:rsidRPr="001A675E" w:rsidRDefault="002853D4">
      <w:pPr>
        <w:numPr>
          <w:ilvl w:val="2"/>
          <w:numId w:val="1"/>
        </w:numPr>
        <w:jc w:val="both"/>
        <w:rPr>
          <w:rFonts w:ascii="Georgia" w:hAnsi="Georgia"/>
          <w:sz w:val="20"/>
          <w:szCs w:val="20"/>
        </w:rPr>
      </w:pPr>
      <w:r w:rsidRPr="001A675E">
        <w:rPr>
          <w:rFonts w:ascii="Georgia" w:hAnsi="Georgia"/>
          <w:sz w:val="20"/>
          <w:szCs w:val="20"/>
        </w:rPr>
        <w:t>zachovávat mlčenlivost o skutečnostech a informacích získaných při manipulaci s daty objednatele.</w:t>
      </w:r>
    </w:p>
    <w:p w:rsidR="007D7FFA" w:rsidRPr="001A675E" w:rsidRDefault="007D7FFA">
      <w:pPr>
        <w:jc w:val="both"/>
        <w:rPr>
          <w:rFonts w:ascii="Georgia" w:hAnsi="Georgia" w:cs="Times New Roman"/>
          <w:sz w:val="20"/>
          <w:szCs w:val="20"/>
        </w:rPr>
      </w:pPr>
    </w:p>
    <w:p w:rsidR="007D7FFA" w:rsidRPr="001A675E" w:rsidRDefault="007D7FFA">
      <w:pPr>
        <w:jc w:val="both"/>
        <w:rPr>
          <w:rFonts w:ascii="Georgia" w:hAnsi="Georgia" w:cs="Times New Roman"/>
          <w:sz w:val="20"/>
          <w:szCs w:val="20"/>
        </w:rPr>
      </w:pPr>
    </w:p>
    <w:p w:rsidR="007D7FFA" w:rsidRPr="001A675E" w:rsidRDefault="002853D4">
      <w:pPr>
        <w:numPr>
          <w:ilvl w:val="0"/>
          <w:numId w:val="1"/>
        </w:numPr>
        <w:jc w:val="both"/>
        <w:rPr>
          <w:rFonts w:ascii="Arial" w:hAnsi="Arial" w:cs="Arial"/>
          <w:color w:val="92D050"/>
        </w:rPr>
      </w:pPr>
      <w:r w:rsidRPr="001A675E">
        <w:rPr>
          <w:rFonts w:ascii="Arial" w:hAnsi="Arial" w:cs="Arial"/>
          <w:b/>
          <w:bCs/>
          <w:color w:val="92D050"/>
        </w:rPr>
        <w:t>Odpovědnost za škody</w:t>
      </w:r>
    </w:p>
    <w:p w:rsidR="007D7FFA" w:rsidRPr="001A675E" w:rsidRDefault="007D7FFA">
      <w:pPr>
        <w:ind w:left="360"/>
        <w:jc w:val="both"/>
        <w:rPr>
          <w:rFonts w:ascii="Georgia" w:hAnsi="Georgia" w:cs="Times New Roman"/>
          <w:b/>
          <w:bCs/>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Poskytovatel odpovídá objednateli za škodu, kterou způsobí pracovníci poskytovatele a za škodu, která vznikla v souvislosti s nesplněním nebo porušením jeho smluvní povinnosti. Dále poskytovatel odpovídá objednateli za škodu vzniklou na majetku objednatele, pokud byl poskytovatel schopen při vynaložení obvyklé odborné péče a při splnění sjednaných povinností této škodě zabránit nebo jí předejít.</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Ostatní podmínky odpovědnosti za škodu se řídí ustanoveními OZ.</w:t>
      </w:r>
    </w:p>
    <w:p w:rsidR="007D7FFA" w:rsidRPr="001A675E" w:rsidRDefault="007D7FFA">
      <w:pPr>
        <w:jc w:val="both"/>
        <w:rPr>
          <w:rFonts w:ascii="Georgia" w:hAnsi="Georgia" w:cs="Times New Roman"/>
          <w:sz w:val="20"/>
          <w:szCs w:val="20"/>
        </w:rPr>
      </w:pPr>
    </w:p>
    <w:p w:rsidR="007D7FFA" w:rsidRPr="001A675E" w:rsidRDefault="007D7FFA">
      <w:pPr>
        <w:jc w:val="both"/>
        <w:rPr>
          <w:rFonts w:ascii="Georgia" w:hAnsi="Georgia" w:cs="Times New Roman"/>
          <w:sz w:val="20"/>
          <w:szCs w:val="20"/>
        </w:rPr>
      </w:pPr>
    </w:p>
    <w:p w:rsidR="007D7FFA" w:rsidRPr="001A675E" w:rsidRDefault="002853D4">
      <w:pPr>
        <w:numPr>
          <w:ilvl w:val="0"/>
          <w:numId w:val="1"/>
        </w:numPr>
        <w:jc w:val="both"/>
        <w:rPr>
          <w:rFonts w:ascii="Arial" w:hAnsi="Arial" w:cs="Arial"/>
          <w:color w:val="92D050"/>
        </w:rPr>
      </w:pPr>
      <w:r w:rsidRPr="001A675E">
        <w:rPr>
          <w:rFonts w:ascii="Arial" w:hAnsi="Arial" w:cs="Arial"/>
          <w:b/>
          <w:bCs/>
          <w:color w:val="92D050"/>
        </w:rPr>
        <w:t>Pojištění</w:t>
      </w:r>
    </w:p>
    <w:p w:rsidR="007D7FFA" w:rsidRPr="001A675E" w:rsidRDefault="007D7FFA">
      <w:pPr>
        <w:ind w:left="360"/>
        <w:jc w:val="both"/>
        <w:rPr>
          <w:rFonts w:ascii="Georgia" w:hAnsi="Georgia" w:cs="Times New Roman"/>
          <w:b/>
          <w:bCs/>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 xml:space="preserve">Poskytovatel prohlašuje, že má uzavřenou pojistnou smlouvu se </w:t>
      </w:r>
      <w:permStart w:id="8" w:edGrp="everyone"/>
      <w:r w:rsidRPr="001A675E">
        <w:rPr>
          <w:rFonts w:ascii="Georgia" w:hAnsi="Georgia" w:cs="Times New Roman"/>
          <w:sz w:val="20"/>
          <w:szCs w:val="20"/>
        </w:rPr>
        <w:t xml:space="preserve">společností </w:t>
      </w:r>
      <w:proofErr w:type="spellStart"/>
      <w:r w:rsidR="0097155C" w:rsidRPr="001A675E">
        <w:rPr>
          <w:rFonts w:ascii="Georgia" w:hAnsi="Georgia" w:cs="Times New Roman"/>
          <w:sz w:val="20"/>
          <w:szCs w:val="20"/>
        </w:rPr>
        <w:t>Chubb</w:t>
      </w:r>
      <w:proofErr w:type="spellEnd"/>
      <w:r w:rsidR="0097155C" w:rsidRPr="001A675E">
        <w:rPr>
          <w:rFonts w:ascii="Georgia" w:hAnsi="Georgia" w:cs="Times New Roman"/>
          <w:sz w:val="20"/>
          <w:szCs w:val="20"/>
        </w:rPr>
        <w:t xml:space="preserve"> </w:t>
      </w:r>
      <w:proofErr w:type="spellStart"/>
      <w:r w:rsidR="0097155C" w:rsidRPr="001A675E">
        <w:rPr>
          <w:rFonts w:ascii="Georgia" w:hAnsi="Georgia" w:cs="Times New Roman"/>
          <w:sz w:val="20"/>
          <w:szCs w:val="20"/>
        </w:rPr>
        <w:t>European</w:t>
      </w:r>
      <w:proofErr w:type="spellEnd"/>
      <w:r w:rsidR="0097155C" w:rsidRPr="001A675E">
        <w:rPr>
          <w:rFonts w:ascii="Georgia" w:hAnsi="Georgia" w:cs="Times New Roman"/>
          <w:sz w:val="20"/>
          <w:szCs w:val="20"/>
        </w:rPr>
        <w:t xml:space="preserve"> </w:t>
      </w:r>
      <w:proofErr w:type="spellStart"/>
      <w:r w:rsidR="0097155C" w:rsidRPr="001A675E">
        <w:rPr>
          <w:rFonts w:ascii="Georgia" w:hAnsi="Georgia" w:cs="Times New Roman"/>
          <w:sz w:val="20"/>
          <w:szCs w:val="20"/>
        </w:rPr>
        <w:t>Group</w:t>
      </w:r>
      <w:proofErr w:type="spellEnd"/>
      <w:r w:rsidR="0097155C" w:rsidRPr="001A675E">
        <w:rPr>
          <w:rFonts w:ascii="Georgia" w:hAnsi="Georgia" w:cs="Times New Roman"/>
          <w:sz w:val="20"/>
          <w:szCs w:val="20"/>
        </w:rPr>
        <w:t xml:space="preserve"> SE</w:t>
      </w:r>
      <w:r w:rsidRPr="001A675E">
        <w:rPr>
          <w:rFonts w:ascii="Georgia" w:hAnsi="Georgia" w:cs="Times New Roman"/>
          <w:sz w:val="20"/>
          <w:szCs w:val="20"/>
        </w:rPr>
        <w:t xml:space="preserve"> č. </w:t>
      </w:r>
      <w:r w:rsidR="0097155C" w:rsidRPr="001A675E">
        <w:rPr>
          <w:rFonts w:ascii="Georgia" w:hAnsi="Georgia" w:cs="Times New Roman"/>
          <w:sz w:val="20"/>
          <w:szCs w:val="20"/>
        </w:rPr>
        <w:t>CZINTA25142-119</w:t>
      </w:r>
      <w:r w:rsidRPr="001A675E">
        <w:rPr>
          <w:rFonts w:ascii="Georgia" w:hAnsi="Georgia" w:cs="Times New Roman"/>
          <w:sz w:val="20"/>
          <w:szCs w:val="20"/>
        </w:rPr>
        <w:t xml:space="preserve"> </w:t>
      </w:r>
      <w:permEnd w:id="8"/>
      <w:r w:rsidRPr="001A675E">
        <w:rPr>
          <w:rFonts w:ascii="Georgia" w:hAnsi="Georgia" w:cs="Times New Roman"/>
          <w:sz w:val="20"/>
          <w:szCs w:val="20"/>
        </w:rPr>
        <w:t xml:space="preserve">proti škodám způsobeným třetím osobám jeho činností, včetně možných škod způsobených jeho pracovníky, a to ve výši pojistného plnění ve výši minimálně 1 mil. Kč.  Současně se zavazuje udržovat tuto pojistnou smlouvu v platnosti po celou dobu poskytování služeb. </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Nebude-li poskytovatel udržovat platné pojištění ve smyslu ustanovení bodu 14.1 této smlouvy po celou dobu trvání smlouvy, bude tato skutečnost považována za podstatné porušení povinností, vyplývajících ze smlouvy.</w:t>
      </w: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Smluvní strany shodně konstatují, že v souladu s obecnými podmínkami pojištění odpovědnosti poskytovatele a dle příslušných zákonných ustanovení bude případné pojistné plnění z titulu náhrady škody způsobené poskytovatelem nebo jeho pod poskytovateli na základě této smlouvy hrazeno pojišťovnou přímo objednateli.</w:t>
      </w:r>
    </w:p>
    <w:p w:rsidR="007D7FFA" w:rsidRPr="001A675E" w:rsidRDefault="007D7FFA">
      <w:pPr>
        <w:jc w:val="both"/>
        <w:rPr>
          <w:rFonts w:ascii="Georgia" w:hAnsi="Georgia" w:cs="Times New Roman"/>
          <w:sz w:val="20"/>
          <w:szCs w:val="20"/>
        </w:rPr>
      </w:pPr>
    </w:p>
    <w:p w:rsidR="007D7FFA" w:rsidRPr="001A675E" w:rsidRDefault="007D7FFA">
      <w:pPr>
        <w:jc w:val="both"/>
        <w:rPr>
          <w:rFonts w:ascii="Georgia" w:hAnsi="Georgia" w:cs="Times New Roman"/>
          <w:sz w:val="20"/>
          <w:szCs w:val="20"/>
        </w:rPr>
      </w:pPr>
    </w:p>
    <w:p w:rsidR="007D7FFA" w:rsidRPr="001A675E" w:rsidRDefault="002853D4">
      <w:pPr>
        <w:numPr>
          <w:ilvl w:val="0"/>
          <w:numId w:val="1"/>
        </w:numPr>
        <w:jc w:val="both"/>
        <w:rPr>
          <w:rFonts w:ascii="Arial" w:hAnsi="Arial" w:cs="Arial"/>
          <w:color w:val="92D050"/>
        </w:rPr>
      </w:pPr>
      <w:r w:rsidRPr="001A675E">
        <w:rPr>
          <w:rFonts w:ascii="Arial" w:hAnsi="Arial" w:cs="Arial"/>
          <w:b/>
          <w:bCs/>
          <w:color w:val="92D050"/>
        </w:rPr>
        <w:t>Bezpečnost a ochrana informací</w:t>
      </w:r>
    </w:p>
    <w:p w:rsidR="007D7FFA" w:rsidRPr="001A675E" w:rsidRDefault="007D7FFA">
      <w:pPr>
        <w:ind w:left="360"/>
        <w:jc w:val="both"/>
        <w:rPr>
          <w:rFonts w:ascii="Georgia" w:hAnsi="Georgia" w:cs="Times New Roman"/>
          <w:b/>
          <w:bCs/>
          <w:sz w:val="20"/>
          <w:szCs w:val="20"/>
        </w:rPr>
      </w:pPr>
    </w:p>
    <w:p w:rsidR="007D7FFA" w:rsidRPr="001A675E" w:rsidRDefault="002853D4">
      <w:pPr>
        <w:numPr>
          <w:ilvl w:val="1"/>
          <w:numId w:val="1"/>
        </w:numPr>
        <w:jc w:val="both"/>
        <w:rPr>
          <w:rFonts w:ascii="Georgia" w:hAnsi="Georgia"/>
          <w:sz w:val="20"/>
          <w:szCs w:val="20"/>
        </w:rPr>
      </w:pPr>
      <w:r w:rsidRPr="001A675E">
        <w:rPr>
          <w:rFonts w:ascii="Georgia" w:hAnsi="Georgia" w:cs="Times New Roman"/>
          <w:sz w:val="20"/>
          <w:szCs w:val="20"/>
        </w:rPr>
        <w:t>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čí prostřednictvím jiného, jakékoli třetí osobě. Porušení závazku zachovávat mlčenlivost o důvěrných informacích se považuje za podstatné porušení této smlouvy.</w:t>
      </w:r>
    </w:p>
    <w:p w:rsidR="007D7FFA" w:rsidRPr="001A675E" w:rsidRDefault="007D7FFA">
      <w:pPr>
        <w:jc w:val="both"/>
        <w:rPr>
          <w:rFonts w:ascii="Georgia" w:hAnsi="Georgia" w:cs="Times New Roman"/>
          <w:b/>
          <w:bCs/>
          <w:sz w:val="20"/>
          <w:szCs w:val="20"/>
        </w:rPr>
      </w:pPr>
    </w:p>
    <w:p w:rsidR="007D7FFA" w:rsidRPr="001A675E" w:rsidRDefault="007D7FFA">
      <w:pPr>
        <w:jc w:val="both"/>
        <w:rPr>
          <w:rFonts w:ascii="Georgia" w:hAnsi="Georgia" w:cs="Times New Roman"/>
          <w:b/>
          <w:bCs/>
          <w:sz w:val="20"/>
          <w:szCs w:val="20"/>
        </w:rPr>
      </w:pPr>
    </w:p>
    <w:p w:rsidR="007D7FFA" w:rsidRPr="001A675E" w:rsidRDefault="002853D4" w:rsidP="00453B04">
      <w:pPr>
        <w:numPr>
          <w:ilvl w:val="0"/>
          <w:numId w:val="9"/>
        </w:numPr>
        <w:jc w:val="both"/>
        <w:rPr>
          <w:rFonts w:ascii="Arial" w:hAnsi="Arial" w:cs="Arial"/>
          <w:color w:val="92D050"/>
        </w:rPr>
      </w:pPr>
      <w:r w:rsidRPr="001A675E">
        <w:rPr>
          <w:rFonts w:ascii="Arial" w:hAnsi="Arial" w:cs="Arial"/>
          <w:b/>
          <w:bCs/>
          <w:color w:val="92D050"/>
        </w:rPr>
        <w:t>Smluvní pokuty</w:t>
      </w:r>
    </w:p>
    <w:p w:rsidR="007D7FFA" w:rsidRPr="001A675E" w:rsidRDefault="007D7FFA">
      <w:pPr>
        <w:jc w:val="both"/>
        <w:rPr>
          <w:rFonts w:ascii="Georgia" w:hAnsi="Georgia" w:cs="Times New Roman"/>
          <w:sz w:val="20"/>
          <w:szCs w:val="20"/>
        </w:rPr>
      </w:pP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Smluvní strany se dohodly, že mohou být uplatněny oprávněnou stranou z titulu neplnění níže uvedených závazků z této Smlouvy, tyto smluvní pokuty:</w:t>
      </w:r>
    </w:p>
    <w:p w:rsidR="007D7FFA" w:rsidRPr="001A675E" w:rsidRDefault="002853D4" w:rsidP="00743CB1">
      <w:pPr>
        <w:numPr>
          <w:ilvl w:val="2"/>
          <w:numId w:val="9"/>
        </w:numPr>
        <w:tabs>
          <w:tab w:val="left" w:pos="120"/>
        </w:tabs>
        <w:jc w:val="both"/>
        <w:rPr>
          <w:rFonts w:ascii="Georgia" w:hAnsi="Georgia"/>
          <w:sz w:val="20"/>
          <w:szCs w:val="20"/>
        </w:rPr>
      </w:pPr>
      <w:r w:rsidRPr="001A675E">
        <w:rPr>
          <w:rFonts w:ascii="Georgia" w:hAnsi="Georgia" w:cs="Times New Roman"/>
          <w:sz w:val="20"/>
          <w:szCs w:val="20"/>
        </w:rPr>
        <w:t xml:space="preserve">Smluvní pokuta, v případě prodlení poskytovatele s plněním dle čl. 7.2 smlouvy je objednatel oprávněn požadovat smluvní pokutu ve výši </w:t>
      </w:r>
      <w:r w:rsidRPr="001A675E">
        <w:rPr>
          <w:rFonts w:ascii="Georgia" w:hAnsi="Georgia" w:cs="Times New Roman"/>
          <w:b/>
          <w:bCs/>
          <w:sz w:val="20"/>
          <w:szCs w:val="20"/>
        </w:rPr>
        <w:t>1.000,- Kč</w:t>
      </w:r>
      <w:r w:rsidRPr="001A675E">
        <w:rPr>
          <w:rFonts w:ascii="Georgia" w:hAnsi="Georgia" w:cs="Times New Roman"/>
          <w:sz w:val="20"/>
          <w:szCs w:val="20"/>
        </w:rPr>
        <w:t xml:space="preserve"> (tisíc korun českých) za každý den prodlení. Vyúčtovaná smluvní pokuta může být uhrazena formou započtení oproti vyúčtované ceně díla. </w:t>
      </w:r>
    </w:p>
    <w:p w:rsidR="007D7FFA" w:rsidRPr="001A675E" w:rsidRDefault="002853D4" w:rsidP="00743CB1">
      <w:pPr>
        <w:numPr>
          <w:ilvl w:val="2"/>
          <w:numId w:val="9"/>
        </w:numPr>
        <w:jc w:val="both"/>
        <w:rPr>
          <w:rFonts w:ascii="Georgia" w:hAnsi="Georgia"/>
          <w:sz w:val="20"/>
          <w:szCs w:val="20"/>
        </w:rPr>
      </w:pPr>
      <w:r w:rsidRPr="001A675E">
        <w:rPr>
          <w:rFonts w:ascii="Georgia" w:hAnsi="Georgia" w:cs="Times New Roman"/>
          <w:sz w:val="20"/>
          <w:szCs w:val="20"/>
        </w:rPr>
        <w:t xml:space="preserve">Smluvní pokuta, v případě prodlení poskytovatele se započetím odstraňování vad nebo implementací nových verzí ve lhůtě stanovené v článku 6.6 této smlouvy má objednatel právo požadovat smluvní pokutu ve výši </w:t>
      </w:r>
      <w:r w:rsidRPr="001A675E">
        <w:rPr>
          <w:rFonts w:ascii="Georgia" w:hAnsi="Georgia" w:cs="Times New Roman"/>
          <w:b/>
          <w:bCs/>
          <w:sz w:val="20"/>
          <w:szCs w:val="20"/>
        </w:rPr>
        <w:t>500,- Kč</w:t>
      </w:r>
      <w:r w:rsidRPr="001A675E">
        <w:rPr>
          <w:rFonts w:ascii="Georgia" w:hAnsi="Georgia" w:cs="Times New Roman"/>
          <w:sz w:val="20"/>
          <w:szCs w:val="20"/>
        </w:rPr>
        <w:t xml:space="preserve"> (pětset korun českých) za každou hodinu prodlení.</w:t>
      </w:r>
    </w:p>
    <w:p w:rsidR="007D7FFA" w:rsidRPr="001A675E" w:rsidRDefault="002853D4" w:rsidP="00743CB1">
      <w:pPr>
        <w:numPr>
          <w:ilvl w:val="1"/>
          <w:numId w:val="9"/>
        </w:numPr>
        <w:tabs>
          <w:tab w:val="left" w:pos="165"/>
        </w:tabs>
        <w:jc w:val="both"/>
        <w:rPr>
          <w:rFonts w:ascii="Georgia" w:hAnsi="Georgia"/>
          <w:sz w:val="20"/>
          <w:szCs w:val="20"/>
        </w:rPr>
      </w:pPr>
      <w:r w:rsidRPr="001A675E">
        <w:rPr>
          <w:rFonts w:ascii="Georgia" w:hAnsi="Georgia" w:cs="Times New Roman"/>
          <w:sz w:val="20"/>
          <w:szCs w:val="20"/>
        </w:rPr>
        <w:t>Uhrazením smluvní pokuty není dotčeno právo objednatele na náhradu škody v plné výši vedle smluvní pokuty.</w:t>
      </w:r>
    </w:p>
    <w:p w:rsidR="007D7FFA" w:rsidRPr="001A675E" w:rsidRDefault="002853D4" w:rsidP="00743CB1">
      <w:pPr>
        <w:numPr>
          <w:ilvl w:val="1"/>
          <w:numId w:val="9"/>
        </w:numPr>
        <w:tabs>
          <w:tab w:val="left" w:pos="165"/>
        </w:tabs>
        <w:jc w:val="both"/>
        <w:rPr>
          <w:rFonts w:ascii="Georgia" w:hAnsi="Georgia"/>
          <w:sz w:val="20"/>
          <w:szCs w:val="20"/>
        </w:rPr>
      </w:pPr>
      <w:r w:rsidRPr="001A675E">
        <w:rPr>
          <w:rFonts w:ascii="Georgia" w:hAnsi="Georgia" w:cs="Times New Roman"/>
          <w:sz w:val="20"/>
          <w:szCs w:val="20"/>
        </w:rPr>
        <w:t>Závazek splnit povinnost, jejíž splnění je zajištěno smluvní pokutou, trvá i po zaplacení smluvní pokuty, nedohodnou - li se smluvní strany písemně jinak.</w:t>
      </w:r>
    </w:p>
    <w:p w:rsidR="007D7FFA" w:rsidRPr="001A675E" w:rsidRDefault="007D7FFA">
      <w:pPr>
        <w:tabs>
          <w:tab w:val="left" w:pos="165"/>
        </w:tabs>
        <w:jc w:val="both"/>
        <w:rPr>
          <w:rFonts w:ascii="Georgia" w:hAnsi="Georgia" w:cs="Times New Roman"/>
          <w:sz w:val="20"/>
          <w:szCs w:val="20"/>
        </w:rPr>
      </w:pPr>
    </w:p>
    <w:p w:rsidR="007D7FFA" w:rsidRPr="001A675E" w:rsidRDefault="007D7FFA">
      <w:pPr>
        <w:jc w:val="both"/>
        <w:rPr>
          <w:rFonts w:ascii="Georgia" w:hAnsi="Georgia" w:cs="Times New Roman"/>
          <w:color w:val="92D050"/>
          <w:sz w:val="20"/>
          <w:szCs w:val="20"/>
        </w:rPr>
      </w:pPr>
    </w:p>
    <w:p w:rsidR="007D7FFA" w:rsidRPr="001A675E" w:rsidRDefault="002853D4" w:rsidP="00743CB1">
      <w:pPr>
        <w:numPr>
          <w:ilvl w:val="0"/>
          <w:numId w:val="9"/>
        </w:numPr>
        <w:jc w:val="both"/>
        <w:rPr>
          <w:rFonts w:ascii="Arial" w:hAnsi="Arial" w:cs="Arial"/>
          <w:color w:val="92D050"/>
        </w:rPr>
      </w:pPr>
      <w:r w:rsidRPr="001A675E">
        <w:rPr>
          <w:rFonts w:ascii="Arial" w:hAnsi="Arial" w:cs="Arial"/>
          <w:b/>
          <w:bCs/>
          <w:color w:val="92D050"/>
        </w:rPr>
        <w:t>Trvání a ukončení smlouvy</w:t>
      </w:r>
    </w:p>
    <w:p w:rsidR="007D7FFA" w:rsidRPr="001A675E" w:rsidRDefault="002853D4">
      <w:pPr>
        <w:tabs>
          <w:tab w:val="left" w:pos="165"/>
        </w:tabs>
        <w:jc w:val="both"/>
        <w:rPr>
          <w:rFonts w:ascii="Georgia" w:hAnsi="Georgia"/>
          <w:sz w:val="20"/>
          <w:szCs w:val="20"/>
        </w:rPr>
      </w:pPr>
      <w:r w:rsidRPr="001A675E">
        <w:rPr>
          <w:rFonts w:ascii="Georgia" w:eastAsia="Times New Roman" w:hAnsi="Georgia" w:cs="Times New Roman"/>
          <w:sz w:val="20"/>
          <w:szCs w:val="20"/>
        </w:rPr>
        <w:t xml:space="preserve"> </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Tato smlouva nabývá účinnosti okamžikem uveřejnění v registru smluv dle zákona č. 340/2015 Sb., o zvláštních podmínkách účinnosti některých smluv, uveřejňování těchto smluv a o registru smluv (zákon o registru</w:t>
      </w:r>
      <w:r w:rsidR="00BC0B03" w:rsidRPr="001A675E">
        <w:rPr>
          <w:rFonts w:ascii="Georgia" w:hAnsi="Georgia" w:cs="Times New Roman"/>
          <w:sz w:val="20"/>
          <w:szCs w:val="20"/>
        </w:rPr>
        <w:t xml:space="preserve"> smluv) a uzavírá se </w:t>
      </w:r>
      <w:r w:rsidR="00BC0B03" w:rsidRPr="001A675E">
        <w:rPr>
          <w:rFonts w:ascii="Georgia" w:hAnsi="Georgia" w:cs="Times New Roman"/>
          <w:b/>
          <w:sz w:val="20"/>
          <w:szCs w:val="20"/>
        </w:rPr>
        <w:t xml:space="preserve">na dobu </w:t>
      </w:r>
      <w:r w:rsidRPr="001A675E">
        <w:rPr>
          <w:rFonts w:ascii="Georgia" w:hAnsi="Georgia" w:cs="Times New Roman"/>
          <w:b/>
          <w:sz w:val="20"/>
          <w:szCs w:val="20"/>
        </w:rPr>
        <w:t>určitou</w:t>
      </w:r>
      <w:r w:rsidR="00BC0B03" w:rsidRPr="001A675E">
        <w:rPr>
          <w:rFonts w:ascii="Georgia" w:hAnsi="Georgia" w:cs="Times New Roman"/>
          <w:b/>
          <w:sz w:val="20"/>
          <w:szCs w:val="20"/>
        </w:rPr>
        <w:t xml:space="preserve"> – jeden rok.</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Smluvní strany se dohodly, že smlouvu lze vzájemně vypovědět doporučeným dopisem. Výpovědní doba činí 45 kalendářních dnů a počíná běžen dnem následujícím po doručení výpovědi druhé straně.</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Pro případ pochybností se smluvní strany dohodly, že odstoupení od smlouvy je druhé smluvní straně doručeno po uplynutí tří dnů od jeho odeslání.</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Objednatel může od smlouvy odstoupit kdykoli v průběhu poskytování služby, jestliže poskytovatel závažně porušuje tuto smlouvu.</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Mimo jiných případů uvedených v této smlouvě nebo příslušných ustanovení OZ má objednatel právo odstoupit od smlouvy jestliže:</w:t>
      </w:r>
    </w:p>
    <w:p w:rsidR="007D7FFA" w:rsidRPr="001A675E" w:rsidRDefault="002853D4">
      <w:pPr>
        <w:numPr>
          <w:ilvl w:val="1"/>
          <w:numId w:val="6"/>
        </w:numPr>
        <w:tabs>
          <w:tab w:val="left" w:pos="120"/>
        </w:tabs>
        <w:jc w:val="both"/>
        <w:rPr>
          <w:rFonts w:ascii="Georgia" w:hAnsi="Georgia"/>
          <w:sz w:val="20"/>
          <w:szCs w:val="20"/>
        </w:rPr>
      </w:pPr>
      <w:r w:rsidRPr="001A675E">
        <w:rPr>
          <w:rFonts w:ascii="Georgia" w:hAnsi="Georgia" w:cs="Times New Roman"/>
          <w:sz w:val="20"/>
          <w:szCs w:val="20"/>
        </w:rPr>
        <w:t>bude zahájeno insolvenční řízení na majetek poskytovatele nebo bylo takové řízení z důvodu nedostatečného majetku poskytovateli zamítnuto,</w:t>
      </w:r>
    </w:p>
    <w:p w:rsidR="007D7FFA" w:rsidRPr="001A675E" w:rsidRDefault="002853D4">
      <w:pPr>
        <w:numPr>
          <w:ilvl w:val="1"/>
          <w:numId w:val="6"/>
        </w:numPr>
        <w:tabs>
          <w:tab w:val="left" w:pos="120"/>
        </w:tabs>
        <w:jc w:val="both"/>
        <w:rPr>
          <w:rFonts w:ascii="Georgia" w:hAnsi="Georgia"/>
          <w:sz w:val="20"/>
          <w:szCs w:val="20"/>
        </w:rPr>
      </w:pPr>
      <w:r w:rsidRPr="001A675E">
        <w:rPr>
          <w:rFonts w:ascii="Georgia" w:hAnsi="Georgia" w:cs="Times New Roman"/>
          <w:sz w:val="20"/>
          <w:szCs w:val="20"/>
        </w:rPr>
        <w:t xml:space="preserve">existují skutečnosti, které zřejmě znemožňují řádné plnění smlouvy, pokud </w:t>
      </w:r>
      <w:r w:rsidRPr="001A675E">
        <w:rPr>
          <w:rFonts w:ascii="Georgia" w:hAnsi="Georgia" w:cs="Times New Roman"/>
          <w:sz w:val="20"/>
          <w:szCs w:val="20"/>
        </w:rPr>
        <w:br/>
        <w:t xml:space="preserve">je objednatel nezavinil, </w:t>
      </w:r>
    </w:p>
    <w:p w:rsidR="007D7FFA" w:rsidRPr="001A675E" w:rsidRDefault="002853D4">
      <w:pPr>
        <w:numPr>
          <w:ilvl w:val="1"/>
          <w:numId w:val="6"/>
        </w:numPr>
        <w:tabs>
          <w:tab w:val="left" w:pos="120"/>
        </w:tabs>
        <w:jc w:val="both"/>
        <w:rPr>
          <w:rFonts w:ascii="Georgia" w:hAnsi="Georgia"/>
          <w:sz w:val="20"/>
          <w:szCs w:val="20"/>
        </w:rPr>
      </w:pPr>
      <w:r w:rsidRPr="001A675E">
        <w:rPr>
          <w:rFonts w:ascii="Georgia" w:hAnsi="Georgia" w:cs="Times New Roman"/>
          <w:sz w:val="20"/>
          <w:szCs w:val="20"/>
        </w:rPr>
        <w:t xml:space="preserve">poskytovatel nereaguje na vznesené požadavky objednatele po dobu delší než 1 týden. </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Mimo jiných případů uvedených v této smlouvě má poskytovatel právo odstoupit od smlouvy, jestliže je objednatel v prodlení s placením dle této smlouvy oprávněné platby poskytovateli o více než 15 dnů, ačkoliv na toto prodlení byl objednatel písemně upozorněn, pokud nebude dohodnuto jinak. V takovém případě má poskytovatel právo na úhradu ceny služeb dle čl. 3.1, které poskytovatel do té doby provedl a dodaných licencí dle čl 3.2 této smlouvy.</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Odstoupí-li od této smlouvy poskytovatel, nemá poskytovatel nárok na náhradu škody případně nárok dle ust. § 2613 OZ nestanoví-li tato Smlouva jinak.</w:t>
      </w:r>
    </w:p>
    <w:p w:rsidR="007D7FFA" w:rsidRPr="001A675E" w:rsidRDefault="007D7FFA">
      <w:pPr>
        <w:jc w:val="both"/>
        <w:rPr>
          <w:rFonts w:ascii="Georgia" w:hAnsi="Georgia" w:cs="Times New Roman"/>
          <w:sz w:val="20"/>
          <w:szCs w:val="20"/>
        </w:rPr>
      </w:pPr>
    </w:p>
    <w:p w:rsidR="007D7FFA" w:rsidRPr="001A675E" w:rsidRDefault="007D7FFA">
      <w:pPr>
        <w:jc w:val="both"/>
        <w:rPr>
          <w:rFonts w:ascii="Georgia" w:eastAsia="Arial" w:hAnsi="Georgia" w:cs="Times New Roman"/>
          <w:sz w:val="20"/>
          <w:szCs w:val="20"/>
        </w:rPr>
      </w:pPr>
    </w:p>
    <w:p w:rsidR="007D7FFA" w:rsidRPr="001A675E" w:rsidRDefault="002853D4" w:rsidP="00743CB1">
      <w:pPr>
        <w:numPr>
          <w:ilvl w:val="0"/>
          <w:numId w:val="9"/>
        </w:numPr>
        <w:jc w:val="both"/>
        <w:rPr>
          <w:rFonts w:ascii="Arial" w:hAnsi="Arial" w:cs="Arial"/>
          <w:color w:val="92D050"/>
        </w:rPr>
      </w:pPr>
      <w:r w:rsidRPr="001A675E">
        <w:rPr>
          <w:rFonts w:ascii="Arial" w:hAnsi="Arial" w:cs="Arial"/>
          <w:b/>
          <w:bCs/>
          <w:color w:val="92D050"/>
        </w:rPr>
        <w:t>Závěrečná ustanovení</w:t>
      </w:r>
    </w:p>
    <w:p w:rsidR="007D7FFA" w:rsidRPr="001A675E" w:rsidRDefault="007D7FFA">
      <w:pPr>
        <w:jc w:val="both"/>
        <w:rPr>
          <w:rFonts w:ascii="Georgia" w:hAnsi="Georgia" w:cs="Times New Roman"/>
          <w:sz w:val="20"/>
          <w:szCs w:val="20"/>
        </w:rPr>
      </w:pP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Pokud není stanoveno jinak, řídí se tato Smlouva i vztahy podle ní vzniklé OZ. V případě vzniku sporu se smluvní strany zavazují je řešit dohodou v rámci zásady „dobré vůle“. Nedohodnou-li se smluvní strany na smírném vyřešení sporu, rozhodne na návrh jedné z nich soud k rozhodování věcně a místně příslušný dle ustanovení zákona č. 99/1963 Sb., občanský soudní řád, ve znění pozdějších předpisů. Strany mohou na základě zvláštního písemného ujednání dohodnout případné vyřešení sporů v rozhodčím řízení.</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Ve smyslu § 2 e) zákona č. 320/2001 Sb., o finanční kontrole, berou smluvní strany na vědomí, že kdykoli po dobu 10 (deseti) let ode dne předání a převzetí díla jsou povinny spolupůsobit při finanční kontrole, a zároveň jsou povinny poskytnout kontrolním orgánům dokumenty, vztahující se k předmětu Smlouvy a umožnit nahlédnutí do účetnictví nebo daňové evidence s ním související.</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Smluvní strany prohlašují, že s obsahem této smlouvy souhlasí, že smlouvu uzavřely</w:t>
      </w:r>
      <w:r w:rsidRPr="001A675E">
        <w:rPr>
          <w:rFonts w:ascii="Georgia" w:hAnsi="Georgia" w:cs="Times New Roman"/>
          <w:sz w:val="20"/>
          <w:szCs w:val="20"/>
        </w:rPr>
        <w:tab/>
        <w:t>na základě své svobodné a vážné vůle a že nebyla učiněna v tísni ani za nápadně nevýhodných podmínek. Na základě této skutečnosti připojují své podpisy.</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Tato smlouva vstupuje v platnost dnem jejího podpisu oprávněnými zástupci obou smluvních stran.</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Tato Smlouva vstupuje v účinnost dnem jejího uveřejnění v registru smluv podle zákona č. 340/2015 Sb. Zákona o registru smluv v platném znění.</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Smluvní strany souhlasí se zveřejněním Smlouvy včetně příloh na profilu zadavatele v souladu se zákonem č. 134/2016 Sb., o zadávání veřejných zakázek a v registru smluv podle zákona č. 340/2015 Sb. Zákona o registru smluv v platném znění.</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Tato Smlouva může být měněna a doplňována pouze písemnými vzestupně číslovanými dodatky ke Smlouvě po řádném potvrzení a podepsání zástupců obou smluvních stran.</w:t>
      </w:r>
    </w:p>
    <w:p w:rsidR="007D7FFA" w:rsidRPr="001A675E" w:rsidRDefault="002853D4" w:rsidP="00743CB1">
      <w:pPr>
        <w:numPr>
          <w:ilvl w:val="1"/>
          <w:numId w:val="9"/>
        </w:numPr>
        <w:tabs>
          <w:tab w:val="left" w:pos="120"/>
        </w:tabs>
        <w:jc w:val="both"/>
        <w:rPr>
          <w:rFonts w:ascii="Georgia" w:hAnsi="Georgia"/>
          <w:sz w:val="20"/>
          <w:szCs w:val="20"/>
        </w:rPr>
      </w:pPr>
      <w:r w:rsidRPr="001A675E">
        <w:rPr>
          <w:rFonts w:ascii="Georgia" w:hAnsi="Georgia" w:cs="Times New Roman"/>
          <w:sz w:val="20"/>
          <w:szCs w:val="20"/>
        </w:rPr>
        <w:t>Smlouva je vypracována ve čtyřech stejnopisech s platností originálu, z nichž objednatel obdrží dvě podepsaná vyhotovení a poskytovatel obdrží dvě podepsané vyhotovení.</w:t>
      </w:r>
    </w:p>
    <w:p w:rsidR="007D7FFA" w:rsidRPr="001A675E" w:rsidRDefault="002853D4" w:rsidP="009A0DB6">
      <w:pPr>
        <w:numPr>
          <w:ilvl w:val="1"/>
          <w:numId w:val="9"/>
        </w:numPr>
        <w:tabs>
          <w:tab w:val="left" w:pos="120"/>
        </w:tabs>
        <w:jc w:val="both"/>
        <w:rPr>
          <w:rFonts w:ascii="Georgia" w:hAnsi="Georgia"/>
          <w:sz w:val="20"/>
          <w:szCs w:val="20"/>
        </w:rPr>
      </w:pPr>
      <w:r w:rsidRPr="001A675E">
        <w:rPr>
          <w:rFonts w:ascii="Georgia" w:hAnsi="Georgia" w:cs="Times New Roman"/>
          <w:sz w:val="20"/>
          <w:szCs w:val="20"/>
        </w:rPr>
        <w:t>Ne</w:t>
      </w:r>
      <w:r w:rsidR="009A0DB6" w:rsidRPr="001A675E">
        <w:rPr>
          <w:rFonts w:ascii="Georgia" w:hAnsi="Georgia" w:cs="Times New Roman"/>
          <w:sz w:val="20"/>
          <w:szCs w:val="20"/>
        </w:rPr>
        <w:t xml:space="preserve">dílnou součástí této Smlouvy je  </w:t>
      </w:r>
      <w:r w:rsidRPr="001A675E">
        <w:rPr>
          <w:rFonts w:ascii="Georgia" w:hAnsi="Georgia" w:cs="Times New Roman"/>
          <w:sz w:val="20"/>
          <w:szCs w:val="20"/>
        </w:rPr>
        <w:t>Příloha č. 1 – IT služby (technika a hardware na pracovišti)</w:t>
      </w:r>
    </w:p>
    <w:p w:rsidR="007D7FFA" w:rsidRPr="001A675E" w:rsidRDefault="007D7FFA">
      <w:pPr>
        <w:jc w:val="both"/>
        <w:rPr>
          <w:rFonts w:ascii="Georgia" w:hAnsi="Georgia"/>
          <w:sz w:val="20"/>
          <w:szCs w:val="20"/>
        </w:rPr>
      </w:pPr>
    </w:p>
    <w:p w:rsidR="007D7FFA" w:rsidRPr="001A675E" w:rsidRDefault="007D7FFA">
      <w:pPr>
        <w:jc w:val="both"/>
        <w:rPr>
          <w:rFonts w:ascii="Georgia" w:eastAsia="Times New Roman" w:hAnsi="Georgia" w:cs="Times New Roman"/>
          <w:sz w:val="20"/>
          <w:szCs w:val="20"/>
        </w:rPr>
      </w:pPr>
    </w:p>
    <w:p w:rsidR="007D7FFA" w:rsidRPr="001A675E" w:rsidRDefault="007D7FFA">
      <w:pPr>
        <w:jc w:val="both"/>
        <w:rPr>
          <w:rFonts w:ascii="Georgia" w:eastAsia="Times New Roman" w:hAnsi="Georgia" w:cs="Times New Roman"/>
          <w:sz w:val="20"/>
          <w:szCs w:val="20"/>
        </w:rPr>
      </w:pPr>
    </w:p>
    <w:p w:rsidR="007D7FFA" w:rsidRPr="001A675E" w:rsidRDefault="009D22A7">
      <w:pPr>
        <w:jc w:val="both"/>
        <w:rPr>
          <w:rFonts w:ascii="Georgia" w:hAnsi="Georgia"/>
          <w:sz w:val="20"/>
          <w:szCs w:val="20"/>
        </w:rPr>
      </w:pPr>
      <w:r w:rsidRPr="001A675E">
        <w:rPr>
          <w:rFonts w:ascii="Georgia" w:hAnsi="Georgia" w:cs="Times New Roman"/>
          <w:sz w:val="20"/>
          <w:szCs w:val="20"/>
        </w:rPr>
        <w:t>V Brně dnem el. podpisu</w:t>
      </w:r>
      <w:r w:rsidR="002853D4" w:rsidRPr="001A675E">
        <w:rPr>
          <w:rFonts w:ascii="Georgia" w:hAnsi="Georgia" w:cs="Times New Roman"/>
          <w:sz w:val="20"/>
          <w:szCs w:val="20"/>
        </w:rPr>
        <w:t xml:space="preserve">  </w:t>
      </w:r>
      <w:r w:rsidR="00E86174" w:rsidRPr="001A675E">
        <w:rPr>
          <w:rFonts w:ascii="Georgia" w:hAnsi="Georgia" w:cs="Times New Roman"/>
          <w:sz w:val="20"/>
          <w:szCs w:val="20"/>
        </w:rPr>
        <w:t xml:space="preserve">               </w:t>
      </w:r>
      <w:r w:rsidR="00E86174" w:rsidRPr="001A675E">
        <w:rPr>
          <w:rFonts w:ascii="Georgia" w:hAnsi="Georgia" w:cs="Times New Roman"/>
          <w:sz w:val="20"/>
          <w:szCs w:val="20"/>
        </w:rPr>
        <w:tab/>
      </w:r>
      <w:r w:rsidR="00E86174" w:rsidRPr="001A675E">
        <w:rPr>
          <w:rFonts w:ascii="Georgia" w:hAnsi="Georgia" w:cs="Times New Roman"/>
          <w:sz w:val="20"/>
          <w:szCs w:val="20"/>
        </w:rPr>
        <w:tab/>
      </w:r>
      <w:permStart w:id="9" w:edGrp="everyone"/>
      <w:r w:rsidR="00E86174" w:rsidRPr="001A675E">
        <w:rPr>
          <w:rFonts w:ascii="Georgia" w:hAnsi="Georgia" w:cs="Times New Roman"/>
          <w:sz w:val="20"/>
          <w:szCs w:val="20"/>
        </w:rPr>
        <w:t xml:space="preserve">      </w:t>
      </w:r>
      <w:r w:rsidR="002853D4" w:rsidRPr="001A675E">
        <w:rPr>
          <w:rFonts w:ascii="Georgia" w:hAnsi="Georgia" w:cs="Times New Roman"/>
          <w:sz w:val="20"/>
          <w:szCs w:val="20"/>
        </w:rPr>
        <w:t xml:space="preserve">   </w:t>
      </w:r>
      <w:r w:rsidR="00E86174" w:rsidRPr="001A675E">
        <w:rPr>
          <w:rFonts w:ascii="Georgia" w:hAnsi="Georgia" w:cs="Times New Roman"/>
          <w:sz w:val="20"/>
          <w:szCs w:val="20"/>
        </w:rPr>
        <w:t xml:space="preserve">   </w:t>
      </w:r>
      <w:r w:rsidRPr="001A675E">
        <w:rPr>
          <w:rFonts w:ascii="Georgia" w:hAnsi="Georgia" w:cs="Times New Roman"/>
          <w:sz w:val="20"/>
          <w:szCs w:val="20"/>
        </w:rPr>
        <w:t xml:space="preserve">  </w:t>
      </w:r>
      <w:r w:rsidR="002853D4" w:rsidRPr="001A675E">
        <w:rPr>
          <w:rFonts w:ascii="Georgia" w:hAnsi="Georgia" w:cs="Times New Roman"/>
          <w:sz w:val="20"/>
          <w:szCs w:val="20"/>
        </w:rPr>
        <w:t xml:space="preserve">V </w:t>
      </w:r>
      <w:r w:rsidR="00671087" w:rsidRPr="001A675E">
        <w:rPr>
          <w:rFonts w:ascii="Georgia" w:hAnsi="Georgia" w:cs="Times New Roman"/>
          <w:sz w:val="20"/>
          <w:szCs w:val="20"/>
        </w:rPr>
        <w:t>Brně</w:t>
      </w:r>
      <w:r w:rsidRPr="001A675E">
        <w:rPr>
          <w:rFonts w:ascii="Georgia" w:hAnsi="Georgia" w:cs="Times New Roman"/>
          <w:sz w:val="20"/>
          <w:szCs w:val="20"/>
        </w:rPr>
        <w:t xml:space="preserve"> dnem el. podpisu</w:t>
      </w:r>
      <w:r w:rsidR="0075349D">
        <w:rPr>
          <w:rFonts w:ascii="Georgia" w:hAnsi="Georgia" w:cs="Times New Roman"/>
          <w:sz w:val="20"/>
          <w:szCs w:val="20"/>
        </w:rPr>
        <w:t xml:space="preserve"> 27.11.2023</w:t>
      </w:r>
    </w:p>
    <w:p w:rsidR="00E86174" w:rsidRPr="001A675E" w:rsidRDefault="00E86174">
      <w:pPr>
        <w:jc w:val="both"/>
        <w:rPr>
          <w:rFonts w:ascii="Georgia" w:hAnsi="Georgia" w:cs="Times New Roman"/>
          <w:sz w:val="20"/>
          <w:szCs w:val="20"/>
        </w:rPr>
      </w:pPr>
    </w:p>
    <w:permEnd w:id="9"/>
    <w:p w:rsidR="00E86174" w:rsidRPr="001A675E" w:rsidRDefault="00E86174">
      <w:pPr>
        <w:jc w:val="both"/>
        <w:rPr>
          <w:rFonts w:ascii="Georgia" w:hAnsi="Georgia" w:cs="Times New Roman"/>
          <w:sz w:val="20"/>
          <w:szCs w:val="20"/>
        </w:rPr>
      </w:pPr>
    </w:p>
    <w:p w:rsidR="007D7FFA" w:rsidRPr="001A675E" w:rsidRDefault="002853D4">
      <w:pPr>
        <w:jc w:val="both"/>
        <w:rPr>
          <w:rFonts w:ascii="Georgia" w:hAnsi="Georgia"/>
          <w:sz w:val="20"/>
          <w:szCs w:val="20"/>
        </w:rPr>
      </w:pPr>
      <w:r w:rsidRPr="001A675E">
        <w:rPr>
          <w:rFonts w:ascii="Georgia" w:hAnsi="Georgia" w:cs="Times New Roman"/>
          <w:sz w:val="20"/>
          <w:szCs w:val="20"/>
        </w:rPr>
        <w:t xml:space="preserve">Objednatel:                                                                            </w:t>
      </w:r>
      <w:r w:rsidR="00E86174" w:rsidRPr="001A675E">
        <w:rPr>
          <w:rFonts w:ascii="Georgia" w:hAnsi="Georgia" w:cs="Times New Roman"/>
          <w:sz w:val="20"/>
          <w:szCs w:val="20"/>
        </w:rPr>
        <w:t xml:space="preserve">    </w:t>
      </w:r>
      <w:r w:rsidRPr="001A675E">
        <w:rPr>
          <w:rFonts w:ascii="Georgia" w:hAnsi="Georgia" w:cs="Times New Roman"/>
          <w:sz w:val="20"/>
          <w:szCs w:val="20"/>
        </w:rPr>
        <w:t xml:space="preserve">  </w:t>
      </w:r>
      <w:permStart w:id="10" w:edGrp="everyone"/>
      <w:r w:rsidRPr="001A675E">
        <w:rPr>
          <w:rFonts w:ascii="Georgia" w:hAnsi="Georgia" w:cs="Times New Roman"/>
          <w:sz w:val="20"/>
          <w:szCs w:val="20"/>
        </w:rPr>
        <w:t xml:space="preserve">Poskytovatel:                                                                       </w:t>
      </w:r>
    </w:p>
    <w:p w:rsidR="007D7FFA" w:rsidRPr="001A675E" w:rsidRDefault="007D7FFA">
      <w:pPr>
        <w:jc w:val="both"/>
        <w:rPr>
          <w:rFonts w:ascii="Georgia" w:hAnsi="Georgia" w:cs="Times New Roman"/>
          <w:sz w:val="20"/>
          <w:szCs w:val="20"/>
        </w:rPr>
      </w:pPr>
    </w:p>
    <w:permEnd w:id="10"/>
    <w:p w:rsidR="007D7FFA" w:rsidRPr="001A675E" w:rsidRDefault="007D7FFA">
      <w:pPr>
        <w:jc w:val="both"/>
        <w:rPr>
          <w:rFonts w:ascii="Georgia" w:hAnsi="Georgia" w:cs="Times New Roman"/>
          <w:sz w:val="20"/>
          <w:szCs w:val="20"/>
        </w:rPr>
      </w:pPr>
    </w:p>
    <w:p w:rsidR="00E86174" w:rsidRPr="001A675E" w:rsidRDefault="00E86174">
      <w:pPr>
        <w:jc w:val="both"/>
        <w:rPr>
          <w:rFonts w:ascii="Georgia" w:hAnsi="Georgia" w:cs="Times New Roman"/>
          <w:sz w:val="20"/>
          <w:szCs w:val="20"/>
        </w:rPr>
      </w:pPr>
    </w:p>
    <w:p w:rsidR="00E86174" w:rsidRPr="001A675E" w:rsidRDefault="00E86174">
      <w:pPr>
        <w:jc w:val="both"/>
        <w:rPr>
          <w:rFonts w:ascii="Georgia" w:hAnsi="Georgia" w:cs="Times New Roman"/>
          <w:sz w:val="20"/>
          <w:szCs w:val="20"/>
        </w:rPr>
      </w:pPr>
      <w:r w:rsidRPr="001A675E">
        <w:rPr>
          <w:rFonts w:ascii="Georgia" w:hAnsi="Georgia" w:cs="Times New Roman"/>
          <w:sz w:val="20"/>
          <w:szCs w:val="20"/>
        </w:rPr>
        <w:t xml:space="preserve">   </w:t>
      </w:r>
    </w:p>
    <w:p w:rsidR="007D7FFA" w:rsidRPr="001A675E" w:rsidRDefault="002853D4">
      <w:pPr>
        <w:jc w:val="both"/>
        <w:rPr>
          <w:rFonts w:ascii="Georgia" w:hAnsi="Georgia"/>
          <w:sz w:val="20"/>
          <w:szCs w:val="20"/>
        </w:rPr>
      </w:pPr>
      <w:r w:rsidRPr="001A675E">
        <w:rPr>
          <w:rFonts w:ascii="Georgia" w:eastAsia="Times New Roman" w:hAnsi="Georgia" w:cs="Times New Roman"/>
          <w:sz w:val="20"/>
          <w:szCs w:val="20"/>
        </w:rPr>
        <w:t xml:space="preserve"> </w:t>
      </w:r>
      <w:permStart w:id="11" w:edGrp="everyone"/>
      <w:r w:rsidRPr="001A675E">
        <w:rPr>
          <w:rFonts w:ascii="Georgia" w:eastAsia="Times New Roman" w:hAnsi="Georgia" w:cs="Times New Roman"/>
          <w:sz w:val="20"/>
          <w:szCs w:val="20"/>
        </w:rPr>
        <w:t>………………………………</w:t>
      </w:r>
      <w:r w:rsidR="00671087" w:rsidRPr="001A675E">
        <w:rPr>
          <w:rFonts w:ascii="Georgia" w:hAnsi="Georgia" w:cs="Times New Roman"/>
          <w:sz w:val="20"/>
          <w:szCs w:val="20"/>
        </w:rPr>
        <w:t>………..</w:t>
      </w:r>
      <w:r w:rsidRPr="001A675E">
        <w:rPr>
          <w:rFonts w:ascii="Georgia" w:hAnsi="Georgia" w:cs="Times New Roman"/>
          <w:sz w:val="20"/>
          <w:szCs w:val="20"/>
        </w:rPr>
        <w:t xml:space="preserve">                                          </w:t>
      </w:r>
      <w:r w:rsidR="00E86174" w:rsidRPr="001A675E">
        <w:rPr>
          <w:rFonts w:ascii="Georgia" w:hAnsi="Georgia" w:cs="Times New Roman"/>
          <w:sz w:val="20"/>
          <w:szCs w:val="20"/>
        </w:rPr>
        <w:t xml:space="preserve">        </w:t>
      </w:r>
      <w:r w:rsidRPr="001A675E">
        <w:rPr>
          <w:rFonts w:ascii="Georgia" w:hAnsi="Georgia" w:cs="Times New Roman"/>
          <w:sz w:val="20"/>
          <w:szCs w:val="20"/>
        </w:rPr>
        <w:t>………………………………</w:t>
      </w:r>
      <w:r w:rsidR="00671087" w:rsidRPr="001A675E">
        <w:rPr>
          <w:rFonts w:ascii="Georgia" w:hAnsi="Georgia" w:cs="Times New Roman"/>
          <w:sz w:val="20"/>
          <w:szCs w:val="20"/>
        </w:rPr>
        <w:t>………………………</w:t>
      </w:r>
      <w:permEnd w:id="11"/>
    </w:p>
    <w:p w:rsidR="009F525A" w:rsidRPr="001A675E" w:rsidRDefault="009F525A">
      <w:pPr>
        <w:jc w:val="both"/>
        <w:rPr>
          <w:rFonts w:ascii="Georgia" w:eastAsia="Times New Roman" w:hAnsi="Georgia" w:cs="Times New Roman"/>
          <w:sz w:val="20"/>
          <w:szCs w:val="20"/>
        </w:rPr>
      </w:pPr>
      <w:r w:rsidRPr="001A675E">
        <w:rPr>
          <w:rFonts w:ascii="Georgia" w:eastAsia="Times New Roman" w:hAnsi="Georgia" w:cs="Times New Roman"/>
          <w:sz w:val="20"/>
          <w:szCs w:val="20"/>
        </w:rPr>
        <w:t xml:space="preserve"> Centrum Kociánka</w:t>
      </w:r>
      <w:r w:rsidR="00671087" w:rsidRPr="001A675E">
        <w:rPr>
          <w:rFonts w:ascii="Georgia" w:eastAsia="Times New Roman" w:hAnsi="Georgia" w:cs="Times New Roman"/>
          <w:sz w:val="20"/>
          <w:szCs w:val="20"/>
        </w:rPr>
        <w:tab/>
      </w:r>
      <w:r w:rsidR="00671087" w:rsidRPr="001A675E">
        <w:rPr>
          <w:rFonts w:ascii="Georgia" w:eastAsia="Times New Roman" w:hAnsi="Georgia" w:cs="Times New Roman"/>
          <w:sz w:val="20"/>
          <w:szCs w:val="20"/>
        </w:rPr>
        <w:tab/>
      </w:r>
      <w:r w:rsidR="00671087" w:rsidRPr="001A675E">
        <w:rPr>
          <w:rFonts w:ascii="Georgia" w:eastAsia="Times New Roman" w:hAnsi="Georgia" w:cs="Times New Roman"/>
          <w:sz w:val="20"/>
          <w:szCs w:val="20"/>
        </w:rPr>
        <w:tab/>
      </w:r>
      <w:r w:rsidR="00671087" w:rsidRPr="001A675E">
        <w:rPr>
          <w:rFonts w:ascii="Georgia" w:eastAsia="Times New Roman" w:hAnsi="Georgia" w:cs="Times New Roman"/>
          <w:sz w:val="20"/>
          <w:szCs w:val="20"/>
        </w:rPr>
        <w:tab/>
      </w:r>
      <w:r w:rsidR="00671087" w:rsidRPr="001A675E">
        <w:rPr>
          <w:rFonts w:ascii="Georgia" w:eastAsia="Times New Roman" w:hAnsi="Georgia" w:cs="Times New Roman"/>
          <w:sz w:val="20"/>
          <w:szCs w:val="20"/>
        </w:rPr>
        <w:tab/>
        <w:t xml:space="preserve">Data </w:t>
      </w:r>
      <w:proofErr w:type="spellStart"/>
      <w:r w:rsidR="00671087" w:rsidRPr="001A675E">
        <w:rPr>
          <w:rFonts w:ascii="Georgia" w:eastAsia="Times New Roman" w:hAnsi="Georgia" w:cs="Times New Roman"/>
          <w:sz w:val="20"/>
          <w:szCs w:val="20"/>
        </w:rPr>
        <w:t>Protection</w:t>
      </w:r>
      <w:proofErr w:type="spellEnd"/>
      <w:r w:rsidR="00671087" w:rsidRPr="001A675E">
        <w:rPr>
          <w:rFonts w:ascii="Georgia" w:eastAsia="Times New Roman" w:hAnsi="Georgia" w:cs="Times New Roman"/>
          <w:sz w:val="20"/>
          <w:szCs w:val="20"/>
        </w:rPr>
        <w:t xml:space="preserve"> </w:t>
      </w:r>
      <w:proofErr w:type="spellStart"/>
      <w:r w:rsidR="00671087" w:rsidRPr="001A675E">
        <w:rPr>
          <w:rFonts w:ascii="Georgia" w:eastAsia="Times New Roman" w:hAnsi="Georgia" w:cs="Times New Roman"/>
          <w:sz w:val="20"/>
          <w:szCs w:val="20"/>
        </w:rPr>
        <w:t>Delivery</w:t>
      </w:r>
      <w:proofErr w:type="spellEnd"/>
      <w:r w:rsidR="00671087" w:rsidRPr="001A675E">
        <w:rPr>
          <w:rFonts w:ascii="Georgia" w:eastAsia="Times New Roman" w:hAnsi="Georgia" w:cs="Times New Roman"/>
          <w:sz w:val="20"/>
          <w:szCs w:val="20"/>
        </w:rPr>
        <w:t xml:space="preserve"> Center, s.r.o.</w:t>
      </w:r>
    </w:p>
    <w:p w:rsidR="007D7FFA" w:rsidRPr="00671087" w:rsidRDefault="002853D4">
      <w:pPr>
        <w:jc w:val="both"/>
        <w:rPr>
          <w:rFonts w:ascii="Georgia" w:hAnsi="Georgia"/>
          <w:sz w:val="20"/>
          <w:szCs w:val="20"/>
        </w:rPr>
      </w:pPr>
      <w:r w:rsidRPr="001A675E">
        <w:rPr>
          <w:rFonts w:ascii="Georgia" w:eastAsia="Times New Roman" w:hAnsi="Georgia" w:cs="Times New Roman"/>
          <w:sz w:val="20"/>
          <w:szCs w:val="20"/>
        </w:rPr>
        <w:t xml:space="preserve"> </w:t>
      </w:r>
      <w:r w:rsidR="0075349D" w:rsidRPr="0075349D">
        <w:rPr>
          <w:rFonts w:ascii="Georgia" w:hAnsi="Georgia" w:cs="Times New Roman"/>
          <w:color w:val="FF0000"/>
          <w:sz w:val="20"/>
          <w:szCs w:val="20"/>
        </w:rPr>
        <w:t>XXXXXXXXXXX</w:t>
      </w:r>
      <w:r w:rsidR="009F525A" w:rsidRPr="001A675E">
        <w:rPr>
          <w:rFonts w:ascii="Georgia" w:hAnsi="Georgia" w:cs="Times New Roman"/>
          <w:sz w:val="20"/>
          <w:szCs w:val="20"/>
        </w:rPr>
        <w:t xml:space="preserve">, </w:t>
      </w:r>
      <w:r w:rsidRPr="001A675E">
        <w:rPr>
          <w:rFonts w:ascii="Georgia" w:eastAsia="Times New Roman" w:hAnsi="Georgia" w:cs="Times New Roman"/>
          <w:sz w:val="20"/>
          <w:szCs w:val="20"/>
        </w:rPr>
        <w:t>ředitel</w:t>
      </w:r>
      <w:r w:rsidRPr="001A675E">
        <w:rPr>
          <w:rFonts w:ascii="Georgia" w:eastAsia="Times New Roman" w:hAnsi="Georgia" w:cs="Times New Roman"/>
          <w:sz w:val="20"/>
          <w:szCs w:val="20"/>
        </w:rPr>
        <w:tab/>
      </w:r>
      <w:r w:rsidRPr="001A675E">
        <w:rPr>
          <w:rFonts w:ascii="Times New Roman" w:eastAsia="Times New Roman" w:hAnsi="Times New Roman" w:cs="Times New Roman"/>
          <w:sz w:val="20"/>
          <w:szCs w:val="20"/>
        </w:rPr>
        <w:tab/>
      </w:r>
      <w:r w:rsidRPr="001A675E">
        <w:rPr>
          <w:rFonts w:ascii="Times New Roman" w:eastAsia="Times New Roman" w:hAnsi="Times New Roman" w:cs="Times New Roman"/>
          <w:sz w:val="20"/>
          <w:szCs w:val="20"/>
        </w:rPr>
        <w:tab/>
      </w:r>
      <w:r w:rsidRPr="001A675E">
        <w:rPr>
          <w:rFonts w:ascii="Times New Roman" w:eastAsia="Times New Roman" w:hAnsi="Times New Roman" w:cs="Times New Roman"/>
          <w:sz w:val="20"/>
          <w:szCs w:val="20"/>
        </w:rPr>
        <w:tab/>
      </w:r>
      <w:r w:rsidR="0075349D" w:rsidRPr="0075349D">
        <w:rPr>
          <w:rFonts w:ascii="Georgia" w:eastAsia="Times New Roman" w:hAnsi="Georgia" w:cs="Times New Roman"/>
          <w:color w:val="FF0000"/>
          <w:sz w:val="20"/>
          <w:szCs w:val="20"/>
        </w:rPr>
        <w:t>XXXXXXXXX</w:t>
      </w:r>
      <w:r w:rsidR="00671087" w:rsidRPr="001A675E">
        <w:rPr>
          <w:rFonts w:ascii="Georgia" w:eastAsia="Times New Roman" w:hAnsi="Georgia" w:cs="Times New Roman"/>
          <w:sz w:val="20"/>
          <w:szCs w:val="20"/>
        </w:rPr>
        <w:t>, jednatel</w:t>
      </w:r>
    </w:p>
    <w:sectPr w:rsidR="007D7FFA" w:rsidRPr="00671087" w:rsidSect="001A675E">
      <w:headerReference w:type="default" r:id="rId9"/>
      <w:footerReference w:type="default" r:id="rId10"/>
      <w:pgSz w:w="11906" w:h="16838"/>
      <w:pgMar w:top="1134" w:right="1134" w:bottom="1879" w:left="1134" w:header="720" w:footer="11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24B" w:rsidRDefault="00EE424B" w:rsidP="007D7FFA">
      <w:r>
        <w:separator/>
      </w:r>
    </w:p>
  </w:endnote>
  <w:endnote w:type="continuationSeparator" w:id="0">
    <w:p w:rsidR="00EE424B" w:rsidRDefault="00EE424B" w:rsidP="007D7F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Cambria"/>
    <w:charset w:val="EE"/>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4B" w:rsidRDefault="00EE424B">
    <w:pPr>
      <w:pStyle w:val="Zpat1"/>
      <w:jc w:val="center"/>
    </w:pPr>
    <w:r>
      <w:rPr>
        <w:rFonts w:ascii="Times New Roman" w:hAnsi="Times New Roman" w:cs="Times New Roman"/>
        <w:sz w:val="20"/>
        <w:szCs w:val="20"/>
      </w:rPr>
      <w:t xml:space="preserve">Strana </w:t>
    </w:r>
    <w:r>
      <w:rPr>
        <w:sz w:val="20"/>
        <w:szCs w:val="20"/>
      </w:rPr>
      <w:fldChar w:fldCharType="begin"/>
    </w:r>
    <w:r>
      <w:rPr>
        <w:sz w:val="20"/>
        <w:szCs w:val="20"/>
      </w:rPr>
      <w:instrText>PAGE</w:instrText>
    </w:r>
    <w:r>
      <w:rPr>
        <w:sz w:val="20"/>
        <w:szCs w:val="20"/>
      </w:rPr>
      <w:fldChar w:fldCharType="separate"/>
    </w:r>
    <w:r w:rsidR="0075349D">
      <w:rPr>
        <w:noProof/>
        <w:sz w:val="20"/>
        <w:szCs w:val="20"/>
      </w:rPr>
      <w:t>6</w:t>
    </w:r>
    <w:r>
      <w:rPr>
        <w:sz w:val="20"/>
        <w:szCs w:val="20"/>
      </w:rPr>
      <w:fldChar w:fldCharType="end"/>
    </w:r>
    <w:r>
      <w:rPr>
        <w:rFonts w:ascii="Times New Roman" w:hAnsi="Times New Roman" w:cs="Times New Roman"/>
        <w:sz w:val="20"/>
        <w:szCs w:val="20"/>
      </w:rPr>
      <w:t xml:space="preserve"> z </w:t>
    </w:r>
    <w:r>
      <w:rPr>
        <w:sz w:val="20"/>
        <w:szCs w:val="20"/>
      </w:rPr>
      <w:fldChar w:fldCharType="begin"/>
    </w:r>
    <w:r>
      <w:rPr>
        <w:sz w:val="20"/>
        <w:szCs w:val="20"/>
      </w:rPr>
      <w:instrText>NUMPAGES</w:instrText>
    </w:r>
    <w:r>
      <w:rPr>
        <w:sz w:val="20"/>
        <w:szCs w:val="20"/>
      </w:rPr>
      <w:fldChar w:fldCharType="separate"/>
    </w:r>
    <w:r w:rsidR="0075349D">
      <w:rPr>
        <w:noProof/>
        <w:sz w:val="20"/>
        <w:szCs w:val="20"/>
      </w:rPr>
      <w:t>7</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24B" w:rsidRDefault="00EE424B" w:rsidP="007D7FFA">
      <w:r>
        <w:separator/>
      </w:r>
    </w:p>
  </w:footnote>
  <w:footnote w:type="continuationSeparator" w:id="0">
    <w:p w:rsidR="00EE424B" w:rsidRDefault="00EE424B" w:rsidP="007D7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4B" w:rsidRDefault="00EE424B">
    <w:pPr>
      <w:pStyle w:val="Zhlav1"/>
    </w:pPr>
    <w:r>
      <w:rPr>
        <w:noProof/>
        <w:lang w:eastAsia="cs-CZ" w:bidi="ar-SA"/>
      </w:rPr>
      <w:drawing>
        <wp:inline distT="0" distB="0" distL="0" distR="0">
          <wp:extent cx="2040890" cy="69469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2040890" cy="6946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5CE"/>
    <w:multiLevelType w:val="multilevel"/>
    <w:tmpl w:val="C6B0CCDA"/>
    <w:lvl w:ilvl="0">
      <w:start w:val="1"/>
      <w:numFmt w:val="bullet"/>
      <w:lvlText w:val=""/>
      <w:lvlJc w:val="left"/>
      <w:pPr>
        <w:tabs>
          <w:tab w:val="num" w:pos="720"/>
        </w:tabs>
        <w:ind w:left="720" w:hanging="360"/>
      </w:pPr>
      <w:rPr>
        <w:rFonts w:ascii="Symbol" w:hAnsi="Symbol" w:cs="OpenSymbol" w:hint="default"/>
      </w:rPr>
    </w:lvl>
    <w:lvl w:ilvl="1">
      <w:start w:val="1"/>
      <w:numFmt w:val="lowerLetter"/>
      <w:lvlText w:val="%2)"/>
      <w:lvlJc w:val="left"/>
      <w:pPr>
        <w:tabs>
          <w:tab w:val="num" w:pos="1080"/>
        </w:tabs>
        <w:ind w:left="1080" w:hanging="360"/>
      </w:pPr>
      <w:rPr>
        <w:rFonts w:cs="Times New Roman"/>
        <w:sz w:val="22"/>
        <w:szCs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77953F6"/>
    <w:multiLevelType w:val="multilevel"/>
    <w:tmpl w:val="92ECDB40"/>
    <w:lvl w:ilvl="0">
      <w:start w:val="1"/>
      <w:numFmt w:val="bullet"/>
      <w:lvlText w:val=""/>
      <w:lvlJc w:val="left"/>
      <w:pPr>
        <w:ind w:left="720" w:hanging="360"/>
      </w:pPr>
      <w:rPr>
        <w:rFonts w:ascii="Symbol" w:hAnsi="Symbol" w:cs="Arial" w:hint="default"/>
        <w:color w:val="000000"/>
        <w:sz w:val="22"/>
        <w:szCs w:val="22"/>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Symbol" w:hAnsi="Symbol" w:cs="Arial" w:hint="default"/>
        <w:color w:val="000000"/>
        <w:sz w:val="22"/>
        <w:szCs w:val="22"/>
      </w:rPr>
    </w:lvl>
    <w:lvl w:ilvl="3">
      <w:start w:val="1"/>
      <w:numFmt w:val="bullet"/>
      <w:lvlText w:val=""/>
      <w:lvlJc w:val="left"/>
      <w:pPr>
        <w:ind w:left="2880" w:hanging="360"/>
      </w:pPr>
      <w:rPr>
        <w:rFonts w:ascii="Symbol" w:hAnsi="Symbol" w:cs="Arial" w:hint="default"/>
        <w:color w:val="000000"/>
        <w:sz w:val="22"/>
        <w:szCs w:val="22"/>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Arial" w:hint="default"/>
        <w:color w:val="000000"/>
        <w:sz w:val="22"/>
        <w:szCs w:val="22"/>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Wingdings" w:hint="default"/>
      </w:rPr>
    </w:lvl>
  </w:abstractNum>
  <w:abstractNum w:abstractNumId="2">
    <w:nsid w:val="1CFB73B7"/>
    <w:multiLevelType w:val="multilevel"/>
    <w:tmpl w:val="2A22A3A4"/>
    <w:lvl w:ilvl="0">
      <w:start w:val="16"/>
      <w:numFmt w:val="decimal"/>
      <w:lvlText w:val="%1."/>
      <w:lvlJc w:val="left"/>
      <w:pPr>
        <w:tabs>
          <w:tab w:val="num" w:pos="708"/>
        </w:tabs>
        <w:ind w:left="360" w:hanging="360"/>
      </w:pPr>
      <w:rPr>
        <w:rFonts w:eastAsia="Times New Roman" w:cs="Arial" w:hint="default"/>
        <w:b/>
        <w:bCs/>
        <w:strike w:val="0"/>
        <w:dstrike w:val="0"/>
        <w:color w:val="92D050"/>
        <w:w w:val="109"/>
        <w:kern w:val="2"/>
        <w:sz w:val="24"/>
        <w:szCs w:val="24"/>
      </w:rPr>
    </w:lvl>
    <w:lvl w:ilvl="1">
      <w:start w:val="1"/>
      <w:numFmt w:val="decimal"/>
      <w:lvlText w:val="%1.%2."/>
      <w:lvlJc w:val="left"/>
      <w:pPr>
        <w:ind w:left="432" w:hanging="432"/>
      </w:pPr>
      <w:rPr>
        <w:rFonts w:eastAsia="Times New Roman" w:cs="Arial" w:hint="default"/>
        <w:b/>
        <w:bCs/>
        <w:strike w:val="0"/>
        <w:dstrike w:val="0"/>
        <w:color w:val="000000"/>
        <w:w w:val="109"/>
        <w:kern w:val="2"/>
        <w:sz w:val="22"/>
        <w:szCs w:val="22"/>
      </w:rPr>
    </w:lvl>
    <w:lvl w:ilvl="2">
      <w:start w:val="1"/>
      <w:numFmt w:val="bullet"/>
      <w:lvlText w:val=""/>
      <w:lvlJc w:val="left"/>
      <w:pPr>
        <w:ind w:left="1224" w:hanging="504"/>
      </w:pPr>
      <w:rPr>
        <w:rFonts w:ascii="Symbol" w:hAnsi="Symbol" w:cs="OpenSymbol" w:hint="default"/>
        <w:sz w:val="22"/>
        <w:szCs w:val="22"/>
      </w:rPr>
    </w:lvl>
    <w:lvl w:ilvl="3">
      <w:start w:val="1"/>
      <w:numFmt w:val="decimal"/>
      <w:lvlText w:val="%1.%2.%3.%4."/>
      <w:lvlJc w:val="left"/>
      <w:pPr>
        <w:ind w:left="1728" w:hanging="648"/>
      </w:pPr>
      <w:rPr>
        <w:rFonts w:eastAsia="Times New Roman" w:cs="Arial" w:hint="default"/>
        <w:b/>
        <w:bCs/>
        <w:strike/>
        <w:color w:val="000000"/>
        <w:w w:val="109"/>
        <w:kern w:val="2"/>
        <w:sz w:val="22"/>
        <w:szCs w:val="22"/>
      </w:rPr>
    </w:lvl>
    <w:lvl w:ilvl="4">
      <w:start w:val="1"/>
      <w:numFmt w:val="decimal"/>
      <w:lvlText w:val="%1.%2.%3.%4.%5."/>
      <w:lvlJc w:val="left"/>
      <w:pPr>
        <w:ind w:left="2232" w:hanging="792"/>
      </w:pPr>
      <w:rPr>
        <w:rFonts w:eastAsia="Times New Roman" w:cs="Arial" w:hint="default"/>
        <w:b/>
        <w:bCs/>
        <w:strike/>
        <w:color w:val="000000"/>
        <w:w w:val="109"/>
        <w:kern w:val="2"/>
        <w:sz w:val="22"/>
        <w:szCs w:val="22"/>
      </w:rPr>
    </w:lvl>
    <w:lvl w:ilvl="5">
      <w:start w:val="1"/>
      <w:numFmt w:val="decimal"/>
      <w:lvlText w:val="%1.%2.%3.%4.%5.%6."/>
      <w:lvlJc w:val="left"/>
      <w:pPr>
        <w:ind w:left="2736" w:hanging="936"/>
      </w:pPr>
      <w:rPr>
        <w:rFonts w:eastAsia="Times New Roman" w:cs="Arial" w:hint="default"/>
        <w:b/>
        <w:bCs/>
        <w:strike/>
        <w:color w:val="000000"/>
        <w:w w:val="109"/>
        <w:kern w:val="2"/>
        <w:sz w:val="22"/>
        <w:szCs w:val="22"/>
      </w:rPr>
    </w:lvl>
    <w:lvl w:ilvl="6">
      <w:start w:val="1"/>
      <w:numFmt w:val="decimal"/>
      <w:lvlText w:val="%1.%2.%3.%4.%5.%6.%7."/>
      <w:lvlJc w:val="left"/>
      <w:pPr>
        <w:ind w:left="3240" w:hanging="1080"/>
      </w:pPr>
      <w:rPr>
        <w:rFonts w:eastAsia="Times New Roman" w:cs="Arial" w:hint="default"/>
        <w:b/>
        <w:bCs/>
        <w:strike/>
        <w:color w:val="000000"/>
        <w:w w:val="109"/>
        <w:kern w:val="2"/>
        <w:sz w:val="22"/>
        <w:szCs w:val="22"/>
      </w:rPr>
    </w:lvl>
    <w:lvl w:ilvl="7">
      <w:start w:val="1"/>
      <w:numFmt w:val="decimal"/>
      <w:lvlText w:val="%1.%2.%3.%4.%5.%6.%7.%8."/>
      <w:lvlJc w:val="left"/>
      <w:pPr>
        <w:ind w:left="3744" w:hanging="1224"/>
      </w:pPr>
      <w:rPr>
        <w:rFonts w:eastAsia="Times New Roman" w:cs="Arial" w:hint="default"/>
        <w:b/>
        <w:bCs/>
        <w:strike/>
        <w:color w:val="000000"/>
        <w:w w:val="109"/>
        <w:kern w:val="2"/>
        <w:sz w:val="22"/>
        <w:szCs w:val="22"/>
      </w:rPr>
    </w:lvl>
    <w:lvl w:ilvl="8">
      <w:start w:val="1"/>
      <w:numFmt w:val="decimal"/>
      <w:lvlText w:val="%1.%2.%3.%4.%5.%6.%7.%8.%9."/>
      <w:lvlJc w:val="left"/>
      <w:pPr>
        <w:ind w:left="4320" w:hanging="1440"/>
      </w:pPr>
      <w:rPr>
        <w:rFonts w:eastAsia="Times New Roman" w:cs="Arial" w:hint="default"/>
        <w:b/>
        <w:bCs/>
        <w:strike/>
        <w:color w:val="000000"/>
        <w:w w:val="109"/>
        <w:kern w:val="2"/>
        <w:sz w:val="22"/>
        <w:szCs w:val="22"/>
      </w:rPr>
    </w:lvl>
  </w:abstractNum>
  <w:abstractNum w:abstractNumId="3">
    <w:nsid w:val="36A62C0C"/>
    <w:multiLevelType w:val="multilevel"/>
    <w:tmpl w:val="2EDE72E4"/>
    <w:lvl w:ilvl="0">
      <w:start w:val="1"/>
      <w:numFmt w:val="decimal"/>
      <w:lvlText w:val="%1."/>
      <w:lvlJc w:val="left"/>
      <w:pPr>
        <w:tabs>
          <w:tab w:val="num" w:pos="708"/>
        </w:tabs>
        <w:ind w:left="360" w:hanging="360"/>
      </w:pPr>
      <w:rPr>
        <w:rFonts w:ascii="Arial" w:eastAsia="Times New Roman" w:hAnsi="Arial" w:cs="Arial" w:hint="default"/>
        <w:b/>
        <w:bCs/>
        <w:strike w:val="0"/>
        <w:dstrike w:val="0"/>
        <w:color w:val="92D050"/>
        <w:w w:val="109"/>
        <w:kern w:val="2"/>
        <w:sz w:val="24"/>
        <w:szCs w:val="24"/>
        <w:lang w:eastAsia="zh-CN" w:bidi="hi-IN"/>
      </w:rPr>
    </w:lvl>
    <w:lvl w:ilvl="1">
      <w:start w:val="1"/>
      <w:numFmt w:val="decimal"/>
      <w:lvlText w:val="%1.%2."/>
      <w:lvlJc w:val="left"/>
      <w:pPr>
        <w:ind w:left="432" w:hanging="432"/>
      </w:pPr>
      <w:rPr>
        <w:rFonts w:eastAsia="Times New Roman" w:cs="Arial"/>
        <w:b/>
        <w:bCs/>
        <w:strike w:val="0"/>
        <w:dstrike w:val="0"/>
        <w:color w:val="000000"/>
        <w:w w:val="109"/>
        <w:kern w:val="2"/>
        <w:sz w:val="22"/>
        <w:szCs w:val="22"/>
        <w:lang w:eastAsia="zh-CN" w:bidi="hi-IN"/>
      </w:rPr>
    </w:lvl>
    <w:lvl w:ilvl="2">
      <w:start w:val="1"/>
      <w:numFmt w:val="bullet"/>
      <w:lvlText w:val=""/>
      <w:lvlJc w:val="left"/>
      <w:pPr>
        <w:ind w:left="1224" w:hanging="504"/>
      </w:pPr>
      <w:rPr>
        <w:rFonts w:ascii="Symbol" w:hAnsi="Symbol" w:cs="OpenSymbol" w:hint="default"/>
        <w:sz w:val="22"/>
        <w:szCs w:val="22"/>
      </w:rPr>
    </w:lvl>
    <w:lvl w:ilvl="3">
      <w:start w:val="1"/>
      <w:numFmt w:val="decimal"/>
      <w:lvlText w:val="%1.%2.%3.%4."/>
      <w:lvlJc w:val="left"/>
      <w:pPr>
        <w:ind w:left="1728" w:hanging="648"/>
      </w:pPr>
      <w:rPr>
        <w:rFonts w:eastAsia="Times New Roman" w:cs="Arial"/>
        <w:b/>
        <w:bCs/>
        <w:strike/>
        <w:color w:val="000000"/>
        <w:w w:val="109"/>
        <w:kern w:val="2"/>
        <w:sz w:val="22"/>
        <w:szCs w:val="22"/>
        <w:lang w:eastAsia="zh-CN" w:bidi="hi-IN"/>
      </w:rPr>
    </w:lvl>
    <w:lvl w:ilvl="4">
      <w:start w:val="1"/>
      <w:numFmt w:val="decimal"/>
      <w:lvlText w:val="%1.%2.%3.%4.%5."/>
      <w:lvlJc w:val="left"/>
      <w:pPr>
        <w:ind w:left="2232" w:hanging="792"/>
      </w:pPr>
      <w:rPr>
        <w:rFonts w:eastAsia="Times New Roman" w:cs="Arial"/>
        <w:b/>
        <w:bCs/>
        <w:strike/>
        <w:color w:val="000000"/>
        <w:w w:val="109"/>
        <w:kern w:val="2"/>
        <w:sz w:val="22"/>
        <w:szCs w:val="22"/>
        <w:lang w:eastAsia="zh-CN" w:bidi="hi-IN"/>
      </w:rPr>
    </w:lvl>
    <w:lvl w:ilvl="5">
      <w:start w:val="1"/>
      <w:numFmt w:val="decimal"/>
      <w:lvlText w:val="%1.%2.%3.%4.%5.%6."/>
      <w:lvlJc w:val="left"/>
      <w:pPr>
        <w:ind w:left="2736" w:hanging="936"/>
      </w:pPr>
      <w:rPr>
        <w:rFonts w:eastAsia="Times New Roman" w:cs="Arial"/>
        <w:b/>
        <w:bCs/>
        <w:strike/>
        <w:color w:val="000000"/>
        <w:w w:val="109"/>
        <w:kern w:val="2"/>
        <w:sz w:val="22"/>
        <w:szCs w:val="22"/>
        <w:lang w:eastAsia="zh-CN" w:bidi="hi-IN"/>
      </w:rPr>
    </w:lvl>
    <w:lvl w:ilvl="6">
      <w:start w:val="1"/>
      <w:numFmt w:val="decimal"/>
      <w:lvlText w:val="%1.%2.%3.%4.%5.%6.%7."/>
      <w:lvlJc w:val="left"/>
      <w:pPr>
        <w:ind w:left="3240" w:hanging="1080"/>
      </w:pPr>
      <w:rPr>
        <w:rFonts w:eastAsia="Times New Roman" w:cs="Arial"/>
        <w:b/>
        <w:bCs/>
        <w:strike/>
        <w:color w:val="000000"/>
        <w:w w:val="109"/>
        <w:kern w:val="2"/>
        <w:sz w:val="22"/>
        <w:szCs w:val="22"/>
        <w:lang w:eastAsia="zh-CN" w:bidi="hi-IN"/>
      </w:rPr>
    </w:lvl>
    <w:lvl w:ilvl="7">
      <w:start w:val="1"/>
      <w:numFmt w:val="decimal"/>
      <w:lvlText w:val="%1.%2.%3.%4.%5.%6.%7.%8."/>
      <w:lvlJc w:val="left"/>
      <w:pPr>
        <w:ind w:left="3744" w:hanging="1224"/>
      </w:pPr>
      <w:rPr>
        <w:rFonts w:eastAsia="Times New Roman" w:cs="Arial"/>
        <w:b/>
        <w:bCs/>
        <w:strike/>
        <w:color w:val="000000"/>
        <w:w w:val="109"/>
        <w:kern w:val="2"/>
        <w:sz w:val="22"/>
        <w:szCs w:val="22"/>
        <w:lang w:eastAsia="zh-CN" w:bidi="hi-IN"/>
      </w:rPr>
    </w:lvl>
    <w:lvl w:ilvl="8">
      <w:start w:val="1"/>
      <w:numFmt w:val="decimal"/>
      <w:lvlText w:val="%1.%2.%3.%4.%5.%6.%7.%8.%9."/>
      <w:lvlJc w:val="left"/>
      <w:pPr>
        <w:ind w:left="4320" w:hanging="1440"/>
      </w:pPr>
      <w:rPr>
        <w:rFonts w:eastAsia="Times New Roman" w:cs="Arial"/>
        <w:b/>
        <w:bCs/>
        <w:strike/>
        <w:color w:val="000000"/>
        <w:w w:val="109"/>
        <w:kern w:val="2"/>
        <w:sz w:val="22"/>
        <w:szCs w:val="22"/>
        <w:lang w:eastAsia="zh-CN" w:bidi="hi-IN"/>
      </w:rPr>
    </w:lvl>
  </w:abstractNum>
  <w:abstractNum w:abstractNumId="4">
    <w:nsid w:val="3F666607"/>
    <w:multiLevelType w:val="multilevel"/>
    <w:tmpl w:val="CAF01400"/>
    <w:lvl w:ilvl="0">
      <w:start w:val="1"/>
      <w:numFmt w:val="bullet"/>
      <w:lvlText w:val=""/>
      <w:lvlJc w:val="left"/>
      <w:pPr>
        <w:tabs>
          <w:tab w:val="num" w:pos="1080"/>
        </w:tabs>
        <w:ind w:left="1080" w:hanging="360"/>
      </w:pPr>
      <w:rPr>
        <w:rFonts w:ascii="Symbol" w:hAnsi="Symbol" w:cs="OpenSymbol" w:hint="default"/>
        <w:sz w:val="22"/>
        <w:szCs w:val="22"/>
      </w:rPr>
    </w:lvl>
    <w:lvl w:ilvl="1">
      <w:start w:val="1"/>
      <w:numFmt w:val="bullet"/>
      <w:lvlText w:val=""/>
      <w:lvlJc w:val="left"/>
      <w:pPr>
        <w:tabs>
          <w:tab w:val="num" w:pos="1440"/>
        </w:tabs>
        <w:ind w:left="1440" w:hanging="360"/>
      </w:pPr>
      <w:rPr>
        <w:rFonts w:ascii="Symbol" w:hAnsi="Symbol" w:cs="OpenSymbol" w:hint="default"/>
        <w:sz w:val="22"/>
        <w:szCs w:val="22"/>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sz w:val="22"/>
        <w:szCs w:val="22"/>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sz w:val="22"/>
        <w:szCs w:val="22"/>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nsid w:val="42492B66"/>
    <w:multiLevelType w:val="multilevel"/>
    <w:tmpl w:val="6CB83FE0"/>
    <w:lvl w:ilvl="0">
      <w:start w:val="1"/>
      <w:numFmt w:val="bullet"/>
      <w:lvlText w:val=""/>
      <w:lvlJc w:val="left"/>
      <w:pPr>
        <w:tabs>
          <w:tab w:val="num" w:pos="720"/>
        </w:tabs>
        <w:ind w:left="720" w:hanging="360"/>
      </w:pPr>
      <w:rPr>
        <w:rFonts w:ascii="Symbol" w:hAnsi="Symbol" w:cs="OpenSymbol" w:hint="default"/>
      </w:rPr>
    </w:lvl>
    <w:lvl w:ilvl="1">
      <w:start w:val="1"/>
      <w:numFmt w:val="lowerLetter"/>
      <w:lvlText w:val="%2)"/>
      <w:lvlJc w:val="left"/>
      <w:pPr>
        <w:tabs>
          <w:tab w:val="num" w:pos="1080"/>
        </w:tabs>
        <w:ind w:left="1080" w:hanging="360"/>
      </w:pPr>
      <w:rPr>
        <w:rFonts w:eastAsia="Times New Roman" w:cs="Times New Roman"/>
        <w:b w:val="0"/>
        <w:bCs w:val="0"/>
        <w:sz w:val="22"/>
        <w:szCs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580C028A"/>
    <w:multiLevelType w:val="multilevel"/>
    <w:tmpl w:val="1DAA82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8200700"/>
    <w:multiLevelType w:val="multilevel"/>
    <w:tmpl w:val="B586848C"/>
    <w:lvl w:ilvl="0">
      <w:start w:val="1"/>
      <w:numFmt w:val="decimal"/>
      <w:lvlText w:val="%1."/>
      <w:lvlJc w:val="left"/>
      <w:pPr>
        <w:tabs>
          <w:tab w:val="num" w:pos="720"/>
        </w:tabs>
        <w:ind w:left="720" w:hanging="360"/>
      </w:pPr>
      <w:rPr>
        <w:b/>
        <w:bCs/>
        <w:iCs/>
        <w:color w:val="92D050"/>
        <w:w w:val="109"/>
        <w:kern w:val="2"/>
        <w:sz w:val="24"/>
        <w:szCs w:val="24"/>
      </w:rPr>
    </w:lvl>
    <w:lvl w:ilvl="1">
      <w:start w:val="1"/>
      <w:numFmt w:val="decimal"/>
      <w:lvlText w:val="%2."/>
      <w:lvlJc w:val="left"/>
      <w:pPr>
        <w:tabs>
          <w:tab w:val="num" w:pos="1080"/>
        </w:tabs>
        <w:ind w:left="1080" w:hanging="360"/>
      </w:pPr>
      <w:rPr>
        <w:b/>
        <w:bCs/>
        <w:iCs/>
        <w:color w:val="000000"/>
        <w:w w:val="109"/>
        <w:kern w:val="2"/>
        <w:sz w:val="22"/>
        <w:szCs w:val="22"/>
      </w:rPr>
    </w:lvl>
    <w:lvl w:ilvl="2">
      <w:start w:val="1"/>
      <w:numFmt w:val="decimal"/>
      <w:lvlText w:val="%3."/>
      <w:lvlJc w:val="left"/>
      <w:pPr>
        <w:tabs>
          <w:tab w:val="num" w:pos="1440"/>
        </w:tabs>
        <w:ind w:left="1440" w:hanging="360"/>
      </w:pPr>
      <w:rPr>
        <w:b/>
        <w:bCs/>
        <w:iCs/>
        <w:color w:val="000000"/>
        <w:w w:val="109"/>
        <w:kern w:val="2"/>
        <w:sz w:val="22"/>
        <w:szCs w:val="22"/>
      </w:rPr>
    </w:lvl>
    <w:lvl w:ilvl="3">
      <w:start w:val="1"/>
      <w:numFmt w:val="decimal"/>
      <w:lvlText w:val="%4."/>
      <w:lvlJc w:val="left"/>
      <w:pPr>
        <w:tabs>
          <w:tab w:val="num" w:pos="1800"/>
        </w:tabs>
        <w:ind w:left="1800" w:hanging="360"/>
      </w:pPr>
      <w:rPr>
        <w:b/>
        <w:bCs/>
        <w:iCs/>
        <w:color w:val="000000"/>
        <w:w w:val="109"/>
        <w:kern w:val="2"/>
        <w:sz w:val="22"/>
        <w:szCs w:val="22"/>
      </w:rPr>
    </w:lvl>
    <w:lvl w:ilvl="4">
      <w:start w:val="1"/>
      <w:numFmt w:val="decimal"/>
      <w:lvlText w:val="%5."/>
      <w:lvlJc w:val="left"/>
      <w:pPr>
        <w:tabs>
          <w:tab w:val="num" w:pos="2160"/>
        </w:tabs>
        <w:ind w:left="2160" w:hanging="360"/>
      </w:pPr>
      <w:rPr>
        <w:b/>
        <w:bCs/>
        <w:iCs/>
        <w:color w:val="000000"/>
        <w:w w:val="109"/>
        <w:kern w:val="2"/>
        <w:sz w:val="22"/>
        <w:szCs w:val="22"/>
      </w:rPr>
    </w:lvl>
    <w:lvl w:ilvl="5">
      <w:start w:val="1"/>
      <w:numFmt w:val="decimal"/>
      <w:lvlText w:val="%6."/>
      <w:lvlJc w:val="left"/>
      <w:pPr>
        <w:tabs>
          <w:tab w:val="num" w:pos="2520"/>
        </w:tabs>
        <w:ind w:left="2520" w:hanging="360"/>
      </w:pPr>
      <w:rPr>
        <w:b/>
        <w:bCs/>
        <w:iCs/>
        <w:color w:val="000000"/>
        <w:w w:val="109"/>
        <w:kern w:val="2"/>
        <w:sz w:val="22"/>
        <w:szCs w:val="22"/>
      </w:rPr>
    </w:lvl>
    <w:lvl w:ilvl="6">
      <w:start w:val="1"/>
      <w:numFmt w:val="decimal"/>
      <w:lvlText w:val="%7."/>
      <w:lvlJc w:val="left"/>
      <w:pPr>
        <w:tabs>
          <w:tab w:val="num" w:pos="2880"/>
        </w:tabs>
        <w:ind w:left="2880" w:hanging="360"/>
      </w:pPr>
      <w:rPr>
        <w:b/>
        <w:bCs/>
        <w:iCs/>
        <w:color w:val="000000"/>
        <w:w w:val="109"/>
        <w:kern w:val="2"/>
        <w:sz w:val="22"/>
        <w:szCs w:val="22"/>
      </w:rPr>
    </w:lvl>
    <w:lvl w:ilvl="7">
      <w:start w:val="1"/>
      <w:numFmt w:val="decimal"/>
      <w:lvlText w:val="%8."/>
      <w:lvlJc w:val="left"/>
      <w:pPr>
        <w:tabs>
          <w:tab w:val="num" w:pos="3240"/>
        </w:tabs>
        <w:ind w:left="3240" w:hanging="360"/>
      </w:pPr>
      <w:rPr>
        <w:b/>
        <w:bCs/>
        <w:iCs/>
        <w:color w:val="000000"/>
        <w:w w:val="109"/>
        <w:kern w:val="2"/>
        <w:sz w:val="22"/>
        <w:szCs w:val="22"/>
      </w:rPr>
    </w:lvl>
    <w:lvl w:ilvl="8">
      <w:start w:val="1"/>
      <w:numFmt w:val="decimal"/>
      <w:lvlText w:val="%9."/>
      <w:lvlJc w:val="left"/>
      <w:pPr>
        <w:tabs>
          <w:tab w:val="num" w:pos="3600"/>
        </w:tabs>
        <w:ind w:left="3600" w:hanging="360"/>
      </w:pPr>
      <w:rPr>
        <w:b/>
        <w:bCs/>
        <w:iCs/>
        <w:color w:val="000000"/>
        <w:w w:val="109"/>
        <w:kern w:val="2"/>
        <w:sz w:val="22"/>
        <w:szCs w:val="22"/>
      </w:rPr>
    </w:lvl>
  </w:abstractNum>
  <w:abstractNum w:abstractNumId="8">
    <w:nsid w:val="590C5BCD"/>
    <w:multiLevelType w:val="hybridMultilevel"/>
    <w:tmpl w:val="B54214C2"/>
    <w:lvl w:ilvl="0" w:tplc="78BC59FC">
      <w:start w:val="1"/>
      <w:numFmt w:val="lowerLetter"/>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7B595DD5"/>
    <w:multiLevelType w:val="multilevel"/>
    <w:tmpl w:val="DC88D762"/>
    <w:lvl w:ilvl="0">
      <w:start w:val="1"/>
      <w:numFmt w:val="decimal"/>
      <w:lvlText w:val="%1."/>
      <w:lvlJc w:val="left"/>
      <w:pPr>
        <w:tabs>
          <w:tab w:val="num" w:pos="142"/>
        </w:tabs>
        <w:ind w:left="502" w:hanging="360"/>
      </w:pPr>
      <w:rPr>
        <w:i/>
        <w:sz w:val="22"/>
        <w:szCs w:val="22"/>
        <w:highlight w:val="yellow"/>
      </w:rPr>
    </w:lvl>
    <w:lvl w:ilvl="1">
      <w:start w:val="1"/>
      <w:numFmt w:val="decimal"/>
      <w:lvlText w:val="%1.%2."/>
      <w:lvlJc w:val="left"/>
      <w:pPr>
        <w:tabs>
          <w:tab w:val="num" w:pos="142"/>
        </w:tabs>
        <w:ind w:left="716" w:hanging="432"/>
      </w:pPr>
      <w:rPr>
        <w:rFonts w:cs="Courier New"/>
        <w:b/>
        <w:bCs/>
        <w:sz w:val="22"/>
        <w:szCs w:val="22"/>
      </w:rPr>
    </w:lvl>
    <w:lvl w:ilvl="2">
      <w:start w:val="1"/>
      <w:numFmt w:val="decimal"/>
      <w:lvlText w:val="%1.%2.%3."/>
      <w:lvlJc w:val="left"/>
      <w:pPr>
        <w:tabs>
          <w:tab w:val="num" w:pos="142"/>
        </w:tabs>
        <w:ind w:left="1366" w:hanging="504"/>
      </w:pPr>
      <w:rPr>
        <w:rFonts w:cs="Wingdings"/>
        <w:sz w:val="20"/>
      </w:rPr>
    </w:lvl>
    <w:lvl w:ilvl="3">
      <w:start w:val="1"/>
      <w:numFmt w:val="decimal"/>
      <w:lvlText w:val="%1.%2.%3.%4."/>
      <w:lvlJc w:val="left"/>
      <w:pPr>
        <w:tabs>
          <w:tab w:val="num" w:pos="142"/>
        </w:tabs>
        <w:ind w:left="1870" w:hanging="648"/>
      </w:pPr>
    </w:lvl>
    <w:lvl w:ilvl="4">
      <w:start w:val="1"/>
      <w:numFmt w:val="decimal"/>
      <w:lvlText w:val="%1.%2.%3.%4.%5."/>
      <w:lvlJc w:val="left"/>
      <w:pPr>
        <w:tabs>
          <w:tab w:val="num" w:pos="142"/>
        </w:tabs>
        <w:ind w:left="2374" w:hanging="792"/>
      </w:pPr>
    </w:lvl>
    <w:lvl w:ilvl="5">
      <w:start w:val="1"/>
      <w:numFmt w:val="decimal"/>
      <w:lvlText w:val="%1.%2.%3.%4.%5.%6."/>
      <w:lvlJc w:val="left"/>
      <w:pPr>
        <w:tabs>
          <w:tab w:val="num" w:pos="142"/>
        </w:tabs>
        <w:ind w:left="2878" w:hanging="936"/>
      </w:pPr>
    </w:lvl>
    <w:lvl w:ilvl="6">
      <w:start w:val="1"/>
      <w:numFmt w:val="decimal"/>
      <w:lvlText w:val="%1.%2.%3.%4.%5.%6.%7."/>
      <w:lvlJc w:val="left"/>
      <w:pPr>
        <w:tabs>
          <w:tab w:val="num" w:pos="142"/>
        </w:tabs>
        <w:ind w:left="3382" w:hanging="1080"/>
      </w:pPr>
    </w:lvl>
    <w:lvl w:ilvl="7">
      <w:start w:val="1"/>
      <w:numFmt w:val="decimal"/>
      <w:lvlText w:val="%1.%2.%3.%4.%5.%6.%7.%8."/>
      <w:lvlJc w:val="left"/>
      <w:pPr>
        <w:tabs>
          <w:tab w:val="num" w:pos="142"/>
        </w:tabs>
        <w:ind w:left="3886" w:hanging="1224"/>
      </w:pPr>
    </w:lvl>
    <w:lvl w:ilvl="8">
      <w:start w:val="1"/>
      <w:numFmt w:val="decimal"/>
      <w:lvlText w:val="%1.%2.%3.%4.%5.%6.%7.%8.%9."/>
      <w:lvlJc w:val="left"/>
      <w:pPr>
        <w:tabs>
          <w:tab w:val="num" w:pos="142"/>
        </w:tabs>
        <w:ind w:left="4462" w:hanging="1440"/>
      </w:pPr>
    </w:lvl>
  </w:abstractNum>
  <w:num w:numId="1">
    <w:abstractNumId w:val="3"/>
  </w:num>
  <w:num w:numId="2">
    <w:abstractNumId w:val="1"/>
  </w:num>
  <w:num w:numId="3">
    <w:abstractNumId w:val="7"/>
  </w:num>
  <w:num w:numId="4">
    <w:abstractNumId w:val="9"/>
  </w:num>
  <w:num w:numId="5">
    <w:abstractNumId w:val="5"/>
  </w:num>
  <w:num w:numId="6">
    <w:abstractNumId w:val="0"/>
  </w:num>
  <w:num w:numId="7">
    <w:abstractNumId w:val="4"/>
  </w:num>
  <w:num w:numId="8">
    <w:abstractNumId w:val="6"/>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documentProtection w:edit="readOnly" w:enforcement="0"/>
  <w:defaultTabStop w:val="709"/>
  <w:hyphenationZone w:val="425"/>
  <w:characterSpacingControl w:val="doNotCompress"/>
  <w:footnotePr>
    <w:footnote w:id="-1"/>
    <w:footnote w:id="0"/>
  </w:footnotePr>
  <w:endnotePr>
    <w:endnote w:id="-1"/>
    <w:endnote w:id="0"/>
  </w:endnotePr>
  <w:compat/>
  <w:rsids>
    <w:rsidRoot w:val="007D7FFA"/>
    <w:rsid w:val="0005147B"/>
    <w:rsid w:val="000A695A"/>
    <w:rsid w:val="00155346"/>
    <w:rsid w:val="001A675E"/>
    <w:rsid w:val="002853D4"/>
    <w:rsid w:val="002B7B45"/>
    <w:rsid w:val="00331138"/>
    <w:rsid w:val="00342C91"/>
    <w:rsid w:val="003A1352"/>
    <w:rsid w:val="00453B04"/>
    <w:rsid w:val="00501623"/>
    <w:rsid w:val="00594036"/>
    <w:rsid w:val="005F536E"/>
    <w:rsid w:val="0066223D"/>
    <w:rsid w:val="00671087"/>
    <w:rsid w:val="006C0CEB"/>
    <w:rsid w:val="00743CB1"/>
    <w:rsid w:val="0075349D"/>
    <w:rsid w:val="00784EFA"/>
    <w:rsid w:val="00796C50"/>
    <w:rsid w:val="007A6031"/>
    <w:rsid w:val="007D6AFC"/>
    <w:rsid w:val="007D7FFA"/>
    <w:rsid w:val="0080328B"/>
    <w:rsid w:val="008C0B63"/>
    <w:rsid w:val="00924A03"/>
    <w:rsid w:val="009556D0"/>
    <w:rsid w:val="0097155C"/>
    <w:rsid w:val="009A0DB6"/>
    <w:rsid w:val="009A583E"/>
    <w:rsid w:val="009D22A7"/>
    <w:rsid w:val="009F525A"/>
    <w:rsid w:val="00AB63C0"/>
    <w:rsid w:val="00B054C5"/>
    <w:rsid w:val="00B067F5"/>
    <w:rsid w:val="00B50BE1"/>
    <w:rsid w:val="00B941EC"/>
    <w:rsid w:val="00BC0B03"/>
    <w:rsid w:val="00C4102E"/>
    <w:rsid w:val="00E86174"/>
    <w:rsid w:val="00EA7EE6"/>
    <w:rsid w:val="00EB5F1E"/>
    <w:rsid w:val="00EE424B"/>
    <w:rsid w:val="00F449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7FFA"/>
    <w:pPr>
      <w:widowControl w:val="0"/>
      <w:suppressAutoHyphens/>
    </w:pPr>
    <w:rPr>
      <w:rFonts w:ascii="Liberation Serif" w:eastAsia="Lucida Sans Unicode" w:hAnsi="Liberation Serif" w:cs="Mang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
    <w:next w:val="Zkladntext"/>
    <w:qFormat/>
    <w:rsid w:val="007D7FFA"/>
    <w:pPr>
      <w:outlineLvl w:val="0"/>
    </w:pPr>
    <w:rPr>
      <w:b/>
      <w:bCs/>
      <w:sz w:val="36"/>
      <w:szCs w:val="36"/>
    </w:rPr>
  </w:style>
  <w:style w:type="paragraph" w:customStyle="1" w:styleId="Nadpis21">
    <w:name w:val="Nadpis 21"/>
    <w:basedOn w:val="Nadpis"/>
    <w:next w:val="Zkladntext"/>
    <w:qFormat/>
    <w:rsid w:val="007D7FFA"/>
    <w:pPr>
      <w:spacing w:before="200"/>
      <w:outlineLvl w:val="1"/>
    </w:pPr>
    <w:rPr>
      <w:b/>
      <w:bCs/>
      <w:sz w:val="32"/>
      <w:szCs w:val="32"/>
    </w:rPr>
  </w:style>
  <w:style w:type="paragraph" w:customStyle="1" w:styleId="Nadpis31">
    <w:name w:val="Nadpis 31"/>
    <w:basedOn w:val="Nadpis"/>
    <w:next w:val="Zkladntext"/>
    <w:qFormat/>
    <w:rsid w:val="007D7FFA"/>
    <w:pPr>
      <w:spacing w:before="140"/>
      <w:outlineLvl w:val="2"/>
    </w:pPr>
    <w:rPr>
      <w:b/>
      <w:bCs/>
      <w:color w:val="808080"/>
    </w:rPr>
  </w:style>
  <w:style w:type="character" w:customStyle="1" w:styleId="WW8Num1z0">
    <w:name w:val="WW8Num1z0"/>
    <w:qFormat/>
    <w:rsid w:val="007D7FFA"/>
    <w:rPr>
      <w:rFonts w:ascii="Times New Roman" w:hAnsi="Times New Roman" w:cs="Times New Roman"/>
      <w:b/>
      <w:bCs/>
      <w:iCs/>
      <w:color w:val="000000"/>
      <w:w w:val="109"/>
      <w:kern w:val="2"/>
      <w:sz w:val="22"/>
      <w:szCs w:val="22"/>
    </w:rPr>
  </w:style>
  <w:style w:type="character" w:customStyle="1" w:styleId="WW8Num1z1">
    <w:name w:val="WW8Num1z1"/>
    <w:qFormat/>
    <w:rsid w:val="007D7FFA"/>
  </w:style>
  <w:style w:type="character" w:customStyle="1" w:styleId="WW8Num1z2">
    <w:name w:val="WW8Num1z2"/>
    <w:qFormat/>
    <w:rsid w:val="007D7FFA"/>
  </w:style>
  <w:style w:type="character" w:customStyle="1" w:styleId="WW8Num1z3">
    <w:name w:val="WW8Num1z3"/>
    <w:qFormat/>
    <w:rsid w:val="007D7FFA"/>
  </w:style>
  <w:style w:type="character" w:customStyle="1" w:styleId="WW8Num1z4">
    <w:name w:val="WW8Num1z4"/>
    <w:qFormat/>
    <w:rsid w:val="007D7FFA"/>
  </w:style>
  <w:style w:type="character" w:customStyle="1" w:styleId="WW8Num1z5">
    <w:name w:val="WW8Num1z5"/>
    <w:qFormat/>
    <w:rsid w:val="007D7FFA"/>
  </w:style>
  <w:style w:type="character" w:customStyle="1" w:styleId="WW8Num1z6">
    <w:name w:val="WW8Num1z6"/>
    <w:qFormat/>
    <w:rsid w:val="007D7FFA"/>
  </w:style>
  <w:style w:type="character" w:customStyle="1" w:styleId="WW8Num1z7">
    <w:name w:val="WW8Num1z7"/>
    <w:qFormat/>
    <w:rsid w:val="007D7FFA"/>
  </w:style>
  <w:style w:type="character" w:customStyle="1" w:styleId="WW8Num1z8">
    <w:name w:val="WW8Num1z8"/>
    <w:qFormat/>
    <w:rsid w:val="007D7FFA"/>
  </w:style>
  <w:style w:type="character" w:customStyle="1" w:styleId="WW8Num2z0">
    <w:name w:val="WW8Num2z0"/>
    <w:qFormat/>
    <w:rsid w:val="007D7FFA"/>
    <w:rPr>
      <w:rFonts w:ascii="Times New Roman" w:hAnsi="Times New Roman" w:cs="Times New Roman"/>
      <w:b/>
      <w:bCs/>
      <w:iCs/>
      <w:color w:val="000000"/>
      <w:w w:val="109"/>
      <w:kern w:val="2"/>
      <w:sz w:val="22"/>
      <w:szCs w:val="22"/>
    </w:rPr>
  </w:style>
  <w:style w:type="character" w:customStyle="1" w:styleId="WW8Num2z1">
    <w:name w:val="WW8Num2z1"/>
    <w:qFormat/>
    <w:rsid w:val="007D7FFA"/>
  </w:style>
  <w:style w:type="character" w:customStyle="1" w:styleId="WW8Num2z2">
    <w:name w:val="WW8Num2z2"/>
    <w:qFormat/>
    <w:rsid w:val="007D7FFA"/>
  </w:style>
  <w:style w:type="character" w:customStyle="1" w:styleId="WW8Num2z3">
    <w:name w:val="WW8Num2z3"/>
    <w:qFormat/>
    <w:rsid w:val="007D7FFA"/>
  </w:style>
  <w:style w:type="character" w:customStyle="1" w:styleId="WW8Num2z4">
    <w:name w:val="WW8Num2z4"/>
    <w:qFormat/>
    <w:rsid w:val="007D7FFA"/>
  </w:style>
  <w:style w:type="character" w:customStyle="1" w:styleId="WW8Num2z5">
    <w:name w:val="WW8Num2z5"/>
    <w:qFormat/>
    <w:rsid w:val="007D7FFA"/>
  </w:style>
  <w:style w:type="character" w:customStyle="1" w:styleId="WW8Num2z6">
    <w:name w:val="WW8Num2z6"/>
    <w:qFormat/>
    <w:rsid w:val="007D7FFA"/>
  </w:style>
  <w:style w:type="character" w:customStyle="1" w:styleId="WW8Num2z7">
    <w:name w:val="WW8Num2z7"/>
    <w:qFormat/>
    <w:rsid w:val="007D7FFA"/>
  </w:style>
  <w:style w:type="character" w:customStyle="1" w:styleId="WW8Num2z8">
    <w:name w:val="WW8Num2z8"/>
    <w:qFormat/>
    <w:rsid w:val="007D7FFA"/>
  </w:style>
  <w:style w:type="character" w:customStyle="1" w:styleId="WW8Num3z0">
    <w:name w:val="WW8Num3z0"/>
    <w:qFormat/>
    <w:rsid w:val="007D7FFA"/>
    <w:rPr>
      <w:rFonts w:ascii="Times New Roman" w:hAnsi="Times New Roman" w:cs="Times New Roman"/>
      <w:b/>
      <w:bCs/>
      <w:iCs/>
      <w:color w:val="000000"/>
      <w:w w:val="109"/>
      <w:kern w:val="2"/>
      <w:sz w:val="22"/>
      <w:szCs w:val="22"/>
    </w:rPr>
  </w:style>
  <w:style w:type="character" w:customStyle="1" w:styleId="WW8Num3z1">
    <w:name w:val="WW8Num3z1"/>
    <w:qFormat/>
    <w:rsid w:val="007D7FFA"/>
  </w:style>
  <w:style w:type="character" w:customStyle="1" w:styleId="WW8Num3z2">
    <w:name w:val="WW8Num3z2"/>
    <w:qFormat/>
    <w:rsid w:val="007D7FFA"/>
  </w:style>
  <w:style w:type="character" w:customStyle="1" w:styleId="WW8Num3z3">
    <w:name w:val="WW8Num3z3"/>
    <w:qFormat/>
    <w:rsid w:val="007D7FFA"/>
  </w:style>
  <w:style w:type="character" w:customStyle="1" w:styleId="WW8Num3z4">
    <w:name w:val="WW8Num3z4"/>
    <w:qFormat/>
    <w:rsid w:val="007D7FFA"/>
  </w:style>
  <w:style w:type="character" w:customStyle="1" w:styleId="WW8Num3z5">
    <w:name w:val="WW8Num3z5"/>
    <w:qFormat/>
    <w:rsid w:val="007D7FFA"/>
  </w:style>
  <w:style w:type="character" w:customStyle="1" w:styleId="WW8Num3z6">
    <w:name w:val="WW8Num3z6"/>
    <w:qFormat/>
    <w:rsid w:val="007D7FFA"/>
  </w:style>
  <w:style w:type="character" w:customStyle="1" w:styleId="WW8Num3z7">
    <w:name w:val="WW8Num3z7"/>
    <w:qFormat/>
    <w:rsid w:val="007D7FFA"/>
  </w:style>
  <w:style w:type="character" w:customStyle="1" w:styleId="WW8Num3z8">
    <w:name w:val="WW8Num3z8"/>
    <w:qFormat/>
    <w:rsid w:val="007D7FFA"/>
  </w:style>
  <w:style w:type="character" w:customStyle="1" w:styleId="WW8Num4z0">
    <w:name w:val="WW8Num4z0"/>
    <w:qFormat/>
    <w:rsid w:val="007D7FFA"/>
    <w:rPr>
      <w:rFonts w:ascii="Times New Roman" w:eastAsia="Times New Roman" w:hAnsi="Times New Roman" w:cs="Arial"/>
      <w:b/>
      <w:bCs/>
      <w:strike w:val="0"/>
      <w:dstrike w:val="0"/>
      <w:color w:val="000000"/>
      <w:w w:val="109"/>
      <w:kern w:val="2"/>
      <w:sz w:val="22"/>
      <w:szCs w:val="22"/>
      <w:lang w:eastAsia="zh-CN" w:bidi="hi-IN"/>
    </w:rPr>
  </w:style>
  <w:style w:type="character" w:customStyle="1" w:styleId="WW8Num4z2">
    <w:name w:val="WW8Num4z2"/>
    <w:qFormat/>
    <w:rsid w:val="007D7FFA"/>
    <w:rPr>
      <w:rFonts w:ascii="Symbol" w:hAnsi="Symbol" w:cs="OpenSymbol"/>
      <w:sz w:val="22"/>
      <w:szCs w:val="22"/>
    </w:rPr>
  </w:style>
  <w:style w:type="character" w:customStyle="1" w:styleId="WW8Num4z3">
    <w:name w:val="WW8Num4z3"/>
    <w:qFormat/>
    <w:rsid w:val="007D7FFA"/>
    <w:rPr>
      <w:rFonts w:ascii="Arial" w:eastAsia="Times New Roman" w:hAnsi="Arial" w:cs="Arial"/>
      <w:b/>
      <w:bCs/>
      <w:strike/>
      <w:color w:val="000000"/>
      <w:w w:val="109"/>
      <w:kern w:val="2"/>
      <w:sz w:val="22"/>
      <w:szCs w:val="22"/>
      <w:lang w:eastAsia="zh-CN" w:bidi="hi-IN"/>
    </w:rPr>
  </w:style>
  <w:style w:type="character" w:customStyle="1" w:styleId="WW8Num5z0">
    <w:name w:val="WW8Num5z0"/>
    <w:qFormat/>
    <w:rsid w:val="007D7FFA"/>
    <w:rPr>
      <w:rFonts w:ascii="Symbol" w:hAnsi="Symbol" w:cs="Arial"/>
      <w:color w:val="000000"/>
      <w:sz w:val="22"/>
      <w:szCs w:val="22"/>
    </w:rPr>
  </w:style>
  <w:style w:type="character" w:customStyle="1" w:styleId="WW8Num5z1">
    <w:name w:val="WW8Num5z1"/>
    <w:qFormat/>
    <w:rsid w:val="007D7FFA"/>
    <w:rPr>
      <w:rFonts w:ascii="Courier New" w:hAnsi="Courier New" w:cs="Symbol"/>
    </w:rPr>
  </w:style>
  <w:style w:type="character" w:customStyle="1" w:styleId="WW8Num5z5">
    <w:name w:val="WW8Num5z5"/>
    <w:qFormat/>
    <w:rsid w:val="007D7FFA"/>
    <w:rPr>
      <w:rFonts w:ascii="Wingdings" w:hAnsi="Wingdings" w:cs="Wingdings"/>
    </w:rPr>
  </w:style>
  <w:style w:type="character" w:customStyle="1" w:styleId="WW8Num6z0">
    <w:name w:val="WW8Num6z0"/>
    <w:qFormat/>
    <w:rsid w:val="007D7FFA"/>
    <w:rPr>
      <w:b/>
      <w:bCs/>
      <w:iCs/>
      <w:color w:val="000000"/>
      <w:w w:val="109"/>
      <w:kern w:val="2"/>
      <w:sz w:val="22"/>
      <w:szCs w:val="22"/>
    </w:rPr>
  </w:style>
  <w:style w:type="character" w:customStyle="1" w:styleId="WW8Num7z0">
    <w:name w:val="WW8Num7z0"/>
    <w:qFormat/>
    <w:rsid w:val="007D7FFA"/>
    <w:rPr>
      <w:i/>
      <w:sz w:val="22"/>
      <w:szCs w:val="22"/>
      <w:highlight w:val="yellow"/>
    </w:rPr>
  </w:style>
  <w:style w:type="character" w:customStyle="1" w:styleId="WW8Num7z1">
    <w:name w:val="WW8Num7z1"/>
    <w:qFormat/>
    <w:rsid w:val="007D7FFA"/>
    <w:rPr>
      <w:rFonts w:ascii="Times New Roman" w:hAnsi="Times New Roman" w:cs="Courier New"/>
      <w:b/>
      <w:bCs/>
      <w:sz w:val="22"/>
      <w:szCs w:val="22"/>
    </w:rPr>
  </w:style>
  <w:style w:type="character" w:customStyle="1" w:styleId="WW8Num7z2">
    <w:name w:val="WW8Num7z2"/>
    <w:qFormat/>
    <w:rsid w:val="007D7FFA"/>
    <w:rPr>
      <w:rFonts w:ascii="Wingdings" w:hAnsi="Wingdings" w:cs="Wingdings"/>
      <w:sz w:val="20"/>
    </w:rPr>
  </w:style>
  <w:style w:type="character" w:customStyle="1" w:styleId="WW8Num7z3">
    <w:name w:val="WW8Num7z3"/>
    <w:qFormat/>
    <w:rsid w:val="007D7FFA"/>
  </w:style>
  <w:style w:type="character" w:customStyle="1" w:styleId="WW8Num7z4">
    <w:name w:val="WW8Num7z4"/>
    <w:qFormat/>
    <w:rsid w:val="007D7FFA"/>
  </w:style>
  <w:style w:type="character" w:customStyle="1" w:styleId="WW8Num7z5">
    <w:name w:val="WW8Num7z5"/>
    <w:qFormat/>
    <w:rsid w:val="007D7FFA"/>
  </w:style>
  <w:style w:type="character" w:customStyle="1" w:styleId="WW8Num7z6">
    <w:name w:val="WW8Num7z6"/>
    <w:qFormat/>
    <w:rsid w:val="007D7FFA"/>
  </w:style>
  <w:style w:type="character" w:customStyle="1" w:styleId="WW8Num7z7">
    <w:name w:val="WW8Num7z7"/>
    <w:qFormat/>
    <w:rsid w:val="007D7FFA"/>
  </w:style>
  <w:style w:type="character" w:customStyle="1" w:styleId="WW8Num7z8">
    <w:name w:val="WW8Num7z8"/>
    <w:qFormat/>
    <w:rsid w:val="007D7FFA"/>
  </w:style>
  <w:style w:type="character" w:customStyle="1" w:styleId="WW8Num8z0">
    <w:name w:val="WW8Num8z0"/>
    <w:qFormat/>
    <w:rsid w:val="007D7FFA"/>
    <w:rPr>
      <w:rFonts w:ascii="Symbol" w:hAnsi="Symbol" w:cs="OpenSymbol"/>
    </w:rPr>
  </w:style>
  <w:style w:type="character" w:customStyle="1" w:styleId="WW8Num8z1">
    <w:name w:val="WW8Num8z1"/>
    <w:qFormat/>
    <w:rsid w:val="007D7FFA"/>
    <w:rPr>
      <w:rFonts w:ascii="Times New Roman" w:eastAsia="Times New Roman" w:hAnsi="Times New Roman" w:cs="Times New Roman"/>
      <w:b w:val="0"/>
      <w:bCs w:val="0"/>
      <w:sz w:val="22"/>
      <w:szCs w:val="22"/>
    </w:rPr>
  </w:style>
  <w:style w:type="character" w:customStyle="1" w:styleId="WW8Num8z2">
    <w:name w:val="WW8Num8z2"/>
    <w:qFormat/>
    <w:rsid w:val="007D7FFA"/>
    <w:rPr>
      <w:rFonts w:ascii="OpenSymbol" w:hAnsi="OpenSymbol" w:cs="OpenSymbol"/>
    </w:rPr>
  </w:style>
  <w:style w:type="character" w:customStyle="1" w:styleId="WW8Num9z0">
    <w:name w:val="WW8Num9z0"/>
    <w:qFormat/>
    <w:rsid w:val="007D7FFA"/>
    <w:rPr>
      <w:rFonts w:ascii="Symbol" w:hAnsi="Symbol" w:cs="OpenSymbol"/>
    </w:rPr>
  </w:style>
  <w:style w:type="character" w:customStyle="1" w:styleId="WW8Num9z1">
    <w:name w:val="WW8Num9z1"/>
    <w:qFormat/>
    <w:rsid w:val="007D7FFA"/>
    <w:rPr>
      <w:rFonts w:ascii="Times New Roman" w:hAnsi="Times New Roman" w:cs="Times New Roman"/>
      <w:sz w:val="22"/>
      <w:szCs w:val="22"/>
    </w:rPr>
  </w:style>
  <w:style w:type="character" w:customStyle="1" w:styleId="WW8Num9z2">
    <w:name w:val="WW8Num9z2"/>
    <w:qFormat/>
    <w:rsid w:val="007D7FFA"/>
    <w:rPr>
      <w:rFonts w:ascii="OpenSymbol" w:hAnsi="OpenSymbol" w:cs="OpenSymbol"/>
    </w:rPr>
  </w:style>
  <w:style w:type="character" w:customStyle="1" w:styleId="WW8Num10z0">
    <w:name w:val="WW8Num10z0"/>
    <w:qFormat/>
    <w:rsid w:val="007D7FFA"/>
    <w:rPr>
      <w:rFonts w:ascii="Symbol" w:hAnsi="Symbol" w:cs="OpenSymbol"/>
      <w:sz w:val="22"/>
      <w:szCs w:val="22"/>
    </w:rPr>
  </w:style>
  <w:style w:type="character" w:customStyle="1" w:styleId="WW8Num10z2">
    <w:name w:val="WW8Num10z2"/>
    <w:qFormat/>
    <w:rsid w:val="007D7FFA"/>
    <w:rPr>
      <w:rFonts w:ascii="OpenSymbol" w:hAnsi="OpenSymbol" w:cs="OpenSymbol"/>
    </w:rPr>
  </w:style>
  <w:style w:type="character" w:customStyle="1" w:styleId="WW8Num6z1">
    <w:name w:val="WW8Num6z1"/>
    <w:qFormat/>
    <w:rsid w:val="007D7FFA"/>
    <w:rPr>
      <w:rFonts w:ascii="OpenSymbol" w:hAnsi="OpenSymbol" w:cs="Arial"/>
      <w:b w:val="0"/>
      <w:i w:val="0"/>
      <w:sz w:val="22"/>
      <w:szCs w:val="20"/>
    </w:rPr>
  </w:style>
  <w:style w:type="character" w:customStyle="1" w:styleId="WW8Num8z3">
    <w:name w:val="WW8Num8z3"/>
    <w:qFormat/>
    <w:rsid w:val="007D7FFA"/>
  </w:style>
  <w:style w:type="character" w:customStyle="1" w:styleId="WW8Num8z4">
    <w:name w:val="WW8Num8z4"/>
    <w:qFormat/>
    <w:rsid w:val="007D7FFA"/>
  </w:style>
  <w:style w:type="character" w:customStyle="1" w:styleId="WW8Num8z5">
    <w:name w:val="WW8Num8z5"/>
    <w:qFormat/>
    <w:rsid w:val="007D7FFA"/>
    <w:rPr>
      <w:rFonts w:ascii="Wingdings" w:hAnsi="Wingdings" w:cs="Wingdings"/>
    </w:rPr>
  </w:style>
  <w:style w:type="character" w:customStyle="1" w:styleId="WW8Num8z6">
    <w:name w:val="WW8Num8z6"/>
    <w:qFormat/>
    <w:rsid w:val="007D7FFA"/>
  </w:style>
  <w:style w:type="character" w:customStyle="1" w:styleId="WW8Num8z7">
    <w:name w:val="WW8Num8z7"/>
    <w:qFormat/>
    <w:rsid w:val="007D7FFA"/>
  </w:style>
  <w:style w:type="character" w:customStyle="1" w:styleId="WW8Num8z8">
    <w:name w:val="WW8Num8z8"/>
    <w:qFormat/>
    <w:rsid w:val="007D7FFA"/>
  </w:style>
  <w:style w:type="character" w:customStyle="1" w:styleId="WW8Num10z1">
    <w:name w:val="WW8Num10z1"/>
    <w:qFormat/>
    <w:rsid w:val="007D7FFA"/>
    <w:rPr>
      <w:rFonts w:ascii="Times New Roman" w:hAnsi="Times New Roman" w:cs="Courier New"/>
      <w:b/>
      <w:bCs/>
      <w:sz w:val="22"/>
      <w:szCs w:val="22"/>
    </w:rPr>
  </w:style>
  <w:style w:type="character" w:customStyle="1" w:styleId="WW8Num10z3">
    <w:name w:val="WW8Num10z3"/>
    <w:qFormat/>
    <w:rsid w:val="007D7FFA"/>
  </w:style>
  <w:style w:type="character" w:customStyle="1" w:styleId="WW8Num10z4">
    <w:name w:val="WW8Num10z4"/>
    <w:qFormat/>
    <w:rsid w:val="007D7FFA"/>
  </w:style>
  <w:style w:type="character" w:customStyle="1" w:styleId="WW8Num10z5">
    <w:name w:val="WW8Num10z5"/>
    <w:qFormat/>
    <w:rsid w:val="007D7FFA"/>
  </w:style>
  <w:style w:type="character" w:customStyle="1" w:styleId="WW8Num10z6">
    <w:name w:val="WW8Num10z6"/>
    <w:qFormat/>
    <w:rsid w:val="007D7FFA"/>
  </w:style>
  <w:style w:type="character" w:customStyle="1" w:styleId="WW8Num10z7">
    <w:name w:val="WW8Num10z7"/>
    <w:qFormat/>
    <w:rsid w:val="007D7FFA"/>
  </w:style>
  <w:style w:type="character" w:customStyle="1" w:styleId="WW8Num10z8">
    <w:name w:val="WW8Num10z8"/>
    <w:qFormat/>
    <w:rsid w:val="007D7FFA"/>
  </w:style>
  <w:style w:type="character" w:customStyle="1" w:styleId="WW8Num11z0">
    <w:name w:val="WW8Num11z0"/>
    <w:qFormat/>
    <w:rsid w:val="007D7FFA"/>
    <w:rPr>
      <w:rFonts w:ascii="Symbol" w:hAnsi="Symbol" w:cs="OpenSymbol"/>
    </w:rPr>
  </w:style>
  <w:style w:type="character" w:customStyle="1" w:styleId="WW8Num11z1">
    <w:name w:val="WW8Num11z1"/>
    <w:qFormat/>
    <w:rsid w:val="007D7FFA"/>
    <w:rPr>
      <w:rFonts w:ascii="Times New Roman" w:eastAsia="Times New Roman" w:hAnsi="Times New Roman" w:cs="Times New Roman"/>
      <w:b w:val="0"/>
      <w:bCs w:val="0"/>
      <w:sz w:val="22"/>
      <w:szCs w:val="22"/>
    </w:rPr>
  </w:style>
  <w:style w:type="character" w:customStyle="1" w:styleId="WW8Num11z2">
    <w:name w:val="WW8Num11z2"/>
    <w:qFormat/>
    <w:rsid w:val="007D7FFA"/>
    <w:rPr>
      <w:rFonts w:ascii="OpenSymbol" w:hAnsi="OpenSymbol" w:cs="OpenSymbol"/>
    </w:rPr>
  </w:style>
  <w:style w:type="character" w:customStyle="1" w:styleId="WW8Num12z0">
    <w:name w:val="WW8Num12z0"/>
    <w:qFormat/>
    <w:rsid w:val="007D7FFA"/>
    <w:rPr>
      <w:rFonts w:ascii="Symbol" w:hAnsi="Symbol" w:cs="OpenSymbol"/>
    </w:rPr>
  </w:style>
  <w:style w:type="character" w:customStyle="1" w:styleId="WW8Num12z1">
    <w:name w:val="WW8Num12z1"/>
    <w:qFormat/>
    <w:rsid w:val="007D7FFA"/>
  </w:style>
  <w:style w:type="character" w:customStyle="1" w:styleId="WW8Num12z2">
    <w:name w:val="WW8Num12z2"/>
    <w:qFormat/>
    <w:rsid w:val="007D7FFA"/>
    <w:rPr>
      <w:rFonts w:ascii="OpenSymbol" w:hAnsi="OpenSymbol" w:cs="OpenSymbol"/>
    </w:rPr>
  </w:style>
  <w:style w:type="character" w:customStyle="1" w:styleId="WW8Num13z0">
    <w:name w:val="WW8Num13z0"/>
    <w:qFormat/>
    <w:rsid w:val="007D7FFA"/>
    <w:rPr>
      <w:rFonts w:ascii="Symbol" w:hAnsi="Symbol" w:cs="OpenSymbol"/>
    </w:rPr>
  </w:style>
  <w:style w:type="character" w:customStyle="1" w:styleId="WW8Num13z1">
    <w:name w:val="WW8Num13z1"/>
    <w:qFormat/>
    <w:rsid w:val="007D7FFA"/>
    <w:rPr>
      <w:rFonts w:ascii="Times New Roman" w:hAnsi="Times New Roman" w:cs="Times New Roman"/>
      <w:b w:val="0"/>
      <w:bCs w:val="0"/>
      <w:sz w:val="22"/>
      <w:szCs w:val="22"/>
    </w:rPr>
  </w:style>
  <w:style w:type="character" w:customStyle="1" w:styleId="WW8Num13z2">
    <w:name w:val="WW8Num13z2"/>
    <w:qFormat/>
    <w:rsid w:val="007D7FFA"/>
    <w:rPr>
      <w:rFonts w:ascii="OpenSymbol" w:hAnsi="OpenSymbol" w:cs="OpenSymbol"/>
    </w:rPr>
  </w:style>
  <w:style w:type="character" w:customStyle="1" w:styleId="WW8Num14z0">
    <w:name w:val="WW8Num14z0"/>
    <w:qFormat/>
    <w:rsid w:val="007D7FFA"/>
    <w:rPr>
      <w:rFonts w:ascii="Symbol" w:hAnsi="Symbol" w:cs="OpenSymbol"/>
    </w:rPr>
  </w:style>
  <w:style w:type="character" w:customStyle="1" w:styleId="WW8Num14z1">
    <w:name w:val="WW8Num14z1"/>
    <w:qFormat/>
    <w:rsid w:val="007D7FFA"/>
    <w:rPr>
      <w:rFonts w:ascii="Times New Roman" w:hAnsi="Times New Roman" w:cs="Times New Roman"/>
      <w:b w:val="0"/>
      <w:bCs w:val="0"/>
      <w:sz w:val="22"/>
      <w:szCs w:val="22"/>
    </w:rPr>
  </w:style>
  <w:style w:type="character" w:customStyle="1" w:styleId="WW8Num14z2">
    <w:name w:val="WW8Num14z2"/>
    <w:qFormat/>
    <w:rsid w:val="007D7FFA"/>
    <w:rPr>
      <w:rFonts w:ascii="OpenSymbol" w:hAnsi="OpenSymbol" w:cs="OpenSymbol"/>
    </w:rPr>
  </w:style>
  <w:style w:type="character" w:customStyle="1" w:styleId="WW8Num15z0">
    <w:name w:val="WW8Num15z0"/>
    <w:qFormat/>
    <w:rsid w:val="007D7FFA"/>
    <w:rPr>
      <w:rFonts w:ascii="Symbol" w:hAnsi="Symbol" w:cs="OpenSymbol"/>
    </w:rPr>
  </w:style>
  <w:style w:type="character" w:customStyle="1" w:styleId="WW8Num15z1">
    <w:name w:val="WW8Num15z1"/>
    <w:qFormat/>
    <w:rsid w:val="007D7FFA"/>
    <w:rPr>
      <w:rFonts w:cs="Times New Roman"/>
    </w:rPr>
  </w:style>
  <w:style w:type="character" w:customStyle="1" w:styleId="WW8Num15z2">
    <w:name w:val="WW8Num15z2"/>
    <w:qFormat/>
    <w:rsid w:val="007D7FFA"/>
    <w:rPr>
      <w:rFonts w:ascii="OpenSymbol" w:hAnsi="OpenSymbol" w:cs="OpenSymbol"/>
    </w:rPr>
  </w:style>
  <w:style w:type="character" w:customStyle="1" w:styleId="WW8Num16z0">
    <w:name w:val="WW8Num16z0"/>
    <w:qFormat/>
    <w:rsid w:val="007D7FFA"/>
    <w:rPr>
      <w:rFonts w:ascii="Symbol" w:hAnsi="Symbol" w:cs="OpenSymbol"/>
    </w:rPr>
  </w:style>
  <w:style w:type="character" w:customStyle="1" w:styleId="WW8Num16z1">
    <w:name w:val="WW8Num16z1"/>
    <w:qFormat/>
    <w:rsid w:val="007D7FFA"/>
    <w:rPr>
      <w:rFonts w:ascii="Times New Roman" w:hAnsi="Times New Roman" w:cs="Times New Roman"/>
      <w:sz w:val="22"/>
      <w:szCs w:val="22"/>
    </w:rPr>
  </w:style>
  <w:style w:type="character" w:customStyle="1" w:styleId="WW8Num16z2">
    <w:name w:val="WW8Num16z2"/>
    <w:qFormat/>
    <w:rsid w:val="007D7FFA"/>
    <w:rPr>
      <w:rFonts w:ascii="OpenSymbol" w:hAnsi="OpenSymbol" w:cs="OpenSymbol"/>
    </w:rPr>
  </w:style>
  <w:style w:type="character" w:customStyle="1" w:styleId="WW8Num17z0">
    <w:name w:val="WW8Num17z0"/>
    <w:qFormat/>
    <w:rsid w:val="007D7FFA"/>
    <w:rPr>
      <w:rFonts w:ascii="Symbol" w:hAnsi="Symbol" w:cs="OpenSymbol"/>
    </w:rPr>
  </w:style>
  <w:style w:type="character" w:customStyle="1" w:styleId="WW8Num17z1">
    <w:name w:val="WW8Num17z1"/>
    <w:qFormat/>
    <w:rsid w:val="007D7FFA"/>
    <w:rPr>
      <w:rFonts w:ascii="Times New Roman" w:hAnsi="Times New Roman" w:cs="Times New Roman"/>
      <w:sz w:val="22"/>
      <w:szCs w:val="22"/>
    </w:rPr>
  </w:style>
  <w:style w:type="character" w:customStyle="1" w:styleId="WW8Num17z2">
    <w:name w:val="WW8Num17z2"/>
    <w:qFormat/>
    <w:rsid w:val="007D7FFA"/>
    <w:rPr>
      <w:rFonts w:ascii="OpenSymbol" w:hAnsi="OpenSymbol" w:cs="OpenSymbol"/>
    </w:rPr>
  </w:style>
  <w:style w:type="character" w:customStyle="1" w:styleId="WW8Num18z0">
    <w:name w:val="WW8Num18z0"/>
    <w:qFormat/>
    <w:rsid w:val="007D7FFA"/>
  </w:style>
  <w:style w:type="character" w:customStyle="1" w:styleId="WW8Num18z1">
    <w:name w:val="WW8Num18z1"/>
    <w:qFormat/>
    <w:rsid w:val="007D7FFA"/>
  </w:style>
  <w:style w:type="character" w:customStyle="1" w:styleId="WW8Num18z2">
    <w:name w:val="WW8Num18z2"/>
    <w:qFormat/>
    <w:rsid w:val="007D7FFA"/>
  </w:style>
  <w:style w:type="character" w:customStyle="1" w:styleId="WW8Num18z3">
    <w:name w:val="WW8Num18z3"/>
    <w:qFormat/>
    <w:rsid w:val="007D7FFA"/>
  </w:style>
  <w:style w:type="character" w:customStyle="1" w:styleId="WW8Num18z4">
    <w:name w:val="WW8Num18z4"/>
    <w:qFormat/>
    <w:rsid w:val="007D7FFA"/>
  </w:style>
  <w:style w:type="character" w:customStyle="1" w:styleId="WW8Num18z5">
    <w:name w:val="WW8Num18z5"/>
    <w:qFormat/>
    <w:rsid w:val="007D7FFA"/>
  </w:style>
  <w:style w:type="character" w:customStyle="1" w:styleId="WW8Num18z6">
    <w:name w:val="WW8Num18z6"/>
    <w:qFormat/>
    <w:rsid w:val="007D7FFA"/>
  </w:style>
  <w:style w:type="character" w:customStyle="1" w:styleId="WW8Num18z7">
    <w:name w:val="WW8Num18z7"/>
    <w:qFormat/>
    <w:rsid w:val="007D7FFA"/>
  </w:style>
  <w:style w:type="character" w:customStyle="1" w:styleId="WW8Num18z8">
    <w:name w:val="WW8Num18z8"/>
    <w:qFormat/>
    <w:rsid w:val="007D7FFA"/>
  </w:style>
  <w:style w:type="character" w:customStyle="1" w:styleId="WW8Num19z0">
    <w:name w:val="WW8Num19z0"/>
    <w:qFormat/>
    <w:rsid w:val="007D7FFA"/>
    <w:rPr>
      <w:rFonts w:ascii="Symbol" w:hAnsi="Symbol" w:cs="OpenSymbol"/>
    </w:rPr>
  </w:style>
  <w:style w:type="character" w:customStyle="1" w:styleId="WW8Num19z2">
    <w:name w:val="WW8Num19z2"/>
    <w:qFormat/>
    <w:rsid w:val="007D7FFA"/>
    <w:rPr>
      <w:rFonts w:ascii="OpenSymbol" w:hAnsi="OpenSymbol" w:cs="OpenSymbol"/>
    </w:rPr>
  </w:style>
  <w:style w:type="character" w:customStyle="1" w:styleId="Standardnpsmoodstavce7">
    <w:name w:val="Standardní písmo odstavce7"/>
    <w:qFormat/>
    <w:rsid w:val="007D7FFA"/>
  </w:style>
  <w:style w:type="character" w:customStyle="1" w:styleId="WW8Num11z3">
    <w:name w:val="WW8Num11z3"/>
    <w:qFormat/>
    <w:rsid w:val="007D7FFA"/>
  </w:style>
  <w:style w:type="character" w:customStyle="1" w:styleId="WW8Num11z4">
    <w:name w:val="WW8Num11z4"/>
    <w:qFormat/>
    <w:rsid w:val="007D7FFA"/>
  </w:style>
  <w:style w:type="character" w:customStyle="1" w:styleId="WW8Num11z5">
    <w:name w:val="WW8Num11z5"/>
    <w:qFormat/>
    <w:rsid w:val="007D7FFA"/>
  </w:style>
  <w:style w:type="character" w:customStyle="1" w:styleId="WW8Num11z6">
    <w:name w:val="WW8Num11z6"/>
    <w:qFormat/>
    <w:rsid w:val="007D7FFA"/>
  </w:style>
  <w:style w:type="character" w:customStyle="1" w:styleId="WW8Num11z7">
    <w:name w:val="WW8Num11z7"/>
    <w:qFormat/>
    <w:rsid w:val="007D7FFA"/>
  </w:style>
  <w:style w:type="character" w:customStyle="1" w:styleId="WW8Num11z8">
    <w:name w:val="WW8Num11z8"/>
    <w:qFormat/>
    <w:rsid w:val="007D7FFA"/>
  </w:style>
  <w:style w:type="character" w:customStyle="1" w:styleId="WW8Num19z1">
    <w:name w:val="WW8Num19z1"/>
    <w:qFormat/>
    <w:rsid w:val="007D7FFA"/>
  </w:style>
  <w:style w:type="character" w:customStyle="1" w:styleId="WW8Num19z3">
    <w:name w:val="WW8Num19z3"/>
    <w:qFormat/>
    <w:rsid w:val="007D7FFA"/>
  </w:style>
  <w:style w:type="character" w:customStyle="1" w:styleId="WW8Num19z4">
    <w:name w:val="WW8Num19z4"/>
    <w:qFormat/>
    <w:rsid w:val="007D7FFA"/>
  </w:style>
  <w:style w:type="character" w:customStyle="1" w:styleId="WW8Num19z5">
    <w:name w:val="WW8Num19z5"/>
    <w:qFormat/>
    <w:rsid w:val="007D7FFA"/>
  </w:style>
  <w:style w:type="character" w:customStyle="1" w:styleId="WW8Num19z6">
    <w:name w:val="WW8Num19z6"/>
    <w:qFormat/>
    <w:rsid w:val="007D7FFA"/>
  </w:style>
  <w:style w:type="character" w:customStyle="1" w:styleId="WW8Num19z7">
    <w:name w:val="WW8Num19z7"/>
    <w:qFormat/>
    <w:rsid w:val="007D7FFA"/>
  </w:style>
  <w:style w:type="character" w:customStyle="1" w:styleId="WW8Num19z8">
    <w:name w:val="WW8Num19z8"/>
    <w:qFormat/>
    <w:rsid w:val="007D7FFA"/>
  </w:style>
  <w:style w:type="character" w:customStyle="1" w:styleId="Standardnpsmoodstavce6">
    <w:name w:val="Standardní písmo odstavce6"/>
    <w:qFormat/>
    <w:rsid w:val="007D7FFA"/>
  </w:style>
  <w:style w:type="character" w:customStyle="1" w:styleId="WW8Num20z0">
    <w:name w:val="WW8Num20z0"/>
    <w:qFormat/>
    <w:rsid w:val="007D7FFA"/>
  </w:style>
  <w:style w:type="character" w:customStyle="1" w:styleId="WW8Num20z1">
    <w:name w:val="WW8Num20z1"/>
    <w:qFormat/>
    <w:rsid w:val="007D7FFA"/>
  </w:style>
  <w:style w:type="character" w:customStyle="1" w:styleId="WW8Num20z2">
    <w:name w:val="WW8Num20z2"/>
    <w:qFormat/>
    <w:rsid w:val="007D7FFA"/>
  </w:style>
  <w:style w:type="character" w:customStyle="1" w:styleId="WW8Num20z3">
    <w:name w:val="WW8Num20z3"/>
    <w:qFormat/>
    <w:rsid w:val="007D7FFA"/>
  </w:style>
  <w:style w:type="character" w:customStyle="1" w:styleId="WW8Num20z4">
    <w:name w:val="WW8Num20z4"/>
    <w:qFormat/>
    <w:rsid w:val="007D7FFA"/>
  </w:style>
  <w:style w:type="character" w:customStyle="1" w:styleId="WW8Num20z5">
    <w:name w:val="WW8Num20z5"/>
    <w:qFormat/>
    <w:rsid w:val="007D7FFA"/>
  </w:style>
  <w:style w:type="character" w:customStyle="1" w:styleId="WW8Num20z6">
    <w:name w:val="WW8Num20z6"/>
    <w:qFormat/>
    <w:rsid w:val="007D7FFA"/>
  </w:style>
  <w:style w:type="character" w:customStyle="1" w:styleId="WW8Num20z7">
    <w:name w:val="WW8Num20z7"/>
    <w:qFormat/>
    <w:rsid w:val="007D7FFA"/>
  </w:style>
  <w:style w:type="character" w:customStyle="1" w:styleId="WW8Num20z8">
    <w:name w:val="WW8Num20z8"/>
    <w:qFormat/>
    <w:rsid w:val="007D7FFA"/>
  </w:style>
  <w:style w:type="character" w:customStyle="1" w:styleId="Standardnpsmoodstavce5">
    <w:name w:val="Standardní písmo odstavce5"/>
    <w:qFormat/>
    <w:rsid w:val="007D7FFA"/>
  </w:style>
  <w:style w:type="character" w:customStyle="1" w:styleId="WW8Num6z5">
    <w:name w:val="WW8Num6z5"/>
    <w:qFormat/>
    <w:rsid w:val="007D7FFA"/>
    <w:rPr>
      <w:rFonts w:ascii="Wingdings" w:hAnsi="Wingdings" w:cs="Wingdings"/>
    </w:rPr>
  </w:style>
  <w:style w:type="character" w:customStyle="1" w:styleId="WW8Num9z3">
    <w:name w:val="WW8Num9z3"/>
    <w:qFormat/>
    <w:rsid w:val="007D7FFA"/>
  </w:style>
  <w:style w:type="character" w:customStyle="1" w:styleId="WW8Num9z4">
    <w:name w:val="WW8Num9z4"/>
    <w:qFormat/>
    <w:rsid w:val="007D7FFA"/>
  </w:style>
  <w:style w:type="character" w:customStyle="1" w:styleId="WW8Num9z5">
    <w:name w:val="WW8Num9z5"/>
    <w:qFormat/>
    <w:rsid w:val="007D7FFA"/>
  </w:style>
  <w:style w:type="character" w:customStyle="1" w:styleId="WW8Num9z6">
    <w:name w:val="WW8Num9z6"/>
    <w:qFormat/>
    <w:rsid w:val="007D7FFA"/>
  </w:style>
  <w:style w:type="character" w:customStyle="1" w:styleId="WW8Num9z7">
    <w:name w:val="WW8Num9z7"/>
    <w:qFormat/>
    <w:rsid w:val="007D7FFA"/>
  </w:style>
  <w:style w:type="character" w:customStyle="1" w:styleId="WW8Num9z8">
    <w:name w:val="WW8Num9z8"/>
    <w:qFormat/>
    <w:rsid w:val="007D7FFA"/>
  </w:style>
  <w:style w:type="character" w:customStyle="1" w:styleId="Standardnpsmoodstavce4">
    <w:name w:val="Standardní písmo odstavce4"/>
    <w:qFormat/>
    <w:rsid w:val="007D7FFA"/>
  </w:style>
  <w:style w:type="character" w:customStyle="1" w:styleId="Standardnpsmoodstavce3">
    <w:name w:val="Standardní písmo odstavce3"/>
    <w:qFormat/>
    <w:rsid w:val="007D7FFA"/>
  </w:style>
  <w:style w:type="character" w:customStyle="1" w:styleId="Standardnpsmoodstavce2">
    <w:name w:val="Standardní písmo odstavce2"/>
    <w:qFormat/>
    <w:rsid w:val="007D7FFA"/>
  </w:style>
  <w:style w:type="character" w:customStyle="1" w:styleId="WW8Num5z2">
    <w:name w:val="WW8Num5z2"/>
    <w:qFormat/>
    <w:rsid w:val="007D7FFA"/>
  </w:style>
  <w:style w:type="character" w:customStyle="1" w:styleId="WW8Num5z3">
    <w:name w:val="WW8Num5z3"/>
    <w:qFormat/>
    <w:rsid w:val="007D7FFA"/>
  </w:style>
  <w:style w:type="character" w:customStyle="1" w:styleId="WW8Num5z4">
    <w:name w:val="WW8Num5z4"/>
    <w:qFormat/>
    <w:rsid w:val="007D7FFA"/>
  </w:style>
  <w:style w:type="character" w:customStyle="1" w:styleId="Standardnpsmoodstavce1">
    <w:name w:val="Standardní písmo odstavce1"/>
    <w:qFormat/>
    <w:rsid w:val="007D7FFA"/>
  </w:style>
  <w:style w:type="character" w:customStyle="1" w:styleId="WW8Num4z1">
    <w:name w:val="WW8Num4z1"/>
    <w:qFormat/>
    <w:rsid w:val="007D7FFA"/>
    <w:rPr>
      <w:rFonts w:ascii="Arial" w:hAnsi="Arial" w:cs="Arial"/>
      <w:b w:val="0"/>
      <w:i w:val="0"/>
      <w:sz w:val="22"/>
      <w:szCs w:val="20"/>
    </w:rPr>
  </w:style>
  <w:style w:type="character" w:customStyle="1" w:styleId="WW8Num4z4">
    <w:name w:val="WW8Num4z4"/>
    <w:qFormat/>
    <w:rsid w:val="007D7FFA"/>
    <w:rPr>
      <w:rFonts w:ascii="Courier New" w:hAnsi="Courier New" w:cs="Courier New"/>
    </w:rPr>
  </w:style>
  <w:style w:type="character" w:customStyle="1" w:styleId="WW8Num4z5">
    <w:name w:val="WW8Num4z5"/>
    <w:qFormat/>
    <w:rsid w:val="007D7FFA"/>
    <w:rPr>
      <w:rFonts w:ascii="Wingdings" w:hAnsi="Wingdings" w:cs="Wingdings"/>
    </w:rPr>
  </w:style>
  <w:style w:type="character" w:customStyle="1" w:styleId="WW8Num22z0">
    <w:name w:val="WW8Num22z0"/>
    <w:qFormat/>
    <w:rsid w:val="007D7FFA"/>
    <w:rPr>
      <w:b/>
      <w:bCs/>
      <w:iCs/>
      <w:color w:val="000000"/>
      <w:w w:val="109"/>
      <w:kern w:val="2"/>
      <w:sz w:val="22"/>
      <w:szCs w:val="22"/>
    </w:rPr>
  </w:style>
  <w:style w:type="character" w:customStyle="1" w:styleId="TextbublinyChar">
    <w:name w:val="Text bubliny Char"/>
    <w:qFormat/>
    <w:rsid w:val="007D7FFA"/>
    <w:rPr>
      <w:rFonts w:ascii="Tahoma" w:eastAsia="Lucida Sans Unicode" w:hAnsi="Tahoma" w:cs="Mangal"/>
      <w:kern w:val="2"/>
      <w:sz w:val="16"/>
      <w:szCs w:val="14"/>
      <w:lang w:eastAsia="zh-CN" w:bidi="hi-IN"/>
    </w:rPr>
  </w:style>
  <w:style w:type="character" w:customStyle="1" w:styleId="Odkaznakoment1">
    <w:name w:val="Odkaz na komentář1"/>
    <w:qFormat/>
    <w:rsid w:val="007D7FFA"/>
    <w:rPr>
      <w:sz w:val="16"/>
      <w:szCs w:val="16"/>
    </w:rPr>
  </w:style>
  <w:style w:type="character" w:customStyle="1" w:styleId="TextkomenteChar">
    <w:name w:val="Text komentáře Char"/>
    <w:qFormat/>
    <w:rsid w:val="007D7FFA"/>
    <w:rPr>
      <w:rFonts w:ascii="Liberation Serif" w:eastAsia="Lucida Sans Unicode" w:hAnsi="Liberation Serif" w:cs="Mangal"/>
      <w:kern w:val="2"/>
      <w:szCs w:val="18"/>
      <w:lang w:eastAsia="zh-CN" w:bidi="hi-IN"/>
    </w:rPr>
  </w:style>
  <w:style w:type="character" w:customStyle="1" w:styleId="PedmtkomenteChar">
    <w:name w:val="Předmět komentáře Char"/>
    <w:qFormat/>
    <w:rsid w:val="007D7FFA"/>
    <w:rPr>
      <w:rFonts w:ascii="Liberation Serif" w:eastAsia="Lucida Sans Unicode" w:hAnsi="Liberation Serif" w:cs="Mangal"/>
      <w:b/>
      <w:bCs/>
      <w:kern w:val="2"/>
      <w:szCs w:val="18"/>
      <w:lang w:eastAsia="zh-CN" w:bidi="hi-IN"/>
    </w:rPr>
  </w:style>
  <w:style w:type="character" w:customStyle="1" w:styleId="Symbolyproslovn">
    <w:name w:val="Symboly pro číslování"/>
    <w:qFormat/>
    <w:rsid w:val="007D7FFA"/>
  </w:style>
  <w:style w:type="character" w:styleId="Siln">
    <w:name w:val="Strong"/>
    <w:qFormat/>
    <w:rsid w:val="007D7FFA"/>
    <w:rPr>
      <w:b/>
      <w:bCs/>
    </w:rPr>
  </w:style>
  <w:style w:type="character" w:customStyle="1" w:styleId="Odkaznakoment2">
    <w:name w:val="Odkaz na komentář2"/>
    <w:qFormat/>
    <w:rsid w:val="007D7FFA"/>
    <w:rPr>
      <w:sz w:val="16"/>
      <w:szCs w:val="16"/>
    </w:rPr>
  </w:style>
  <w:style w:type="character" w:customStyle="1" w:styleId="TextkomenteChar1">
    <w:name w:val="Text komentáře Char1"/>
    <w:qFormat/>
    <w:rsid w:val="007D7FFA"/>
    <w:rPr>
      <w:rFonts w:ascii="Liberation Serif" w:eastAsia="Lucida Sans Unicode" w:hAnsi="Liberation Serif" w:cs="Mangal"/>
      <w:kern w:val="2"/>
      <w:szCs w:val="18"/>
      <w:lang w:eastAsia="zh-CN" w:bidi="hi-IN"/>
    </w:rPr>
  </w:style>
  <w:style w:type="character" w:customStyle="1" w:styleId="Character20style">
    <w:name w:val="Character_20_style"/>
    <w:qFormat/>
    <w:rsid w:val="007D7FFA"/>
  </w:style>
  <w:style w:type="character" w:customStyle="1" w:styleId="Odrky">
    <w:name w:val="Odrážky"/>
    <w:qFormat/>
    <w:rsid w:val="007D7FFA"/>
    <w:rPr>
      <w:rFonts w:ascii="OpenSymbol" w:eastAsia="OpenSymbol" w:hAnsi="OpenSymbol" w:cs="OpenSymbol"/>
    </w:rPr>
  </w:style>
  <w:style w:type="character" w:customStyle="1" w:styleId="Internetovodkaz">
    <w:name w:val="Internetový odkaz"/>
    <w:rsid w:val="007D7FFA"/>
    <w:rPr>
      <w:color w:val="000080"/>
      <w:u w:val="single"/>
    </w:rPr>
  </w:style>
  <w:style w:type="character" w:customStyle="1" w:styleId="Odkaznakoment3">
    <w:name w:val="Odkaz na komentář3"/>
    <w:qFormat/>
    <w:rsid w:val="007D7FFA"/>
    <w:rPr>
      <w:sz w:val="16"/>
      <w:szCs w:val="16"/>
    </w:rPr>
  </w:style>
  <w:style w:type="character" w:customStyle="1" w:styleId="TextkomenteChar2">
    <w:name w:val="Text komentáře Char2"/>
    <w:qFormat/>
    <w:rsid w:val="007D7FFA"/>
    <w:rPr>
      <w:rFonts w:ascii="Liberation Serif" w:eastAsia="Lucida Sans Unicode" w:hAnsi="Liberation Serif" w:cs="Mangal"/>
      <w:kern w:val="2"/>
      <w:szCs w:val="18"/>
      <w:lang w:eastAsia="zh-CN" w:bidi="hi-IN"/>
    </w:rPr>
  </w:style>
  <w:style w:type="character" w:styleId="Odkaznakoment">
    <w:name w:val="annotation reference"/>
    <w:uiPriority w:val="99"/>
    <w:semiHidden/>
    <w:unhideWhenUsed/>
    <w:qFormat/>
    <w:rsid w:val="00627525"/>
    <w:rPr>
      <w:sz w:val="16"/>
      <w:szCs w:val="16"/>
    </w:rPr>
  </w:style>
  <w:style w:type="character" w:customStyle="1" w:styleId="TextkomenteChar3">
    <w:name w:val="Text komentáře Char3"/>
    <w:link w:val="Textkomente"/>
    <w:uiPriority w:val="99"/>
    <w:semiHidden/>
    <w:qFormat/>
    <w:rsid w:val="00627525"/>
    <w:rPr>
      <w:rFonts w:ascii="Liberation Serif" w:eastAsia="Lucida Sans Unicode" w:hAnsi="Liberation Serif" w:cs="Mangal"/>
      <w:kern w:val="2"/>
      <w:szCs w:val="18"/>
      <w:lang w:eastAsia="zh-CN" w:bidi="hi-IN"/>
    </w:rPr>
  </w:style>
  <w:style w:type="character" w:customStyle="1" w:styleId="PedmtkomenteChar1">
    <w:name w:val="Předmět komentáře Char1"/>
    <w:link w:val="Pedmtkomente"/>
    <w:uiPriority w:val="99"/>
    <w:semiHidden/>
    <w:qFormat/>
    <w:rsid w:val="00627525"/>
    <w:rPr>
      <w:rFonts w:ascii="Liberation Serif" w:eastAsia="Lucida Sans Unicode" w:hAnsi="Liberation Serif" w:cs="Mangal"/>
      <w:b/>
      <w:bCs/>
      <w:kern w:val="2"/>
      <w:szCs w:val="18"/>
      <w:lang w:eastAsia="zh-CN" w:bidi="hi-IN"/>
    </w:rPr>
  </w:style>
  <w:style w:type="character" w:customStyle="1" w:styleId="TextbublinyChar1">
    <w:name w:val="Text bubliny Char1"/>
    <w:link w:val="Textbubliny"/>
    <w:uiPriority w:val="99"/>
    <w:semiHidden/>
    <w:qFormat/>
    <w:rsid w:val="00627525"/>
    <w:rPr>
      <w:rFonts w:ascii="Segoe UI" w:eastAsia="Lucida Sans Unicode" w:hAnsi="Segoe UI" w:cs="Mangal"/>
      <w:kern w:val="2"/>
      <w:sz w:val="18"/>
      <w:szCs w:val="16"/>
      <w:lang w:eastAsia="zh-CN" w:bidi="hi-IN"/>
    </w:rPr>
  </w:style>
  <w:style w:type="character" w:customStyle="1" w:styleId="ListLabel1">
    <w:name w:val="ListLabel 1"/>
    <w:qFormat/>
    <w:rsid w:val="007D7FFA"/>
    <w:rPr>
      <w:rFonts w:cs="Times New Roman"/>
      <w:b/>
      <w:bCs/>
      <w:iCs/>
      <w:color w:val="000000"/>
      <w:w w:val="109"/>
      <w:kern w:val="2"/>
      <w:sz w:val="22"/>
      <w:szCs w:val="22"/>
    </w:rPr>
  </w:style>
  <w:style w:type="character" w:customStyle="1" w:styleId="ListLabel2">
    <w:name w:val="ListLabel 2"/>
    <w:qFormat/>
    <w:rsid w:val="007D7FFA"/>
    <w:rPr>
      <w:rFonts w:cs="Times New Roman"/>
      <w:b/>
      <w:bCs/>
      <w:iCs/>
      <w:color w:val="000000"/>
      <w:w w:val="109"/>
      <w:kern w:val="2"/>
      <w:sz w:val="22"/>
      <w:szCs w:val="22"/>
    </w:rPr>
  </w:style>
  <w:style w:type="character" w:customStyle="1" w:styleId="ListLabel3">
    <w:name w:val="ListLabel 3"/>
    <w:qFormat/>
    <w:rsid w:val="007D7FFA"/>
    <w:rPr>
      <w:rFonts w:cs="Times New Roman"/>
      <w:b/>
      <w:bCs/>
      <w:iCs/>
      <w:color w:val="000000"/>
      <w:w w:val="109"/>
      <w:kern w:val="2"/>
      <w:sz w:val="22"/>
      <w:szCs w:val="22"/>
    </w:rPr>
  </w:style>
  <w:style w:type="character" w:customStyle="1" w:styleId="ListLabel4">
    <w:name w:val="ListLabel 4"/>
    <w:qFormat/>
    <w:rsid w:val="007D7FFA"/>
    <w:rPr>
      <w:rFonts w:eastAsia="Times New Roman" w:cs="Arial"/>
      <w:b/>
      <w:bCs/>
      <w:strike w:val="0"/>
      <w:dstrike w:val="0"/>
      <w:color w:val="000000"/>
      <w:w w:val="109"/>
      <w:kern w:val="2"/>
      <w:sz w:val="22"/>
      <w:szCs w:val="22"/>
      <w:lang w:eastAsia="zh-CN" w:bidi="hi-IN"/>
    </w:rPr>
  </w:style>
  <w:style w:type="character" w:customStyle="1" w:styleId="ListLabel5">
    <w:name w:val="ListLabel 5"/>
    <w:qFormat/>
    <w:rsid w:val="007D7FFA"/>
    <w:rPr>
      <w:rFonts w:eastAsia="Times New Roman" w:cs="Arial"/>
      <w:b/>
      <w:bCs/>
      <w:strike w:val="0"/>
      <w:dstrike w:val="0"/>
      <w:color w:val="000000"/>
      <w:w w:val="109"/>
      <w:kern w:val="2"/>
      <w:sz w:val="22"/>
      <w:szCs w:val="22"/>
      <w:lang w:eastAsia="zh-CN" w:bidi="hi-IN"/>
    </w:rPr>
  </w:style>
  <w:style w:type="character" w:customStyle="1" w:styleId="ListLabel6">
    <w:name w:val="ListLabel 6"/>
    <w:qFormat/>
    <w:rsid w:val="007D7FFA"/>
    <w:rPr>
      <w:rFonts w:cs="OpenSymbol"/>
      <w:sz w:val="22"/>
      <w:szCs w:val="22"/>
    </w:rPr>
  </w:style>
  <w:style w:type="character" w:customStyle="1" w:styleId="ListLabel7">
    <w:name w:val="ListLabel 7"/>
    <w:qFormat/>
    <w:rsid w:val="007D7FFA"/>
    <w:rPr>
      <w:rFonts w:eastAsia="Times New Roman" w:cs="Arial"/>
      <w:b/>
      <w:bCs/>
      <w:strike/>
      <w:color w:val="000000"/>
      <w:w w:val="109"/>
      <w:kern w:val="2"/>
      <w:sz w:val="22"/>
      <w:szCs w:val="22"/>
      <w:lang w:eastAsia="zh-CN" w:bidi="hi-IN"/>
    </w:rPr>
  </w:style>
  <w:style w:type="character" w:customStyle="1" w:styleId="ListLabel8">
    <w:name w:val="ListLabel 8"/>
    <w:qFormat/>
    <w:rsid w:val="007D7FFA"/>
    <w:rPr>
      <w:rFonts w:eastAsia="Times New Roman" w:cs="Arial"/>
      <w:b/>
      <w:bCs/>
      <w:strike/>
      <w:color w:val="000000"/>
      <w:w w:val="109"/>
      <w:kern w:val="2"/>
      <w:sz w:val="22"/>
      <w:szCs w:val="22"/>
      <w:lang w:eastAsia="zh-CN" w:bidi="hi-IN"/>
    </w:rPr>
  </w:style>
  <w:style w:type="character" w:customStyle="1" w:styleId="ListLabel9">
    <w:name w:val="ListLabel 9"/>
    <w:qFormat/>
    <w:rsid w:val="007D7FFA"/>
    <w:rPr>
      <w:rFonts w:eastAsia="Times New Roman" w:cs="Arial"/>
      <w:b/>
      <w:bCs/>
      <w:strike/>
      <w:color w:val="000000"/>
      <w:w w:val="109"/>
      <w:kern w:val="2"/>
      <w:sz w:val="22"/>
      <w:szCs w:val="22"/>
      <w:lang w:eastAsia="zh-CN" w:bidi="hi-IN"/>
    </w:rPr>
  </w:style>
  <w:style w:type="character" w:customStyle="1" w:styleId="ListLabel10">
    <w:name w:val="ListLabel 10"/>
    <w:qFormat/>
    <w:rsid w:val="007D7FFA"/>
    <w:rPr>
      <w:rFonts w:eastAsia="Times New Roman" w:cs="Arial"/>
      <w:b/>
      <w:bCs/>
      <w:strike/>
      <w:color w:val="000000"/>
      <w:w w:val="109"/>
      <w:kern w:val="2"/>
      <w:sz w:val="22"/>
      <w:szCs w:val="22"/>
      <w:lang w:eastAsia="zh-CN" w:bidi="hi-IN"/>
    </w:rPr>
  </w:style>
  <w:style w:type="character" w:customStyle="1" w:styleId="ListLabel11">
    <w:name w:val="ListLabel 11"/>
    <w:qFormat/>
    <w:rsid w:val="007D7FFA"/>
    <w:rPr>
      <w:rFonts w:eastAsia="Times New Roman" w:cs="Arial"/>
      <w:b/>
      <w:bCs/>
      <w:strike/>
      <w:color w:val="000000"/>
      <w:w w:val="109"/>
      <w:kern w:val="2"/>
      <w:sz w:val="22"/>
      <w:szCs w:val="22"/>
      <w:lang w:eastAsia="zh-CN" w:bidi="hi-IN"/>
    </w:rPr>
  </w:style>
  <w:style w:type="character" w:customStyle="1" w:styleId="ListLabel12">
    <w:name w:val="ListLabel 12"/>
    <w:qFormat/>
    <w:rsid w:val="007D7FFA"/>
    <w:rPr>
      <w:rFonts w:eastAsia="Times New Roman" w:cs="Arial"/>
      <w:b/>
      <w:bCs/>
      <w:strike/>
      <w:color w:val="000000"/>
      <w:w w:val="109"/>
      <w:kern w:val="2"/>
      <w:sz w:val="22"/>
      <w:szCs w:val="22"/>
      <w:lang w:eastAsia="zh-CN" w:bidi="hi-IN"/>
    </w:rPr>
  </w:style>
  <w:style w:type="character" w:customStyle="1" w:styleId="ListLabel13">
    <w:name w:val="ListLabel 13"/>
    <w:qFormat/>
    <w:rsid w:val="007D7FFA"/>
    <w:rPr>
      <w:rFonts w:cs="Arial"/>
      <w:color w:val="000000"/>
      <w:sz w:val="22"/>
      <w:szCs w:val="22"/>
    </w:rPr>
  </w:style>
  <w:style w:type="character" w:customStyle="1" w:styleId="ListLabel14">
    <w:name w:val="ListLabel 14"/>
    <w:qFormat/>
    <w:rsid w:val="007D7FFA"/>
    <w:rPr>
      <w:rFonts w:cs="Symbol"/>
    </w:rPr>
  </w:style>
  <w:style w:type="character" w:customStyle="1" w:styleId="ListLabel15">
    <w:name w:val="ListLabel 15"/>
    <w:qFormat/>
    <w:rsid w:val="007D7FFA"/>
    <w:rPr>
      <w:rFonts w:cs="Arial"/>
      <w:color w:val="000000"/>
      <w:sz w:val="22"/>
      <w:szCs w:val="22"/>
    </w:rPr>
  </w:style>
  <w:style w:type="character" w:customStyle="1" w:styleId="ListLabel16">
    <w:name w:val="ListLabel 16"/>
    <w:qFormat/>
    <w:rsid w:val="007D7FFA"/>
    <w:rPr>
      <w:rFonts w:cs="Arial"/>
      <w:color w:val="000000"/>
      <w:sz w:val="22"/>
      <w:szCs w:val="22"/>
    </w:rPr>
  </w:style>
  <w:style w:type="character" w:customStyle="1" w:styleId="ListLabel17">
    <w:name w:val="ListLabel 17"/>
    <w:qFormat/>
    <w:rsid w:val="007D7FFA"/>
    <w:rPr>
      <w:rFonts w:cs="Symbol"/>
    </w:rPr>
  </w:style>
  <w:style w:type="character" w:customStyle="1" w:styleId="ListLabel18">
    <w:name w:val="ListLabel 18"/>
    <w:qFormat/>
    <w:rsid w:val="007D7FFA"/>
    <w:rPr>
      <w:rFonts w:cs="Wingdings"/>
    </w:rPr>
  </w:style>
  <w:style w:type="character" w:customStyle="1" w:styleId="ListLabel19">
    <w:name w:val="ListLabel 19"/>
    <w:qFormat/>
    <w:rsid w:val="007D7FFA"/>
    <w:rPr>
      <w:rFonts w:cs="Arial"/>
      <w:color w:val="000000"/>
      <w:sz w:val="22"/>
      <w:szCs w:val="22"/>
    </w:rPr>
  </w:style>
  <w:style w:type="character" w:customStyle="1" w:styleId="ListLabel20">
    <w:name w:val="ListLabel 20"/>
    <w:qFormat/>
    <w:rsid w:val="007D7FFA"/>
    <w:rPr>
      <w:rFonts w:cs="Symbol"/>
    </w:rPr>
  </w:style>
  <w:style w:type="character" w:customStyle="1" w:styleId="ListLabel21">
    <w:name w:val="ListLabel 21"/>
    <w:qFormat/>
    <w:rsid w:val="007D7FFA"/>
    <w:rPr>
      <w:rFonts w:cs="Wingdings"/>
    </w:rPr>
  </w:style>
  <w:style w:type="character" w:customStyle="1" w:styleId="ListLabel22">
    <w:name w:val="ListLabel 22"/>
    <w:qFormat/>
    <w:rsid w:val="007D7FFA"/>
    <w:rPr>
      <w:b/>
      <w:bCs/>
      <w:iCs/>
      <w:color w:val="000000"/>
      <w:w w:val="109"/>
      <w:kern w:val="2"/>
      <w:sz w:val="22"/>
      <w:szCs w:val="22"/>
    </w:rPr>
  </w:style>
  <w:style w:type="character" w:customStyle="1" w:styleId="ListLabel23">
    <w:name w:val="ListLabel 23"/>
    <w:qFormat/>
    <w:rsid w:val="007D7FFA"/>
    <w:rPr>
      <w:b/>
      <w:bCs/>
      <w:iCs/>
      <w:color w:val="000000"/>
      <w:w w:val="109"/>
      <w:kern w:val="2"/>
      <w:sz w:val="22"/>
      <w:szCs w:val="22"/>
    </w:rPr>
  </w:style>
  <w:style w:type="character" w:customStyle="1" w:styleId="ListLabel24">
    <w:name w:val="ListLabel 24"/>
    <w:qFormat/>
    <w:rsid w:val="007D7FFA"/>
    <w:rPr>
      <w:b/>
      <w:bCs/>
      <w:iCs/>
      <w:color w:val="000000"/>
      <w:w w:val="109"/>
      <w:kern w:val="2"/>
      <w:sz w:val="22"/>
      <w:szCs w:val="22"/>
    </w:rPr>
  </w:style>
  <w:style w:type="character" w:customStyle="1" w:styleId="ListLabel25">
    <w:name w:val="ListLabel 25"/>
    <w:qFormat/>
    <w:rsid w:val="007D7FFA"/>
    <w:rPr>
      <w:b/>
      <w:bCs/>
      <w:iCs/>
      <w:color w:val="000000"/>
      <w:w w:val="109"/>
      <w:kern w:val="2"/>
      <w:sz w:val="22"/>
      <w:szCs w:val="22"/>
    </w:rPr>
  </w:style>
  <w:style w:type="character" w:customStyle="1" w:styleId="ListLabel26">
    <w:name w:val="ListLabel 26"/>
    <w:qFormat/>
    <w:rsid w:val="007D7FFA"/>
    <w:rPr>
      <w:b/>
      <w:bCs/>
      <w:iCs/>
      <w:color w:val="000000"/>
      <w:w w:val="109"/>
      <w:kern w:val="2"/>
      <w:sz w:val="22"/>
      <w:szCs w:val="22"/>
    </w:rPr>
  </w:style>
  <w:style w:type="character" w:customStyle="1" w:styleId="ListLabel27">
    <w:name w:val="ListLabel 27"/>
    <w:qFormat/>
    <w:rsid w:val="007D7FFA"/>
    <w:rPr>
      <w:b/>
      <w:bCs/>
      <w:iCs/>
      <w:color w:val="000000"/>
      <w:w w:val="109"/>
      <w:kern w:val="2"/>
      <w:sz w:val="22"/>
      <w:szCs w:val="22"/>
    </w:rPr>
  </w:style>
  <w:style w:type="character" w:customStyle="1" w:styleId="ListLabel28">
    <w:name w:val="ListLabel 28"/>
    <w:qFormat/>
    <w:rsid w:val="007D7FFA"/>
    <w:rPr>
      <w:b/>
      <w:bCs/>
      <w:iCs/>
      <w:color w:val="000000"/>
      <w:w w:val="109"/>
      <w:kern w:val="2"/>
      <w:sz w:val="22"/>
      <w:szCs w:val="22"/>
    </w:rPr>
  </w:style>
  <w:style w:type="character" w:customStyle="1" w:styleId="ListLabel29">
    <w:name w:val="ListLabel 29"/>
    <w:qFormat/>
    <w:rsid w:val="007D7FFA"/>
    <w:rPr>
      <w:b/>
      <w:bCs/>
      <w:iCs/>
      <w:color w:val="000000"/>
      <w:w w:val="109"/>
      <w:kern w:val="2"/>
      <w:sz w:val="22"/>
      <w:szCs w:val="22"/>
    </w:rPr>
  </w:style>
  <w:style w:type="character" w:customStyle="1" w:styleId="ListLabel30">
    <w:name w:val="ListLabel 30"/>
    <w:qFormat/>
    <w:rsid w:val="007D7FFA"/>
    <w:rPr>
      <w:b/>
      <w:bCs/>
      <w:iCs/>
      <w:color w:val="000000"/>
      <w:w w:val="109"/>
      <w:kern w:val="2"/>
      <w:sz w:val="22"/>
      <w:szCs w:val="22"/>
    </w:rPr>
  </w:style>
  <w:style w:type="character" w:customStyle="1" w:styleId="ListLabel31">
    <w:name w:val="ListLabel 31"/>
    <w:qFormat/>
    <w:rsid w:val="007D7FFA"/>
    <w:rPr>
      <w:i/>
      <w:sz w:val="22"/>
      <w:szCs w:val="22"/>
      <w:highlight w:val="yellow"/>
    </w:rPr>
  </w:style>
  <w:style w:type="character" w:customStyle="1" w:styleId="ListLabel32">
    <w:name w:val="ListLabel 32"/>
    <w:qFormat/>
    <w:rsid w:val="007D7FFA"/>
    <w:rPr>
      <w:rFonts w:cs="Courier New"/>
      <w:b/>
      <w:bCs/>
      <w:sz w:val="22"/>
      <w:szCs w:val="22"/>
    </w:rPr>
  </w:style>
  <w:style w:type="character" w:customStyle="1" w:styleId="ListLabel33">
    <w:name w:val="ListLabel 33"/>
    <w:qFormat/>
    <w:rsid w:val="007D7FFA"/>
    <w:rPr>
      <w:rFonts w:cs="Wingdings"/>
      <w:sz w:val="20"/>
    </w:rPr>
  </w:style>
  <w:style w:type="character" w:customStyle="1" w:styleId="ListLabel34">
    <w:name w:val="ListLabel 34"/>
    <w:qFormat/>
    <w:rsid w:val="007D7FFA"/>
    <w:rPr>
      <w:rFonts w:cs="OpenSymbol"/>
    </w:rPr>
  </w:style>
  <w:style w:type="character" w:customStyle="1" w:styleId="ListLabel35">
    <w:name w:val="ListLabel 35"/>
    <w:qFormat/>
    <w:rsid w:val="007D7FFA"/>
    <w:rPr>
      <w:rFonts w:eastAsia="Times New Roman" w:cs="Times New Roman"/>
      <w:b w:val="0"/>
      <w:bCs w:val="0"/>
      <w:sz w:val="22"/>
      <w:szCs w:val="22"/>
    </w:rPr>
  </w:style>
  <w:style w:type="character" w:customStyle="1" w:styleId="ListLabel36">
    <w:name w:val="ListLabel 36"/>
    <w:qFormat/>
    <w:rsid w:val="007D7FFA"/>
    <w:rPr>
      <w:rFonts w:cs="OpenSymbol"/>
    </w:rPr>
  </w:style>
  <w:style w:type="character" w:customStyle="1" w:styleId="ListLabel37">
    <w:name w:val="ListLabel 37"/>
    <w:qFormat/>
    <w:rsid w:val="007D7FFA"/>
    <w:rPr>
      <w:rFonts w:cs="OpenSymbol"/>
    </w:rPr>
  </w:style>
  <w:style w:type="character" w:customStyle="1" w:styleId="ListLabel38">
    <w:name w:val="ListLabel 38"/>
    <w:qFormat/>
    <w:rsid w:val="007D7FFA"/>
    <w:rPr>
      <w:rFonts w:cs="OpenSymbol"/>
    </w:rPr>
  </w:style>
  <w:style w:type="character" w:customStyle="1" w:styleId="ListLabel39">
    <w:name w:val="ListLabel 39"/>
    <w:qFormat/>
    <w:rsid w:val="007D7FFA"/>
    <w:rPr>
      <w:rFonts w:cs="OpenSymbol"/>
    </w:rPr>
  </w:style>
  <w:style w:type="character" w:customStyle="1" w:styleId="ListLabel40">
    <w:name w:val="ListLabel 40"/>
    <w:qFormat/>
    <w:rsid w:val="007D7FFA"/>
    <w:rPr>
      <w:rFonts w:cs="OpenSymbol"/>
    </w:rPr>
  </w:style>
  <w:style w:type="character" w:customStyle="1" w:styleId="ListLabel41">
    <w:name w:val="ListLabel 41"/>
    <w:qFormat/>
    <w:rsid w:val="007D7FFA"/>
    <w:rPr>
      <w:rFonts w:cs="OpenSymbol"/>
    </w:rPr>
  </w:style>
  <w:style w:type="character" w:customStyle="1" w:styleId="ListLabel42">
    <w:name w:val="ListLabel 42"/>
    <w:qFormat/>
    <w:rsid w:val="007D7FFA"/>
    <w:rPr>
      <w:rFonts w:cs="OpenSymbol"/>
    </w:rPr>
  </w:style>
  <w:style w:type="character" w:customStyle="1" w:styleId="ListLabel43">
    <w:name w:val="ListLabel 43"/>
    <w:qFormat/>
    <w:rsid w:val="007D7FFA"/>
    <w:rPr>
      <w:rFonts w:cs="OpenSymbol"/>
    </w:rPr>
  </w:style>
  <w:style w:type="character" w:customStyle="1" w:styleId="ListLabel44">
    <w:name w:val="ListLabel 44"/>
    <w:qFormat/>
    <w:rsid w:val="007D7FFA"/>
    <w:rPr>
      <w:rFonts w:cs="Times New Roman"/>
      <w:sz w:val="22"/>
      <w:szCs w:val="22"/>
    </w:rPr>
  </w:style>
  <w:style w:type="character" w:customStyle="1" w:styleId="ListLabel45">
    <w:name w:val="ListLabel 45"/>
    <w:qFormat/>
    <w:rsid w:val="007D7FFA"/>
    <w:rPr>
      <w:rFonts w:cs="OpenSymbol"/>
    </w:rPr>
  </w:style>
  <w:style w:type="character" w:customStyle="1" w:styleId="ListLabel46">
    <w:name w:val="ListLabel 46"/>
    <w:qFormat/>
    <w:rsid w:val="007D7FFA"/>
    <w:rPr>
      <w:rFonts w:cs="OpenSymbol"/>
    </w:rPr>
  </w:style>
  <w:style w:type="character" w:customStyle="1" w:styleId="ListLabel47">
    <w:name w:val="ListLabel 47"/>
    <w:qFormat/>
    <w:rsid w:val="007D7FFA"/>
    <w:rPr>
      <w:rFonts w:cs="OpenSymbol"/>
    </w:rPr>
  </w:style>
  <w:style w:type="character" w:customStyle="1" w:styleId="ListLabel48">
    <w:name w:val="ListLabel 48"/>
    <w:qFormat/>
    <w:rsid w:val="007D7FFA"/>
    <w:rPr>
      <w:rFonts w:cs="OpenSymbol"/>
    </w:rPr>
  </w:style>
  <w:style w:type="character" w:customStyle="1" w:styleId="ListLabel49">
    <w:name w:val="ListLabel 49"/>
    <w:qFormat/>
    <w:rsid w:val="007D7FFA"/>
    <w:rPr>
      <w:rFonts w:cs="OpenSymbol"/>
    </w:rPr>
  </w:style>
  <w:style w:type="character" w:customStyle="1" w:styleId="ListLabel50">
    <w:name w:val="ListLabel 50"/>
    <w:qFormat/>
    <w:rsid w:val="007D7FFA"/>
    <w:rPr>
      <w:rFonts w:cs="OpenSymbol"/>
    </w:rPr>
  </w:style>
  <w:style w:type="character" w:customStyle="1" w:styleId="ListLabel51">
    <w:name w:val="ListLabel 51"/>
    <w:qFormat/>
    <w:rsid w:val="007D7FFA"/>
    <w:rPr>
      <w:rFonts w:cs="OpenSymbol"/>
    </w:rPr>
  </w:style>
  <w:style w:type="character" w:customStyle="1" w:styleId="ListLabel52">
    <w:name w:val="ListLabel 52"/>
    <w:qFormat/>
    <w:rsid w:val="007D7FFA"/>
    <w:rPr>
      <w:rFonts w:cs="OpenSymbol"/>
      <w:sz w:val="22"/>
      <w:szCs w:val="22"/>
    </w:rPr>
  </w:style>
  <w:style w:type="character" w:customStyle="1" w:styleId="ListLabel53">
    <w:name w:val="ListLabel 53"/>
    <w:qFormat/>
    <w:rsid w:val="007D7FFA"/>
    <w:rPr>
      <w:rFonts w:cs="OpenSymbol"/>
      <w:sz w:val="22"/>
      <w:szCs w:val="22"/>
    </w:rPr>
  </w:style>
  <w:style w:type="character" w:customStyle="1" w:styleId="ListLabel54">
    <w:name w:val="ListLabel 54"/>
    <w:qFormat/>
    <w:rsid w:val="007D7FFA"/>
    <w:rPr>
      <w:rFonts w:cs="OpenSymbol"/>
    </w:rPr>
  </w:style>
  <w:style w:type="character" w:customStyle="1" w:styleId="ListLabel55">
    <w:name w:val="ListLabel 55"/>
    <w:qFormat/>
    <w:rsid w:val="007D7FFA"/>
    <w:rPr>
      <w:rFonts w:cs="OpenSymbol"/>
      <w:sz w:val="22"/>
      <w:szCs w:val="22"/>
    </w:rPr>
  </w:style>
  <w:style w:type="character" w:customStyle="1" w:styleId="ListLabel56">
    <w:name w:val="ListLabel 56"/>
    <w:qFormat/>
    <w:rsid w:val="007D7FFA"/>
    <w:rPr>
      <w:rFonts w:cs="OpenSymbol"/>
    </w:rPr>
  </w:style>
  <w:style w:type="character" w:customStyle="1" w:styleId="ListLabel57">
    <w:name w:val="ListLabel 57"/>
    <w:qFormat/>
    <w:rsid w:val="007D7FFA"/>
    <w:rPr>
      <w:rFonts w:cs="OpenSymbol"/>
    </w:rPr>
  </w:style>
  <w:style w:type="character" w:customStyle="1" w:styleId="ListLabel58">
    <w:name w:val="ListLabel 58"/>
    <w:qFormat/>
    <w:rsid w:val="007D7FFA"/>
    <w:rPr>
      <w:rFonts w:cs="OpenSymbol"/>
      <w:sz w:val="22"/>
      <w:szCs w:val="22"/>
    </w:rPr>
  </w:style>
  <w:style w:type="character" w:customStyle="1" w:styleId="ListLabel59">
    <w:name w:val="ListLabel 59"/>
    <w:qFormat/>
    <w:rsid w:val="007D7FFA"/>
    <w:rPr>
      <w:rFonts w:cs="OpenSymbol"/>
    </w:rPr>
  </w:style>
  <w:style w:type="character" w:customStyle="1" w:styleId="ListLabel60">
    <w:name w:val="ListLabel 60"/>
    <w:qFormat/>
    <w:rsid w:val="007D7FFA"/>
    <w:rPr>
      <w:rFonts w:cs="OpenSymbol"/>
    </w:rPr>
  </w:style>
  <w:style w:type="character" w:customStyle="1" w:styleId="ListLabel61">
    <w:name w:val="ListLabel 61"/>
    <w:qFormat/>
    <w:rsid w:val="007D7FFA"/>
    <w:rPr>
      <w:rFonts w:cs="Courier New"/>
    </w:rPr>
  </w:style>
  <w:style w:type="character" w:customStyle="1" w:styleId="ListLabel62">
    <w:name w:val="ListLabel 62"/>
    <w:qFormat/>
    <w:rsid w:val="007D7FFA"/>
    <w:rPr>
      <w:rFonts w:cs="Courier New"/>
    </w:rPr>
  </w:style>
  <w:style w:type="character" w:customStyle="1" w:styleId="ListLabel63">
    <w:name w:val="ListLabel 63"/>
    <w:qFormat/>
    <w:rsid w:val="007D7FFA"/>
    <w:rPr>
      <w:rFonts w:cs="Courier New"/>
    </w:rPr>
  </w:style>
  <w:style w:type="character" w:customStyle="1" w:styleId="ListLabel64">
    <w:name w:val="ListLabel 64"/>
    <w:qFormat/>
    <w:rsid w:val="007D7FFA"/>
    <w:rPr>
      <w:rFonts w:ascii="Times New Roman" w:eastAsia="Times New Roman" w:hAnsi="Times New Roman" w:cs="Times New Roman"/>
      <w:b/>
      <w:sz w:val="22"/>
    </w:rPr>
  </w:style>
  <w:style w:type="character" w:customStyle="1" w:styleId="ListLabel65">
    <w:name w:val="ListLabel 65"/>
    <w:qFormat/>
    <w:rsid w:val="007D7FFA"/>
    <w:rPr>
      <w:rFonts w:cs="Times New Roman"/>
    </w:rPr>
  </w:style>
  <w:style w:type="character" w:customStyle="1" w:styleId="ListLabel66">
    <w:name w:val="ListLabel 66"/>
    <w:qFormat/>
    <w:rsid w:val="007D7FFA"/>
    <w:rPr>
      <w:rFonts w:cs="Times New Roman"/>
    </w:rPr>
  </w:style>
  <w:style w:type="character" w:customStyle="1" w:styleId="ListLabel67">
    <w:name w:val="ListLabel 67"/>
    <w:qFormat/>
    <w:rsid w:val="007D7FFA"/>
    <w:rPr>
      <w:rFonts w:cs="Times New Roman"/>
    </w:rPr>
  </w:style>
  <w:style w:type="paragraph" w:customStyle="1" w:styleId="Nadpis">
    <w:name w:val="Nadpis"/>
    <w:basedOn w:val="Normln"/>
    <w:next w:val="Zkladntext"/>
    <w:qFormat/>
    <w:rsid w:val="007D7FFA"/>
    <w:pPr>
      <w:keepNext/>
      <w:spacing w:before="240" w:after="120"/>
    </w:pPr>
    <w:rPr>
      <w:rFonts w:ascii="Liberation Sans" w:hAnsi="Liberation Sans"/>
      <w:sz w:val="28"/>
      <w:szCs w:val="28"/>
    </w:rPr>
  </w:style>
  <w:style w:type="paragraph" w:styleId="Zkladntext">
    <w:name w:val="Body Text"/>
    <w:basedOn w:val="Normln"/>
    <w:rsid w:val="007D7FFA"/>
    <w:pPr>
      <w:spacing w:after="140" w:line="288" w:lineRule="auto"/>
    </w:pPr>
  </w:style>
  <w:style w:type="paragraph" w:styleId="Seznam">
    <w:name w:val="List"/>
    <w:basedOn w:val="Zkladntext"/>
    <w:rsid w:val="007D7FFA"/>
  </w:style>
  <w:style w:type="paragraph" w:customStyle="1" w:styleId="Titulek1">
    <w:name w:val="Titulek1"/>
    <w:basedOn w:val="Normln"/>
    <w:qFormat/>
    <w:rsid w:val="007D7FFA"/>
    <w:pPr>
      <w:suppressLineNumbers/>
      <w:spacing w:before="120" w:after="120"/>
    </w:pPr>
    <w:rPr>
      <w:rFonts w:cs="Arial"/>
      <w:i/>
      <w:iCs/>
    </w:rPr>
  </w:style>
  <w:style w:type="paragraph" w:customStyle="1" w:styleId="Rejstk">
    <w:name w:val="Rejstřík"/>
    <w:basedOn w:val="Normln"/>
    <w:qFormat/>
    <w:rsid w:val="007D7FFA"/>
    <w:pPr>
      <w:suppressLineNumbers/>
    </w:pPr>
  </w:style>
  <w:style w:type="paragraph" w:styleId="Titulek">
    <w:name w:val="caption"/>
    <w:basedOn w:val="Normln"/>
    <w:qFormat/>
    <w:rsid w:val="007D7FFA"/>
    <w:pPr>
      <w:suppressLineNumbers/>
      <w:spacing w:before="120" w:after="120"/>
    </w:pPr>
    <w:rPr>
      <w:rFonts w:cs="Arial"/>
      <w:i/>
      <w:iCs/>
    </w:rPr>
  </w:style>
  <w:style w:type="paragraph" w:customStyle="1" w:styleId="Titulek7">
    <w:name w:val="Titulek7"/>
    <w:basedOn w:val="Normln"/>
    <w:qFormat/>
    <w:rsid w:val="007D7FFA"/>
    <w:pPr>
      <w:suppressLineNumbers/>
      <w:spacing w:before="120" w:after="120"/>
    </w:pPr>
    <w:rPr>
      <w:rFonts w:cs="Arial"/>
      <w:i/>
      <w:iCs/>
    </w:rPr>
  </w:style>
  <w:style w:type="paragraph" w:customStyle="1" w:styleId="Titulek6">
    <w:name w:val="Titulek6"/>
    <w:basedOn w:val="Normln"/>
    <w:qFormat/>
    <w:rsid w:val="007D7FFA"/>
    <w:pPr>
      <w:suppressLineNumbers/>
      <w:spacing w:before="120" w:after="120"/>
    </w:pPr>
    <w:rPr>
      <w:rFonts w:cs="Arial"/>
      <w:i/>
      <w:iCs/>
    </w:rPr>
  </w:style>
  <w:style w:type="paragraph" w:customStyle="1" w:styleId="Titulek5">
    <w:name w:val="Titulek5"/>
    <w:basedOn w:val="Normln"/>
    <w:qFormat/>
    <w:rsid w:val="007D7FFA"/>
    <w:pPr>
      <w:suppressLineNumbers/>
      <w:spacing w:before="120" w:after="120"/>
    </w:pPr>
    <w:rPr>
      <w:i/>
      <w:iCs/>
    </w:rPr>
  </w:style>
  <w:style w:type="paragraph" w:customStyle="1" w:styleId="Titulek4">
    <w:name w:val="Titulek4"/>
    <w:basedOn w:val="Normln"/>
    <w:qFormat/>
    <w:rsid w:val="007D7FFA"/>
    <w:pPr>
      <w:suppressLineNumbers/>
      <w:spacing w:before="120" w:after="120"/>
    </w:pPr>
    <w:rPr>
      <w:i/>
      <w:iCs/>
    </w:rPr>
  </w:style>
  <w:style w:type="paragraph" w:customStyle="1" w:styleId="Titulek3">
    <w:name w:val="Titulek3"/>
    <w:basedOn w:val="Normln"/>
    <w:qFormat/>
    <w:rsid w:val="007D7FFA"/>
    <w:pPr>
      <w:suppressLineNumbers/>
      <w:spacing w:before="120" w:after="120"/>
    </w:pPr>
    <w:rPr>
      <w:i/>
      <w:iCs/>
    </w:rPr>
  </w:style>
  <w:style w:type="paragraph" w:customStyle="1" w:styleId="Titulek2">
    <w:name w:val="Titulek2"/>
    <w:basedOn w:val="Normln"/>
    <w:qFormat/>
    <w:rsid w:val="007D7FFA"/>
    <w:pPr>
      <w:suppressLineNumbers/>
      <w:spacing w:before="120" w:after="120"/>
    </w:pPr>
    <w:rPr>
      <w:i/>
      <w:iCs/>
    </w:rPr>
  </w:style>
  <w:style w:type="paragraph" w:customStyle="1" w:styleId="Titulek10">
    <w:name w:val="Titulek1"/>
    <w:basedOn w:val="Normln"/>
    <w:qFormat/>
    <w:rsid w:val="007D7FFA"/>
    <w:pPr>
      <w:suppressLineNumbers/>
      <w:spacing w:before="120" w:after="120"/>
    </w:pPr>
    <w:rPr>
      <w:i/>
      <w:iCs/>
    </w:rPr>
  </w:style>
  <w:style w:type="paragraph" w:customStyle="1" w:styleId="Citace1">
    <w:name w:val="Citace1"/>
    <w:basedOn w:val="Normln"/>
    <w:qFormat/>
    <w:rsid w:val="007D7FFA"/>
    <w:pPr>
      <w:spacing w:after="283"/>
      <w:ind w:left="567" w:right="567"/>
    </w:pPr>
  </w:style>
  <w:style w:type="paragraph" w:styleId="Nzev">
    <w:name w:val="Title"/>
    <w:basedOn w:val="Nadpis"/>
    <w:next w:val="Zkladntext"/>
    <w:qFormat/>
    <w:rsid w:val="007D7FFA"/>
    <w:pPr>
      <w:jc w:val="center"/>
    </w:pPr>
    <w:rPr>
      <w:b/>
      <w:bCs/>
      <w:sz w:val="56"/>
      <w:szCs w:val="56"/>
    </w:rPr>
  </w:style>
  <w:style w:type="paragraph" w:customStyle="1" w:styleId="Podnadpis1">
    <w:name w:val="Podnadpis1"/>
    <w:basedOn w:val="Nadpis"/>
    <w:next w:val="Zkladntext"/>
    <w:qFormat/>
    <w:rsid w:val="007D7FFA"/>
    <w:pPr>
      <w:spacing w:before="60"/>
      <w:jc w:val="center"/>
    </w:pPr>
    <w:rPr>
      <w:sz w:val="36"/>
      <w:szCs w:val="36"/>
    </w:rPr>
  </w:style>
  <w:style w:type="paragraph" w:customStyle="1" w:styleId="Zhlav1">
    <w:name w:val="Záhlaví1"/>
    <w:basedOn w:val="Normln"/>
    <w:rsid w:val="007D7FFA"/>
    <w:pPr>
      <w:suppressLineNumbers/>
      <w:tabs>
        <w:tab w:val="center" w:pos="4819"/>
        <w:tab w:val="right" w:pos="9638"/>
      </w:tabs>
    </w:pPr>
  </w:style>
  <w:style w:type="paragraph" w:customStyle="1" w:styleId="Obsahtabulky">
    <w:name w:val="Obsah tabulky"/>
    <w:basedOn w:val="Normln"/>
    <w:qFormat/>
    <w:rsid w:val="007D7FFA"/>
    <w:pPr>
      <w:suppressLineNumbers/>
    </w:pPr>
  </w:style>
  <w:style w:type="paragraph" w:customStyle="1" w:styleId="Nadpistabulky">
    <w:name w:val="Nadpis tabulky"/>
    <w:basedOn w:val="Obsahtabulky"/>
    <w:qFormat/>
    <w:rsid w:val="007D7FFA"/>
    <w:pPr>
      <w:jc w:val="center"/>
    </w:pPr>
    <w:rPr>
      <w:b/>
      <w:bCs/>
    </w:rPr>
  </w:style>
  <w:style w:type="paragraph" w:customStyle="1" w:styleId="Normlnodsazen1">
    <w:name w:val="Normální odsazený1"/>
    <w:basedOn w:val="Normln"/>
    <w:qFormat/>
    <w:rsid w:val="007D7FFA"/>
    <w:pPr>
      <w:widowControl/>
      <w:suppressAutoHyphens w:val="0"/>
      <w:spacing w:before="120"/>
      <w:ind w:left="567"/>
      <w:jc w:val="both"/>
    </w:pPr>
    <w:rPr>
      <w:rFonts w:ascii="Times New Roman" w:eastAsia="Times New Roman" w:hAnsi="Times New Roman" w:cs="Times New Roman"/>
      <w:szCs w:val="20"/>
      <w:lang w:bidi="ar-SA"/>
    </w:rPr>
  </w:style>
  <w:style w:type="paragraph" w:customStyle="1" w:styleId="Revize1">
    <w:name w:val="Revize1"/>
    <w:qFormat/>
    <w:rsid w:val="007D7FFA"/>
    <w:pPr>
      <w:suppressAutoHyphens/>
    </w:pPr>
    <w:rPr>
      <w:rFonts w:ascii="Liberation Serif" w:eastAsia="Lucida Sans Unicode" w:hAnsi="Liberation Serif" w:cs="Mangal"/>
      <w:kern w:val="2"/>
      <w:sz w:val="24"/>
      <w:szCs w:val="21"/>
      <w:lang w:eastAsia="zh-CN" w:bidi="hi-IN"/>
    </w:rPr>
  </w:style>
  <w:style w:type="paragraph" w:customStyle="1" w:styleId="Textbubliny1">
    <w:name w:val="Text bubliny1"/>
    <w:basedOn w:val="Normln"/>
    <w:qFormat/>
    <w:rsid w:val="007D7FFA"/>
    <w:rPr>
      <w:rFonts w:ascii="Tahoma" w:hAnsi="Tahoma" w:cs="Tahoma"/>
      <w:sz w:val="16"/>
      <w:szCs w:val="14"/>
    </w:rPr>
  </w:style>
  <w:style w:type="paragraph" w:customStyle="1" w:styleId="Default">
    <w:name w:val="Default"/>
    <w:qFormat/>
    <w:rsid w:val="007D7FFA"/>
    <w:pPr>
      <w:suppressAutoHyphens/>
    </w:pPr>
    <w:rPr>
      <w:rFonts w:ascii="Arial" w:hAnsi="Arial" w:cs="Arial"/>
      <w:color w:val="000000"/>
      <w:sz w:val="24"/>
      <w:szCs w:val="24"/>
      <w:lang w:eastAsia="zh-CN"/>
    </w:rPr>
  </w:style>
  <w:style w:type="paragraph" w:customStyle="1" w:styleId="Textkomente1">
    <w:name w:val="Text komentáře1"/>
    <w:basedOn w:val="Normln"/>
    <w:qFormat/>
    <w:rsid w:val="007D7FFA"/>
    <w:rPr>
      <w:sz w:val="20"/>
      <w:szCs w:val="18"/>
    </w:rPr>
  </w:style>
  <w:style w:type="paragraph" w:customStyle="1" w:styleId="Pedmtkomente1">
    <w:name w:val="Předmět komentáře1"/>
    <w:basedOn w:val="Textkomente1"/>
    <w:next w:val="Textkomente1"/>
    <w:qFormat/>
    <w:rsid w:val="007D7FFA"/>
    <w:rPr>
      <w:b/>
      <w:bCs/>
    </w:rPr>
  </w:style>
  <w:style w:type="paragraph" w:customStyle="1" w:styleId="Textkomente2">
    <w:name w:val="Text komentáře2"/>
    <w:basedOn w:val="Normln"/>
    <w:qFormat/>
    <w:rsid w:val="007D7FFA"/>
    <w:rPr>
      <w:sz w:val="20"/>
      <w:szCs w:val="18"/>
    </w:rPr>
  </w:style>
  <w:style w:type="paragraph" w:customStyle="1" w:styleId="Zkladntextodsazen31">
    <w:name w:val="Základní text odsazený 31"/>
    <w:basedOn w:val="Normln"/>
    <w:qFormat/>
    <w:rsid w:val="007D7FFA"/>
    <w:pPr>
      <w:ind w:left="3240"/>
      <w:jc w:val="both"/>
    </w:pPr>
    <w:rPr>
      <w:sz w:val="22"/>
      <w:szCs w:val="22"/>
    </w:rPr>
  </w:style>
  <w:style w:type="paragraph" w:customStyle="1" w:styleId="LO-Normal">
    <w:name w:val="LO-Normal"/>
    <w:basedOn w:val="Normln"/>
    <w:qFormat/>
    <w:rsid w:val="007D7FFA"/>
    <w:rPr>
      <w:rFonts w:ascii="Times New Roman" w:eastAsia="Times New Roman" w:hAnsi="Times New Roman" w:cs="Times New Roman"/>
      <w:color w:val="000000"/>
    </w:rPr>
  </w:style>
  <w:style w:type="paragraph" w:customStyle="1" w:styleId="Zpat1">
    <w:name w:val="Zápatí1"/>
    <w:basedOn w:val="Normln"/>
    <w:rsid w:val="007D7FFA"/>
    <w:pPr>
      <w:suppressLineNumbers/>
      <w:tabs>
        <w:tab w:val="center" w:pos="4819"/>
        <w:tab w:val="right" w:pos="9638"/>
      </w:tabs>
    </w:pPr>
  </w:style>
  <w:style w:type="paragraph" w:customStyle="1" w:styleId="Textkomente3">
    <w:name w:val="Text komentáře3"/>
    <w:basedOn w:val="Normln"/>
    <w:qFormat/>
    <w:rsid w:val="007D7FFA"/>
    <w:rPr>
      <w:sz w:val="20"/>
      <w:szCs w:val="18"/>
    </w:rPr>
  </w:style>
  <w:style w:type="paragraph" w:styleId="Textkomente">
    <w:name w:val="annotation text"/>
    <w:basedOn w:val="Normln"/>
    <w:link w:val="TextkomenteChar3"/>
    <w:uiPriority w:val="99"/>
    <w:semiHidden/>
    <w:unhideWhenUsed/>
    <w:qFormat/>
    <w:rsid w:val="00627525"/>
    <w:rPr>
      <w:sz w:val="20"/>
      <w:szCs w:val="18"/>
    </w:rPr>
  </w:style>
  <w:style w:type="paragraph" w:styleId="Pedmtkomente">
    <w:name w:val="annotation subject"/>
    <w:basedOn w:val="Textkomente"/>
    <w:next w:val="Textkomente"/>
    <w:link w:val="PedmtkomenteChar1"/>
    <w:uiPriority w:val="99"/>
    <w:semiHidden/>
    <w:unhideWhenUsed/>
    <w:qFormat/>
    <w:rsid w:val="00627525"/>
    <w:rPr>
      <w:b/>
      <w:bCs/>
    </w:rPr>
  </w:style>
  <w:style w:type="paragraph" w:styleId="Textbubliny">
    <w:name w:val="Balloon Text"/>
    <w:basedOn w:val="Normln"/>
    <w:link w:val="TextbublinyChar1"/>
    <w:uiPriority w:val="99"/>
    <w:semiHidden/>
    <w:unhideWhenUsed/>
    <w:qFormat/>
    <w:rsid w:val="00627525"/>
    <w:rPr>
      <w:rFonts w:ascii="Segoe UI" w:hAnsi="Segoe UI"/>
      <w:sz w:val="18"/>
      <w:szCs w:val="16"/>
    </w:rPr>
  </w:style>
  <w:style w:type="paragraph" w:styleId="Odstavecseseznamem">
    <w:name w:val="List Paragraph"/>
    <w:basedOn w:val="Normln"/>
    <w:uiPriority w:val="34"/>
    <w:qFormat/>
    <w:rsid w:val="00817C97"/>
    <w:pPr>
      <w:ind w:left="708"/>
    </w:pPr>
    <w:rPr>
      <w:szCs w:val="21"/>
    </w:rPr>
  </w:style>
  <w:style w:type="paragraph" w:styleId="Zhlav">
    <w:name w:val="header"/>
    <w:basedOn w:val="Normln"/>
    <w:link w:val="ZhlavChar"/>
    <w:uiPriority w:val="99"/>
    <w:semiHidden/>
    <w:unhideWhenUsed/>
    <w:rsid w:val="00F44982"/>
    <w:pPr>
      <w:tabs>
        <w:tab w:val="center" w:pos="4536"/>
        <w:tab w:val="right" w:pos="9072"/>
      </w:tabs>
    </w:pPr>
    <w:rPr>
      <w:szCs w:val="21"/>
    </w:rPr>
  </w:style>
  <w:style w:type="character" w:customStyle="1" w:styleId="ZhlavChar">
    <w:name w:val="Záhlaví Char"/>
    <w:basedOn w:val="Standardnpsmoodstavce"/>
    <w:link w:val="Zhlav"/>
    <w:uiPriority w:val="99"/>
    <w:semiHidden/>
    <w:rsid w:val="00F44982"/>
    <w:rPr>
      <w:rFonts w:ascii="Liberation Serif" w:eastAsia="Lucida Sans Unicode" w:hAnsi="Liberation Serif" w:cs="Mangal"/>
      <w:kern w:val="2"/>
      <w:sz w:val="24"/>
      <w:szCs w:val="21"/>
      <w:lang w:eastAsia="zh-CN" w:bidi="hi-IN"/>
    </w:rPr>
  </w:style>
  <w:style w:type="paragraph" w:styleId="Zpat">
    <w:name w:val="footer"/>
    <w:basedOn w:val="Normln"/>
    <w:link w:val="ZpatChar"/>
    <w:uiPriority w:val="99"/>
    <w:semiHidden/>
    <w:unhideWhenUsed/>
    <w:rsid w:val="00F44982"/>
    <w:pPr>
      <w:tabs>
        <w:tab w:val="center" w:pos="4536"/>
        <w:tab w:val="right" w:pos="9072"/>
      </w:tabs>
    </w:pPr>
    <w:rPr>
      <w:szCs w:val="21"/>
    </w:rPr>
  </w:style>
  <w:style w:type="character" w:customStyle="1" w:styleId="ZpatChar">
    <w:name w:val="Zápatí Char"/>
    <w:basedOn w:val="Standardnpsmoodstavce"/>
    <w:link w:val="Zpat"/>
    <w:uiPriority w:val="99"/>
    <w:semiHidden/>
    <w:rsid w:val="00F44982"/>
    <w:rPr>
      <w:rFonts w:ascii="Liberation Serif" w:eastAsia="Lucida Sans Unicode" w:hAnsi="Liberation Serif" w:cs="Mangal"/>
      <w:kern w:val="2"/>
      <w:sz w:val="24"/>
      <w:szCs w:val="21"/>
      <w:lang w:eastAsia="zh-CN" w:bidi="hi-IN"/>
    </w:rPr>
  </w:style>
  <w:style w:type="character" w:styleId="Hypertextovodkaz">
    <w:name w:val="Hyperlink"/>
    <w:basedOn w:val="Standardnpsmoodstavce"/>
    <w:uiPriority w:val="99"/>
    <w:unhideWhenUsed/>
    <w:rsid w:val="0067108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kocia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BFF74-ADFA-4F10-8BB0-654B3467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2680</Words>
  <Characters>15817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Centrum Kociánka</Company>
  <LinksUpToDate>false</LinksUpToDate>
  <CharactersWithSpaces>18461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GitaPC</dc:creator>
  <cp:lastModifiedBy>m.melcherova</cp:lastModifiedBy>
  <cp:revision>5</cp:revision>
  <cp:lastPrinted>2023-11-22T07:40:00Z</cp:lastPrinted>
  <dcterms:created xsi:type="dcterms:W3CDTF">2023-11-21T12:28:00Z</dcterms:created>
  <dcterms:modified xsi:type="dcterms:W3CDTF">2023-12-05T07:18:00Z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