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D46" w:rsidRPr="00CC26D8" w:rsidRDefault="00CC26D8">
      <w:pPr>
        <w:shd w:val="clear" w:color="auto" w:fill="D9D9D9"/>
        <w:spacing w:after="42" w:line="259" w:lineRule="auto"/>
        <w:ind w:left="0" w:right="42" w:firstLine="0"/>
        <w:jc w:val="center"/>
        <w:rPr>
          <w:rFonts w:ascii="Times New Roman" w:hAnsi="Times New Roman" w:cs="Times New Roman"/>
          <w:b/>
          <w:sz w:val="24"/>
          <w:szCs w:val="24"/>
        </w:rPr>
      </w:pPr>
      <w:bookmarkStart w:id="0" w:name="_GoBack"/>
      <w:bookmarkEnd w:id="0"/>
      <w:r w:rsidRPr="00CC26D8">
        <w:rPr>
          <w:rFonts w:ascii="Times New Roman" w:hAnsi="Times New Roman" w:cs="Times New Roman"/>
          <w:b/>
          <w:sz w:val="24"/>
          <w:szCs w:val="24"/>
        </w:rPr>
        <w:t xml:space="preserve">Závazný text </w:t>
      </w:r>
      <w:r w:rsidR="002413B1" w:rsidRPr="00CC26D8">
        <w:rPr>
          <w:rFonts w:ascii="Times New Roman" w:hAnsi="Times New Roman" w:cs="Times New Roman"/>
          <w:b/>
          <w:sz w:val="24"/>
          <w:szCs w:val="24"/>
        </w:rPr>
        <w:t xml:space="preserve">smlouvy  </w:t>
      </w:r>
    </w:p>
    <w:p w:rsidR="00E95D46" w:rsidRPr="00CC26D8" w:rsidRDefault="002413B1">
      <w:pPr>
        <w:spacing w:after="89" w:line="259" w:lineRule="auto"/>
        <w:ind w:left="0" w:right="29"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7762B7" w:rsidRDefault="00AC4F0B">
      <w:pPr>
        <w:pStyle w:val="Nadpis1"/>
        <w:rPr>
          <w:rFonts w:ascii="Times New Roman" w:hAnsi="Times New Roman" w:cs="Times New Roman"/>
          <w:b w:val="0"/>
          <w:sz w:val="24"/>
          <w:szCs w:val="24"/>
        </w:rPr>
      </w:pPr>
      <w:r>
        <w:rPr>
          <w:rFonts w:ascii="Times New Roman" w:hAnsi="Times New Roman" w:cs="Times New Roman"/>
          <w:b w:val="0"/>
          <w:color w:val="000000"/>
          <w:sz w:val="24"/>
          <w:szCs w:val="24"/>
        </w:rPr>
        <w:t>Smlouva</w:t>
      </w:r>
      <w:r w:rsidR="002413B1" w:rsidRPr="007762B7">
        <w:rPr>
          <w:rFonts w:ascii="Times New Roman" w:hAnsi="Times New Roman" w:cs="Times New Roman"/>
          <w:b w:val="0"/>
          <w:color w:val="000000"/>
          <w:sz w:val="24"/>
          <w:szCs w:val="24"/>
        </w:rPr>
        <w:t xml:space="preserve"> </w:t>
      </w:r>
      <w:r>
        <w:rPr>
          <w:rFonts w:ascii="Times New Roman" w:hAnsi="Times New Roman" w:cs="Times New Roman"/>
          <w:b w:val="0"/>
          <w:color w:val="000000"/>
          <w:sz w:val="24"/>
          <w:szCs w:val="24"/>
        </w:rPr>
        <w:t>o</w:t>
      </w:r>
      <w:r w:rsidR="002413B1" w:rsidRPr="007762B7">
        <w:rPr>
          <w:rFonts w:ascii="Times New Roman" w:hAnsi="Times New Roman" w:cs="Times New Roman"/>
          <w:b w:val="0"/>
          <w:color w:val="000000"/>
          <w:sz w:val="24"/>
          <w:szCs w:val="24"/>
        </w:rPr>
        <w:t xml:space="preserve"> </w:t>
      </w:r>
    </w:p>
    <w:p w:rsidR="00E95D46" w:rsidRPr="007762B7" w:rsidRDefault="002413B1">
      <w:pPr>
        <w:pStyle w:val="Nadpis2"/>
        <w:rPr>
          <w:rFonts w:ascii="Times New Roman" w:hAnsi="Times New Roman" w:cs="Times New Roman"/>
          <w:b w:val="0"/>
          <w:sz w:val="24"/>
          <w:szCs w:val="24"/>
        </w:rPr>
      </w:pPr>
      <w:r w:rsidRPr="007762B7">
        <w:rPr>
          <w:rFonts w:ascii="Times New Roman" w:hAnsi="Times New Roman" w:cs="Times New Roman"/>
          <w:b w:val="0"/>
          <w:sz w:val="24"/>
          <w:szCs w:val="24"/>
          <w:vertAlign w:val="subscript"/>
        </w:rPr>
        <w:t xml:space="preserve"> </w:t>
      </w:r>
      <w:r w:rsidRPr="007762B7">
        <w:rPr>
          <w:rFonts w:ascii="Times New Roman" w:hAnsi="Times New Roman" w:cs="Times New Roman"/>
          <w:b w:val="0"/>
          <w:sz w:val="24"/>
          <w:szCs w:val="24"/>
        </w:rPr>
        <w:t>„</w:t>
      </w:r>
      <w:r w:rsidR="00AC4F0B">
        <w:rPr>
          <w:rFonts w:ascii="Times New Roman" w:hAnsi="Times New Roman" w:cs="Times New Roman"/>
          <w:b w:val="0"/>
          <w:sz w:val="24"/>
          <w:szCs w:val="24"/>
        </w:rPr>
        <w:t>Poskytování</w:t>
      </w:r>
      <w:r w:rsidR="00654768" w:rsidRPr="007762B7">
        <w:rPr>
          <w:rFonts w:ascii="Times New Roman" w:hAnsi="Times New Roman" w:cs="Times New Roman"/>
          <w:b w:val="0"/>
          <w:sz w:val="24"/>
          <w:szCs w:val="24"/>
          <w:vertAlign w:val="subscript"/>
        </w:rPr>
        <w:t xml:space="preserve"> </w:t>
      </w:r>
      <w:r w:rsidRPr="007762B7">
        <w:rPr>
          <w:rFonts w:ascii="Times New Roman" w:hAnsi="Times New Roman" w:cs="Times New Roman"/>
          <w:b w:val="0"/>
          <w:sz w:val="24"/>
          <w:szCs w:val="24"/>
        </w:rPr>
        <w:t xml:space="preserve">užívacích práv ("Licencí") k programovým produktům společnosti Microsoft </w:t>
      </w:r>
      <w:proofErr w:type="spellStart"/>
      <w:r w:rsidRPr="007762B7">
        <w:rPr>
          <w:rFonts w:ascii="Times New Roman" w:hAnsi="Times New Roman" w:cs="Times New Roman"/>
          <w:b w:val="0"/>
          <w:sz w:val="24"/>
          <w:szCs w:val="24"/>
        </w:rPr>
        <w:t>Corporation</w:t>
      </w:r>
      <w:proofErr w:type="spellEnd"/>
      <w:r w:rsidRPr="007762B7">
        <w:rPr>
          <w:rFonts w:ascii="Times New Roman" w:hAnsi="Times New Roman" w:cs="Times New Roman"/>
          <w:b w:val="0"/>
          <w:sz w:val="24"/>
          <w:szCs w:val="24"/>
        </w:rPr>
        <w:t xml:space="preserve"> v rámci licenčního programu Microsoft </w:t>
      </w:r>
      <w:proofErr w:type="spellStart"/>
      <w:r w:rsidRPr="007762B7">
        <w:rPr>
          <w:rFonts w:ascii="Times New Roman" w:hAnsi="Times New Roman" w:cs="Times New Roman"/>
          <w:b w:val="0"/>
          <w:sz w:val="24"/>
          <w:szCs w:val="24"/>
        </w:rPr>
        <w:t>Enrollment</w:t>
      </w:r>
      <w:proofErr w:type="spellEnd"/>
      <w:r w:rsidRPr="007762B7">
        <w:rPr>
          <w:rFonts w:ascii="Times New Roman" w:hAnsi="Times New Roman" w:cs="Times New Roman"/>
          <w:b w:val="0"/>
          <w:sz w:val="24"/>
          <w:szCs w:val="24"/>
        </w:rPr>
        <w:t xml:space="preserve"> </w:t>
      </w:r>
      <w:proofErr w:type="spellStart"/>
      <w:r w:rsidRPr="007762B7">
        <w:rPr>
          <w:rFonts w:ascii="Times New Roman" w:hAnsi="Times New Roman" w:cs="Times New Roman"/>
          <w:b w:val="0"/>
          <w:sz w:val="24"/>
          <w:szCs w:val="24"/>
        </w:rPr>
        <w:t>for</w:t>
      </w:r>
      <w:proofErr w:type="spellEnd"/>
      <w:r w:rsidRPr="007762B7">
        <w:rPr>
          <w:rFonts w:ascii="Times New Roman" w:hAnsi="Times New Roman" w:cs="Times New Roman"/>
          <w:b w:val="0"/>
          <w:sz w:val="24"/>
          <w:szCs w:val="24"/>
        </w:rPr>
        <w:t xml:space="preserve"> </w:t>
      </w:r>
      <w:proofErr w:type="spellStart"/>
      <w:r w:rsidRPr="007762B7">
        <w:rPr>
          <w:rFonts w:ascii="Times New Roman" w:hAnsi="Times New Roman" w:cs="Times New Roman"/>
          <w:b w:val="0"/>
          <w:sz w:val="24"/>
          <w:szCs w:val="24"/>
        </w:rPr>
        <w:t>Education</w:t>
      </w:r>
      <w:proofErr w:type="spellEnd"/>
      <w:r w:rsidRPr="007762B7">
        <w:rPr>
          <w:rFonts w:ascii="Times New Roman" w:hAnsi="Times New Roman" w:cs="Times New Roman"/>
          <w:b w:val="0"/>
          <w:sz w:val="24"/>
          <w:szCs w:val="24"/>
        </w:rPr>
        <w:t xml:space="preserve"> </w:t>
      </w:r>
      <w:proofErr w:type="spellStart"/>
      <w:r w:rsidRPr="007762B7">
        <w:rPr>
          <w:rFonts w:ascii="Times New Roman" w:hAnsi="Times New Roman" w:cs="Times New Roman"/>
          <w:b w:val="0"/>
          <w:sz w:val="24"/>
          <w:szCs w:val="24"/>
        </w:rPr>
        <w:t>Solution</w:t>
      </w:r>
      <w:proofErr w:type="spellEnd"/>
      <w:r w:rsidR="00646100" w:rsidRPr="007762B7">
        <w:rPr>
          <w:rFonts w:ascii="Times New Roman" w:hAnsi="Times New Roman" w:cs="Times New Roman"/>
          <w:b w:val="0"/>
          <w:sz w:val="24"/>
          <w:szCs w:val="24"/>
        </w:rPr>
        <w:t xml:space="preserve"> </w:t>
      </w:r>
      <w:r w:rsidR="00AC4F0B">
        <w:rPr>
          <w:rFonts w:ascii="Times New Roman" w:hAnsi="Times New Roman" w:cs="Times New Roman"/>
          <w:b w:val="0"/>
          <w:sz w:val="24"/>
          <w:szCs w:val="24"/>
        </w:rPr>
        <w:t>– CASA EES</w:t>
      </w:r>
      <w:r w:rsidRPr="007762B7">
        <w:rPr>
          <w:rFonts w:ascii="Times New Roman" w:hAnsi="Times New Roman" w:cs="Times New Roman"/>
          <w:b w:val="0"/>
          <w:sz w:val="24"/>
          <w:szCs w:val="24"/>
          <w:vertAlign w:val="subscript"/>
        </w:rPr>
        <w:t xml:space="preserve"> </w:t>
      </w:r>
      <w:r w:rsidRPr="007762B7">
        <w:rPr>
          <w:rFonts w:ascii="Times New Roman" w:hAnsi="Times New Roman" w:cs="Times New Roman"/>
          <w:b w:val="0"/>
          <w:sz w:val="24"/>
          <w:szCs w:val="24"/>
        </w:rPr>
        <w:t xml:space="preserve">včetně poskytování souvisejících služeb“ </w:t>
      </w:r>
    </w:p>
    <w:p w:rsidR="00E95D46" w:rsidRPr="00CC26D8" w:rsidRDefault="002413B1">
      <w:pPr>
        <w:spacing w:after="0" w:line="259" w:lineRule="auto"/>
        <w:ind w:left="53"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tbl>
      <w:tblPr>
        <w:tblStyle w:val="TableGrid"/>
        <w:tblW w:w="8986" w:type="dxa"/>
        <w:tblInd w:w="0" w:type="dxa"/>
        <w:tblLook w:val="04A0" w:firstRow="1" w:lastRow="0" w:firstColumn="1" w:lastColumn="0" w:noHBand="0" w:noVBand="1"/>
      </w:tblPr>
      <w:tblGrid>
        <w:gridCol w:w="2655"/>
        <w:gridCol w:w="6331"/>
      </w:tblGrid>
      <w:tr w:rsidR="00E95D46" w:rsidRPr="00CC26D8" w:rsidTr="0012015D">
        <w:trPr>
          <w:trHeight w:val="767"/>
        </w:trPr>
        <w:tc>
          <w:tcPr>
            <w:tcW w:w="2655" w:type="dxa"/>
            <w:tcBorders>
              <w:top w:val="nil"/>
              <w:left w:val="nil"/>
              <w:bottom w:val="nil"/>
              <w:right w:val="nil"/>
            </w:tcBorders>
          </w:tcPr>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pPr>
              <w:spacing w:after="89"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Smluvní strany: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tc>
        <w:tc>
          <w:tcPr>
            <w:tcW w:w="6331" w:type="dxa"/>
            <w:tcBorders>
              <w:top w:val="nil"/>
              <w:left w:val="nil"/>
              <w:bottom w:val="nil"/>
              <w:right w:val="nil"/>
            </w:tcBorders>
          </w:tcPr>
          <w:p w:rsidR="00E95D46" w:rsidRPr="00CC26D8" w:rsidRDefault="00E95D46">
            <w:pPr>
              <w:spacing w:after="160" w:line="259" w:lineRule="auto"/>
              <w:ind w:left="0" w:firstLine="0"/>
              <w:jc w:val="left"/>
              <w:rPr>
                <w:rFonts w:ascii="Times New Roman" w:hAnsi="Times New Roman" w:cs="Times New Roman"/>
                <w:sz w:val="24"/>
                <w:szCs w:val="24"/>
              </w:rPr>
            </w:pPr>
          </w:p>
        </w:tc>
      </w:tr>
      <w:tr w:rsidR="00D81C47" w:rsidRPr="00D81C47" w:rsidTr="0012015D">
        <w:trPr>
          <w:trHeight w:val="297"/>
        </w:trPr>
        <w:tc>
          <w:tcPr>
            <w:tcW w:w="2655" w:type="dxa"/>
            <w:tcBorders>
              <w:top w:val="nil"/>
              <w:left w:val="nil"/>
              <w:bottom w:val="nil"/>
              <w:right w:val="nil"/>
            </w:tcBorders>
          </w:tcPr>
          <w:p w:rsidR="00D81C47" w:rsidRPr="00CC26D8" w:rsidRDefault="00D81C47" w:rsidP="00D81C47">
            <w:pPr>
              <w:tabs>
                <w:tab w:val="center" w:pos="2124"/>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Název organizace  </w:t>
            </w:r>
            <w:r w:rsidRPr="00CC26D8">
              <w:rPr>
                <w:rFonts w:ascii="Times New Roman" w:hAnsi="Times New Roman" w:cs="Times New Roman"/>
                <w:b/>
                <w:sz w:val="24"/>
                <w:szCs w:val="24"/>
              </w:rPr>
              <w:tab/>
              <w:t xml:space="preserve"> </w:t>
            </w:r>
          </w:p>
        </w:tc>
        <w:tc>
          <w:tcPr>
            <w:tcW w:w="6331" w:type="dxa"/>
            <w:tcBorders>
              <w:top w:val="nil"/>
              <w:left w:val="nil"/>
              <w:bottom w:val="nil"/>
              <w:right w:val="nil"/>
            </w:tcBorders>
          </w:tcPr>
          <w:p w:rsidR="00D81C47" w:rsidRDefault="00D81C47" w:rsidP="00D81C47">
            <w:pPr>
              <w:spacing w:after="0" w:line="240" w:lineRule="auto"/>
              <w:rPr>
                <w:rFonts w:ascii="Times New Roman" w:hAnsi="Times New Roman" w:cs="Times New Roman"/>
                <w:b/>
                <w:sz w:val="24"/>
                <w:szCs w:val="24"/>
              </w:rPr>
            </w:pPr>
            <w:r w:rsidRPr="00D81C47">
              <w:rPr>
                <w:rFonts w:ascii="Times New Roman" w:hAnsi="Times New Roman" w:cs="Times New Roman"/>
                <w:b/>
                <w:sz w:val="24"/>
                <w:szCs w:val="24"/>
              </w:rPr>
              <w:t xml:space="preserve">Střední škola - Centrum odborné přípravy technické </w:t>
            </w:r>
          </w:p>
          <w:p w:rsidR="00D81C47" w:rsidRPr="00D81C47" w:rsidRDefault="00D81C47" w:rsidP="00D81C47">
            <w:pPr>
              <w:spacing w:after="0" w:line="240" w:lineRule="auto"/>
              <w:rPr>
                <w:rFonts w:ascii="Times New Roman" w:hAnsi="Times New Roman" w:cs="Times New Roman"/>
                <w:b/>
                <w:sz w:val="24"/>
                <w:szCs w:val="24"/>
              </w:rPr>
            </w:pPr>
            <w:r w:rsidRPr="00D81C47">
              <w:rPr>
                <w:rFonts w:ascii="Times New Roman" w:hAnsi="Times New Roman" w:cs="Times New Roman"/>
                <w:b/>
                <w:sz w:val="24"/>
                <w:szCs w:val="24"/>
              </w:rPr>
              <w:t xml:space="preserve">Uherský Brod </w:t>
            </w:r>
          </w:p>
        </w:tc>
      </w:tr>
      <w:tr w:rsidR="00D81C47" w:rsidRPr="0012015D" w:rsidTr="0012015D">
        <w:trPr>
          <w:trHeight w:val="293"/>
        </w:trPr>
        <w:tc>
          <w:tcPr>
            <w:tcW w:w="2655" w:type="dxa"/>
            <w:tcBorders>
              <w:top w:val="nil"/>
              <w:left w:val="nil"/>
              <w:bottom w:val="nil"/>
              <w:right w:val="nil"/>
            </w:tcBorders>
          </w:tcPr>
          <w:p w:rsidR="00D81C47" w:rsidRPr="0012015D" w:rsidRDefault="00D81C47" w:rsidP="00D81C47">
            <w:pPr>
              <w:tabs>
                <w:tab w:val="center" w:pos="1018"/>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t>Adresa</w:t>
            </w:r>
            <w:r>
              <w:rPr>
                <w:rFonts w:ascii="Times New Roman" w:hAnsi="Times New Roman" w:cs="Times New Roman"/>
                <w:color w:val="auto"/>
                <w:sz w:val="24"/>
                <w:szCs w:val="24"/>
              </w:rPr>
              <w:t>:</w:t>
            </w:r>
            <w:r w:rsidRPr="0012015D">
              <w:rPr>
                <w:rFonts w:ascii="Times New Roman" w:hAnsi="Times New Roman" w:cs="Times New Roman"/>
                <w:color w:val="auto"/>
                <w:sz w:val="24"/>
                <w:szCs w:val="24"/>
              </w:rPr>
              <w:t xml:space="preserve">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D81C47" w:rsidRPr="00AC72E2" w:rsidRDefault="00D81C47" w:rsidP="00D81C47">
            <w:pPr>
              <w:spacing w:after="0" w:line="240" w:lineRule="auto"/>
              <w:rPr>
                <w:rFonts w:ascii="Times New Roman" w:hAnsi="Times New Roman" w:cs="Times New Roman"/>
                <w:sz w:val="24"/>
                <w:szCs w:val="24"/>
              </w:rPr>
            </w:pPr>
            <w:r w:rsidRPr="00AC72E2">
              <w:rPr>
                <w:rFonts w:ascii="Times New Roman" w:hAnsi="Times New Roman" w:cs="Times New Roman"/>
                <w:sz w:val="24"/>
                <w:szCs w:val="24"/>
              </w:rPr>
              <w:t>Vlčnovská 688, 68801 Uherský Brod</w:t>
            </w:r>
          </w:p>
        </w:tc>
      </w:tr>
      <w:tr w:rsidR="0012015D" w:rsidRPr="0012015D" w:rsidTr="00644CA5">
        <w:trPr>
          <w:trHeight w:val="293"/>
        </w:trPr>
        <w:tc>
          <w:tcPr>
            <w:tcW w:w="2655" w:type="dxa"/>
            <w:tcBorders>
              <w:top w:val="nil"/>
              <w:left w:val="nil"/>
              <w:bottom w:val="nil"/>
              <w:right w:val="nil"/>
            </w:tcBorders>
          </w:tcPr>
          <w:p w:rsidR="00E95D46" w:rsidRPr="0012015D" w:rsidRDefault="00F949BC">
            <w:pPr>
              <w:tabs>
                <w:tab w:val="center" w:pos="1258"/>
                <w:tab w:val="center" w:pos="2124"/>
              </w:tabs>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ab/>
              <w:t>Zastoupená</w:t>
            </w:r>
            <w:r w:rsidR="002413B1" w:rsidRPr="0012015D">
              <w:rPr>
                <w:rFonts w:ascii="Times New Roman" w:hAnsi="Times New Roman" w:cs="Times New Roman"/>
                <w:color w:val="auto"/>
                <w:sz w:val="24"/>
                <w:szCs w:val="24"/>
              </w:rPr>
              <w:t xml:space="preserve">: </w:t>
            </w:r>
            <w:r w:rsidR="002413B1"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shd w:val="clear" w:color="auto" w:fill="auto"/>
          </w:tcPr>
          <w:p w:rsidR="00E95D46" w:rsidRPr="00A54CB9" w:rsidRDefault="00D81C47" w:rsidP="00A54CB9">
            <w:pPr>
              <w:spacing w:after="0" w:line="259" w:lineRule="auto"/>
              <w:ind w:left="0" w:right="54" w:firstLine="0"/>
              <w:jc w:val="left"/>
              <w:rPr>
                <w:rFonts w:ascii="Times New Roman" w:hAnsi="Times New Roman" w:cs="Times New Roman"/>
                <w:color w:val="auto"/>
                <w:sz w:val="24"/>
                <w:szCs w:val="24"/>
              </w:rPr>
            </w:pPr>
            <w:r w:rsidRPr="00D81C47">
              <w:rPr>
                <w:rFonts w:ascii="Times New Roman" w:hAnsi="Times New Roman" w:cs="Times New Roman"/>
                <w:color w:val="auto"/>
                <w:sz w:val="24"/>
                <w:szCs w:val="24"/>
              </w:rPr>
              <w:t>Ing. Ladislav</w:t>
            </w:r>
            <w:r w:rsidR="00627110">
              <w:rPr>
                <w:rFonts w:ascii="Times New Roman" w:hAnsi="Times New Roman" w:cs="Times New Roman"/>
                <w:color w:val="auto"/>
                <w:sz w:val="24"/>
                <w:szCs w:val="24"/>
              </w:rPr>
              <w:t>em</w:t>
            </w:r>
            <w:r w:rsidRPr="00D81C47">
              <w:rPr>
                <w:rFonts w:ascii="Times New Roman" w:hAnsi="Times New Roman" w:cs="Times New Roman"/>
                <w:color w:val="auto"/>
                <w:sz w:val="24"/>
                <w:szCs w:val="24"/>
              </w:rPr>
              <w:t xml:space="preserve"> Kryštof</w:t>
            </w:r>
            <w:r w:rsidR="00627110">
              <w:rPr>
                <w:rFonts w:ascii="Times New Roman" w:hAnsi="Times New Roman" w:cs="Times New Roman"/>
                <w:color w:val="auto"/>
                <w:sz w:val="24"/>
                <w:szCs w:val="24"/>
              </w:rPr>
              <w:t>em</w:t>
            </w:r>
            <w:r w:rsidR="00644CA5" w:rsidRPr="00644CA5">
              <w:rPr>
                <w:rFonts w:ascii="Times New Roman" w:hAnsi="Times New Roman" w:cs="Times New Roman"/>
                <w:color w:val="auto"/>
                <w:sz w:val="24"/>
                <w:szCs w:val="24"/>
              </w:rPr>
              <w:t xml:space="preserve">, </w:t>
            </w:r>
            <w:r w:rsidR="00F949BC" w:rsidRPr="00644CA5">
              <w:rPr>
                <w:rFonts w:ascii="Times New Roman" w:hAnsi="Times New Roman" w:cs="Times New Roman"/>
                <w:color w:val="auto"/>
                <w:sz w:val="24"/>
                <w:szCs w:val="24"/>
              </w:rPr>
              <w:t>ředitelem</w:t>
            </w:r>
          </w:p>
        </w:tc>
      </w:tr>
      <w:tr w:rsidR="0012015D" w:rsidRPr="0012015D" w:rsidTr="0012015D">
        <w:trPr>
          <w:trHeight w:val="293"/>
        </w:trPr>
        <w:tc>
          <w:tcPr>
            <w:tcW w:w="2655" w:type="dxa"/>
            <w:tcBorders>
              <w:top w:val="nil"/>
              <w:left w:val="nil"/>
              <w:bottom w:val="nil"/>
              <w:right w:val="nil"/>
            </w:tcBorders>
          </w:tcPr>
          <w:p w:rsidR="00E95D46" w:rsidRPr="0012015D" w:rsidRDefault="002413B1">
            <w:pPr>
              <w:spacing w:after="0" w:line="259" w:lineRule="auto"/>
              <w:ind w:left="708"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 xml:space="preserve">Kontaktní osoba:  </w:t>
            </w:r>
          </w:p>
        </w:tc>
        <w:tc>
          <w:tcPr>
            <w:tcW w:w="6331" w:type="dxa"/>
            <w:tcBorders>
              <w:top w:val="nil"/>
              <w:left w:val="nil"/>
              <w:bottom w:val="nil"/>
              <w:right w:val="nil"/>
            </w:tcBorders>
          </w:tcPr>
          <w:p w:rsidR="00E95D46" w:rsidRPr="002169CE" w:rsidRDefault="002169CE" w:rsidP="002B35DE">
            <w:pPr>
              <w:spacing w:after="0" w:line="259" w:lineRule="auto"/>
              <w:ind w:left="0" w:right="54" w:firstLine="0"/>
              <w:jc w:val="left"/>
              <w:rPr>
                <w:rFonts w:ascii="Times New Roman" w:hAnsi="Times New Roman" w:cs="Times New Roman"/>
                <w:color w:val="auto"/>
                <w:sz w:val="24"/>
                <w:szCs w:val="24"/>
              </w:rPr>
            </w:pPr>
            <w:r w:rsidRPr="002169CE">
              <w:rPr>
                <w:rFonts w:ascii="Times New Roman" w:hAnsi="Times New Roman" w:cs="Times New Roman"/>
                <w:color w:val="auto"/>
                <w:sz w:val="24"/>
                <w:szCs w:val="24"/>
              </w:rPr>
              <w:t>Ing. Ladislav Kryštof</w:t>
            </w:r>
          </w:p>
        </w:tc>
      </w:tr>
      <w:tr w:rsidR="0012015D" w:rsidRPr="0012015D" w:rsidTr="0012015D">
        <w:trPr>
          <w:trHeight w:val="293"/>
        </w:trPr>
        <w:tc>
          <w:tcPr>
            <w:tcW w:w="2655" w:type="dxa"/>
            <w:tcBorders>
              <w:top w:val="nil"/>
              <w:left w:val="nil"/>
              <w:bottom w:val="nil"/>
              <w:right w:val="nil"/>
            </w:tcBorders>
          </w:tcPr>
          <w:p w:rsidR="00E95D46" w:rsidRPr="0012015D" w:rsidRDefault="002413B1">
            <w:pPr>
              <w:tabs>
                <w:tab w:val="center" w:pos="1067"/>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r>
            <w:r w:rsidR="00CC26D8" w:rsidRPr="0012015D">
              <w:rPr>
                <w:rFonts w:ascii="Times New Roman" w:hAnsi="Times New Roman" w:cs="Times New Roman"/>
                <w:color w:val="auto"/>
                <w:sz w:val="24"/>
                <w:szCs w:val="24"/>
              </w:rPr>
              <w:t>E-</w:t>
            </w:r>
            <w:r w:rsidRPr="0012015D">
              <w:rPr>
                <w:rFonts w:ascii="Times New Roman" w:hAnsi="Times New Roman" w:cs="Times New Roman"/>
                <w:color w:val="auto"/>
                <w:sz w:val="24"/>
                <w:szCs w:val="24"/>
              </w:rPr>
              <w:t xml:space="preserve">mail: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2169CE" w:rsidRDefault="002169CE" w:rsidP="002B35DE">
            <w:pPr>
              <w:spacing w:after="0" w:line="259" w:lineRule="auto"/>
              <w:ind w:left="0" w:right="54" w:firstLine="0"/>
              <w:jc w:val="left"/>
              <w:rPr>
                <w:rFonts w:ascii="Times New Roman" w:hAnsi="Times New Roman" w:cs="Times New Roman"/>
                <w:color w:val="auto"/>
                <w:sz w:val="24"/>
                <w:szCs w:val="24"/>
              </w:rPr>
            </w:pPr>
            <w:r w:rsidRPr="002169CE">
              <w:rPr>
                <w:rFonts w:ascii="Times New Roman" w:hAnsi="Times New Roman" w:cs="Times New Roman"/>
                <w:color w:val="auto"/>
                <w:sz w:val="24"/>
                <w:szCs w:val="24"/>
              </w:rPr>
              <w:t>ladislav.krystof@copt.cz</w:t>
            </w:r>
          </w:p>
        </w:tc>
      </w:tr>
      <w:tr w:rsidR="0012015D" w:rsidRPr="0012015D" w:rsidTr="0012015D">
        <w:trPr>
          <w:trHeight w:val="294"/>
        </w:trPr>
        <w:tc>
          <w:tcPr>
            <w:tcW w:w="2655" w:type="dxa"/>
            <w:tcBorders>
              <w:top w:val="nil"/>
              <w:left w:val="nil"/>
              <w:bottom w:val="nil"/>
              <w:right w:val="nil"/>
            </w:tcBorders>
          </w:tcPr>
          <w:p w:rsidR="00E95D46" w:rsidRPr="0012015D" w:rsidRDefault="002413B1">
            <w:pPr>
              <w:tabs>
                <w:tab w:val="center" w:pos="1110"/>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t xml:space="preserve">Telefon: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2169CE" w:rsidRDefault="002169CE" w:rsidP="002B35DE">
            <w:pPr>
              <w:spacing w:after="0" w:line="259" w:lineRule="auto"/>
              <w:ind w:left="0" w:right="54" w:firstLine="0"/>
              <w:jc w:val="left"/>
              <w:rPr>
                <w:rFonts w:ascii="Times New Roman" w:hAnsi="Times New Roman" w:cs="Times New Roman"/>
                <w:color w:val="auto"/>
                <w:sz w:val="24"/>
                <w:szCs w:val="24"/>
              </w:rPr>
            </w:pPr>
            <w:r w:rsidRPr="002169CE">
              <w:rPr>
                <w:rFonts w:ascii="Times New Roman" w:hAnsi="Times New Roman" w:cs="Times New Roman"/>
                <w:color w:val="auto"/>
                <w:sz w:val="24"/>
                <w:szCs w:val="24"/>
              </w:rPr>
              <w:t>572 655 960</w:t>
            </w:r>
          </w:p>
        </w:tc>
      </w:tr>
      <w:tr w:rsidR="0012015D" w:rsidRPr="0012015D" w:rsidTr="0012015D">
        <w:trPr>
          <w:trHeight w:val="294"/>
        </w:trPr>
        <w:tc>
          <w:tcPr>
            <w:tcW w:w="2655" w:type="dxa"/>
            <w:tcBorders>
              <w:top w:val="nil"/>
              <w:left w:val="nil"/>
              <w:bottom w:val="nil"/>
              <w:right w:val="nil"/>
            </w:tcBorders>
          </w:tcPr>
          <w:p w:rsidR="00E95D46" w:rsidRPr="0012015D" w:rsidRDefault="002413B1">
            <w:pPr>
              <w:spacing w:after="0" w:line="259" w:lineRule="auto"/>
              <w:ind w:left="708"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 xml:space="preserve">Bankovní spojení:  </w:t>
            </w:r>
          </w:p>
        </w:tc>
        <w:tc>
          <w:tcPr>
            <w:tcW w:w="6331" w:type="dxa"/>
            <w:tcBorders>
              <w:top w:val="nil"/>
              <w:left w:val="nil"/>
              <w:bottom w:val="nil"/>
              <w:right w:val="nil"/>
            </w:tcBorders>
          </w:tcPr>
          <w:p w:rsidR="00E95D46" w:rsidRPr="002169CE" w:rsidRDefault="002169CE" w:rsidP="002B35DE">
            <w:pPr>
              <w:spacing w:after="0" w:line="259" w:lineRule="auto"/>
              <w:ind w:left="0" w:right="54" w:firstLine="0"/>
              <w:jc w:val="left"/>
              <w:rPr>
                <w:rFonts w:ascii="Times New Roman" w:hAnsi="Times New Roman" w:cs="Times New Roman"/>
                <w:color w:val="auto"/>
                <w:sz w:val="24"/>
                <w:szCs w:val="24"/>
              </w:rPr>
            </w:pPr>
            <w:r w:rsidRPr="002169CE">
              <w:rPr>
                <w:rFonts w:ascii="Times New Roman" w:hAnsi="Times New Roman" w:cs="Times New Roman"/>
                <w:color w:val="auto"/>
                <w:sz w:val="24"/>
                <w:szCs w:val="24"/>
              </w:rPr>
              <w:t>Komerční banka, a. s.</w:t>
            </w:r>
          </w:p>
        </w:tc>
      </w:tr>
      <w:tr w:rsidR="0012015D" w:rsidRPr="0012015D" w:rsidTr="0012015D">
        <w:trPr>
          <w:trHeight w:val="293"/>
        </w:trPr>
        <w:tc>
          <w:tcPr>
            <w:tcW w:w="2655" w:type="dxa"/>
            <w:tcBorders>
              <w:top w:val="nil"/>
              <w:left w:val="nil"/>
              <w:bottom w:val="nil"/>
              <w:right w:val="nil"/>
            </w:tcBorders>
          </w:tcPr>
          <w:p w:rsidR="00E95D46" w:rsidRPr="0012015D" w:rsidRDefault="002413B1">
            <w:pPr>
              <w:tabs>
                <w:tab w:val="center" w:pos="868"/>
                <w:tab w:val="center" w:pos="1416"/>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r>
            <w:proofErr w:type="spellStart"/>
            <w:proofErr w:type="gramStart"/>
            <w:r w:rsidRPr="0012015D">
              <w:rPr>
                <w:rFonts w:ascii="Times New Roman" w:hAnsi="Times New Roman" w:cs="Times New Roman"/>
                <w:color w:val="auto"/>
                <w:sz w:val="24"/>
                <w:szCs w:val="24"/>
              </w:rPr>
              <w:t>č.ú</w:t>
            </w:r>
            <w:proofErr w:type="spellEnd"/>
            <w:r w:rsidRPr="0012015D">
              <w:rPr>
                <w:rFonts w:ascii="Times New Roman" w:hAnsi="Times New Roman" w:cs="Times New Roman"/>
                <w:color w:val="auto"/>
                <w:sz w:val="24"/>
                <w:szCs w:val="24"/>
              </w:rPr>
              <w:t>.</w:t>
            </w:r>
            <w:proofErr w:type="gramEnd"/>
            <w:r w:rsidRPr="0012015D">
              <w:rPr>
                <w:rFonts w:ascii="Times New Roman" w:hAnsi="Times New Roman" w:cs="Times New Roman"/>
                <w:color w:val="auto"/>
                <w:sz w:val="24"/>
                <w:szCs w:val="24"/>
              </w:rPr>
              <w:t xml:space="preserve"> </w:t>
            </w:r>
            <w:r w:rsidRPr="0012015D">
              <w:rPr>
                <w:rFonts w:ascii="Times New Roman" w:hAnsi="Times New Roman" w:cs="Times New Roman"/>
                <w:color w:val="auto"/>
                <w:sz w:val="24"/>
                <w:szCs w:val="24"/>
              </w:rPr>
              <w:tab/>
              <w:t xml:space="preserve">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2169CE" w:rsidRDefault="002169CE" w:rsidP="002B35DE">
            <w:pPr>
              <w:spacing w:after="0" w:line="259" w:lineRule="auto"/>
              <w:ind w:left="0" w:right="54" w:firstLine="0"/>
              <w:jc w:val="left"/>
              <w:rPr>
                <w:rFonts w:ascii="Times New Roman" w:hAnsi="Times New Roman" w:cs="Times New Roman"/>
                <w:color w:val="auto"/>
                <w:sz w:val="24"/>
                <w:szCs w:val="24"/>
              </w:rPr>
            </w:pPr>
            <w:r w:rsidRPr="002169CE">
              <w:rPr>
                <w:rFonts w:ascii="Times New Roman" w:hAnsi="Times New Roman" w:cs="Times New Roman"/>
                <w:color w:val="auto"/>
                <w:sz w:val="24"/>
                <w:szCs w:val="24"/>
              </w:rPr>
              <w:t>18139721/0100</w:t>
            </w:r>
          </w:p>
        </w:tc>
      </w:tr>
      <w:tr w:rsidR="0012015D" w:rsidRPr="0012015D" w:rsidTr="0012015D">
        <w:trPr>
          <w:trHeight w:val="293"/>
        </w:trPr>
        <w:tc>
          <w:tcPr>
            <w:tcW w:w="2655" w:type="dxa"/>
            <w:tcBorders>
              <w:top w:val="nil"/>
              <w:left w:val="nil"/>
              <w:bottom w:val="nil"/>
              <w:right w:val="nil"/>
            </w:tcBorders>
          </w:tcPr>
          <w:p w:rsidR="00E95D46" w:rsidRPr="0012015D" w:rsidRDefault="002413B1">
            <w:pPr>
              <w:tabs>
                <w:tab w:val="center" w:pos="824"/>
                <w:tab w:val="center" w:pos="1416"/>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t xml:space="preserve">IČ: </w:t>
            </w:r>
            <w:r w:rsidRPr="0012015D">
              <w:rPr>
                <w:rFonts w:ascii="Times New Roman" w:hAnsi="Times New Roman" w:cs="Times New Roman"/>
                <w:color w:val="auto"/>
                <w:sz w:val="24"/>
                <w:szCs w:val="24"/>
              </w:rPr>
              <w:tab/>
              <w:t xml:space="preserve">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2B35DE" w:rsidRDefault="00D81C47" w:rsidP="00D81C47">
            <w:pPr>
              <w:spacing w:after="0" w:line="259" w:lineRule="auto"/>
              <w:ind w:left="0" w:right="54" w:firstLine="0"/>
              <w:rPr>
                <w:rFonts w:ascii="Times New Roman" w:hAnsi="Times New Roman" w:cs="Times New Roman"/>
                <w:color w:val="auto"/>
                <w:sz w:val="24"/>
                <w:szCs w:val="24"/>
              </w:rPr>
            </w:pPr>
            <w:r w:rsidRPr="00D81C47">
              <w:rPr>
                <w:rFonts w:ascii="Times New Roman" w:hAnsi="Times New Roman" w:cs="Times New Roman"/>
                <w:color w:val="auto"/>
                <w:sz w:val="24"/>
                <w:szCs w:val="24"/>
              </w:rPr>
              <w:t>15527816</w:t>
            </w:r>
          </w:p>
        </w:tc>
      </w:tr>
      <w:tr w:rsidR="0012015D" w:rsidRPr="0012015D" w:rsidTr="0012015D">
        <w:trPr>
          <w:trHeight w:val="302"/>
        </w:trPr>
        <w:tc>
          <w:tcPr>
            <w:tcW w:w="2655" w:type="dxa"/>
            <w:tcBorders>
              <w:top w:val="nil"/>
              <w:left w:val="nil"/>
              <w:bottom w:val="nil"/>
              <w:right w:val="nil"/>
            </w:tcBorders>
          </w:tcPr>
          <w:p w:rsidR="00E95D46" w:rsidRPr="0012015D" w:rsidRDefault="002413B1">
            <w:pPr>
              <w:tabs>
                <w:tab w:val="center" w:pos="892"/>
                <w:tab w:val="center" w:pos="1416"/>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t xml:space="preserve">DIČ:  </w:t>
            </w:r>
            <w:r w:rsidRPr="0012015D">
              <w:rPr>
                <w:rFonts w:ascii="Times New Roman" w:hAnsi="Times New Roman" w:cs="Times New Roman"/>
                <w:color w:val="auto"/>
                <w:sz w:val="24"/>
                <w:szCs w:val="24"/>
              </w:rPr>
              <w:tab/>
              <w:t xml:space="preserve">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2B35DE" w:rsidRDefault="002169CE" w:rsidP="002B35DE">
            <w:pPr>
              <w:spacing w:after="0" w:line="259" w:lineRule="auto"/>
              <w:ind w:left="0" w:right="54" w:firstLine="0"/>
              <w:jc w:val="left"/>
              <w:rPr>
                <w:rFonts w:ascii="Times New Roman" w:hAnsi="Times New Roman" w:cs="Times New Roman"/>
                <w:color w:val="auto"/>
                <w:sz w:val="24"/>
                <w:szCs w:val="24"/>
              </w:rPr>
            </w:pPr>
            <w:r>
              <w:rPr>
                <w:rFonts w:ascii="Times New Roman" w:hAnsi="Times New Roman" w:cs="Times New Roman"/>
                <w:color w:val="auto"/>
                <w:sz w:val="24"/>
                <w:szCs w:val="24"/>
              </w:rPr>
              <w:t>CZ15527816</w:t>
            </w:r>
          </w:p>
        </w:tc>
      </w:tr>
    </w:tbl>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56"/>
        <w:ind w:left="-15" w:right="43" w:firstLine="0"/>
        <w:rPr>
          <w:rFonts w:ascii="Times New Roman" w:hAnsi="Times New Roman" w:cs="Times New Roman"/>
          <w:sz w:val="24"/>
          <w:szCs w:val="24"/>
        </w:rPr>
      </w:pPr>
      <w:r w:rsidRPr="00CC26D8">
        <w:rPr>
          <w:rFonts w:ascii="Times New Roman" w:hAnsi="Times New Roman" w:cs="Times New Roman"/>
          <w:sz w:val="24"/>
          <w:szCs w:val="24"/>
        </w:rPr>
        <w:t xml:space="preserve">(dále jen „objednatel“, „příjemce“)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rsidP="00F949BC">
      <w:pPr>
        <w:tabs>
          <w:tab w:val="left" w:pos="1416"/>
          <w:tab w:val="center" w:pos="2124"/>
          <w:tab w:val="center" w:pos="3261"/>
        </w:tabs>
        <w:spacing w:after="59" w:line="259" w:lineRule="auto"/>
        <w:ind w:left="-15"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Název </w:t>
      </w:r>
      <w:r w:rsidRPr="00CC26D8">
        <w:rPr>
          <w:rFonts w:ascii="Times New Roman" w:hAnsi="Times New Roman" w:cs="Times New Roman"/>
          <w:sz w:val="24"/>
          <w:szCs w:val="24"/>
        </w:rPr>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r>
      <w:r w:rsidR="00F949BC" w:rsidRPr="00F949BC">
        <w:rPr>
          <w:rFonts w:ascii="Times New Roman" w:hAnsi="Times New Roman" w:cs="Times New Roman"/>
          <w:b/>
          <w:color w:val="auto"/>
          <w:sz w:val="24"/>
          <w:szCs w:val="24"/>
        </w:rPr>
        <w:t>DNS a.s.</w:t>
      </w:r>
      <w:r w:rsidRPr="00CC26D8">
        <w:rPr>
          <w:rFonts w:ascii="Times New Roman" w:hAnsi="Times New Roman" w:cs="Times New Roman"/>
          <w:sz w:val="24"/>
          <w:szCs w:val="24"/>
        </w:rPr>
        <w:t xml:space="preserve"> </w:t>
      </w:r>
    </w:p>
    <w:p w:rsidR="00E95D46" w:rsidRPr="00CC26D8" w:rsidRDefault="002413B1" w:rsidP="00F949BC">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ab/>
        <w:t xml:space="preserve">Adresa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r>
      <w:r w:rsidR="00F949BC">
        <w:rPr>
          <w:rFonts w:ascii="Times New Roman" w:hAnsi="Times New Roman" w:cs="Times New Roman"/>
          <w:color w:val="auto"/>
          <w:sz w:val="24"/>
          <w:szCs w:val="24"/>
        </w:rPr>
        <w:t xml:space="preserve">City </w:t>
      </w:r>
      <w:proofErr w:type="spellStart"/>
      <w:r w:rsidR="00F949BC">
        <w:rPr>
          <w:rFonts w:ascii="Times New Roman" w:hAnsi="Times New Roman" w:cs="Times New Roman"/>
          <w:color w:val="auto"/>
          <w:sz w:val="24"/>
          <w:szCs w:val="24"/>
        </w:rPr>
        <w:t>Empiria</w:t>
      </w:r>
      <w:proofErr w:type="spellEnd"/>
      <w:r w:rsidR="00F949BC">
        <w:rPr>
          <w:rFonts w:ascii="Times New Roman" w:hAnsi="Times New Roman" w:cs="Times New Roman"/>
          <w:color w:val="auto"/>
          <w:sz w:val="24"/>
          <w:szCs w:val="24"/>
        </w:rPr>
        <w:t>, Na Strži 65/1702, 140 00 Praha 4 - Nusle</w:t>
      </w:r>
      <w:r w:rsidRPr="00CC26D8">
        <w:rPr>
          <w:rFonts w:ascii="Times New Roman" w:hAnsi="Times New Roman" w:cs="Times New Roman"/>
          <w:sz w:val="24"/>
          <w:szCs w:val="24"/>
        </w:rPr>
        <w:t xml:space="preserve"> </w:t>
      </w:r>
    </w:p>
    <w:tbl>
      <w:tblPr>
        <w:tblStyle w:val="TableGrid"/>
        <w:tblW w:w="8223" w:type="dxa"/>
        <w:tblInd w:w="708" w:type="dxa"/>
        <w:tblLook w:val="04A0" w:firstRow="1" w:lastRow="0" w:firstColumn="1" w:lastColumn="0" w:noHBand="0" w:noVBand="1"/>
      </w:tblPr>
      <w:tblGrid>
        <w:gridCol w:w="2124"/>
        <w:gridCol w:w="6099"/>
      </w:tblGrid>
      <w:tr w:rsidR="00E95D46" w:rsidRPr="00CC26D8" w:rsidTr="001368F2">
        <w:trPr>
          <w:trHeight w:val="302"/>
        </w:trPr>
        <w:tc>
          <w:tcPr>
            <w:tcW w:w="8223" w:type="dxa"/>
            <w:gridSpan w:val="2"/>
            <w:tcBorders>
              <w:top w:val="nil"/>
              <w:left w:val="nil"/>
              <w:bottom w:val="nil"/>
              <w:right w:val="nil"/>
            </w:tcBorders>
          </w:tcPr>
          <w:p w:rsidR="00E95D46" w:rsidRPr="00CC26D8" w:rsidRDefault="00F949BC" w:rsidP="00F949BC">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Zapsaná</w:t>
            </w:r>
            <w:r w:rsidR="002413B1" w:rsidRPr="00CC26D8">
              <w:rPr>
                <w:rFonts w:ascii="Times New Roman" w:hAnsi="Times New Roman" w:cs="Times New Roman"/>
                <w:sz w:val="24"/>
                <w:szCs w:val="24"/>
              </w:rPr>
              <w:t xml:space="preserve"> v</w:t>
            </w:r>
            <w:r w:rsidR="002413B1" w:rsidRPr="00CC26D8">
              <w:rPr>
                <w:rFonts w:ascii="Times New Roman" w:hAnsi="Times New Roman" w:cs="Times New Roman"/>
                <w:sz w:val="24"/>
                <w:szCs w:val="24"/>
                <w:vertAlign w:val="subscript"/>
              </w:rPr>
              <w:t xml:space="preserve"> </w:t>
            </w:r>
            <w:r w:rsidR="002413B1" w:rsidRPr="00CC26D8">
              <w:rPr>
                <w:rFonts w:ascii="Times New Roman" w:hAnsi="Times New Roman" w:cs="Times New Roman"/>
                <w:sz w:val="24"/>
                <w:szCs w:val="24"/>
              </w:rPr>
              <w:t>obchod</w:t>
            </w:r>
            <w:r>
              <w:rPr>
                <w:rFonts w:ascii="Times New Roman" w:hAnsi="Times New Roman" w:cs="Times New Roman"/>
                <w:sz w:val="24"/>
                <w:szCs w:val="24"/>
              </w:rPr>
              <w:t>ním rejstříku Městského soudu v Praze</w:t>
            </w:r>
            <w:r w:rsidR="002413B1" w:rsidRPr="00CC26D8">
              <w:rPr>
                <w:rFonts w:ascii="Times New Roman" w:hAnsi="Times New Roman" w:cs="Times New Roman"/>
                <w:sz w:val="24"/>
                <w:szCs w:val="24"/>
              </w:rPr>
              <w:t xml:space="preserve">  </w:t>
            </w:r>
          </w:p>
        </w:tc>
      </w:tr>
      <w:tr w:rsidR="00E95D46" w:rsidRPr="00CC26D8" w:rsidTr="001368F2">
        <w:trPr>
          <w:trHeight w:val="287"/>
        </w:trPr>
        <w:tc>
          <w:tcPr>
            <w:tcW w:w="2124" w:type="dxa"/>
            <w:tcBorders>
              <w:top w:val="nil"/>
              <w:left w:val="nil"/>
              <w:bottom w:val="nil"/>
              <w:right w:val="nil"/>
            </w:tcBorders>
          </w:tcPr>
          <w:p w:rsidR="00E95D46" w:rsidRPr="00CC26D8" w:rsidRDefault="00CC26D8">
            <w:pPr>
              <w:spacing w:after="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t>sp</w:t>
            </w:r>
            <w:r w:rsidR="002413B1" w:rsidRPr="00CC26D8">
              <w:rPr>
                <w:rFonts w:ascii="Times New Roman" w:hAnsi="Times New Roman" w:cs="Times New Roman"/>
                <w:sz w:val="24"/>
                <w:szCs w:val="24"/>
              </w:rPr>
              <w:t xml:space="preserve">isová značka: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B 15101</w:t>
            </w:r>
          </w:p>
        </w:tc>
      </w:tr>
      <w:tr w:rsidR="00E95D46" w:rsidRPr="00CC26D8" w:rsidTr="001368F2">
        <w:trPr>
          <w:trHeight w:val="293"/>
        </w:trPr>
        <w:tc>
          <w:tcPr>
            <w:tcW w:w="2124" w:type="dxa"/>
            <w:tcBorders>
              <w:top w:val="nil"/>
              <w:left w:val="nil"/>
              <w:bottom w:val="nil"/>
              <w:right w:val="nil"/>
            </w:tcBorders>
          </w:tcPr>
          <w:p w:rsidR="00E95D46" w:rsidRPr="00CC26D8" w:rsidRDefault="00F949BC">
            <w:pPr>
              <w:tabs>
                <w:tab w:val="center" w:pos="1416"/>
              </w:tabs>
              <w:spacing w:after="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t>Zastoupená</w:t>
            </w:r>
            <w:r w:rsidR="002413B1" w:rsidRPr="00CC26D8">
              <w:rPr>
                <w:rFonts w:ascii="Times New Roman" w:hAnsi="Times New Roman" w:cs="Times New Roman"/>
                <w:sz w:val="24"/>
                <w:szCs w:val="24"/>
              </w:rPr>
              <w:t xml:space="preserve">:  </w:t>
            </w:r>
            <w:r w:rsidR="002413B1" w:rsidRPr="00CC26D8">
              <w:rPr>
                <w:rFonts w:ascii="Times New Roman" w:hAnsi="Times New Roman" w:cs="Times New Roman"/>
                <w:sz w:val="24"/>
                <w:szCs w:val="24"/>
              </w:rPr>
              <w:tab/>
              <w:t xml:space="preserve"> </w:t>
            </w:r>
          </w:p>
        </w:tc>
        <w:tc>
          <w:tcPr>
            <w:tcW w:w="6099" w:type="dxa"/>
            <w:tcBorders>
              <w:top w:val="nil"/>
              <w:left w:val="nil"/>
              <w:bottom w:val="nil"/>
              <w:right w:val="nil"/>
            </w:tcBorders>
          </w:tcPr>
          <w:p w:rsidR="00E95D46"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Ing. Petrem </w:t>
            </w:r>
            <w:proofErr w:type="spellStart"/>
            <w:r>
              <w:rPr>
                <w:rFonts w:ascii="Times New Roman" w:hAnsi="Times New Roman" w:cs="Times New Roman"/>
                <w:color w:val="auto"/>
                <w:sz w:val="24"/>
                <w:szCs w:val="24"/>
              </w:rPr>
              <w:t>Zmátlíkem</w:t>
            </w:r>
            <w:proofErr w:type="spellEnd"/>
            <w:r>
              <w:rPr>
                <w:rFonts w:ascii="Times New Roman" w:hAnsi="Times New Roman" w:cs="Times New Roman"/>
                <w:color w:val="auto"/>
                <w:sz w:val="24"/>
                <w:szCs w:val="24"/>
              </w:rPr>
              <w:t>, předsedou představenstva</w:t>
            </w:r>
          </w:p>
          <w:p w:rsidR="001368F2"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Ing. Petrem Kulišem, členem představenstva</w:t>
            </w:r>
          </w:p>
        </w:tc>
      </w:tr>
      <w:tr w:rsidR="00E95D46" w:rsidRPr="00CC26D8" w:rsidTr="001368F2">
        <w:trPr>
          <w:trHeight w:val="293"/>
        </w:trPr>
        <w:tc>
          <w:tcPr>
            <w:tcW w:w="2124" w:type="dxa"/>
            <w:tcBorders>
              <w:top w:val="nil"/>
              <w:left w:val="nil"/>
              <w:bottom w:val="nil"/>
              <w:right w:val="nil"/>
            </w:tcBorders>
          </w:tcPr>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Kontaktní osoba: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Ing. Lucia Kulichová</w:t>
            </w:r>
          </w:p>
        </w:tc>
      </w:tr>
      <w:tr w:rsidR="00E95D46" w:rsidRPr="00CC26D8" w:rsidTr="001368F2">
        <w:trPr>
          <w:trHeight w:val="293"/>
        </w:trPr>
        <w:tc>
          <w:tcPr>
            <w:tcW w:w="2124" w:type="dxa"/>
            <w:tcBorders>
              <w:top w:val="nil"/>
              <w:left w:val="nil"/>
              <w:bottom w:val="nil"/>
              <w:right w:val="nil"/>
            </w:tcBorders>
          </w:tcPr>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Bankovní spojení: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proofErr w:type="spellStart"/>
            <w:r>
              <w:rPr>
                <w:rFonts w:ascii="Times New Roman" w:hAnsi="Times New Roman" w:cs="Times New Roman"/>
                <w:color w:val="auto"/>
                <w:sz w:val="24"/>
                <w:szCs w:val="24"/>
              </w:rPr>
              <w:t>UniCredit</w:t>
            </w:r>
            <w:proofErr w:type="spellEnd"/>
            <w:r>
              <w:rPr>
                <w:rFonts w:ascii="Times New Roman" w:hAnsi="Times New Roman" w:cs="Times New Roman"/>
                <w:color w:val="auto"/>
                <w:sz w:val="24"/>
                <w:szCs w:val="24"/>
              </w:rPr>
              <w:t xml:space="preserve"> Bank</w:t>
            </w:r>
          </w:p>
        </w:tc>
      </w:tr>
      <w:tr w:rsidR="00E95D46" w:rsidRPr="00CC26D8" w:rsidTr="001368F2">
        <w:trPr>
          <w:trHeight w:val="293"/>
        </w:trPr>
        <w:tc>
          <w:tcPr>
            <w:tcW w:w="2124" w:type="dxa"/>
            <w:tcBorders>
              <w:top w:val="nil"/>
              <w:left w:val="nil"/>
              <w:bottom w:val="nil"/>
              <w:right w:val="nil"/>
            </w:tcBorders>
          </w:tcPr>
          <w:p w:rsidR="00E95D46" w:rsidRPr="00CC26D8" w:rsidRDefault="002413B1">
            <w:pPr>
              <w:tabs>
                <w:tab w:val="center" w:pos="708"/>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č. </w:t>
            </w:r>
            <w:proofErr w:type="spellStart"/>
            <w:r w:rsidRPr="00CC26D8">
              <w:rPr>
                <w:rFonts w:ascii="Times New Roman" w:hAnsi="Times New Roman" w:cs="Times New Roman"/>
                <w:sz w:val="24"/>
                <w:szCs w:val="24"/>
              </w:rPr>
              <w:t>ú.</w:t>
            </w:r>
            <w:proofErr w:type="spellEnd"/>
            <w:r w:rsidRPr="00CC26D8">
              <w:rPr>
                <w:rFonts w:ascii="Times New Roman" w:hAnsi="Times New Roman" w:cs="Times New Roman"/>
                <w:sz w:val="24"/>
                <w:szCs w:val="24"/>
              </w:rPr>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108741003/2700</w:t>
            </w:r>
          </w:p>
        </w:tc>
      </w:tr>
      <w:tr w:rsidR="00E95D46" w:rsidRPr="00CC26D8" w:rsidTr="001368F2">
        <w:trPr>
          <w:trHeight w:val="293"/>
        </w:trPr>
        <w:tc>
          <w:tcPr>
            <w:tcW w:w="2124" w:type="dxa"/>
            <w:tcBorders>
              <w:top w:val="nil"/>
              <w:left w:val="nil"/>
              <w:bottom w:val="nil"/>
              <w:right w:val="nil"/>
            </w:tcBorders>
          </w:tcPr>
          <w:p w:rsidR="00E95D46" w:rsidRPr="00CC26D8" w:rsidRDefault="002413B1">
            <w:pPr>
              <w:tabs>
                <w:tab w:val="center" w:pos="708"/>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IČ: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25146441</w:t>
            </w:r>
          </w:p>
        </w:tc>
      </w:tr>
      <w:tr w:rsidR="00E95D46" w:rsidRPr="00CC26D8" w:rsidTr="001368F2">
        <w:trPr>
          <w:trHeight w:val="300"/>
        </w:trPr>
        <w:tc>
          <w:tcPr>
            <w:tcW w:w="2124" w:type="dxa"/>
            <w:tcBorders>
              <w:top w:val="nil"/>
              <w:left w:val="nil"/>
              <w:bottom w:val="nil"/>
              <w:right w:val="nil"/>
            </w:tcBorders>
          </w:tcPr>
          <w:p w:rsidR="00E95D46" w:rsidRPr="00CC26D8" w:rsidRDefault="002413B1">
            <w:pPr>
              <w:tabs>
                <w:tab w:val="center" w:pos="708"/>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DIČ: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CZ25146441</w:t>
            </w:r>
          </w:p>
        </w:tc>
      </w:tr>
    </w:tbl>
    <w:p w:rsidR="00E95D46" w:rsidRPr="00CC26D8" w:rsidRDefault="002413B1">
      <w:pPr>
        <w:spacing w:after="0" w:line="259" w:lineRule="auto"/>
        <w:ind w:left="2132"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91"/>
        <w:ind w:left="-15" w:right="43" w:firstLine="0"/>
        <w:rPr>
          <w:rFonts w:ascii="Times New Roman" w:hAnsi="Times New Roman" w:cs="Times New Roman"/>
          <w:sz w:val="24"/>
          <w:szCs w:val="24"/>
        </w:rPr>
      </w:pPr>
      <w:r w:rsidRPr="00CC26D8">
        <w:rPr>
          <w:rFonts w:ascii="Times New Roman" w:hAnsi="Times New Roman" w:cs="Times New Roman"/>
          <w:sz w:val="24"/>
          <w:szCs w:val="24"/>
        </w:rPr>
        <w:t xml:space="preserve">(dále jen „dodavatel“, „poskytovatel“)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83" w:line="259" w:lineRule="auto"/>
        <w:ind w:left="10" w:right="31"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 </w:t>
      </w:r>
    </w:p>
    <w:p w:rsidR="00E95D46" w:rsidRPr="00CC26D8" w:rsidRDefault="002413B1">
      <w:pPr>
        <w:spacing w:after="0" w:line="259" w:lineRule="auto"/>
        <w:ind w:left="0" w:right="30"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Preambule </w:t>
      </w:r>
    </w:p>
    <w:p w:rsidR="00E95D46" w:rsidRPr="00CC26D8" w:rsidRDefault="002413B1">
      <w:pPr>
        <w:spacing w:after="0" w:line="259" w:lineRule="auto"/>
        <w:ind w:left="2132"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94"/>
        <w:ind w:left="-15" w:right="43" w:firstLine="0"/>
        <w:rPr>
          <w:rFonts w:ascii="Times New Roman" w:hAnsi="Times New Roman" w:cs="Times New Roman"/>
          <w:sz w:val="24"/>
          <w:szCs w:val="24"/>
        </w:rPr>
      </w:pPr>
      <w:r w:rsidRPr="00CC26D8">
        <w:rPr>
          <w:rFonts w:ascii="Times New Roman" w:hAnsi="Times New Roman" w:cs="Times New Roman"/>
          <w:sz w:val="24"/>
          <w:szCs w:val="24"/>
        </w:rPr>
        <w:t xml:space="preserve">Smluvní strany uzavírají tuto smlouvu za účelem stanovení podmínek pro poskytování užívacích práv (dále jen "licencí") k programovým produktům společnosti Microsoft </w:t>
      </w:r>
      <w:proofErr w:type="spellStart"/>
      <w:r w:rsidRPr="00CC26D8">
        <w:rPr>
          <w:rFonts w:ascii="Times New Roman" w:hAnsi="Times New Roman" w:cs="Times New Roman"/>
          <w:sz w:val="24"/>
          <w:szCs w:val="24"/>
        </w:rPr>
        <w:t>Corporation</w:t>
      </w:r>
      <w:proofErr w:type="spellEnd"/>
      <w:r w:rsidRPr="00CC26D8">
        <w:rPr>
          <w:rFonts w:ascii="Times New Roman" w:hAnsi="Times New Roman" w:cs="Times New Roman"/>
          <w:sz w:val="24"/>
          <w:szCs w:val="24"/>
        </w:rPr>
        <w:t xml:space="preserve"> pro objednatele v rámci multilicenční smlouvy Microsoft </w:t>
      </w:r>
      <w:proofErr w:type="spellStart"/>
      <w:r w:rsidRPr="00CC26D8">
        <w:rPr>
          <w:rFonts w:ascii="Times New Roman" w:hAnsi="Times New Roman" w:cs="Times New Roman"/>
          <w:sz w:val="24"/>
          <w:szCs w:val="24"/>
        </w:rPr>
        <w:t>Enrollment</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for</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Education</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Solution</w:t>
      </w:r>
      <w:proofErr w:type="spellEnd"/>
      <w:r w:rsidR="004C47B9">
        <w:rPr>
          <w:rFonts w:ascii="Times New Roman" w:hAnsi="Times New Roman" w:cs="Times New Roman"/>
          <w:sz w:val="24"/>
          <w:szCs w:val="24"/>
        </w:rPr>
        <w:t xml:space="preserve"> – CASA EES</w:t>
      </w:r>
      <w:r w:rsidRPr="00CC26D8">
        <w:rPr>
          <w:rFonts w:ascii="Times New Roman" w:hAnsi="Times New Roman" w:cs="Times New Roman"/>
          <w:sz w:val="24"/>
          <w:szCs w:val="24"/>
        </w:rPr>
        <w:t xml:space="preserve"> včetně souvisejících služeb.</w:t>
      </w:r>
      <w:r w:rsidRPr="00CC26D8">
        <w:rPr>
          <w:rFonts w:ascii="Times New Roman" w:hAnsi="Times New Roman" w:cs="Times New Roman"/>
          <w:sz w:val="24"/>
          <w:szCs w:val="24"/>
          <w:vertAlign w:val="subscript"/>
        </w:rPr>
        <w:t xml:space="preserve"> </w:t>
      </w:r>
      <w:r w:rsidRPr="004C47B9">
        <w:rPr>
          <w:rFonts w:ascii="Times New Roman" w:hAnsi="Times New Roman" w:cs="Times New Roman"/>
          <w:sz w:val="24"/>
          <w:szCs w:val="24"/>
        </w:rPr>
        <w:t>Smlouva je uzavírána v</w:t>
      </w:r>
      <w:r w:rsidRPr="004C47B9">
        <w:rPr>
          <w:rFonts w:ascii="Times New Roman" w:hAnsi="Times New Roman" w:cs="Times New Roman"/>
          <w:sz w:val="24"/>
          <w:szCs w:val="24"/>
          <w:vertAlign w:val="subscript"/>
        </w:rPr>
        <w:t xml:space="preserve"> </w:t>
      </w:r>
      <w:r w:rsidRPr="004C47B9">
        <w:rPr>
          <w:rFonts w:ascii="Times New Roman" w:hAnsi="Times New Roman" w:cs="Times New Roman"/>
          <w:sz w:val="24"/>
          <w:szCs w:val="24"/>
        </w:rPr>
        <w:t xml:space="preserve">rámci </w:t>
      </w:r>
      <w:r w:rsidRPr="004C47B9">
        <w:rPr>
          <w:rFonts w:ascii="Times New Roman" w:hAnsi="Times New Roman" w:cs="Times New Roman"/>
          <w:sz w:val="24"/>
          <w:szCs w:val="24"/>
        </w:rPr>
        <w:lastRenderedPageBreak/>
        <w:t xml:space="preserve">centralizovaného zadávacího řízení, evidenční číslo ve Věstníku veřejných zakázek </w:t>
      </w:r>
      <w:r w:rsidR="00411ECA">
        <w:rPr>
          <w:rFonts w:ascii="Times New Roman" w:hAnsi="Times New Roman" w:cs="Times New Roman"/>
          <w:color w:val="auto"/>
          <w:sz w:val="24"/>
          <w:szCs w:val="24"/>
        </w:rPr>
        <w:t>Z2017-007028</w:t>
      </w:r>
      <w:r w:rsidR="00734291" w:rsidRPr="00411ECA">
        <w:rPr>
          <w:rFonts w:ascii="Times New Roman" w:hAnsi="Times New Roman" w:cs="Times New Roman"/>
          <w:color w:val="auto"/>
          <w:sz w:val="24"/>
          <w:szCs w:val="24"/>
        </w:rPr>
        <w:t>.</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2" w:line="259" w:lineRule="auto"/>
        <w:ind w:left="10" w:right="28"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II. </w:t>
      </w:r>
    </w:p>
    <w:p w:rsidR="00E95D46" w:rsidRPr="00CC26D8" w:rsidRDefault="002413B1">
      <w:pPr>
        <w:pStyle w:val="Nadpis2"/>
        <w:ind w:right="32"/>
        <w:rPr>
          <w:rFonts w:ascii="Times New Roman" w:hAnsi="Times New Roman" w:cs="Times New Roman"/>
          <w:sz w:val="24"/>
          <w:szCs w:val="24"/>
        </w:rPr>
      </w:pPr>
      <w:r w:rsidRPr="00CC26D8">
        <w:rPr>
          <w:rFonts w:ascii="Times New Roman" w:hAnsi="Times New Roman" w:cs="Times New Roman"/>
          <w:sz w:val="24"/>
          <w:szCs w:val="24"/>
        </w:rPr>
        <w:t>Předmět plnění smlouvy</w:t>
      </w:r>
      <w:r w:rsidRPr="00CC26D8">
        <w:rPr>
          <w:rFonts w:ascii="Times New Roman" w:hAnsi="Times New Roman" w:cs="Times New Roman"/>
          <w:b w:val="0"/>
          <w:sz w:val="24"/>
          <w:szCs w:val="24"/>
        </w:rPr>
        <w:t xml:space="preserve">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97"/>
        <w:ind w:left="-15" w:right="43" w:firstLine="0"/>
        <w:rPr>
          <w:rFonts w:ascii="Times New Roman" w:hAnsi="Times New Roman" w:cs="Times New Roman"/>
          <w:sz w:val="24"/>
          <w:szCs w:val="24"/>
        </w:rPr>
      </w:pPr>
      <w:r w:rsidRPr="00CC26D8">
        <w:rPr>
          <w:rFonts w:ascii="Times New Roman" w:hAnsi="Times New Roman" w:cs="Times New Roman"/>
          <w:sz w:val="24"/>
          <w:szCs w:val="24"/>
        </w:rPr>
        <w:t>Předmětem smlouvy je závazek Poskytovatele zajistit Příjemci dodávky licencí softwarových produktů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rámci smlouvy Microsoft </w:t>
      </w:r>
      <w:proofErr w:type="spellStart"/>
      <w:r w:rsidRPr="00CC26D8">
        <w:rPr>
          <w:rFonts w:ascii="Times New Roman" w:hAnsi="Times New Roman" w:cs="Times New Roman"/>
          <w:sz w:val="24"/>
          <w:szCs w:val="24"/>
        </w:rPr>
        <w:t>Enrollment</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for</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Education</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Solutions</w:t>
      </w:r>
      <w:proofErr w:type="spellEnd"/>
      <w:r w:rsidR="004C47B9">
        <w:rPr>
          <w:rFonts w:ascii="Times New Roman" w:hAnsi="Times New Roman" w:cs="Times New Roman"/>
          <w:sz w:val="24"/>
          <w:szCs w:val="24"/>
        </w:rPr>
        <w:t xml:space="preserve"> – CASA EES</w:t>
      </w:r>
      <w:r w:rsidRPr="00CC26D8">
        <w:rPr>
          <w:rFonts w:ascii="Times New Roman" w:hAnsi="Times New Roman" w:cs="Times New Roman"/>
          <w:sz w:val="24"/>
          <w:szCs w:val="24"/>
        </w:rPr>
        <w:t xml:space="preserve"> (dále jen EES) včetně dalších</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služeb,</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a to po celou dobu trvání této smlouvy bezo</w:t>
      </w:r>
      <w:r w:rsidR="003E4BA1" w:rsidRPr="003E4BA1">
        <w:rPr>
          <w:rFonts w:ascii="Times New Roman" w:hAnsi="Times New Roman" w:cs="Times New Roman"/>
          <w:sz w:val="24"/>
          <w:szCs w:val="24"/>
        </w:rPr>
        <w:t>dk</w:t>
      </w:r>
      <w:r w:rsidRPr="00CC26D8">
        <w:rPr>
          <w:rFonts w:ascii="Times New Roman" w:hAnsi="Times New Roman" w:cs="Times New Roman"/>
          <w:sz w:val="24"/>
          <w:szCs w:val="24"/>
        </w:rPr>
        <w:t>ladně po jejím podpisu</w:t>
      </w:r>
      <w:r w:rsidRPr="00CC26D8">
        <w:rPr>
          <w:rFonts w:ascii="Times New Roman" w:hAnsi="Times New Roman" w:cs="Times New Roman"/>
          <w:sz w:val="24"/>
          <w:szCs w:val="24"/>
          <w:vertAlign w:val="subscript"/>
        </w:rPr>
        <w:t>.</w:t>
      </w:r>
      <w:r w:rsidR="004C47B9">
        <w:rPr>
          <w:rFonts w:ascii="Times New Roman" w:hAnsi="Times New Roman" w:cs="Times New Roman"/>
          <w:sz w:val="24"/>
          <w:szCs w:val="24"/>
          <w:vertAlign w:val="subscript"/>
        </w:rPr>
        <w:t xml:space="preserve"> </w:t>
      </w:r>
      <w:r w:rsidRPr="00CC26D8">
        <w:rPr>
          <w:rFonts w:ascii="Times New Roman" w:hAnsi="Times New Roman" w:cs="Times New Roman"/>
          <w:sz w:val="24"/>
          <w:szCs w:val="24"/>
          <w:vertAlign w:val="subscript"/>
        </w:rPr>
        <w:t xml:space="preserve"> </w:t>
      </w:r>
      <w:r w:rsidR="00CC26D8">
        <w:rPr>
          <w:rFonts w:ascii="Times New Roman" w:hAnsi="Times New Roman" w:cs="Times New Roman"/>
          <w:sz w:val="24"/>
          <w:szCs w:val="24"/>
        </w:rPr>
        <w:t>Dalšími s</w:t>
      </w:r>
      <w:r w:rsidRPr="00CC26D8">
        <w:rPr>
          <w:rFonts w:ascii="Times New Roman" w:hAnsi="Times New Roman" w:cs="Times New Roman"/>
          <w:sz w:val="24"/>
          <w:szCs w:val="24"/>
        </w:rPr>
        <w:t>lužbami se rozumí</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zásadně:  </w:t>
      </w:r>
    </w:p>
    <w:p w:rsidR="00E95D46" w:rsidRPr="001779C4" w:rsidRDefault="002413B1" w:rsidP="007762B7">
      <w:pPr>
        <w:pStyle w:val="Odstavecseseznamem"/>
        <w:numPr>
          <w:ilvl w:val="0"/>
          <w:numId w:val="13"/>
        </w:numPr>
        <w:spacing w:after="43" w:line="259" w:lineRule="auto"/>
        <w:ind w:right="43"/>
        <w:rPr>
          <w:rFonts w:ascii="Times New Roman" w:hAnsi="Times New Roman" w:cs="Times New Roman"/>
          <w:sz w:val="24"/>
          <w:szCs w:val="24"/>
        </w:rPr>
      </w:pPr>
      <w:r w:rsidRPr="001779C4">
        <w:rPr>
          <w:rFonts w:ascii="Times New Roman" w:hAnsi="Times New Roman" w:cs="Times New Roman"/>
          <w:sz w:val="24"/>
          <w:szCs w:val="24"/>
        </w:rPr>
        <w:t xml:space="preserve">Administrace smlouvy Microsoft EES. </w:t>
      </w:r>
    </w:p>
    <w:p w:rsidR="00E95D46" w:rsidRPr="001779C4" w:rsidRDefault="002413B1" w:rsidP="007762B7">
      <w:pPr>
        <w:pStyle w:val="Odstavecseseznamem"/>
        <w:numPr>
          <w:ilvl w:val="0"/>
          <w:numId w:val="13"/>
        </w:numPr>
        <w:spacing w:after="0"/>
        <w:ind w:right="43"/>
        <w:rPr>
          <w:rFonts w:ascii="Times New Roman" w:hAnsi="Times New Roman" w:cs="Times New Roman"/>
          <w:sz w:val="24"/>
          <w:szCs w:val="24"/>
        </w:rPr>
      </w:pPr>
      <w:r w:rsidRPr="001779C4">
        <w:rPr>
          <w:rFonts w:ascii="Times New Roman" w:hAnsi="Times New Roman" w:cs="Times New Roman"/>
          <w:sz w:val="24"/>
          <w:szCs w:val="24"/>
        </w:rPr>
        <w:t xml:space="preserve">Správa licenčních stránek (Aktivace, správa, či údržba licenčních stránek </w:t>
      </w:r>
      <w:r w:rsidR="007A2207">
        <w:rPr>
          <w:rFonts w:ascii="Times New Roman" w:hAnsi="Times New Roman" w:cs="Times New Roman"/>
          <w:sz w:val="24"/>
          <w:szCs w:val="24"/>
        </w:rPr>
        <w:t>Příjemce</w:t>
      </w:r>
      <w:r w:rsidR="007A2207" w:rsidRPr="001779C4">
        <w:rPr>
          <w:rFonts w:ascii="Times New Roman" w:hAnsi="Times New Roman" w:cs="Times New Roman"/>
          <w:sz w:val="24"/>
          <w:szCs w:val="24"/>
        </w:rPr>
        <w:t xml:space="preserve"> </w:t>
      </w:r>
      <w:r w:rsidRPr="001779C4">
        <w:rPr>
          <w:rFonts w:ascii="Times New Roman" w:hAnsi="Times New Roman" w:cs="Times New Roman"/>
          <w:sz w:val="24"/>
          <w:szCs w:val="24"/>
        </w:rPr>
        <w:t xml:space="preserve">u výrobce, aktivace a správa anuitních benefitů). </w:t>
      </w:r>
    </w:p>
    <w:p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Poskytování konzultací v</w:t>
      </w:r>
      <w:r w:rsidRPr="001779C4">
        <w:rPr>
          <w:rFonts w:ascii="Times New Roman" w:hAnsi="Times New Roman" w:cs="Times New Roman"/>
          <w:sz w:val="24"/>
          <w:szCs w:val="24"/>
          <w:vertAlign w:val="subscript"/>
        </w:rPr>
        <w:t xml:space="preserve"> </w:t>
      </w:r>
      <w:r w:rsidRPr="001779C4">
        <w:rPr>
          <w:rFonts w:ascii="Times New Roman" w:hAnsi="Times New Roman" w:cs="Times New Roman"/>
          <w:sz w:val="24"/>
          <w:szCs w:val="24"/>
        </w:rPr>
        <w:t xml:space="preserve">oblasti technické podpory. </w:t>
      </w:r>
    </w:p>
    <w:p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Poskytování konzultací v</w:t>
      </w:r>
      <w:r w:rsidRPr="001779C4">
        <w:rPr>
          <w:rFonts w:ascii="Times New Roman" w:hAnsi="Times New Roman" w:cs="Times New Roman"/>
          <w:sz w:val="24"/>
          <w:szCs w:val="24"/>
          <w:vertAlign w:val="subscript"/>
        </w:rPr>
        <w:t xml:space="preserve"> </w:t>
      </w:r>
      <w:r w:rsidRPr="001779C4">
        <w:rPr>
          <w:rFonts w:ascii="Times New Roman" w:hAnsi="Times New Roman" w:cs="Times New Roman"/>
          <w:sz w:val="24"/>
          <w:szCs w:val="24"/>
        </w:rPr>
        <w:t xml:space="preserve">oblasti licenční podpory. </w:t>
      </w:r>
    </w:p>
    <w:p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Poskytování poradenství v</w:t>
      </w:r>
      <w:r w:rsidRPr="001779C4">
        <w:rPr>
          <w:rFonts w:ascii="Times New Roman" w:hAnsi="Times New Roman" w:cs="Times New Roman"/>
          <w:sz w:val="24"/>
          <w:szCs w:val="24"/>
          <w:vertAlign w:val="subscript"/>
        </w:rPr>
        <w:t xml:space="preserve"> </w:t>
      </w:r>
      <w:r w:rsidRPr="001779C4">
        <w:rPr>
          <w:rFonts w:ascii="Times New Roman" w:hAnsi="Times New Roman" w:cs="Times New Roman"/>
          <w:sz w:val="24"/>
          <w:szCs w:val="24"/>
        </w:rPr>
        <w:t xml:space="preserve">oblasti nejvhodnějšího modelu licencování. </w:t>
      </w:r>
    </w:p>
    <w:p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 xml:space="preserve">Poskytování služby </w:t>
      </w:r>
      <w:proofErr w:type="spellStart"/>
      <w:r w:rsidRPr="001779C4">
        <w:rPr>
          <w:rFonts w:ascii="Times New Roman" w:hAnsi="Times New Roman" w:cs="Times New Roman"/>
          <w:sz w:val="24"/>
          <w:szCs w:val="24"/>
        </w:rPr>
        <w:t>Helpdesk</w:t>
      </w:r>
      <w:proofErr w:type="spellEnd"/>
      <w:r w:rsidRPr="001779C4">
        <w:rPr>
          <w:rFonts w:ascii="Times New Roman" w:hAnsi="Times New Roman" w:cs="Times New Roman"/>
          <w:sz w:val="24"/>
          <w:szCs w:val="24"/>
        </w:rPr>
        <w:t xml:space="preserve">.  </w:t>
      </w:r>
    </w:p>
    <w:p w:rsidR="002E4733" w:rsidRDefault="002E4733" w:rsidP="002E4733">
      <w:pPr>
        <w:spacing w:after="0" w:line="259" w:lineRule="auto"/>
        <w:rPr>
          <w:rFonts w:ascii="Times New Roman" w:hAnsi="Times New Roman" w:cs="Times New Roman"/>
          <w:sz w:val="24"/>
          <w:szCs w:val="24"/>
        </w:rPr>
      </w:pPr>
    </w:p>
    <w:p w:rsidR="002E4733" w:rsidRDefault="002E4733" w:rsidP="002E4733">
      <w:pPr>
        <w:spacing w:after="0" w:line="259" w:lineRule="auto"/>
        <w:rPr>
          <w:rFonts w:ascii="Times New Roman" w:hAnsi="Times New Roman" w:cs="Times New Roman"/>
          <w:sz w:val="24"/>
          <w:szCs w:val="24"/>
        </w:rPr>
      </w:pPr>
      <w:r>
        <w:rPr>
          <w:rFonts w:ascii="Times New Roman" w:hAnsi="Times New Roman" w:cs="Times New Roman"/>
          <w:sz w:val="24"/>
          <w:szCs w:val="24"/>
        </w:rPr>
        <w:t>Přesná specifikace předmětu koupě:</w:t>
      </w:r>
    </w:p>
    <w:p w:rsidR="002E4733" w:rsidRDefault="002E4733" w:rsidP="002E4733">
      <w:pPr>
        <w:spacing w:after="0" w:line="259" w:lineRule="auto"/>
        <w:rPr>
          <w:rFonts w:ascii="Times New Roman" w:hAnsi="Times New Roman" w:cs="Times New Roman"/>
          <w:sz w:val="24"/>
          <w:szCs w:val="24"/>
        </w:rPr>
      </w:pPr>
    </w:p>
    <w:p w:rsidR="007822F0" w:rsidRPr="001779C4" w:rsidRDefault="007822F0" w:rsidP="001779C4">
      <w:pPr>
        <w:pStyle w:val="Odstavecseseznamem"/>
        <w:numPr>
          <w:ilvl w:val="0"/>
          <w:numId w:val="12"/>
        </w:numPr>
        <w:spacing w:after="0" w:line="360" w:lineRule="auto"/>
        <w:jc w:val="left"/>
        <w:rPr>
          <w:rFonts w:ascii="Times New Roman" w:hAnsi="Times New Roman" w:cs="Times New Roman"/>
          <w:sz w:val="24"/>
          <w:szCs w:val="24"/>
        </w:rPr>
      </w:pPr>
      <w:r w:rsidRPr="001779C4">
        <w:rPr>
          <w:rFonts w:ascii="Times New Roman" w:hAnsi="Times New Roman" w:cs="Times New Roman"/>
          <w:sz w:val="24"/>
          <w:szCs w:val="24"/>
        </w:rPr>
        <w:t xml:space="preserve">Windows 10 </w:t>
      </w:r>
      <w:proofErr w:type="spellStart"/>
      <w:r w:rsidRPr="001779C4">
        <w:rPr>
          <w:rFonts w:ascii="Times New Roman" w:hAnsi="Times New Roman" w:cs="Times New Roman"/>
          <w:sz w:val="24"/>
          <w:szCs w:val="24"/>
        </w:rPr>
        <w:t>Education</w:t>
      </w:r>
      <w:proofErr w:type="spellEnd"/>
      <w:r w:rsidRPr="001779C4">
        <w:rPr>
          <w:rFonts w:ascii="Times New Roman" w:hAnsi="Times New Roman" w:cs="Times New Roman"/>
          <w:sz w:val="24"/>
          <w:szCs w:val="24"/>
        </w:rPr>
        <w:t xml:space="preserve"> Upgrade</w:t>
      </w:r>
    </w:p>
    <w:p w:rsidR="007822F0" w:rsidRPr="001779C4" w:rsidRDefault="007822F0" w:rsidP="001779C4">
      <w:pPr>
        <w:pStyle w:val="Odstavecseseznamem"/>
        <w:numPr>
          <w:ilvl w:val="0"/>
          <w:numId w:val="12"/>
        </w:numPr>
        <w:spacing w:after="0" w:line="360" w:lineRule="auto"/>
        <w:jc w:val="left"/>
        <w:rPr>
          <w:rFonts w:ascii="Times New Roman" w:hAnsi="Times New Roman" w:cs="Times New Roman"/>
          <w:sz w:val="24"/>
          <w:szCs w:val="24"/>
        </w:rPr>
      </w:pPr>
      <w:r w:rsidRPr="001779C4">
        <w:rPr>
          <w:rFonts w:ascii="Times New Roman" w:hAnsi="Times New Roman" w:cs="Times New Roman"/>
          <w:sz w:val="24"/>
          <w:szCs w:val="24"/>
        </w:rPr>
        <w:t>Microsoft Office Professional Plus</w:t>
      </w:r>
    </w:p>
    <w:p w:rsidR="007822F0" w:rsidRPr="001779C4" w:rsidRDefault="007822F0" w:rsidP="001779C4">
      <w:pPr>
        <w:pStyle w:val="Odstavecseseznamem"/>
        <w:numPr>
          <w:ilvl w:val="0"/>
          <w:numId w:val="12"/>
        </w:numPr>
        <w:spacing w:after="0" w:line="360" w:lineRule="auto"/>
        <w:jc w:val="left"/>
        <w:rPr>
          <w:rFonts w:ascii="Times New Roman" w:hAnsi="Times New Roman" w:cs="Times New Roman"/>
          <w:sz w:val="24"/>
          <w:szCs w:val="24"/>
        </w:rPr>
      </w:pPr>
      <w:r w:rsidRPr="001779C4">
        <w:rPr>
          <w:rFonts w:ascii="Times New Roman" w:hAnsi="Times New Roman" w:cs="Times New Roman"/>
          <w:sz w:val="24"/>
          <w:szCs w:val="24"/>
        </w:rPr>
        <w:t xml:space="preserve">Microsoft </w:t>
      </w:r>
      <w:proofErr w:type="spellStart"/>
      <w:r w:rsidRPr="001779C4">
        <w:rPr>
          <w:rFonts w:ascii="Times New Roman" w:hAnsi="Times New Roman" w:cs="Times New Roman"/>
          <w:sz w:val="24"/>
          <w:szCs w:val="24"/>
        </w:rPr>
        <w:t>Core</w:t>
      </w:r>
      <w:proofErr w:type="spellEnd"/>
      <w:r w:rsidRPr="001779C4">
        <w:rPr>
          <w:rFonts w:ascii="Times New Roman" w:hAnsi="Times New Roman" w:cs="Times New Roman"/>
          <w:sz w:val="24"/>
          <w:szCs w:val="24"/>
        </w:rPr>
        <w:t xml:space="preserve"> CAL </w:t>
      </w:r>
      <w:proofErr w:type="spellStart"/>
      <w:r w:rsidRPr="001779C4">
        <w:rPr>
          <w:rFonts w:ascii="Times New Roman" w:hAnsi="Times New Roman" w:cs="Times New Roman"/>
          <w:sz w:val="24"/>
          <w:szCs w:val="24"/>
        </w:rPr>
        <w:t>Suite</w:t>
      </w:r>
      <w:proofErr w:type="spellEnd"/>
      <w:r w:rsidR="001779C4">
        <w:rPr>
          <w:rFonts w:ascii="Times New Roman" w:hAnsi="Times New Roman" w:cs="Times New Roman"/>
          <w:sz w:val="24"/>
          <w:szCs w:val="24"/>
        </w:rPr>
        <w:t>:</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r w:rsidRPr="007822F0">
        <w:rPr>
          <w:rFonts w:ascii="Times New Roman" w:hAnsi="Times New Roman" w:cs="Times New Roman"/>
          <w:sz w:val="24"/>
          <w:szCs w:val="24"/>
        </w:rPr>
        <w:t>Windows Server CAL</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r w:rsidRPr="007822F0">
        <w:rPr>
          <w:rFonts w:ascii="Times New Roman" w:hAnsi="Times New Roman" w:cs="Times New Roman"/>
          <w:sz w:val="24"/>
          <w:szCs w:val="24"/>
        </w:rPr>
        <w:t>Exchange Server Standard CAL</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r w:rsidRPr="007822F0">
        <w:rPr>
          <w:rFonts w:ascii="Times New Roman" w:hAnsi="Times New Roman" w:cs="Times New Roman"/>
          <w:sz w:val="24"/>
          <w:szCs w:val="24"/>
        </w:rPr>
        <w:t>SharePoint Server Standard CAL</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proofErr w:type="spellStart"/>
      <w:r w:rsidRPr="007822F0">
        <w:rPr>
          <w:rFonts w:ascii="Times New Roman" w:hAnsi="Times New Roman" w:cs="Times New Roman"/>
          <w:sz w:val="24"/>
          <w:szCs w:val="24"/>
        </w:rPr>
        <w:t>Skype</w:t>
      </w:r>
      <w:proofErr w:type="spellEnd"/>
      <w:r w:rsidRPr="007822F0">
        <w:rPr>
          <w:rFonts w:ascii="Times New Roman" w:hAnsi="Times New Roman" w:cs="Times New Roman"/>
          <w:sz w:val="24"/>
          <w:szCs w:val="24"/>
        </w:rPr>
        <w:t xml:space="preserve"> </w:t>
      </w:r>
      <w:proofErr w:type="spellStart"/>
      <w:r w:rsidRPr="007822F0">
        <w:rPr>
          <w:rFonts w:ascii="Times New Roman" w:hAnsi="Times New Roman" w:cs="Times New Roman"/>
          <w:sz w:val="24"/>
          <w:szCs w:val="24"/>
        </w:rPr>
        <w:t>for</w:t>
      </w:r>
      <w:proofErr w:type="spellEnd"/>
      <w:r w:rsidRPr="007822F0">
        <w:rPr>
          <w:rFonts w:ascii="Times New Roman" w:hAnsi="Times New Roman" w:cs="Times New Roman"/>
          <w:sz w:val="24"/>
          <w:szCs w:val="24"/>
        </w:rPr>
        <w:t xml:space="preserve"> Business Server Standard CAL</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proofErr w:type="spellStart"/>
      <w:r w:rsidRPr="007822F0">
        <w:rPr>
          <w:rFonts w:ascii="Times New Roman" w:hAnsi="Times New Roman" w:cs="Times New Roman"/>
          <w:sz w:val="24"/>
          <w:szCs w:val="24"/>
        </w:rPr>
        <w:t>System</w:t>
      </w:r>
      <w:proofErr w:type="spellEnd"/>
      <w:r w:rsidRPr="007822F0">
        <w:rPr>
          <w:rFonts w:ascii="Times New Roman" w:hAnsi="Times New Roman" w:cs="Times New Roman"/>
          <w:sz w:val="24"/>
          <w:szCs w:val="24"/>
        </w:rPr>
        <w:t xml:space="preserve"> Center </w:t>
      </w:r>
      <w:proofErr w:type="spellStart"/>
      <w:r w:rsidRPr="007822F0">
        <w:rPr>
          <w:rFonts w:ascii="Times New Roman" w:hAnsi="Times New Roman" w:cs="Times New Roman"/>
          <w:sz w:val="24"/>
          <w:szCs w:val="24"/>
        </w:rPr>
        <w:t>Configuration</w:t>
      </w:r>
      <w:proofErr w:type="spellEnd"/>
      <w:r w:rsidRPr="007822F0">
        <w:rPr>
          <w:rFonts w:ascii="Times New Roman" w:hAnsi="Times New Roman" w:cs="Times New Roman"/>
          <w:sz w:val="24"/>
          <w:szCs w:val="24"/>
        </w:rPr>
        <w:t xml:space="preserve"> </w:t>
      </w:r>
      <w:proofErr w:type="spellStart"/>
      <w:r w:rsidRPr="007822F0">
        <w:rPr>
          <w:rFonts w:ascii="Times New Roman" w:hAnsi="Times New Roman" w:cs="Times New Roman"/>
          <w:sz w:val="24"/>
          <w:szCs w:val="24"/>
        </w:rPr>
        <w:t>Manager</w:t>
      </w:r>
      <w:proofErr w:type="spellEnd"/>
      <w:r w:rsidRPr="007822F0">
        <w:rPr>
          <w:rFonts w:ascii="Times New Roman" w:hAnsi="Times New Roman" w:cs="Times New Roman"/>
          <w:sz w:val="24"/>
          <w:szCs w:val="24"/>
        </w:rPr>
        <w:t xml:space="preserve"> </w:t>
      </w:r>
      <w:proofErr w:type="spellStart"/>
      <w:r w:rsidRPr="007822F0">
        <w:rPr>
          <w:rFonts w:ascii="Times New Roman" w:hAnsi="Times New Roman" w:cs="Times New Roman"/>
          <w:sz w:val="24"/>
          <w:szCs w:val="24"/>
        </w:rPr>
        <w:t>Client</w:t>
      </w:r>
      <w:proofErr w:type="spellEnd"/>
      <w:r w:rsidRPr="007822F0">
        <w:rPr>
          <w:rFonts w:ascii="Times New Roman" w:hAnsi="Times New Roman" w:cs="Times New Roman"/>
          <w:sz w:val="24"/>
          <w:szCs w:val="24"/>
        </w:rPr>
        <w:t xml:space="preserve"> Management Licence</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proofErr w:type="spellStart"/>
      <w:r w:rsidRPr="007822F0">
        <w:rPr>
          <w:rFonts w:ascii="Times New Roman" w:hAnsi="Times New Roman" w:cs="Times New Roman"/>
          <w:sz w:val="24"/>
          <w:szCs w:val="24"/>
        </w:rPr>
        <w:t>System</w:t>
      </w:r>
      <w:proofErr w:type="spellEnd"/>
      <w:r w:rsidRPr="007822F0">
        <w:rPr>
          <w:rFonts w:ascii="Times New Roman" w:hAnsi="Times New Roman" w:cs="Times New Roman"/>
          <w:sz w:val="24"/>
          <w:szCs w:val="24"/>
        </w:rPr>
        <w:t xml:space="preserve"> Center </w:t>
      </w:r>
      <w:proofErr w:type="spellStart"/>
      <w:r w:rsidRPr="007822F0">
        <w:rPr>
          <w:rFonts w:ascii="Times New Roman" w:hAnsi="Times New Roman" w:cs="Times New Roman"/>
          <w:sz w:val="24"/>
          <w:szCs w:val="24"/>
        </w:rPr>
        <w:t>Endpoint</w:t>
      </w:r>
      <w:proofErr w:type="spellEnd"/>
      <w:r w:rsidRPr="007822F0">
        <w:rPr>
          <w:rFonts w:ascii="Times New Roman" w:hAnsi="Times New Roman" w:cs="Times New Roman"/>
          <w:sz w:val="24"/>
          <w:szCs w:val="24"/>
        </w:rPr>
        <w:t xml:space="preserve"> </w:t>
      </w:r>
      <w:proofErr w:type="spellStart"/>
      <w:r w:rsidRPr="007822F0">
        <w:rPr>
          <w:rFonts w:ascii="Times New Roman" w:hAnsi="Times New Roman" w:cs="Times New Roman"/>
          <w:sz w:val="24"/>
          <w:szCs w:val="24"/>
        </w:rPr>
        <w:t>Protection</w:t>
      </w:r>
      <w:proofErr w:type="spellEnd"/>
    </w:p>
    <w:p w:rsidR="002E4733" w:rsidRDefault="002E4733" w:rsidP="002E4733">
      <w:pPr>
        <w:spacing w:after="0" w:line="259" w:lineRule="auto"/>
        <w:rPr>
          <w:rFonts w:ascii="Times New Roman" w:hAnsi="Times New Roman" w:cs="Times New Roman"/>
          <w:sz w:val="24"/>
          <w:szCs w:val="24"/>
        </w:rPr>
      </w:pPr>
    </w:p>
    <w:p w:rsidR="002E4733" w:rsidRDefault="002E4733" w:rsidP="002E4733">
      <w:pPr>
        <w:spacing w:after="0" w:line="259" w:lineRule="auto"/>
        <w:rPr>
          <w:rFonts w:ascii="Times New Roman" w:hAnsi="Times New Roman" w:cs="Times New Roman"/>
          <w:sz w:val="24"/>
          <w:szCs w:val="24"/>
        </w:rPr>
      </w:pPr>
    </w:p>
    <w:p w:rsidR="00E95D46" w:rsidRPr="00CC26D8" w:rsidRDefault="002413B1" w:rsidP="002E4733">
      <w:pPr>
        <w:spacing w:after="0" w:line="259" w:lineRule="auto"/>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2" w:line="259" w:lineRule="auto"/>
        <w:ind w:left="10" w:right="31"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III. </w:t>
      </w:r>
    </w:p>
    <w:p w:rsidR="00E95D46" w:rsidRPr="00CC26D8" w:rsidRDefault="002413B1">
      <w:pPr>
        <w:pStyle w:val="Nadpis2"/>
        <w:spacing w:after="219"/>
        <w:ind w:right="30"/>
        <w:rPr>
          <w:rFonts w:ascii="Times New Roman" w:hAnsi="Times New Roman" w:cs="Times New Roman"/>
          <w:sz w:val="24"/>
          <w:szCs w:val="24"/>
        </w:rPr>
      </w:pPr>
      <w:r w:rsidRPr="00CC26D8">
        <w:rPr>
          <w:rFonts w:ascii="Times New Roman" w:hAnsi="Times New Roman" w:cs="Times New Roman"/>
          <w:sz w:val="24"/>
          <w:szCs w:val="24"/>
        </w:rPr>
        <w:t xml:space="preserve">Závazky poskytovatele </w:t>
      </w:r>
    </w:p>
    <w:p w:rsidR="00E95D46" w:rsidRPr="00CC26D8" w:rsidRDefault="002413B1">
      <w:pPr>
        <w:spacing w:after="64" w:line="259" w:lineRule="auto"/>
        <w:ind w:left="-5" w:hanging="10"/>
        <w:jc w:val="left"/>
        <w:rPr>
          <w:rFonts w:ascii="Times New Roman" w:hAnsi="Times New Roman" w:cs="Times New Roman"/>
          <w:sz w:val="24"/>
          <w:szCs w:val="24"/>
        </w:rPr>
      </w:pPr>
      <w:r w:rsidRPr="00CC26D8">
        <w:rPr>
          <w:rFonts w:ascii="Times New Roman" w:hAnsi="Times New Roman" w:cs="Times New Roman"/>
          <w:sz w:val="24"/>
          <w:szCs w:val="24"/>
        </w:rPr>
        <w:t xml:space="preserve">Poskytovatel se zavazuje: </w:t>
      </w:r>
    </w:p>
    <w:p w:rsidR="00E95D46" w:rsidRPr="00CC26D8" w:rsidRDefault="002413B1">
      <w:pPr>
        <w:numPr>
          <w:ilvl w:val="0"/>
          <w:numId w:val="2"/>
        </w:numPr>
        <w:spacing w:line="324" w:lineRule="auto"/>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Po celou dobu trvání této smlouvy zajistit pro Příjemce licence softwarových produktů v rámci smlouvy Microsoft EES. </w:t>
      </w:r>
    </w:p>
    <w:p w:rsidR="00E95D46" w:rsidRPr="00CC26D8" w:rsidRDefault="002413B1">
      <w:pPr>
        <w:numPr>
          <w:ilvl w:val="0"/>
          <w:numId w:val="2"/>
        </w:numPr>
        <w:spacing w:after="46"/>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bezplatný výkon administrativních činností spojených s provozem SW produktů v rámci smlouvy Microsoft EES. Mezi tyto činnosti patří zejména: </w:t>
      </w:r>
    </w:p>
    <w:p w:rsidR="00E95D46" w:rsidRPr="00CC26D8" w:rsidRDefault="00CC26D8" w:rsidP="00CC26D8">
      <w:pPr>
        <w:pStyle w:val="Odstavecseseznamem"/>
        <w:numPr>
          <w:ilvl w:val="0"/>
          <w:numId w:val="8"/>
        </w:numPr>
        <w:ind w:right="43"/>
        <w:rPr>
          <w:rFonts w:ascii="Times New Roman" w:hAnsi="Times New Roman" w:cs="Times New Roman"/>
          <w:sz w:val="24"/>
          <w:szCs w:val="24"/>
        </w:rPr>
      </w:pPr>
      <w:r>
        <w:rPr>
          <w:rFonts w:ascii="Times New Roman" w:hAnsi="Times New Roman" w:cs="Times New Roman"/>
          <w:sz w:val="24"/>
          <w:szCs w:val="24"/>
        </w:rPr>
        <w:lastRenderedPageBreak/>
        <w:t>upozornění</w:t>
      </w:r>
      <w:r w:rsidR="002413B1" w:rsidRPr="00CC26D8">
        <w:rPr>
          <w:rFonts w:ascii="Times New Roman" w:hAnsi="Times New Roman" w:cs="Times New Roman"/>
          <w:sz w:val="24"/>
          <w:szCs w:val="24"/>
        </w:rPr>
        <w:t xml:space="preserve"> Příjemce nejméně 1 měsíc</w:t>
      </w:r>
      <w:r w:rsidR="002413B1" w:rsidRPr="00CC26D8">
        <w:rPr>
          <w:rFonts w:ascii="Times New Roman" w:hAnsi="Times New Roman" w:cs="Times New Roman"/>
          <w:sz w:val="24"/>
          <w:szCs w:val="24"/>
          <w:vertAlign w:val="subscript"/>
        </w:rPr>
        <w:t xml:space="preserve"> </w:t>
      </w:r>
      <w:r w:rsidR="002413B1" w:rsidRPr="00CC26D8">
        <w:rPr>
          <w:rFonts w:ascii="Times New Roman" w:hAnsi="Times New Roman" w:cs="Times New Roman"/>
          <w:sz w:val="24"/>
          <w:szCs w:val="24"/>
        </w:rPr>
        <w:t xml:space="preserve">předem na blížící se výročí či konec trvání smlouvy </w:t>
      </w:r>
      <w:r w:rsidR="002413B1" w:rsidRPr="005B488B">
        <w:rPr>
          <w:rFonts w:ascii="Times New Roman" w:hAnsi="Times New Roman" w:cs="Times New Roman"/>
          <w:sz w:val="24"/>
          <w:szCs w:val="24"/>
        </w:rPr>
        <w:t xml:space="preserve">a </w:t>
      </w:r>
      <w:r w:rsidR="002413B1" w:rsidRPr="00CC26D8">
        <w:rPr>
          <w:rFonts w:ascii="Times New Roman" w:hAnsi="Times New Roman" w:cs="Times New Roman"/>
          <w:sz w:val="24"/>
          <w:szCs w:val="24"/>
        </w:rPr>
        <w:t xml:space="preserve">příprava dokumentů s tím souvisejících (výroční objednávky apod.) </w:t>
      </w:r>
    </w:p>
    <w:p w:rsidR="00CC26D8" w:rsidRPr="00CC26D8" w:rsidRDefault="002413B1" w:rsidP="00CC26D8">
      <w:pPr>
        <w:pStyle w:val="Odstavecseseznamem"/>
        <w:numPr>
          <w:ilvl w:val="0"/>
          <w:numId w:val="8"/>
        </w:numPr>
        <w:ind w:right="43"/>
        <w:rPr>
          <w:rFonts w:ascii="Times New Roman" w:hAnsi="Times New Roman" w:cs="Times New Roman"/>
          <w:sz w:val="24"/>
          <w:szCs w:val="24"/>
        </w:rPr>
      </w:pPr>
      <w:r w:rsidRPr="00CC26D8">
        <w:rPr>
          <w:rFonts w:ascii="Times New Roman" w:hAnsi="Times New Roman" w:cs="Times New Roman"/>
          <w:sz w:val="24"/>
          <w:szCs w:val="24"/>
        </w:rPr>
        <w:t xml:space="preserve">zpracování výročních objednávek základních produktů v rámci smlouvy Microsoft EES </w:t>
      </w:r>
      <w:r w:rsidRPr="005B488B">
        <w:rPr>
          <w:rFonts w:ascii="Times New Roman" w:hAnsi="Times New Roman" w:cs="Times New Roman"/>
          <w:sz w:val="24"/>
          <w:szCs w:val="24"/>
        </w:rPr>
        <w:t xml:space="preserve">a </w:t>
      </w:r>
      <w:r w:rsidRPr="00CC26D8">
        <w:rPr>
          <w:rFonts w:ascii="Times New Roman" w:hAnsi="Times New Roman" w:cs="Times New Roman"/>
          <w:sz w:val="24"/>
          <w:szCs w:val="24"/>
        </w:rPr>
        <w:t xml:space="preserve">dodávka licencí nejdéle do 15 dnů od obdržení objednávky </w:t>
      </w:r>
    </w:p>
    <w:p w:rsidR="00E95D46" w:rsidRPr="00CC26D8" w:rsidRDefault="002413B1" w:rsidP="00CC26D8">
      <w:pPr>
        <w:pStyle w:val="Odstavecseseznamem"/>
        <w:numPr>
          <w:ilvl w:val="0"/>
          <w:numId w:val="8"/>
        </w:numPr>
        <w:spacing w:before="240"/>
        <w:ind w:right="43"/>
        <w:rPr>
          <w:rFonts w:ascii="Times New Roman" w:hAnsi="Times New Roman" w:cs="Times New Roman"/>
          <w:sz w:val="24"/>
          <w:szCs w:val="24"/>
        </w:rPr>
      </w:pPr>
      <w:r w:rsidRPr="00CC26D8">
        <w:rPr>
          <w:rFonts w:ascii="Times New Roman" w:hAnsi="Times New Roman" w:cs="Times New Roman"/>
          <w:sz w:val="24"/>
          <w:szCs w:val="24"/>
        </w:rPr>
        <w:t xml:space="preserve">upozornění </w:t>
      </w:r>
      <w:r w:rsidR="007A2207">
        <w:rPr>
          <w:rFonts w:ascii="Times New Roman" w:hAnsi="Times New Roman" w:cs="Times New Roman"/>
          <w:sz w:val="24"/>
          <w:szCs w:val="24"/>
        </w:rPr>
        <w:t>Příjemce</w:t>
      </w:r>
      <w:r w:rsidR="007A2207" w:rsidRPr="00CC26D8">
        <w:rPr>
          <w:rFonts w:ascii="Times New Roman" w:hAnsi="Times New Roman" w:cs="Times New Roman"/>
          <w:sz w:val="24"/>
          <w:szCs w:val="24"/>
        </w:rPr>
        <w:t xml:space="preserve"> </w:t>
      </w:r>
      <w:r w:rsidRPr="00CC26D8">
        <w:rPr>
          <w:rFonts w:ascii="Times New Roman" w:hAnsi="Times New Roman" w:cs="Times New Roman"/>
          <w:sz w:val="24"/>
          <w:szCs w:val="24"/>
        </w:rPr>
        <w:t xml:space="preserve">na možnost čerpání výhod poskytovaných spol. Microsoft k této smlouvě (benefity Software </w:t>
      </w:r>
      <w:proofErr w:type="spellStart"/>
      <w:r w:rsidRPr="00CC26D8">
        <w:rPr>
          <w:rFonts w:ascii="Times New Roman" w:hAnsi="Times New Roman" w:cs="Times New Roman"/>
          <w:sz w:val="24"/>
          <w:szCs w:val="24"/>
        </w:rPr>
        <w:t>Assurance</w:t>
      </w:r>
      <w:proofErr w:type="spellEnd"/>
      <w:r w:rsidRPr="00CC26D8">
        <w:rPr>
          <w:rFonts w:ascii="Times New Roman" w:hAnsi="Times New Roman" w:cs="Times New Roman"/>
          <w:sz w:val="24"/>
          <w:szCs w:val="24"/>
        </w:rPr>
        <w:t xml:space="preserve"> a jiných anuitních benefitů) </w:t>
      </w:r>
    </w:p>
    <w:p w:rsidR="00E95D46" w:rsidRPr="00CC26D8" w:rsidRDefault="002413B1">
      <w:pPr>
        <w:spacing w:after="147"/>
        <w:ind w:left="360" w:right="43" w:firstLine="0"/>
        <w:rPr>
          <w:rFonts w:ascii="Times New Roman" w:hAnsi="Times New Roman" w:cs="Times New Roman"/>
          <w:sz w:val="24"/>
          <w:szCs w:val="24"/>
        </w:rPr>
      </w:pPr>
      <w:r w:rsidRPr="00CC26D8">
        <w:rPr>
          <w:rFonts w:ascii="Times New Roman" w:hAnsi="Times New Roman" w:cs="Times New Roman"/>
          <w:sz w:val="24"/>
          <w:szCs w:val="24"/>
        </w:rPr>
        <w:t>Za dodávku licencí se považuje doručení osvědčení o nabytých licencích</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a daňového dokladu – faktury písemně na adresu Příjemce.  </w:t>
      </w:r>
    </w:p>
    <w:p w:rsidR="00812BAB" w:rsidRPr="001779C4" w:rsidRDefault="002413B1" w:rsidP="00812BAB">
      <w:pPr>
        <w:numPr>
          <w:ilvl w:val="0"/>
          <w:numId w:val="2"/>
        </w:numPr>
        <w:spacing w:after="105"/>
        <w:ind w:right="43" w:hanging="427"/>
        <w:rPr>
          <w:rFonts w:ascii="Times New Roman" w:hAnsi="Times New Roman" w:cs="Times New Roman"/>
          <w:sz w:val="24"/>
          <w:szCs w:val="24"/>
        </w:rPr>
      </w:pPr>
      <w:r w:rsidRPr="001779C4">
        <w:rPr>
          <w:rFonts w:ascii="Times New Roman" w:hAnsi="Times New Roman" w:cs="Times New Roman"/>
          <w:sz w:val="24"/>
          <w:szCs w:val="24"/>
        </w:rPr>
        <w:t>Zajistit pro Příjemce telefonickou podporu produktů Microsoft na telefonním</w:t>
      </w:r>
      <w:r w:rsidR="0073384D">
        <w:rPr>
          <w:rFonts w:ascii="Times New Roman" w:hAnsi="Times New Roman" w:cs="Times New Roman"/>
          <w:sz w:val="24"/>
          <w:szCs w:val="24"/>
        </w:rPr>
        <w:t xml:space="preserve"> čísle</w:t>
      </w:r>
      <w:r w:rsidRPr="001779C4">
        <w:rPr>
          <w:rFonts w:ascii="Times New Roman" w:hAnsi="Times New Roman" w:cs="Times New Roman"/>
          <w:sz w:val="24"/>
          <w:szCs w:val="24"/>
        </w:rPr>
        <w:t xml:space="preserve"> </w:t>
      </w:r>
      <w:r w:rsidR="0073384D">
        <w:rPr>
          <w:rFonts w:ascii="Times New Roman" w:hAnsi="Times New Roman" w:cs="Times New Roman"/>
          <w:color w:val="auto"/>
          <w:sz w:val="24"/>
          <w:szCs w:val="24"/>
        </w:rPr>
        <w:t>+420 296 377 400</w:t>
      </w:r>
      <w:r w:rsidRPr="001779C4">
        <w:rPr>
          <w:rFonts w:ascii="Times New Roman" w:hAnsi="Times New Roman" w:cs="Times New Roman"/>
          <w:sz w:val="24"/>
          <w:szCs w:val="24"/>
        </w:rPr>
        <w:t xml:space="preserve"> nebo emailem na adrese </w:t>
      </w:r>
      <w:r w:rsidR="0073384D">
        <w:rPr>
          <w:rFonts w:ascii="Times New Roman" w:hAnsi="Times New Roman" w:cs="Times New Roman"/>
          <w:color w:val="auto"/>
          <w:sz w:val="24"/>
          <w:szCs w:val="24"/>
        </w:rPr>
        <w:t>microsoft@help.dns.cz</w:t>
      </w:r>
      <w:r w:rsidRPr="001779C4">
        <w:rPr>
          <w:rFonts w:ascii="Times New Roman" w:hAnsi="Times New Roman" w:cs="Times New Roman"/>
          <w:sz w:val="24"/>
          <w:szCs w:val="24"/>
        </w:rPr>
        <w:t xml:space="preserve">, a to v čase od 9:00 do 17:00 hod. s reakční dobou maximálně do 4 hodin. Tento </w:t>
      </w:r>
      <w:proofErr w:type="spellStart"/>
      <w:r w:rsidRPr="001779C4">
        <w:rPr>
          <w:rFonts w:ascii="Times New Roman" w:hAnsi="Times New Roman" w:cs="Times New Roman"/>
          <w:sz w:val="24"/>
          <w:szCs w:val="24"/>
        </w:rPr>
        <w:t>Helpdesk</w:t>
      </w:r>
      <w:proofErr w:type="spellEnd"/>
      <w:r w:rsidRPr="001779C4">
        <w:rPr>
          <w:rFonts w:ascii="Times New Roman" w:hAnsi="Times New Roman" w:cs="Times New Roman"/>
          <w:sz w:val="24"/>
          <w:szCs w:val="24"/>
        </w:rPr>
        <w:t xml:space="preserve"> budou poskytovat certifikovaní pracovníci v češtině. </w:t>
      </w:r>
    </w:p>
    <w:p w:rsidR="00E95D46" w:rsidRDefault="002413B1">
      <w:pPr>
        <w:numPr>
          <w:ilvl w:val="0"/>
          <w:numId w:val="2"/>
        </w:numPr>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pro Příjemce poskytování komplexního licenčního poradenství k zakoupeným produktům. Dostupnost v pracovních dnech od 9:00 do 17:00 </w:t>
      </w:r>
      <w:r w:rsidR="004C47B9">
        <w:rPr>
          <w:rFonts w:ascii="Times New Roman" w:hAnsi="Times New Roman" w:cs="Times New Roman"/>
          <w:sz w:val="24"/>
          <w:szCs w:val="24"/>
        </w:rPr>
        <w:t>hodin,</w:t>
      </w:r>
      <w:r w:rsidRPr="00CC26D8">
        <w:rPr>
          <w:rFonts w:ascii="Times New Roman" w:hAnsi="Times New Roman" w:cs="Times New Roman"/>
          <w:sz w:val="24"/>
          <w:szCs w:val="24"/>
        </w:rPr>
        <w:t xml:space="preserve"> maximální doba pro vyřešení 4 pracovní dny. </w:t>
      </w:r>
    </w:p>
    <w:p w:rsidR="00812BAB" w:rsidRDefault="00812BAB" w:rsidP="00812BAB">
      <w:pPr>
        <w:ind w:left="427" w:right="43" w:firstLine="0"/>
        <w:rPr>
          <w:rFonts w:ascii="Times New Roman" w:hAnsi="Times New Roman" w:cs="Times New Roman"/>
          <w:sz w:val="24"/>
          <w:szCs w:val="24"/>
        </w:rPr>
      </w:pPr>
    </w:p>
    <w:p w:rsidR="00812BAB" w:rsidRDefault="00812BAB" w:rsidP="00812BAB">
      <w:pPr>
        <w:numPr>
          <w:ilvl w:val="0"/>
          <w:numId w:val="2"/>
        </w:numPr>
        <w:spacing w:line="259" w:lineRule="auto"/>
        <w:ind w:right="43"/>
        <w:rPr>
          <w:rFonts w:ascii="Times New Roman" w:hAnsi="Times New Roman" w:cs="Times New Roman"/>
          <w:sz w:val="24"/>
          <w:szCs w:val="24"/>
        </w:rPr>
      </w:pPr>
      <w:r>
        <w:rPr>
          <w:rFonts w:ascii="Times New Roman" w:hAnsi="Times New Roman" w:cs="Times New Roman"/>
          <w:sz w:val="24"/>
          <w:szCs w:val="24"/>
        </w:rPr>
        <w:t>Zajistit vedení agendy související s aktivací Office 365 Pro Plus pro studenty a pracovníky školských zařízení prostřednictvím samoobslužného webového portálu.</w:t>
      </w:r>
    </w:p>
    <w:p w:rsidR="004C47B9" w:rsidRPr="00812BAB" w:rsidRDefault="004C47B9" w:rsidP="00812BAB">
      <w:pPr>
        <w:ind w:left="427" w:right="43" w:firstLine="0"/>
        <w:rPr>
          <w:rFonts w:ascii="Times New Roman" w:hAnsi="Times New Roman" w:cs="Times New Roman"/>
          <w:sz w:val="24"/>
          <w:szCs w:val="24"/>
        </w:rPr>
      </w:pPr>
    </w:p>
    <w:p w:rsidR="00E95D46" w:rsidRPr="00CC26D8" w:rsidRDefault="002413B1">
      <w:pPr>
        <w:numPr>
          <w:ilvl w:val="0"/>
          <w:numId w:val="2"/>
        </w:numPr>
        <w:spacing w:after="145"/>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aktivaci, správu či údržbu licenčních stránek Příjemce u Microsoftu, aktivaci a správu anuitních benefitů. </w:t>
      </w:r>
    </w:p>
    <w:p w:rsidR="00E95D46" w:rsidRPr="00CC26D8" w:rsidRDefault="002413B1">
      <w:pPr>
        <w:numPr>
          <w:ilvl w:val="0"/>
          <w:numId w:val="2"/>
        </w:numPr>
        <w:spacing w:after="130"/>
        <w:ind w:right="43" w:hanging="427"/>
        <w:rPr>
          <w:rFonts w:ascii="Times New Roman" w:hAnsi="Times New Roman" w:cs="Times New Roman"/>
          <w:sz w:val="24"/>
          <w:szCs w:val="24"/>
        </w:rPr>
      </w:pPr>
      <w:r w:rsidRPr="00CC26D8">
        <w:rPr>
          <w:rFonts w:ascii="Times New Roman" w:hAnsi="Times New Roman" w:cs="Times New Roman"/>
          <w:sz w:val="24"/>
          <w:szCs w:val="24"/>
        </w:rPr>
        <w:t>Poskytovat Konzultační a poradenské služby související s uplatněním produktu</w:t>
      </w:r>
      <w:r w:rsidRPr="00CC26D8">
        <w:rPr>
          <w:rFonts w:ascii="Times New Roman" w:hAnsi="Times New Roman" w:cs="Times New Roman"/>
          <w:sz w:val="24"/>
          <w:szCs w:val="24"/>
          <w:vertAlign w:val="subscript"/>
        </w:rPr>
        <w:t xml:space="preserve"> </w:t>
      </w:r>
      <w:r w:rsidR="00CC26D8">
        <w:rPr>
          <w:rFonts w:ascii="Times New Roman" w:hAnsi="Times New Roman" w:cs="Times New Roman"/>
          <w:sz w:val="24"/>
          <w:szCs w:val="24"/>
        </w:rPr>
        <w:t xml:space="preserve">v prostředí </w:t>
      </w:r>
      <w:r w:rsidR="007A2207">
        <w:rPr>
          <w:rFonts w:ascii="Times New Roman" w:hAnsi="Times New Roman" w:cs="Times New Roman"/>
          <w:sz w:val="24"/>
          <w:szCs w:val="24"/>
        </w:rPr>
        <w:t xml:space="preserve">Příjemce </w:t>
      </w:r>
      <w:r w:rsidR="004C47B9" w:rsidRPr="004C47B9">
        <w:rPr>
          <w:rFonts w:ascii="Times New Roman" w:hAnsi="Times New Roman" w:cs="Times New Roman"/>
          <w:sz w:val="24"/>
          <w:szCs w:val="24"/>
        </w:rPr>
        <w:t>v rozsahu 1 člověkodne za období 12 měsíců.</w:t>
      </w:r>
      <w:r w:rsidR="00CC26D8">
        <w:rPr>
          <w:rFonts w:ascii="Times New Roman" w:hAnsi="Times New Roman" w:cs="Times New Roman"/>
          <w:sz w:val="24"/>
          <w:szCs w:val="24"/>
          <w:vertAlign w:val="subscript"/>
        </w:rPr>
        <w:t xml:space="preserve"> </w:t>
      </w:r>
    </w:p>
    <w:p w:rsidR="00E95D46" w:rsidRPr="00CC26D8" w:rsidRDefault="002413B1" w:rsidP="00CC26D8">
      <w:pPr>
        <w:numPr>
          <w:ilvl w:val="0"/>
          <w:numId w:val="2"/>
        </w:numPr>
        <w:spacing w:before="240" w:after="69"/>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ochranu osobních údajů v souladu s právními předpisy. </w:t>
      </w:r>
    </w:p>
    <w:p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pPr>
        <w:spacing w:after="2" w:line="259" w:lineRule="auto"/>
        <w:ind w:left="10" w:right="30"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IV. </w:t>
      </w:r>
    </w:p>
    <w:p w:rsidR="00E95D46" w:rsidRPr="00CC26D8" w:rsidRDefault="002413B1">
      <w:pPr>
        <w:pStyle w:val="Nadpis2"/>
        <w:spacing w:after="166"/>
        <w:ind w:right="28"/>
        <w:rPr>
          <w:rFonts w:ascii="Times New Roman" w:hAnsi="Times New Roman" w:cs="Times New Roman"/>
          <w:sz w:val="24"/>
          <w:szCs w:val="24"/>
        </w:rPr>
      </w:pPr>
      <w:r w:rsidRPr="00CC26D8">
        <w:rPr>
          <w:rFonts w:ascii="Times New Roman" w:hAnsi="Times New Roman" w:cs="Times New Roman"/>
          <w:sz w:val="24"/>
          <w:szCs w:val="24"/>
        </w:rPr>
        <w:t xml:space="preserve">Závazky příjemce </w:t>
      </w:r>
    </w:p>
    <w:p w:rsidR="00E95D46" w:rsidRPr="00CC26D8" w:rsidRDefault="002413B1">
      <w:pPr>
        <w:numPr>
          <w:ilvl w:val="0"/>
          <w:numId w:val="3"/>
        </w:numPr>
        <w:spacing w:after="55" w:line="320" w:lineRule="auto"/>
        <w:ind w:right="43" w:hanging="425"/>
        <w:rPr>
          <w:rFonts w:ascii="Times New Roman" w:hAnsi="Times New Roman" w:cs="Times New Roman"/>
          <w:sz w:val="24"/>
          <w:szCs w:val="24"/>
        </w:rPr>
      </w:pPr>
      <w:r w:rsidRPr="00CC26D8">
        <w:rPr>
          <w:rFonts w:ascii="Times New Roman" w:hAnsi="Times New Roman" w:cs="Times New Roman"/>
          <w:sz w:val="24"/>
          <w:szCs w:val="24"/>
        </w:rPr>
        <w:t>Příjemce je povinen nahlásit Poskytovateli počet pracovních úvazků vždy nejdéle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den výročí smlouvy Microsoft EES. Za den výročí se považuje rovněž den uzavření smlouvy. </w:t>
      </w:r>
    </w:p>
    <w:p w:rsidR="00E95D46" w:rsidRPr="00CC26D8" w:rsidRDefault="002413B1">
      <w:pPr>
        <w:numPr>
          <w:ilvl w:val="0"/>
          <w:numId w:val="3"/>
        </w:numPr>
        <w:spacing w:after="94"/>
        <w:ind w:right="43" w:hanging="425"/>
        <w:rPr>
          <w:rFonts w:ascii="Times New Roman" w:hAnsi="Times New Roman" w:cs="Times New Roman"/>
          <w:sz w:val="24"/>
          <w:szCs w:val="24"/>
        </w:rPr>
      </w:pPr>
      <w:r w:rsidRPr="00CC26D8">
        <w:rPr>
          <w:rFonts w:ascii="Times New Roman" w:hAnsi="Times New Roman" w:cs="Times New Roman"/>
          <w:sz w:val="24"/>
          <w:szCs w:val="24"/>
        </w:rPr>
        <w:t>Příjemce se zavazuje spolupracovat s</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Poskytovatelem na administrativních úkonech, které Poskytovatel nemůže zajistit vlastními silami. Těmito se rozumí zejména nahlášení kontaktních osob a zajištění včasného podepisovaní požadovaných dokumentů.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pPr>
        <w:spacing w:after="26" w:line="259" w:lineRule="auto"/>
        <w:ind w:left="10" w:right="52"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V. </w:t>
      </w:r>
    </w:p>
    <w:p w:rsidR="00E95D46" w:rsidRPr="00CC26D8" w:rsidRDefault="002413B1">
      <w:pPr>
        <w:pStyle w:val="Nadpis2"/>
        <w:spacing w:after="162"/>
        <w:ind w:right="56"/>
        <w:rPr>
          <w:rFonts w:ascii="Times New Roman" w:hAnsi="Times New Roman" w:cs="Times New Roman"/>
          <w:sz w:val="24"/>
          <w:szCs w:val="24"/>
        </w:rPr>
      </w:pPr>
      <w:r w:rsidRPr="00CC26D8">
        <w:rPr>
          <w:rFonts w:ascii="Times New Roman" w:hAnsi="Times New Roman" w:cs="Times New Roman"/>
          <w:sz w:val="24"/>
          <w:szCs w:val="24"/>
        </w:rPr>
        <w:t xml:space="preserve">Cena a platební podmínky </w:t>
      </w:r>
    </w:p>
    <w:p w:rsidR="00E95D46" w:rsidRPr="00CC26D8" w:rsidRDefault="002413B1">
      <w:pPr>
        <w:numPr>
          <w:ilvl w:val="0"/>
          <w:numId w:val="4"/>
        </w:numPr>
        <w:spacing w:after="160"/>
        <w:ind w:right="43" w:hanging="360"/>
        <w:rPr>
          <w:rFonts w:ascii="Times New Roman" w:hAnsi="Times New Roman" w:cs="Times New Roman"/>
          <w:sz w:val="24"/>
          <w:szCs w:val="24"/>
        </w:rPr>
      </w:pPr>
      <w:r w:rsidRPr="00CC26D8">
        <w:rPr>
          <w:rFonts w:ascii="Times New Roman" w:hAnsi="Times New Roman" w:cs="Times New Roman"/>
          <w:sz w:val="24"/>
          <w:szCs w:val="24"/>
        </w:rPr>
        <w:t>Poskytovatel je oprávněn vystavit fakturu na základě Objednávky vystavené Příjemcem. Cena licencí Microsoft EES je uvedena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příloze č. 1</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této smlouvy. Příjemce neposkytuje </w:t>
      </w:r>
      <w:r w:rsidRPr="00CC26D8">
        <w:rPr>
          <w:rFonts w:ascii="Times New Roman" w:hAnsi="Times New Roman" w:cs="Times New Roman"/>
          <w:sz w:val="24"/>
          <w:szCs w:val="24"/>
        </w:rPr>
        <w:lastRenderedPageBreak/>
        <w:t>zálohy. Fakturu za první období je poskytovatel povinen vystavit nejpozději do</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jednoho týdne po zajištění závazku dle čl. III, odst. 1 smlouvy.  </w:t>
      </w:r>
    </w:p>
    <w:p w:rsidR="00E95D46" w:rsidRPr="00CC26D8" w:rsidRDefault="002413B1" w:rsidP="0015711A">
      <w:pPr>
        <w:numPr>
          <w:ilvl w:val="0"/>
          <w:numId w:val="4"/>
        </w:numPr>
        <w:spacing w:line="276" w:lineRule="auto"/>
        <w:ind w:right="43" w:hanging="360"/>
        <w:rPr>
          <w:rFonts w:ascii="Times New Roman" w:hAnsi="Times New Roman" w:cs="Times New Roman"/>
          <w:sz w:val="24"/>
          <w:szCs w:val="24"/>
        </w:rPr>
      </w:pPr>
      <w:r w:rsidRPr="00CC26D8">
        <w:rPr>
          <w:rFonts w:ascii="Times New Roman" w:hAnsi="Times New Roman" w:cs="Times New Roman"/>
          <w:sz w:val="24"/>
          <w:szCs w:val="24"/>
        </w:rPr>
        <w:t>Vyúčtování licencí základních produktů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rámci smlouvy Microsoft EES bude probíhat s</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roční periodou.  </w:t>
      </w:r>
    </w:p>
    <w:p w:rsidR="00E95D46" w:rsidRPr="00CC26D8" w:rsidRDefault="002413B1">
      <w:pPr>
        <w:numPr>
          <w:ilvl w:val="0"/>
          <w:numId w:val="4"/>
        </w:numPr>
        <w:spacing w:after="167"/>
        <w:ind w:right="43" w:hanging="360"/>
        <w:rPr>
          <w:rFonts w:ascii="Times New Roman" w:hAnsi="Times New Roman" w:cs="Times New Roman"/>
          <w:sz w:val="24"/>
          <w:szCs w:val="24"/>
        </w:rPr>
      </w:pPr>
      <w:r w:rsidRPr="00CC26D8">
        <w:rPr>
          <w:rFonts w:ascii="Times New Roman" w:hAnsi="Times New Roman" w:cs="Times New Roman"/>
          <w:sz w:val="24"/>
          <w:szCs w:val="24"/>
        </w:rPr>
        <w:t>Platba faktur bude probíhat na základě faktur</w:t>
      </w:r>
      <w:r w:rsidR="0015711A">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daňových dokladů vystavených Poskytovatelem se splatností 30 dnů od data přijetí faktury Příjemcem. Za den splnění platební povinnosti Příjemce se považuje den, kdy byla příslušná částka odepsána z účtu Příjemce. </w:t>
      </w:r>
    </w:p>
    <w:p w:rsidR="00E95D46" w:rsidRPr="00CC26D8" w:rsidRDefault="002413B1">
      <w:pPr>
        <w:numPr>
          <w:ilvl w:val="0"/>
          <w:numId w:val="4"/>
        </w:numPr>
        <w:spacing w:after="173"/>
        <w:ind w:right="43" w:hanging="360"/>
        <w:rPr>
          <w:rFonts w:ascii="Times New Roman" w:hAnsi="Times New Roman" w:cs="Times New Roman"/>
          <w:sz w:val="24"/>
          <w:szCs w:val="24"/>
        </w:rPr>
      </w:pPr>
      <w:r w:rsidRPr="00CC26D8">
        <w:rPr>
          <w:rFonts w:ascii="Times New Roman" w:hAnsi="Times New Roman" w:cs="Times New Roman"/>
          <w:sz w:val="24"/>
          <w:szCs w:val="24"/>
        </w:rPr>
        <w:t>Faktura</w:t>
      </w:r>
      <w:r w:rsidR="0015711A">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daňový doklad Poskytovatele bude splňovat náležitosti daňového dokladu dle zákona č. 235/2004 Sb. o DPH v platném znění. Dále bude obsahovat číslo smlouvy, číslo objednávky, celkovou cenu bez DPH a včetně DPH</w:t>
      </w:r>
      <w:r w:rsidR="00D36EEE">
        <w:rPr>
          <w:rFonts w:ascii="Times New Roman" w:hAnsi="Times New Roman" w:cs="Times New Roman"/>
          <w:sz w:val="24"/>
          <w:szCs w:val="24"/>
        </w:rPr>
        <w:t xml:space="preserve"> </w:t>
      </w:r>
      <w:r w:rsidR="00D36EEE" w:rsidRPr="00CC26D8">
        <w:rPr>
          <w:rFonts w:ascii="Times New Roman" w:hAnsi="Times New Roman" w:cs="Times New Roman"/>
          <w:sz w:val="24"/>
          <w:szCs w:val="24"/>
        </w:rPr>
        <w:t>a použitý</w:t>
      </w:r>
      <w:r w:rsidR="00D36EEE" w:rsidRPr="00CC26D8">
        <w:rPr>
          <w:rFonts w:ascii="Times New Roman" w:hAnsi="Times New Roman" w:cs="Times New Roman"/>
          <w:sz w:val="24"/>
          <w:szCs w:val="24"/>
          <w:vertAlign w:val="subscript"/>
        </w:rPr>
        <w:t xml:space="preserve"> </w:t>
      </w:r>
      <w:r w:rsidR="00D36EEE" w:rsidRPr="00CC26D8">
        <w:rPr>
          <w:rFonts w:ascii="Times New Roman" w:hAnsi="Times New Roman" w:cs="Times New Roman"/>
          <w:sz w:val="24"/>
          <w:szCs w:val="24"/>
        </w:rPr>
        <w:t>kurz Kč/EUR</w:t>
      </w:r>
      <w:r w:rsidR="003E4BA1">
        <w:rPr>
          <w:rFonts w:ascii="Times New Roman" w:hAnsi="Times New Roman" w:cs="Times New Roman"/>
          <w:sz w:val="24"/>
          <w:szCs w:val="24"/>
        </w:rPr>
        <w:t>.</w:t>
      </w:r>
      <w:r w:rsidRPr="00CC26D8">
        <w:rPr>
          <w:rFonts w:ascii="Times New Roman" w:hAnsi="Times New Roman" w:cs="Times New Roman"/>
          <w:sz w:val="24"/>
          <w:szCs w:val="24"/>
        </w:rPr>
        <w:t xml:space="preserve"> V případě, že faktura nebude mít </w:t>
      </w:r>
      <w:r w:rsidR="0063272F">
        <w:rPr>
          <w:rFonts w:ascii="Times New Roman" w:hAnsi="Times New Roman" w:cs="Times New Roman"/>
          <w:sz w:val="24"/>
          <w:szCs w:val="24"/>
        </w:rPr>
        <w:t xml:space="preserve">všechny </w:t>
      </w:r>
      <w:r w:rsidRPr="00CC26D8">
        <w:rPr>
          <w:rFonts w:ascii="Times New Roman" w:hAnsi="Times New Roman" w:cs="Times New Roman"/>
          <w:sz w:val="24"/>
          <w:szCs w:val="24"/>
        </w:rPr>
        <w:t xml:space="preserve">odpovídající náležitosti, je Příjemce oprávněn ji vrátit ve lhůtě splatnosti zpět </w:t>
      </w:r>
      <w:r w:rsidR="0015711A">
        <w:rPr>
          <w:rFonts w:ascii="Times New Roman" w:hAnsi="Times New Roman" w:cs="Times New Roman"/>
          <w:sz w:val="24"/>
          <w:szCs w:val="24"/>
        </w:rPr>
        <w:t xml:space="preserve">poskytovateli k </w:t>
      </w:r>
      <w:r w:rsidRPr="00CC26D8">
        <w:rPr>
          <w:rFonts w:ascii="Times New Roman" w:hAnsi="Times New Roman" w:cs="Times New Roman"/>
          <w:sz w:val="24"/>
          <w:szCs w:val="24"/>
        </w:rPr>
        <w:t xml:space="preserve">doplnění, aniž se tak dostane do prodlení se splatností. Lhůta splatnosti počíná běžet znovu od opětovného doručení náležitě doplněné či opravené faktury Příjemci. </w:t>
      </w:r>
    </w:p>
    <w:p w:rsidR="00E95D46" w:rsidRPr="00CC26D8" w:rsidRDefault="002413B1">
      <w:pPr>
        <w:numPr>
          <w:ilvl w:val="0"/>
          <w:numId w:val="4"/>
        </w:numPr>
        <w:spacing w:after="45"/>
        <w:ind w:right="43" w:hanging="360"/>
        <w:rPr>
          <w:rFonts w:ascii="Times New Roman" w:hAnsi="Times New Roman" w:cs="Times New Roman"/>
          <w:sz w:val="24"/>
          <w:szCs w:val="24"/>
        </w:rPr>
      </w:pPr>
      <w:r w:rsidRPr="00CC26D8">
        <w:rPr>
          <w:rFonts w:ascii="Times New Roman" w:hAnsi="Times New Roman" w:cs="Times New Roman"/>
          <w:sz w:val="24"/>
          <w:szCs w:val="24"/>
        </w:rPr>
        <w:t>Faktura bude vystavena podle počtu poskytnutých licencí na 12 kalendářních měsíců, a to ke dni uskutečnění zdanitelného plnění. Faktura bude doručena na adresu sídla Příjemce. Jiný způsob doručení faktury (daňového dokladu) není pova</w:t>
      </w:r>
      <w:r w:rsidR="00C16EBE">
        <w:rPr>
          <w:rFonts w:ascii="Times New Roman" w:hAnsi="Times New Roman" w:cs="Times New Roman"/>
          <w:sz w:val="24"/>
          <w:szCs w:val="24"/>
        </w:rPr>
        <w:t xml:space="preserve">žován za řádné doručení faktury. </w:t>
      </w:r>
      <w:r w:rsidRPr="00CC26D8">
        <w:rPr>
          <w:rFonts w:ascii="Times New Roman" w:hAnsi="Times New Roman" w:cs="Times New Roman"/>
          <w:sz w:val="24"/>
          <w:szCs w:val="24"/>
        </w:rPr>
        <w:t>Příjemci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tomto případě nevzniká povinnost fakturu uhradit. </w:t>
      </w:r>
    </w:p>
    <w:p w:rsidR="0015711A" w:rsidRDefault="002413B1" w:rsidP="0015711A">
      <w:pPr>
        <w:numPr>
          <w:ilvl w:val="0"/>
          <w:numId w:val="4"/>
        </w:numPr>
        <w:spacing w:after="145"/>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Součástí smlouvy je příloha č. 1, která obsahuje konkrétní </w:t>
      </w:r>
      <w:r w:rsidR="0015711A">
        <w:rPr>
          <w:rFonts w:ascii="Times New Roman" w:hAnsi="Times New Roman" w:cs="Times New Roman"/>
          <w:sz w:val="24"/>
          <w:szCs w:val="24"/>
        </w:rPr>
        <w:t xml:space="preserve">cenu </w:t>
      </w:r>
      <w:r w:rsidR="008B1400">
        <w:rPr>
          <w:rFonts w:ascii="Times New Roman" w:hAnsi="Times New Roman" w:cs="Times New Roman"/>
          <w:sz w:val="24"/>
          <w:szCs w:val="24"/>
        </w:rPr>
        <w:t xml:space="preserve">za jednu licenci a cenu za </w:t>
      </w:r>
      <w:r w:rsidR="003F1DCD">
        <w:rPr>
          <w:rFonts w:ascii="Times New Roman" w:hAnsi="Times New Roman" w:cs="Times New Roman"/>
          <w:sz w:val="24"/>
          <w:szCs w:val="24"/>
        </w:rPr>
        <w:t xml:space="preserve">tři </w:t>
      </w:r>
      <w:r w:rsidR="008B1400">
        <w:rPr>
          <w:rFonts w:ascii="Times New Roman" w:hAnsi="Times New Roman" w:cs="Times New Roman"/>
          <w:sz w:val="24"/>
          <w:szCs w:val="24"/>
        </w:rPr>
        <w:t>dodávk</w:t>
      </w:r>
      <w:r w:rsidR="003F1DCD">
        <w:rPr>
          <w:rFonts w:ascii="Times New Roman" w:hAnsi="Times New Roman" w:cs="Times New Roman"/>
          <w:sz w:val="24"/>
          <w:szCs w:val="24"/>
        </w:rPr>
        <w:t>y</w:t>
      </w:r>
      <w:r w:rsidR="008B1400">
        <w:rPr>
          <w:rFonts w:ascii="Times New Roman" w:hAnsi="Times New Roman" w:cs="Times New Roman"/>
          <w:sz w:val="24"/>
          <w:szCs w:val="24"/>
        </w:rPr>
        <w:t xml:space="preserve"> licencí</w:t>
      </w:r>
      <w:r w:rsidR="003F1DCD">
        <w:rPr>
          <w:rFonts w:ascii="Times New Roman" w:hAnsi="Times New Roman" w:cs="Times New Roman"/>
          <w:sz w:val="24"/>
          <w:szCs w:val="24"/>
        </w:rPr>
        <w:t xml:space="preserve"> po dobu sjednaného trvání smlouvy</w:t>
      </w:r>
      <w:r w:rsidRPr="00CC26D8">
        <w:rPr>
          <w:rFonts w:ascii="Times New Roman" w:hAnsi="Times New Roman" w:cs="Times New Roman"/>
          <w:sz w:val="24"/>
          <w:szCs w:val="24"/>
        </w:rPr>
        <w:t xml:space="preserve">. </w:t>
      </w:r>
    </w:p>
    <w:p w:rsidR="00D36EEE" w:rsidRDefault="0015711A" w:rsidP="0015711A">
      <w:pPr>
        <w:numPr>
          <w:ilvl w:val="0"/>
          <w:numId w:val="4"/>
        </w:numPr>
        <w:spacing w:after="145"/>
        <w:ind w:right="43" w:hanging="360"/>
        <w:rPr>
          <w:rFonts w:ascii="Times New Roman" w:hAnsi="Times New Roman" w:cs="Times New Roman"/>
          <w:sz w:val="24"/>
          <w:szCs w:val="24"/>
        </w:rPr>
      </w:pPr>
      <w:r>
        <w:rPr>
          <w:rFonts w:ascii="Times New Roman" w:hAnsi="Times New Roman" w:cs="Times New Roman"/>
          <w:sz w:val="24"/>
          <w:szCs w:val="24"/>
        </w:rPr>
        <w:t>Ce</w:t>
      </w:r>
      <w:r w:rsidR="002413B1" w:rsidRPr="0015711A">
        <w:rPr>
          <w:rFonts w:ascii="Times New Roman" w:hAnsi="Times New Roman" w:cs="Times New Roman"/>
          <w:sz w:val="24"/>
          <w:szCs w:val="24"/>
        </w:rPr>
        <w:t xml:space="preserve">na </w:t>
      </w:r>
      <w:r w:rsidR="00D36EEE">
        <w:rPr>
          <w:rFonts w:ascii="Times New Roman" w:hAnsi="Times New Roman" w:cs="Times New Roman"/>
          <w:sz w:val="24"/>
          <w:szCs w:val="24"/>
        </w:rPr>
        <w:t xml:space="preserve">za jednu licenci v EUR </w:t>
      </w:r>
      <w:r w:rsidR="002413B1" w:rsidRPr="0015711A">
        <w:rPr>
          <w:rFonts w:ascii="Times New Roman" w:hAnsi="Times New Roman" w:cs="Times New Roman"/>
          <w:sz w:val="24"/>
          <w:szCs w:val="24"/>
        </w:rPr>
        <w:t>je cenou maximální a nepřekročiteln</w:t>
      </w:r>
      <w:r>
        <w:rPr>
          <w:rFonts w:ascii="Times New Roman" w:hAnsi="Times New Roman" w:cs="Times New Roman"/>
          <w:sz w:val="24"/>
          <w:szCs w:val="24"/>
        </w:rPr>
        <w:t>ou a zahr</w:t>
      </w:r>
      <w:r w:rsidR="002413B1" w:rsidRPr="0015711A">
        <w:rPr>
          <w:rFonts w:ascii="Times New Roman" w:hAnsi="Times New Roman" w:cs="Times New Roman"/>
          <w:sz w:val="24"/>
          <w:szCs w:val="24"/>
        </w:rPr>
        <w:t>nuje veškeré náklady, rizika, zisk a finanční vlivy spojené s</w:t>
      </w:r>
      <w:r w:rsidR="002413B1" w:rsidRPr="0015711A">
        <w:rPr>
          <w:rFonts w:ascii="Times New Roman" w:hAnsi="Times New Roman" w:cs="Times New Roman"/>
          <w:sz w:val="24"/>
          <w:szCs w:val="24"/>
          <w:vertAlign w:val="subscript"/>
        </w:rPr>
        <w:t xml:space="preserve"> </w:t>
      </w:r>
      <w:r w:rsidR="002413B1" w:rsidRPr="0015711A">
        <w:rPr>
          <w:rFonts w:ascii="Times New Roman" w:hAnsi="Times New Roman" w:cs="Times New Roman"/>
          <w:sz w:val="24"/>
          <w:szCs w:val="24"/>
        </w:rPr>
        <w:t xml:space="preserve">plněním předmětu Smlouvy. </w:t>
      </w:r>
      <w:r w:rsidR="0063272F">
        <w:rPr>
          <w:rFonts w:ascii="Times New Roman" w:hAnsi="Times New Roman" w:cs="Times New Roman"/>
          <w:sz w:val="24"/>
          <w:szCs w:val="24"/>
        </w:rPr>
        <w:t>C</w:t>
      </w:r>
      <w:r w:rsidR="002413B1" w:rsidRPr="0015711A">
        <w:rPr>
          <w:rFonts w:ascii="Times New Roman" w:hAnsi="Times New Roman" w:cs="Times New Roman"/>
          <w:sz w:val="24"/>
          <w:szCs w:val="24"/>
        </w:rPr>
        <w:t>en</w:t>
      </w:r>
      <w:r w:rsidR="0063272F">
        <w:rPr>
          <w:rFonts w:ascii="Times New Roman" w:hAnsi="Times New Roman" w:cs="Times New Roman"/>
          <w:sz w:val="24"/>
          <w:szCs w:val="24"/>
        </w:rPr>
        <w:t>a</w:t>
      </w:r>
      <w:r w:rsidR="002413B1" w:rsidRPr="0015711A">
        <w:rPr>
          <w:rFonts w:ascii="Times New Roman" w:hAnsi="Times New Roman" w:cs="Times New Roman"/>
          <w:sz w:val="24"/>
          <w:szCs w:val="24"/>
        </w:rPr>
        <w:t xml:space="preserve"> </w:t>
      </w:r>
      <w:r w:rsidR="0063272F">
        <w:rPr>
          <w:rFonts w:ascii="Times New Roman" w:hAnsi="Times New Roman" w:cs="Times New Roman"/>
          <w:sz w:val="24"/>
          <w:szCs w:val="24"/>
        </w:rPr>
        <w:t>s DPH bude účtována dle</w:t>
      </w:r>
      <w:r w:rsidR="002413B1" w:rsidRPr="0015711A">
        <w:rPr>
          <w:rFonts w:ascii="Times New Roman" w:hAnsi="Times New Roman" w:cs="Times New Roman"/>
          <w:sz w:val="24"/>
          <w:szCs w:val="24"/>
        </w:rPr>
        <w:t xml:space="preserve"> </w:t>
      </w:r>
      <w:r w:rsidR="0063272F">
        <w:rPr>
          <w:rFonts w:ascii="Times New Roman" w:hAnsi="Times New Roman" w:cs="Times New Roman"/>
          <w:sz w:val="24"/>
          <w:szCs w:val="24"/>
        </w:rPr>
        <w:t>sazby</w:t>
      </w:r>
      <w:r w:rsidR="002413B1" w:rsidRPr="0015711A">
        <w:rPr>
          <w:rFonts w:ascii="Times New Roman" w:hAnsi="Times New Roman" w:cs="Times New Roman"/>
          <w:sz w:val="24"/>
          <w:szCs w:val="24"/>
        </w:rPr>
        <w:t xml:space="preserve"> DPH</w:t>
      </w:r>
      <w:r w:rsidR="0063272F">
        <w:rPr>
          <w:rFonts w:ascii="Times New Roman" w:hAnsi="Times New Roman" w:cs="Times New Roman"/>
          <w:sz w:val="24"/>
          <w:szCs w:val="24"/>
        </w:rPr>
        <w:t xml:space="preserve"> účinné ke dni uskutečnění zdanitelného plnění</w:t>
      </w:r>
      <w:r w:rsidR="002413B1" w:rsidRPr="0015711A">
        <w:rPr>
          <w:rFonts w:ascii="Times New Roman" w:hAnsi="Times New Roman" w:cs="Times New Roman"/>
          <w:sz w:val="24"/>
          <w:szCs w:val="24"/>
        </w:rPr>
        <w:t>.</w:t>
      </w:r>
    </w:p>
    <w:p w:rsidR="00E95D46" w:rsidRPr="0015711A" w:rsidRDefault="00D36EEE" w:rsidP="00734833">
      <w:pPr>
        <w:numPr>
          <w:ilvl w:val="0"/>
          <w:numId w:val="4"/>
        </w:numPr>
        <w:spacing w:after="145"/>
        <w:ind w:right="43" w:hanging="360"/>
        <w:rPr>
          <w:rFonts w:ascii="Times New Roman" w:hAnsi="Times New Roman" w:cs="Times New Roman"/>
          <w:sz w:val="24"/>
          <w:szCs w:val="24"/>
        </w:rPr>
      </w:pPr>
      <w:r>
        <w:rPr>
          <w:rFonts w:ascii="Times New Roman" w:hAnsi="Times New Roman" w:cs="Times New Roman"/>
          <w:sz w:val="24"/>
          <w:szCs w:val="24"/>
        </w:rPr>
        <w:t>Daňový doklad bude vystaven v </w:t>
      </w:r>
      <w:r w:rsidR="00734833">
        <w:rPr>
          <w:rFonts w:ascii="Times New Roman" w:hAnsi="Times New Roman" w:cs="Times New Roman"/>
          <w:sz w:val="24"/>
          <w:szCs w:val="24"/>
        </w:rPr>
        <w:t xml:space="preserve">českých </w:t>
      </w:r>
      <w:r>
        <w:rPr>
          <w:rFonts w:ascii="Times New Roman" w:hAnsi="Times New Roman" w:cs="Times New Roman"/>
          <w:sz w:val="24"/>
          <w:szCs w:val="24"/>
        </w:rPr>
        <w:t>korunách</w:t>
      </w:r>
      <w:r w:rsidR="00734833">
        <w:rPr>
          <w:rFonts w:ascii="Times New Roman" w:hAnsi="Times New Roman" w:cs="Times New Roman"/>
          <w:sz w:val="24"/>
          <w:szCs w:val="24"/>
        </w:rPr>
        <w:t xml:space="preserve">. Poskytovatel je povinen při převodu z EUR na Kč použít kurz </w:t>
      </w:r>
      <w:r w:rsidR="00734833" w:rsidRPr="00CC26D8">
        <w:rPr>
          <w:rFonts w:ascii="Times New Roman" w:hAnsi="Times New Roman" w:cs="Times New Roman"/>
          <w:sz w:val="24"/>
          <w:szCs w:val="24"/>
        </w:rPr>
        <w:t>Kč/EUR</w:t>
      </w:r>
      <w:r w:rsidR="00734833">
        <w:rPr>
          <w:rFonts w:ascii="Times New Roman" w:hAnsi="Times New Roman" w:cs="Times New Roman"/>
          <w:sz w:val="24"/>
          <w:szCs w:val="24"/>
        </w:rPr>
        <w:t xml:space="preserve"> devizového trhu vyhlášený </w:t>
      </w:r>
      <w:r w:rsidR="00734833" w:rsidRPr="00734833">
        <w:rPr>
          <w:rFonts w:ascii="Times New Roman" w:hAnsi="Times New Roman" w:cs="Times New Roman"/>
          <w:sz w:val="24"/>
          <w:szCs w:val="24"/>
        </w:rPr>
        <w:t>Českou národní bankou</w:t>
      </w:r>
      <w:r w:rsidR="00734833">
        <w:rPr>
          <w:rFonts w:ascii="Times New Roman" w:hAnsi="Times New Roman" w:cs="Times New Roman"/>
          <w:sz w:val="24"/>
          <w:szCs w:val="24"/>
        </w:rPr>
        <w:t xml:space="preserve"> </w:t>
      </w:r>
      <w:r w:rsidR="001560C1">
        <w:rPr>
          <w:rFonts w:ascii="Times New Roman" w:hAnsi="Times New Roman" w:cs="Times New Roman"/>
          <w:sz w:val="24"/>
          <w:szCs w:val="24"/>
        </w:rPr>
        <w:t>v</w:t>
      </w:r>
      <w:r w:rsidR="00734833">
        <w:rPr>
          <w:rFonts w:ascii="Times New Roman" w:hAnsi="Times New Roman" w:cs="Times New Roman"/>
          <w:sz w:val="24"/>
          <w:szCs w:val="24"/>
        </w:rPr>
        <w:t xml:space="preserve"> d</w:t>
      </w:r>
      <w:r w:rsidR="001560C1">
        <w:rPr>
          <w:rFonts w:ascii="Times New Roman" w:hAnsi="Times New Roman" w:cs="Times New Roman"/>
          <w:sz w:val="24"/>
          <w:szCs w:val="24"/>
        </w:rPr>
        <w:t>e</w:t>
      </w:r>
      <w:r w:rsidR="00734833">
        <w:rPr>
          <w:rFonts w:ascii="Times New Roman" w:hAnsi="Times New Roman" w:cs="Times New Roman"/>
          <w:sz w:val="24"/>
          <w:szCs w:val="24"/>
        </w:rPr>
        <w:t xml:space="preserve">n </w:t>
      </w:r>
      <w:r w:rsidR="007A2207">
        <w:rPr>
          <w:rFonts w:ascii="Times New Roman" w:hAnsi="Times New Roman" w:cs="Times New Roman"/>
          <w:sz w:val="24"/>
          <w:szCs w:val="24"/>
        </w:rPr>
        <w:t xml:space="preserve">uskutečnění </w:t>
      </w:r>
      <w:r w:rsidR="001560C1">
        <w:rPr>
          <w:rFonts w:ascii="Times New Roman" w:hAnsi="Times New Roman" w:cs="Times New Roman"/>
          <w:sz w:val="24"/>
          <w:szCs w:val="24"/>
        </w:rPr>
        <w:t>zdanitelného plnění fakturovan</w:t>
      </w:r>
      <w:r w:rsidR="0063272F">
        <w:rPr>
          <w:rFonts w:ascii="Times New Roman" w:hAnsi="Times New Roman" w:cs="Times New Roman"/>
          <w:sz w:val="24"/>
          <w:szCs w:val="24"/>
        </w:rPr>
        <w:t>ých</w:t>
      </w:r>
      <w:r w:rsidR="001560C1">
        <w:rPr>
          <w:rFonts w:ascii="Times New Roman" w:hAnsi="Times New Roman" w:cs="Times New Roman"/>
          <w:sz w:val="24"/>
          <w:szCs w:val="24"/>
        </w:rPr>
        <w:t xml:space="preserve"> </w:t>
      </w:r>
      <w:r w:rsidR="0063272F">
        <w:rPr>
          <w:rFonts w:ascii="Times New Roman" w:hAnsi="Times New Roman" w:cs="Times New Roman"/>
          <w:sz w:val="24"/>
          <w:szCs w:val="24"/>
        </w:rPr>
        <w:t>licencí</w:t>
      </w:r>
      <w:r w:rsidR="001560C1">
        <w:rPr>
          <w:rFonts w:ascii="Times New Roman" w:hAnsi="Times New Roman" w:cs="Times New Roman"/>
          <w:sz w:val="24"/>
          <w:szCs w:val="24"/>
        </w:rPr>
        <w:t xml:space="preserve"> a není-li v takový den kurz vyhlášen, potom kurz z prvního předcházejícího dne, kdy takový kurz vyhlášen byl. </w:t>
      </w:r>
      <w:r w:rsidR="00734833">
        <w:rPr>
          <w:rFonts w:ascii="Times New Roman" w:hAnsi="Times New Roman" w:cs="Times New Roman"/>
          <w:sz w:val="24"/>
          <w:szCs w:val="24"/>
        </w:rPr>
        <w:t xml:space="preserve">  </w:t>
      </w:r>
      <w:r w:rsidR="001560C1">
        <w:rPr>
          <w:rFonts w:ascii="Times New Roman" w:hAnsi="Times New Roman" w:cs="Times New Roman"/>
          <w:sz w:val="24"/>
          <w:szCs w:val="24"/>
        </w:rPr>
        <w:t xml:space="preserve"> </w:t>
      </w:r>
      <w:r w:rsidR="0073483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2" w:line="259" w:lineRule="auto"/>
        <w:ind w:left="10" w:right="30"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VI. </w:t>
      </w:r>
    </w:p>
    <w:p w:rsidR="00E95D46" w:rsidRPr="00CC26D8" w:rsidRDefault="002413B1">
      <w:pPr>
        <w:pStyle w:val="Nadpis2"/>
        <w:spacing w:after="160"/>
        <w:ind w:right="28"/>
        <w:rPr>
          <w:rFonts w:ascii="Times New Roman" w:hAnsi="Times New Roman" w:cs="Times New Roman"/>
          <w:sz w:val="24"/>
          <w:szCs w:val="24"/>
        </w:rPr>
      </w:pPr>
      <w:r w:rsidRPr="00CC26D8">
        <w:rPr>
          <w:rFonts w:ascii="Times New Roman" w:hAnsi="Times New Roman" w:cs="Times New Roman"/>
          <w:sz w:val="24"/>
          <w:szCs w:val="24"/>
        </w:rPr>
        <w:t xml:space="preserve">Smluvní sankce </w:t>
      </w:r>
    </w:p>
    <w:p w:rsidR="00E95D46" w:rsidRPr="00CC26D8" w:rsidRDefault="002413B1">
      <w:pPr>
        <w:numPr>
          <w:ilvl w:val="0"/>
          <w:numId w:val="5"/>
        </w:numPr>
        <w:spacing w:after="149"/>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Při nedodržení dodacích lhůt se Poskytovatel zavazuje zaplatit smluvní pokutu ve výši 0,5% z ceny nedodaného plnění za každý i započatý den prodlení. </w:t>
      </w:r>
    </w:p>
    <w:p w:rsidR="00E95D46" w:rsidRPr="00CC26D8" w:rsidRDefault="002413B1">
      <w:pPr>
        <w:numPr>
          <w:ilvl w:val="0"/>
          <w:numId w:val="5"/>
        </w:numPr>
        <w:spacing w:after="28"/>
        <w:ind w:right="43" w:hanging="360"/>
        <w:rPr>
          <w:rFonts w:ascii="Times New Roman" w:hAnsi="Times New Roman" w:cs="Times New Roman"/>
          <w:sz w:val="24"/>
          <w:szCs w:val="24"/>
        </w:rPr>
      </w:pPr>
      <w:r w:rsidRPr="00CC26D8">
        <w:rPr>
          <w:rFonts w:ascii="Times New Roman" w:hAnsi="Times New Roman" w:cs="Times New Roman"/>
          <w:sz w:val="24"/>
          <w:szCs w:val="24"/>
        </w:rPr>
        <w:t>Poskytovatel se zavazuje zaplatit smluvní pokutu ve výši 0,05% z ceny za každý i započatý den prodlení s</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odstraněním vad a nedodělků plnění. </w:t>
      </w:r>
    </w:p>
    <w:p w:rsidR="00E95D46" w:rsidRPr="00CC26D8" w:rsidRDefault="002413B1">
      <w:pPr>
        <w:numPr>
          <w:ilvl w:val="0"/>
          <w:numId w:val="5"/>
        </w:numPr>
        <w:spacing w:after="151"/>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V případě prodlení Příjemce s úhradou faktury je Poskytovatel oprávněn uplatnit vůči Příjemci smluvní úrok z prodlení ve výši max. 0,05 % z dlužné částky za každý i jen započatý den prodlení s úhradou faktury. </w:t>
      </w:r>
    </w:p>
    <w:p w:rsidR="00E95D46" w:rsidRPr="00CC26D8" w:rsidRDefault="002413B1">
      <w:pPr>
        <w:numPr>
          <w:ilvl w:val="0"/>
          <w:numId w:val="5"/>
        </w:numPr>
        <w:ind w:right="43" w:hanging="360"/>
        <w:rPr>
          <w:rFonts w:ascii="Times New Roman" w:hAnsi="Times New Roman" w:cs="Times New Roman"/>
          <w:sz w:val="24"/>
          <w:szCs w:val="24"/>
        </w:rPr>
      </w:pPr>
      <w:r w:rsidRPr="00CC26D8">
        <w:rPr>
          <w:rFonts w:ascii="Times New Roman" w:hAnsi="Times New Roman" w:cs="Times New Roman"/>
          <w:sz w:val="24"/>
          <w:szCs w:val="24"/>
        </w:rPr>
        <w:lastRenderedPageBreak/>
        <w:t>Úhradou smluvní pokuty zůstávají nedotčena práva objednatele na náhradu škody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plné výši. </w:t>
      </w:r>
    </w:p>
    <w:p w:rsidR="00990E74" w:rsidRDefault="002413B1">
      <w:pPr>
        <w:numPr>
          <w:ilvl w:val="0"/>
          <w:numId w:val="5"/>
        </w:numPr>
        <w:ind w:right="43" w:hanging="360"/>
        <w:rPr>
          <w:rFonts w:ascii="Times New Roman" w:hAnsi="Times New Roman" w:cs="Times New Roman"/>
          <w:sz w:val="24"/>
          <w:szCs w:val="24"/>
        </w:rPr>
      </w:pPr>
      <w:r w:rsidRPr="00CC26D8">
        <w:rPr>
          <w:rFonts w:ascii="Times New Roman" w:hAnsi="Times New Roman" w:cs="Times New Roman"/>
          <w:sz w:val="24"/>
          <w:szCs w:val="24"/>
        </w:rPr>
        <w:t>Příjemce je oprávněn jakoukoliv smluvní pokutu jednostranně započítat proti jakékoli pohledávce Poskytovatele za Příjemcem,</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a to včetně pohledávky Poskytovatele na zaplacení ceny</w:t>
      </w:r>
      <w:r w:rsidR="00990E74">
        <w:rPr>
          <w:rFonts w:ascii="Times New Roman" w:hAnsi="Times New Roman" w:cs="Times New Roman"/>
          <w:sz w:val="24"/>
          <w:szCs w:val="24"/>
        </w:rPr>
        <w:t>.</w:t>
      </w:r>
    </w:p>
    <w:p w:rsidR="00E95D46" w:rsidRPr="00CC26D8" w:rsidRDefault="00990E74">
      <w:pPr>
        <w:numPr>
          <w:ilvl w:val="0"/>
          <w:numId w:val="5"/>
        </w:numPr>
        <w:ind w:right="43" w:hanging="360"/>
        <w:rPr>
          <w:rFonts w:ascii="Times New Roman" w:hAnsi="Times New Roman" w:cs="Times New Roman"/>
          <w:sz w:val="24"/>
          <w:szCs w:val="24"/>
        </w:rPr>
      </w:pPr>
      <w:r>
        <w:rPr>
          <w:rFonts w:ascii="Times New Roman" w:hAnsi="Times New Roman" w:cs="Times New Roman"/>
          <w:sz w:val="24"/>
          <w:szCs w:val="24"/>
        </w:rPr>
        <w:t xml:space="preserve">Smluvní pokuty a úrok z prodlení budou vyúčtovány v českých korunách podle kurzu </w:t>
      </w:r>
      <w:r w:rsidRPr="00CC26D8">
        <w:rPr>
          <w:rFonts w:ascii="Times New Roman" w:hAnsi="Times New Roman" w:cs="Times New Roman"/>
          <w:sz w:val="24"/>
          <w:szCs w:val="24"/>
        </w:rPr>
        <w:t>Kč/EUR</w:t>
      </w:r>
      <w:r>
        <w:rPr>
          <w:rFonts w:ascii="Times New Roman" w:hAnsi="Times New Roman" w:cs="Times New Roman"/>
          <w:sz w:val="24"/>
          <w:szCs w:val="24"/>
        </w:rPr>
        <w:t xml:space="preserve"> vztahujícího se k </w:t>
      </w:r>
      <w:r w:rsidR="007A2207">
        <w:rPr>
          <w:rFonts w:ascii="Times New Roman" w:hAnsi="Times New Roman" w:cs="Times New Roman"/>
          <w:sz w:val="24"/>
          <w:szCs w:val="24"/>
        </w:rPr>
        <w:t>plnění</w:t>
      </w:r>
      <w:r>
        <w:rPr>
          <w:rFonts w:ascii="Times New Roman" w:hAnsi="Times New Roman" w:cs="Times New Roman"/>
          <w:sz w:val="24"/>
          <w:szCs w:val="24"/>
        </w:rPr>
        <w:t xml:space="preserve"> (v případě nedodaného plnění jde o den, kdy mělo být plněno), které</w:t>
      </w:r>
      <w:r w:rsidR="007A2207">
        <w:rPr>
          <w:rFonts w:ascii="Times New Roman" w:hAnsi="Times New Roman" w:cs="Times New Roman"/>
          <w:sz w:val="24"/>
          <w:szCs w:val="24"/>
        </w:rPr>
        <w:t>ho</w:t>
      </w:r>
      <w:r>
        <w:rPr>
          <w:rFonts w:ascii="Times New Roman" w:hAnsi="Times New Roman" w:cs="Times New Roman"/>
          <w:sz w:val="24"/>
          <w:szCs w:val="24"/>
        </w:rPr>
        <w:t xml:space="preserve"> se porušení povinností nebo prodlení s úhradou faktury týká. </w:t>
      </w:r>
    </w:p>
    <w:p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2" w:line="259" w:lineRule="auto"/>
        <w:ind w:left="10" w:right="29"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VII. </w:t>
      </w:r>
    </w:p>
    <w:p w:rsidR="00E95D46" w:rsidRPr="00CC26D8" w:rsidRDefault="002413B1">
      <w:pPr>
        <w:pStyle w:val="Nadpis2"/>
        <w:ind w:right="32"/>
        <w:rPr>
          <w:rFonts w:ascii="Times New Roman" w:hAnsi="Times New Roman" w:cs="Times New Roman"/>
          <w:sz w:val="24"/>
          <w:szCs w:val="24"/>
        </w:rPr>
      </w:pPr>
      <w:r w:rsidRPr="00CC26D8">
        <w:rPr>
          <w:rFonts w:ascii="Times New Roman" w:hAnsi="Times New Roman" w:cs="Times New Roman"/>
          <w:sz w:val="24"/>
          <w:szCs w:val="24"/>
        </w:rPr>
        <w:t xml:space="preserve">Doba trvání smlouvy, ukončení smlouvy </w:t>
      </w:r>
    </w:p>
    <w:p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pPr>
        <w:numPr>
          <w:ilvl w:val="0"/>
          <w:numId w:val="6"/>
        </w:numPr>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Tato smlouva je sjednána na dobu určitou, a to </w:t>
      </w:r>
      <w:r w:rsidRPr="00CC26D8">
        <w:rPr>
          <w:rFonts w:ascii="Times New Roman" w:hAnsi="Times New Roman" w:cs="Times New Roman"/>
          <w:b/>
          <w:sz w:val="24"/>
          <w:szCs w:val="24"/>
        </w:rPr>
        <w:t>36 měsíců</w:t>
      </w:r>
      <w:r w:rsidRPr="00CC26D8">
        <w:rPr>
          <w:rFonts w:ascii="Times New Roman" w:hAnsi="Times New Roman" w:cs="Times New Roman"/>
          <w:sz w:val="24"/>
          <w:szCs w:val="24"/>
        </w:rPr>
        <w:t xml:space="preserve"> ode dne </w:t>
      </w:r>
      <w:r w:rsidR="0090075A">
        <w:rPr>
          <w:rFonts w:ascii="Times New Roman" w:hAnsi="Times New Roman" w:cs="Times New Roman"/>
          <w:sz w:val="24"/>
          <w:szCs w:val="24"/>
        </w:rPr>
        <w:t>uzavření</w:t>
      </w:r>
      <w:r w:rsidR="0090075A" w:rsidRPr="00CC26D8">
        <w:rPr>
          <w:rFonts w:ascii="Times New Roman" w:hAnsi="Times New Roman" w:cs="Times New Roman"/>
          <w:sz w:val="24"/>
          <w:szCs w:val="24"/>
        </w:rPr>
        <w:t xml:space="preserve"> </w:t>
      </w:r>
      <w:r w:rsidRPr="00CC26D8">
        <w:rPr>
          <w:rFonts w:ascii="Times New Roman" w:hAnsi="Times New Roman" w:cs="Times New Roman"/>
          <w:sz w:val="24"/>
          <w:szCs w:val="24"/>
        </w:rPr>
        <w:t xml:space="preserve">této smlouvy. Platnost smlouvy může být ukončena pouze písemnou dohodou smluvních stran nebo </w:t>
      </w:r>
      <w:r w:rsidR="00EA3B79">
        <w:rPr>
          <w:rFonts w:ascii="Times New Roman" w:hAnsi="Times New Roman" w:cs="Times New Roman"/>
          <w:sz w:val="24"/>
          <w:szCs w:val="24"/>
        </w:rPr>
        <w:t>odstoupením za podmínek daných touto smlouvou nebo obecně závaznou právní úpravou</w:t>
      </w:r>
      <w:r w:rsidRPr="00CC26D8">
        <w:rPr>
          <w:rFonts w:ascii="Times New Roman" w:hAnsi="Times New Roman" w:cs="Times New Roman"/>
          <w:sz w:val="24"/>
          <w:szCs w:val="24"/>
        </w:rPr>
        <w:t xml:space="preserve">. </w:t>
      </w:r>
    </w:p>
    <w:p w:rsidR="00E95D46" w:rsidRPr="00CC26D8" w:rsidRDefault="002413B1" w:rsidP="0015711A">
      <w:pPr>
        <w:numPr>
          <w:ilvl w:val="0"/>
          <w:numId w:val="6"/>
        </w:numPr>
        <w:spacing w:before="240" w:after="176"/>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Jestliže jakákoliv ze smluvních stran nedodrží své závazky dané touto smlouvou a svou povinnost nesplní ani ve lhůtě šesti týdnů po obdržení písemného upozornění na tuto skutečnost od druhé smluvní strany, druhá smluvní strana může odstoupit od smlouvy jako celku nebo od té části smlouvy, které se porušení povinnosti smluvní stranou týká, aniž by se tím zbavovala jakýchkoliv svých jiných práv. Odstoupení je účinné okamžitě. </w:t>
      </w:r>
    </w:p>
    <w:p w:rsidR="00E95D46" w:rsidRPr="00CC26D8" w:rsidRDefault="002413B1">
      <w:pPr>
        <w:numPr>
          <w:ilvl w:val="0"/>
          <w:numId w:val="6"/>
        </w:numPr>
        <w:ind w:right="43" w:hanging="360"/>
        <w:rPr>
          <w:rFonts w:ascii="Times New Roman" w:hAnsi="Times New Roman" w:cs="Times New Roman"/>
          <w:sz w:val="24"/>
          <w:szCs w:val="24"/>
        </w:rPr>
      </w:pPr>
      <w:r w:rsidRPr="00CC26D8">
        <w:rPr>
          <w:rFonts w:ascii="Times New Roman" w:hAnsi="Times New Roman" w:cs="Times New Roman"/>
          <w:sz w:val="24"/>
          <w:szCs w:val="24"/>
        </w:rPr>
        <w:t>Příjemce je oprávněn odstoupit bez jakýchkoliv sankcí od smlouvy v případě, že Poskytovatel bude v prodlení s dodáním i části předmětu smlouvy nebo nedojde k dodání i části plnění ve smluvené kvalitě, či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kvalitě obvyklé. </w:t>
      </w:r>
    </w:p>
    <w:p w:rsidR="00E95D46" w:rsidRPr="00CC26D8" w:rsidRDefault="002413B1" w:rsidP="0015711A">
      <w:pPr>
        <w:numPr>
          <w:ilvl w:val="0"/>
          <w:numId w:val="6"/>
        </w:numPr>
        <w:spacing w:before="240" w:after="153"/>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Příjemce je oprávněn odstoupit od smlouvy v případě, že Poskytovatel pozbude autorizace k poskytování požadovaných licencí.  </w:t>
      </w:r>
    </w:p>
    <w:p w:rsidR="00E95D46" w:rsidRPr="00CC26D8" w:rsidRDefault="002413B1">
      <w:pPr>
        <w:numPr>
          <w:ilvl w:val="0"/>
          <w:numId w:val="6"/>
        </w:numPr>
        <w:spacing w:after="58"/>
        <w:ind w:right="43" w:hanging="360"/>
        <w:rPr>
          <w:rFonts w:ascii="Times New Roman" w:hAnsi="Times New Roman" w:cs="Times New Roman"/>
          <w:sz w:val="24"/>
          <w:szCs w:val="24"/>
        </w:rPr>
      </w:pPr>
      <w:r w:rsidRPr="00CC26D8">
        <w:rPr>
          <w:rFonts w:ascii="Times New Roman" w:hAnsi="Times New Roman" w:cs="Times New Roman"/>
          <w:sz w:val="24"/>
          <w:szCs w:val="24"/>
        </w:rPr>
        <w:t>Úhradou jakékoliv smluvní pokuty zůstávají nedotčena práva Příjemce na náhradu škody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plné výši. </w:t>
      </w:r>
    </w:p>
    <w:p w:rsidR="00E95D46" w:rsidRPr="00CC26D8" w:rsidRDefault="002413B1">
      <w:pPr>
        <w:spacing w:after="2" w:line="259" w:lineRule="auto"/>
        <w:ind w:left="10" w:right="30"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VIII. </w:t>
      </w:r>
    </w:p>
    <w:p w:rsidR="00E95D46" w:rsidRPr="00CC26D8" w:rsidRDefault="002413B1">
      <w:pPr>
        <w:pStyle w:val="Nadpis2"/>
        <w:ind w:right="30"/>
        <w:rPr>
          <w:rFonts w:ascii="Times New Roman" w:hAnsi="Times New Roman" w:cs="Times New Roman"/>
          <w:sz w:val="24"/>
          <w:szCs w:val="24"/>
        </w:rPr>
      </w:pPr>
      <w:r w:rsidRPr="00CC26D8">
        <w:rPr>
          <w:rFonts w:ascii="Times New Roman" w:hAnsi="Times New Roman" w:cs="Times New Roman"/>
          <w:sz w:val="24"/>
          <w:szCs w:val="24"/>
        </w:rPr>
        <w:t xml:space="preserve">Závěrečná ustanovení </w:t>
      </w:r>
    </w:p>
    <w:p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pPr>
        <w:numPr>
          <w:ilvl w:val="0"/>
          <w:numId w:val="7"/>
        </w:numPr>
        <w:spacing w:after="108"/>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Pokud není v této smlouvě sjednáno něco jiného, platí pro vztahy mezi Poskytovatelem a Příjemcem ustanovení zák. č. 89/2012 Sb., v platném znění. </w:t>
      </w:r>
    </w:p>
    <w:p w:rsidR="00E95D46" w:rsidRPr="00CC26D8" w:rsidRDefault="002413B1" w:rsidP="007762B7">
      <w:pPr>
        <w:numPr>
          <w:ilvl w:val="0"/>
          <w:numId w:val="7"/>
        </w:numPr>
        <w:spacing w:after="0" w:line="240" w:lineRule="auto"/>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Poskytovatel prohlašuje, že je oprávněným dodavatelem licencí, které jsou předmětem této smlouvy. </w:t>
      </w:r>
    </w:p>
    <w:p w:rsidR="00E95D46" w:rsidRDefault="002413B1" w:rsidP="007762B7">
      <w:pPr>
        <w:numPr>
          <w:ilvl w:val="0"/>
          <w:numId w:val="7"/>
        </w:numPr>
        <w:spacing w:before="240" w:after="156"/>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Poskytovatel tímto uděluje Příjemci bezvýhradní souhlas se zveřejněním plného znění této smlouvy tak, aby tato smlouva mohla být předmětem poskytnuté informace ve smyslu zákona č. 106/1999 Sb., o svobodném přístupu k informacím, ve znění pozdějších předpisů a zákona č. </w:t>
      </w:r>
      <w:r w:rsidR="0090075A" w:rsidRPr="00CC26D8">
        <w:rPr>
          <w:rFonts w:ascii="Times New Roman" w:hAnsi="Times New Roman" w:cs="Times New Roman"/>
          <w:sz w:val="24"/>
          <w:szCs w:val="24"/>
        </w:rPr>
        <w:t>13</w:t>
      </w:r>
      <w:r w:rsidR="0090075A">
        <w:rPr>
          <w:rFonts w:ascii="Times New Roman" w:hAnsi="Times New Roman" w:cs="Times New Roman"/>
          <w:sz w:val="24"/>
          <w:szCs w:val="24"/>
        </w:rPr>
        <w:t>4</w:t>
      </w:r>
      <w:r w:rsidRPr="00CC26D8">
        <w:rPr>
          <w:rFonts w:ascii="Times New Roman" w:hAnsi="Times New Roman" w:cs="Times New Roman"/>
          <w:sz w:val="24"/>
          <w:szCs w:val="24"/>
        </w:rPr>
        <w:t>/</w:t>
      </w:r>
      <w:r w:rsidR="0090075A" w:rsidRPr="00CC26D8">
        <w:rPr>
          <w:rFonts w:ascii="Times New Roman" w:hAnsi="Times New Roman" w:cs="Times New Roman"/>
          <w:sz w:val="24"/>
          <w:szCs w:val="24"/>
        </w:rPr>
        <w:t>20</w:t>
      </w:r>
      <w:r w:rsidR="0090075A">
        <w:rPr>
          <w:rFonts w:ascii="Times New Roman" w:hAnsi="Times New Roman" w:cs="Times New Roman"/>
          <w:sz w:val="24"/>
          <w:szCs w:val="24"/>
        </w:rPr>
        <w:t>1</w:t>
      </w:r>
      <w:r w:rsidR="0090075A" w:rsidRPr="00CC26D8">
        <w:rPr>
          <w:rFonts w:ascii="Times New Roman" w:hAnsi="Times New Roman" w:cs="Times New Roman"/>
          <w:sz w:val="24"/>
          <w:szCs w:val="24"/>
        </w:rPr>
        <w:t xml:space="preserve">6 </w:t>
      </w:r>
      <w:r w:rsidRPr="00CC26D8">
        <w:rPr>
          <w:rFonts w:ascii="Times New Roman" w:hAnsi="Times New Roman" w:cs="Times New Roman"/>
          <w:sz w:val="24"/>
          <w:szCs w:val="24"/>
        </w:rPr>
        <w:t xml:space="preserve">Sb., o </w:t>
      </w:r>
      <w:r w:rsidR="0090075A">
        <w:rPr>
          <w:rFonts w:ascii="Times New Roman" w:hAnsi="Times New Roman" w:cs="Times New Roman"/>
          <w:sz w:val="24"/>
          <w:szCs w:val="24"/>
        </w:rPr>
        <w:t xml:space="preserve">zadávání </w:t>
      </w:r>
      <w:r w:rsidRPr="00CC26D8">
        <w:rPr>
          <w:rFonts w:ascii="Times New Roman" w:hAnsi="Times New Roman" w:cs="Times New Roman"/>
          <w:sz w:val="24"/>
          <w:szCs w:val="24"/>
        </w:rPr>
        <w:t>veřejných zakáz</w:t>
      </w:r>
      <w:r w:rsidR="0090075A">
        <w:rPr>
          <w:rFonts w:ascii="Times New Roman" w:hAnsi="Times New Roman" w:cs="Times New Roman"/>
          <w:sz w:val="24"/>
          <w:szCs w:val="24"/>
        </w:rPr>
        <w:t>e</w:t>
      </w:r>
      <w:r w:rsidRPr="00CC26D8">
        <w:rPr>
          <w:rFonts w:ascii="Times New Roman" w:hAnsi="Times New Roman" w:cs="Times New Roman"/>
          <w:sz w:val="24"/>
          <w:szCs w:val="24"/>
        </w:rPr>
        <w:t xml:space="preserve">k, ve znění pozdějších předpisů. </w:t>
      </w:r>
    </w:p>
    <w:p w:rsidR="00444CCD" w:rsidRPr="00444CCD" w:rsidRDefault="00444CCD" w:rsidP="00444CCD">
      <w:pPr>
        <w:numPr>
          <w:ilvl w:val="0"/>
          <w:numId w:val="7"/>
        </w:numPr>
        <w:spacing w:after="156"/>
        <w:ind w:right="43"/>
        <w:rPr>
          <w:rFonts w:ascii="Times New Roman" w:hAnsi="Times New Roman" w:cs="Times New Roman"/>
          <w:sz w:val="24"/>
          <w:szCs w:val="24"/>
        </w:rPr>
      </w:pPr>
      <w:r w:rsidRPr="00444CCD">
        <w:rPr>
          <w:rFonts w:ascii="Times New Roman" w:hAnsi="Times New Roman" w:cs="Times New Roman"/>
          <w:sz w:val="24"/>
          <w:szCs w:val="24"/>
        </w:rPr>
        <w:t>Smlouva</w:t>
      </w:r>
      <w:r w:rsidR="002026F5">
        <w:rPr>
          <w:rFonts w:ascii="Times New Roman" w:hAnsi="Times New Roman" w:cs="Times New Roman"/>
          <w:sz w:val="24"/>
          <w:szCs w:val="24"/>
        </w:rPr>
        <w:t>,</w:t>
      </w:r>
      <w:r w:rsidRPr="00444CCD">
        <w:rPr>
          <w:rFonts w:ascii="Times New Roman" w:hAnsi="Times New Roman" w:cs="Times New Roman"/>
          <w:sz w:val="24"/>
          <w:szCs w:val="24"/>
        </w:rPr>
        <w:t xml:space="preserve"> </w:t>
      </w:r>
      <w:r w:rsidR="002026F5">
        <w:rPr>
          <w:rFonts w:ascii="Times New Roman" w:hAnsi="Times New Roman" w:cs="Times New Roman"/>
          <w:sz w:val="24"/>
          <w:szCs w:val="24"/>
        </w:rPr>
        <w:t xml:space="preserve">jejíž hodnota předmětu je </w:t>
      </w:r>
      <w:r w:rsidR="007762B7" w:rsidRPr="007762B7">
        <w:rPr>
          <w:rFonts w:ascii="Times New Roman" w:hAnsi="Times New Roman" w:cs="Times New Roman"/>
          <w:sz w:val="24"/>
          <w:szCs w:val="24"/>
        </w:rPr>
        <w:t xml:space="preserve">50 </w:t>
      </w:r>
      <w:r w:rsidR="002026F5">
        <w:rPr>
          <w:rFonts w:ascii="Times New Roman" w:hAnsi="Times New Roman" w:cs="Times New Roman"/>
          <w:sz w:val="24"/>
          <w:szCs w:val="24"/>
        </w:rPr>
        <w:t>000</w:t>
      </w:r>
      <w:r w:rsidR="007762B7" w:rsidRPr="007762B7">
        <w:rPr>
          <w:rFonts w:ascii="Times New Roman" w:hAnsi="Times New Roman" w:cs="Times New Roman"/>
          <w:sz w:val="24"/>
          <w:szCs w:val="24"/>
        </w:rPr>
        <w:t xml:space="preserve"> Kč bez DPH</w:t>
      </w:r>
      <w:r w:rsidR="002026F5">
        <w:rPr>
          <w:rFonts w:ascii="Times New Roman" w:hAnsi="Times New Roman" w:cs="Times New Roman"/>
          <w:sz w:val="24"/>
          <w:szCs w:val="24"/>
        </w:rPr>
        <w:t xml:space="preserve"> a </w:t>
      </w:r>
      <w:r w:rsidR="002026F5" w:rsidRPr="006C27FF">
        <w:rPr>
          <w:rFonts w:ascii="Times New Roman" w:hAnsi="Times New Roman" w:cs="Times New Roman"/>
          <w:sz w:val="24"/>
          <w:szCs w:val="24"/>
        </w:rPr>
        <w:t>výše</w:t>
      </w:r>
      <w:r w:rsidR="007762B7" w:rsidRPr="006C27FF">
        <w:rPr>
          <w:rFonts w:ascii="Times New Roman" w:hAnsi="Times New Roman" w:cs="Times New Roman"/>
          <w:sz w:val="24"/>
          <w:szCs w:val="24"/>
        </w:rPr>
        <w:t xml:space="preserve"> </w:t>
      </w:r>
      <w:r w:rsidRPr="006C27FF">
        <w:rPr>
          <w:rFonts w:ascii="Times New Roman" w:hAnsi="Times New Roman" w:cs="Times New Roman"/>
          <w:sz w:val="24"/>
          <w:szCs w:val="24"/>
        </w:rPr>
        <w:t>podléhá zveřejnění</w:t>
      </w:r>
      <w:r w:rsidRPr="00444CCD">
        <w:rPr>
          <w:rFonts w:ascii="Times New Roman" w:hAnsi="Times New Roman" w:cs="Times New Roman"/>
          <w:sz w:val="24"/>
          <w:szCs w:val="24"/>
        </w:rPr>
        <w:t xml:space="preserve"> v Registru smluv v souladu se zákonem č. 340/2015 Sb., o zvláštních podmínkách </w:t>
      </w:r>
      <w:r w:rsidRPr="00444CCD">
        <w:rPr>
          <w:rFonts w:ascii="Times New Roman" w:hAnsi="Times New Roman" w:cs="Times New Roman"/>
          <w:sz w:val="24"/>
          <w:szCs w:val="24"/>
        </w:rPr>
        <w:lastRenderedPageBreak/>
        <w:t xml:space="preserve">účinnosti některých smluv, uveřejňování těchto smluv a o registru smluv (zákon o registru smluv). </w:t>
      </w:r>
    </w:p>
    <w:p w:rsidR="004C47B9" w:rsidRPr="00444CCD" w:rsidRDefault="00444CCD" w:rsidP="00444CCD">
      <w:pPr>
        <w:numPr>
          <w:ilvl w:val="0"/>
          <w:numId w:val="7"/>
        </w:numPr>
        <w:spacing w:after="156"/>
        <w:ind w:right="43"/>
        <w:rPr>
          <w:rFonts w:ascii="Times New Roman" w:hAnsi="Times New Roman" w:cs="Times New Roman"/>
          <w:sz w:val="24"/>
          <w:szCs w:val="24"/>
        </w:rPr>
      </w:pPr>
      <w:r w:rsidRPr="00444CCD">
        <w:rPr>
          <w:rFonts w:ascii="Times New Roman" w:hAnsi="Times New Roman" w:cs="Times New Roman"/>
          <w:sz w:val="24"/>
          <w:szCs w:val="24"/>
        </w:rPr>
        <w:t>Smluvní strany se dohodly, že zveřejnění smlouvy prostřednictvím registru smluv dle zákona č. 340/2015 Sb., o zvláštních podmínkách účinnosti některých smluv, uveřejňování těchto smluv a o registru smluv (zákon o registru smluv), provede objednatel a to nejpozději do 30 dnů od podpisu smlouvy. O uveřejnění smlouvy bude objednatel poskytovatele bezodkladně informovat emailem.</w:t>
      </w:r>
    </w:p>
    <w:p w:rsidR="00E95D46" w:rsidRPr="00CC26D8" w:rsidRDefault="002413B1">
      <w:pPr>
        <w:numPr>
          <w:ilvl w:val="0"/>
          <w:numId w:val="7"/>
        </w:numPr>
        <w:spacing w:after="154"/>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Poskytovatel se zavazuje spolupůsobit jako osoba povinná v souladu se zákonem č. 320/2001 Sb., o finanční kontrole ve veřejné správě a o změně některých zákonů (zákon o finanční kontrole), ve znění pozdějších předpisů. </w:t>
      </w:r>
    </w:p>
    <w:p w:rsidR="00E95D46" w:rsidRPr="00CC26D8" w:rsidRDefault="002413B1">
      <w:pPr>
        <w:numPr>
          <w:ilvl w:val="0"/>
          <w:numId w:val="7"/>
        </w:numPr>
        <w:spacing w:after="93"/>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Jakékoliv změny nebo doplňky této smlouvy jsou vázány </w:t>
      </w:r>
      <w:r w:rsidR="0015711A">
        <w:rPr>
          <w:rFonts w:ascii="Times New Roman" w:hAnsi="Times New Roman" w:cs="Times New Roman"/>
          <w:sz w:val="24"/>
          <w:szCs w:val="24"/>
        </w:rPr>
        <w:t xml:space="preserve">na souhlas obou smluvních stran a </w:t>
      </w:r>
      <w:r w:rsidRPr="00CC26D8">
        <w:rPr>
          <w:rFonts w:ascii="Times New Roman" w:hAnsi="Times New Roman" w:cs="Times New Roman"/>
          <w:sz w:val="24"/>
          <w:szCs w:val="24"/>
        </w:rPr>
        <w:t>musí být provedeny formou písemného číslovaného dodatku k</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této smlouvě. </w:t>
      </w:r>
    </w:p>
    <w:p w:rsidR="00E95D46" w:rsidRPr="00CC26D8" w:rsidRDefault="002413B1">
      <w:pPr>
        <w:numPr>
          <w:ilvl w:val="0"/>
          <w:numId w:val="7"/>
        </w:numPr>
        <w:spacing w:after="154"/>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Tato smlouva je vyhotovena ve </w:t>
      </w:r>
      <w:r w:rsidR="007762B7">
        <w:rPr>
          <w:rFonts w:ascii="Times New Roman" w:hAnsi="Times New Roman" w:cs="Times New Roman"/>
          <w:sz w:val="24"/>
          <w:szCs w:val="24"/>
        </w:rPr>
        <w:t xml:space="preserve">třech </w:t>
      </w:r>
      <w:r w:rsidRPr="00CC26D8">
        <w:rPr>
          <w:rFonts w:ascii="Times New Roman" w:hAnsi="Times New Roman" w:cs="Times New Roman"/>
          <w:sz w:val="24"/>
          <w:szCs w:val="24"/>
        </w:rPr>
        <w:t>výtiscích, z</w:t>
      </w:r>
      <w:r w:rsidR="007762B7">
        <w:rPr>
          <w:rFonts w:ascii="Times New Roman" w:hAnsi="Times New Roman" w:cs="Times New Roman"/>
          <w:sz w:val="24"/>
          <w:szCs w:val="24"/>
        </w:rPr>
        <w:t> </w:t>
      </w:r>
      <w:r w:rsidRPr="00CC26D8">
        <w:rPr>
          <w:rFonts w:ascii="Times New Roman" w:hAnsi="Times New Roman" w:cs="Times New Roman"/>
          <w:sz w:val="24"/>
          <w:szCs w:val="24"/>
        </w:rPr>
        <w:t>nichž</w:t>
      </w:r>
      <w:r w:rsidR="007762B7">
        <w:rPr>
          <w:rFonts w:ascii="Times New Roman" w:hAnsi="Times New Roman" w:cs="Times New Roman"/>
          <w:sz w:val="24"/>
          <w:szCs w:val="24"/>
        </w:rPr>
        <w:t xml:space="preserve"> objednatel obdrží dvě vyhotovení a dodavatel </w:t>
      </w:r>
      <w:r w:rsidRPr="00CC26D8">
        <w:rPr>
          <w:rFonts w:ascii="Times New Roman" w:hAnsi="Times New Roman" w:cs="Times New Roman"/>
          <w:sz w:val="24"/>
          <w:szCs w:val="24"/>
        </w:rPr>
        <w:t xml:space="preserve">jedno vyhotovení. </w:t>
      </w:r>
    </w:p>
    <w:p w:rsidR="00E95D46" w:rsidRPr="00CC26D8" w:rsidRDefault="002413B1">
      <w:pPr>
        <w:numPr>
          <w:ilvl w:val="0"/>
          <w:numId w:val="7"/>
        </w:numPr>
        <w:spacing w:after="29"/>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Smluvní strany prohlašují, že si text smlouvy důkladně přečetly, s jeho obsahem souhlasí a že tato smlouva byla uzavřena podle jejich skutečné, svobodné a vážné vůle, nikoli v tísni a za nápadně nevýhodných podmínek a na důkaz toho pod ni připojují své podpisy. </w:t>
      </w:r>
    </w:p>
    <w:p w:rsidR="00E95D46" w:rsidRPr="00CC26D8" w:rsidRDefault="002413B1" w:rsidP="0015711A">
      <w:pPr>
        <w:numPr>
          <w:ilvl w:val="0"/>
          <w:numId w:val="7"/>
        </w:numPr>
        <w:spacing w:before="240"/>
        <w:ind w:right="43" w:hanging="360"/>
        <w:rPr>
          <w:rFonts w:ascii="Times New Roman" w:hAnsi="Times New Roman" w:cs="Times New Roman"/>
          <w:sz w:val="24"/>
          <w:szCs w:val="24"/>
        </w:rPr>
      </w:pPr>
      <w:r w:rsidRPr="00CC26D8">
        <w:rPr>
          <w:rFonts w:ascii="Times New Roman" w:hAnsi="Times New Roman" w:cs="Times New Roman"/>
          <w:sz w:val="24"/>
          <w:szCs w:val="24"/>
        </w:rPr>
        <w:t>Přílohou této smlouvy je</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Přehled plnění a cenová specifikace. </w:t>
      </w:r>
    </w:p>
    <w:tbl>
      <w:tblPr>
        <w:tblStyle w:val="TableGrid"/>
        <w:tblW w:w="8931" w:type="dxa"/>
        <w:tblInd w:w="0" w:type="dxa"/>
        <w:tblLook w:val="04A0" w:firstRow="1" w:lastRow="0" w:firstColumn="1" w:lastColumn="0" w:noHBand="0" w:noVBand="1"/>
      </w:tblPr>
      <w:tblGrid>
        <w:gridCol w:w="5401"/>
        <w:gridCol w:w="3530"/>
      </w:tblGrid>
      <w:tr w:rsidR="00E95D46" w:rsidRPr="00CC26D8" w:rsidTr="0073384D">
        <w:trPr>
          <w:trHeight w:val="682"/>
        </w:trPr>
        <w:tc>
          <w:tcPr>
            <w:tcW w:w="5401" w:type="dxa"/>
            <w:tcBorders>
              <w:top w:val="nil"/>
              <w:left w:val="nil"/>
              <w:bottom w:val="nil"/>
              <w:right w:val="nil"/>
            </w:tcBorders>
          </w:tcPr>
          <w:p w:rsidR="00E95D46" w:rsidRPr="00CC26D8" w:rsidRDefault="002413B1" w:rsidP="007F6EC8">
            <w:pPr>
              <w:spacing w:after="175"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tc>
        <w:tc>
          <w:tcPr>
            <w:tcW w:w="3530" w:type="dxa"/>
            <w:tcBorders>
              <w:top w:val="nil"/>
              <w:left w:val="nil"/>
              <w:bottom w:val="nil"/>
              <w:right w:val="nil"/>
            </w:tcBorders>
          </w:tcPr>
          <w:p w:rsidR="00E95D46" w:rsidRPr="00CC26D8" w:rsidRDefault="00E95D46">
            <w:pPr>
              <w:spacing w:after="160" w:line="259" w:lineRule="auto"/>
              <w:ind w:left="0" w:firstLine="0"/>
              <w:jc w:val="left"/>
              <w:rPr>
                <w:rFonts w:ascii="Times New Roman" w:hAnsi="Times New Roman" w:cs="Times New Roman"/>
                <w:sz w:val="24"/>
                <w:szCs w:val="24"/>
              </w:rPr>
            </w:pPr>
          </w:p>
        </w:tc>
      </w:tr>
      <w:tr w:rsidR="00E95D46" w:rsidRPr="00CC26D8" w:rsidTr="0073384D">
        <w:trPr>
          <w:trHeight w:val="567"/>
        </w:trPr>
        <w:tc>
          <w:tcPr>
            <w:tcW w:w="5401" w:type="dxa"/>
            <w:tcBorders>
              <w:top w:val="nil"/>
              <w:left w:val="nil"/>
              <w:bottom w:val="nil"/>
              <w:right w:val="nil"/>
            </w:tcBorders>
          </w:tcPr>
          <w:p w:rsidR="00E95D46" w:rsidRPr="00CC26D8" w:rsidRDefault="002413B1">
            <w:pPr>
              <w:spacing w:after="13" w:line="259" w:lineRule="auto"/>
              <w:ind w:left="360" w:firstLine="0"/>
              <w:jc w:val="left"/>
              <w:rPr>
                <w:rFonts w:ascii="Times New Roman" w:hAnsi="Times New Roman" w:cs="Times New Roman"/>
                <w:sz w:val="24"/>
                <w:szCs w:val="24"/>
              </w:rPr>
            </w:pPr>
            <w:r w:rsidRPr="00644CA5">
              <w:rPr>
                <w:rFonts w:ascii="Times New Roman" w:hAnsi="Times New Roman" w:cs="Times New Roman"/>
                <w:sz w:val="24"/>
                <w:szCs w:val="24"/>
              </w:rPr>
              <w:t>V</w:t>
            </w:r>
            <w:r w:rsidR="00FA61A9" w:rsidRPr="00644CA5">
              <w:rPr>
                <w:rFonts w:ascii="Times New Roman" w:hAnsi="Times New Roman" w:cs="Times New Roman"/>
                <w:sz w:val="24"/>
                <w:szCs w:val="24"/>
              </w:rPr>
              <w:t xml:space="preserve"> </w:t>
            </w:r>
            <w:r w:rsidR="00D81C47">
              <w:rPr>
                <w:rFonts w:ascii="Times New Roman" w:hAnsi="Times New Roman" w:cs="Times New Roman"/>
                <w:sz w:val="24"/>
                <w:szCs w:val="24"/>
              </w:rPr>
              <w:t>Uherském Brodě</w:t>
            </w:r>
            <w:r w:rsidRPr="00644CA5">
              <w:rPr>
                <w:rFonts w:ascii="Times New Roman" w:hAnsi="Times New Roman" w:cs="Times New Roman"/>
                <w:i/>
                <w:color w:val="FF0000"/>
                <w:sz w:val="24"/>
                <w:szCs w:val="24"/>
              </w:rPr>
              <w:t xml:space="preserve"> </w:t>
            </w:r>
            <w:r w:rsidRPr="00644CA5">
              <w:rPr>
                <w:rFonts w:ascii="Times New Roman" w:hAnsi="Times New Roman" w:cs="Times New Roman"/>
                <w:sz w:val="24"/>
                <w:szCs w:val="24"/>
              </w:rPr>
              <w:t>dne:</w:t>
            </w:r>
            <w:r w:rsidRPr="00CC26D8">
              <w:rPr>
                <w:rFonts w:ascii="Times New Roman" w:hAnsi="Times New Roman" w:cs="Times New Roman"/>
                <w:sz w:val="24"/>
                <w:szCs w:val="24"/>
              </w:rPr>
              <w:t xml:space="preserve">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tc>
        <w:tc>
          <w:tcPr>
            <w:tcW w:w="3530" w:type="dxa"/>
            <w:tcBorders>
              <w:top w:val="nil"/>
              <w:left w:val="nil"/>
              <w:bottom w:val="nil"/>
              <w:right w:val="nil"/>
            </w:tcBorders>
          </w:tcPr>
          <w:p w:rsidR="00E95D46" w:rsidRPr="00CC26D8" w:rsidRDefault="0015711A" w:rsidP="0073384D">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 xml:space="preserve">V </w:t>
            </w:r>
            <w:r w:rsidR="0073384D">
              <w:rPr>
                <w:rFonts w:ascii="Times New Roman" w:hAnsi="Times New Roman" w:cs="Times New Roman"/>
                <w:color w:val="auto"/>
                <w:sz w:val="24"/>
                <w:szCs w:val="24"/>
              </w:rPr>
              <w:t>Praze</w:t>
            </w:r>
            <w:r>
              <w:rPr>
                <w:rFonts w:ascii="Times New Roman" w:hAnsi="Times New Roman" w:cs="Times New Roman"/>
                <w:i/>
                <w:color w:val="FF0000"/>
                <w:sz w:val="24"/>
                <w:szCs w:val="24"/>
              </w:rPr>
              <w:t xml:space="preserve"> </w:t>
            </w:r>
            <w:r w:rsidR="002413B1" w:rsidRPr="00CC26D8">
              <w:rPr>
                <w:rFonts w:ascii="Times New Roman" w:hAnsi="Times New Roman" w:cs="Times New Roman"/>
                <w:sz w:val="24"/>
                <w:szCs w:val="24"/>
              </w:rPr>
              <w:t xml:space="preserve">dne: </w:t>
            </w:r>
          </w:p>
        </w:tc>
      </w:tr>
      <w:tr w:rsidR="00E95D46" w:rsidRPr="00CC26D8" w:rsidTr="0073384D">
        <w:trPr>
          <w:trHeight w:val="247"/>
        </w:trPr>
        <w:tc>
          <w:tcPr>
            <w:tcW w:w="5401" w:type="dxa"/>
            <w:tcBorders>
              <w:top w:val="nil"/>
              <w:left w:val="nil"/>
              <w:bottom w:val="nil"/>
              <w:right w:val="nil"/>
            </w:tcBorders>
          </w:tcPr>
          <w:p w:rsidR="00E95D46" w:rsidRPr="00CC26D8" w:rsidRDefault="002413B1">
            <w:pPr>
              <w:spacing w:after="0" w:line="259" w:lineRule="auto"/>
              <w:ind w:left="36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Za objednatele: </w:t>
            </w:r>
          </w:p>
        </w:tc>
        <w:tc>
          <w:tcPr>
            <w:tcW w:w="3530" w:type="dxa"/>
            <w:tcBorders>
              <w:top w:val="nil"/>
              <w:left w:val="nil"/>
              <w:bottom w:val="nil"/>
              <w:right w:val="nil"/>
            </w:tcBorders>
          </w:tcPr>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Za dodavatele: </w:t>
            </w:r>
          </w:p>
        </w:tc>
      </w:tr>
    </w:tbl>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0" w:line="259" w:lineRule="auto"/>
        <w:ind w:left="36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rsidP="0073384D">
      <w:pPr>
        <w:spacing w:after="8"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_______________________ </w:t>
      </w:r>
      <w:r w:rsidRPr="00CC26D8">
        <w:rPr>
          <w:rFonts w:ascii="Times New Roman" w:hAnsi="Times New Roman" w:cs="Times New Roman"/>
          <w:sz w:val="24"/>
          <w:szCs w:val="24"/>
        </w:rPr>
        <w:tab/>
      </w:r>
      <w:r w:rsidR="0073384D">
        <w:rPr>
          <w:rFonts w:ascii="Times New Roman" w:hAnsi="Times New Roman" w:cs="Times New Roman"/>
          <w:sz w:val="24"/>
          <w:szCs w:val="24"/>
        </w:rPr>
        <w:tab/>
      </w:r>
      <w:r w:rsidR="0073384D">
        <w:rPr>
          <w:rFonts w:ascii="Times New Roman" w:hAnsi="Times New Roman" w:cs="Times New Roman"/>
          <w:sz w:val="24"/>
          <w:szCs w:val="24"/>
        </w:rPr>
        <w:tab/>
      </w:r>
      <w:r w:rsidR="00C95C98">
        <w:rPr>
          <w:rFonts w:ascii="Times New Roman" w:hAnsi="Times New Roman" w:cs="Times New Roman"/>
          <w:sz w:val="24"/>
          <w:szCs w:val="24"/>
        </w:rPr>
        <w:tab/>
      </w:r>
      <w:r w:rsidRPr="00CC26D8">
        <w:rPr>
          <w:rFonts w:ascii="Times New Roman" w:hAnsi="Times New Roman" w:cs="Times New Roman"/>
          <w:sz w:val="24"/>
          <w:szCs w:val="24"/>
        </w:rPr>
        <w:t xml:space="preserve">___________________ </w:t>
      </w:r>
    </w:p>
    <w:p w:rsidR="00C95C98" w:rsidRDefault="00D81C47" w:rsidP="007F6EC8">
      <w:pPr>
        <w:spacing w:after="0" w:line="259" w:lineRule="auto"/>
        <w:ind w:left="4963" w:hanging="4963"/>
        <w:jc w:val="left"/>
        <w:rPr>
          <w:rFonts w:ascii="Times New Roman" w:hAnsi="Times New Roman" w:cs="Times New Roman"/>
          <w:color w:val="auto"/>
          <w:sz w:val="24"/>
          <w:szCs w:val="24"/>
        </w:rPr>
      </w:pPr>
      <w:r w:rsidRPr="00D81C47">
        <w:rPr>
          <w:rFonts w:ascii="Times New Roman" w:hAnsi="Times New Roman" w:cs="Times New Roman"/>
          <w:color w:val="auto"/>
          <w:sz w:val="24"/>
          <w:szCs w:val="24"/>
        </w:rPr>
        <w:t>Ing. Ladislav Kryštof</w:t>
      </w:r>
      <w:r w:rsidR="00C95C98">
        <w:rPr>
          <w:rFonts w:ascii="Times New Roman" w:hAnsi="Times New Roman" w:cs="Times New Roman"/>
          <w:color w:val="auto"/>
          <w:sz w:val="24"/>
          <w:szCs w:val="24"/>
        </w:rPr>
        <w:tab/>
        <w:t>Ing. Petr Zmátlík, předseda</w:t>
      </w:r>
    </w:p>
    <w:p w:rsidR="0073384D" w:rsidRDefault="00C95C98" w:rsidP="007F6EC8">
      <w:pPr>
        <w:spacing w:after="0" w:line="259" w:lineRule="auto"/>
        <w:ind w:left="4963" w:hanging="4963"/>
        <w:jc w:val="left"/>
        <w:rPr>
          <w:rFonts w:ascii="Times New Roman" w:hAnsi="Times New Roman" w:cs="Times New Roman"/>
          <w:color w:val="auto"/>
          <w:sz w:val="24"/>
          <w:szCs w:val="24"/>
        </w:rPr>
      </w:pPr>
      <w:r>
        <w:rPr>
          <w:rFonts w:ascii="Times New Roman" w:hAnsi="Times New Roman" w:cs="Times New Roman"/>
          <w:color w:val="auto"/>
          <w:sz w:val="24"/>
          <w:szCs w:val="24"/>
        </w:rPr>
        <w:t>ředitel</w:t>
      </w:r>
      <w:r w:rsidR="002413B1" w:rsidRPr="00CC26D8">
        <w:rPr>
          <w:rFonts w:ascii="Times New Roman" w:hAnsi="Times New Roman" w:cs="Times New Roman"/>
          <w:sz w:val="24"/>
          <w:szCs w:val="24"/>
        </w:rPr>
        <w:t xml:space="preserve">        </w:t>
      </w:r>
      <w:r w:rsidR="0073384D">
        <w:rPr>
          <w:rFonts w:ascii="Times New Roman" w:hAnsi="Times New Roman" w:cs="Times New Roman"/>
          <w:sz w:val="24"/>
          <w:szCs w:val="24"/>
        </w:rPr>
        <w:t xml:space="preserve">                              </w:t>
      </w:r>
      <w:r w:rsidR="0073384D">
        <w:rPr>
          <w:rFonts w:ascii="Times New Roman" w:hAnsi="Times New Roman" w:cs="Times New Roman"/>
          <w:sz w:val="24"/>
          <w:szCs w:val="24"/>
        </w:rPr>
        <w:tab/>
      </w:r>
      <w:r w:rsidR="0073384D">
        <w:rPr>
          <w:rFonts w:ascii="Times New Roman" w:hAnsi="Times New Roman" w:cs="Times New Roman"/>
          <w:color w:val="auto"/>
          <w:sz w:val="24"/>
          <w:szCs w:val="24"/>
        </w:rPr>
        <w:t>představenstva</w:t>
      </w:r>
    </w:p>
    <w:p w:rsidR="0073384D" w:rsidRDefault="0073384D" w:rsidP="0073384D">
      <w:pPr>
        <w:spacing w:after="0" w:line="267" w:lineRule="auto"/>
        <w:ind w:left="3911" w:right="55" w:firstLine="343"/>
        <w:jc w:val="left"/>
        <w:rPr>
          <w:rFonts w:ascii="Times New Roman" w:hAnsi="Times New Roman" w:cs="Times New Roman"/>
          <w:color w:val="auto"/>
          <w:sz w:val="24"/>
          <w:szCs w:val="24"/>
        </w:rPr>
      </w:pPr>
    </w:p>
    <w:p w:rsidR="0073384D" w:rsidRDefault="0073384D" w:rsidP="007F6EC8">
      <w:pPr>
        <w:spacing w:after="0" w:line="267" w:lineRule="auto"/>
        <w:ind w:left="0" w:right="55" w:firstLine="0"/>
        <w:jc w:val="left"/>
        <w:rPr>
          <w:rFonts w:ascii="Times New Roman" w:hAnsi="Times New Roman" w:cs="Times New Roman"/>
          <w:color w:val="auto"/>
          <w:sz w:val="24"/>
          <w:szCs w:val="24"/>
        </w:rPr>
      </w:pPr>
    </w:p>
    <w:p w:rsidR="0073384D" w:rsidRDefault="0073384D" w:rsidP="007F6EC8">
      <w:pPr>
        <w:spacing w:after="0" w:line="267" w:lineRule="auto"/>
        <w:ind w:left="4620" w:right="55" w:firstLine="343"/>
        <w:jc w:val="left"/>
        <w:rPr>
          <w:rFonts w:ascii="Times New Roman" w:hAnsi="Times New Roman" w:cs="Times New Roman"/>
          <w:color w:val="auto"/>
          <w:sz w:val="24"/>
          <w:szCs w:val="24"/>
        </w:rPr>
      </w:pPr>
      <w:r w:rsidRPr="00CC26D8">
        <w:rPr>
          <w:rFonts w:ascii="Times New Roman" w:hAnsi="Times New Roman" w:cs="Times New Roman"/>
          <w:sz w:val="24"/>
          <w:szCs w:val="24"/>
        </w:rPr>
        <w:t>___________________</w:t>
      </w:r>
    </w:p>
    <w:p w:rsidR="003358EB" w:rsidRDefault="0073384D" w:rsidP="007F6EC8">
      <w:pPr>
        <w:spacing w:after="0" w:line="267" w:lineRule="auto"/>
        <w:ind w:left="4277" w:right="55" w:firstLine="686"/>
        <w:jc w:val="left"/>
        <w:rPr>
          <w:rFonts w:ascii="Times New Roman" w:hAnsi="Times New Roman" w:cs="Times New Roman"/>
          <w:sz w:val="24"/>
          <w:szCs w:val="24"/>
        </w:rPr>
      </w:pPr>
      <w:r>
        <w:rPr>
          <w:rFonts w:ascii="Times New Roman" w:hAnsi="Times New Roman" w:cs="Times New Roman"/>
          <w:color w:val="auto"/>
          <w:sz w:val="24"/>
          <w:szCs w:val="24"/>
        </w:rPr>
        <w:t>Ing. Petr Kuliš, člen představenstva</w:t>
      </w:r>
      <w:r w:rsidR="002413B1" w:rsidRPr="00CC26D8">
        <w:rPr>
          <w:rFonts w:ascii="Times New Roman" w:hAnsi="Times New Roman" w:cs="Times New Roman"/>
          <w:sz w:val="24"/>
          <w:szCs w:val="24"/>
        </w:rPr>
        <w:t xml:space="preserve">            </w:t>
      </w:r>
    </w:p>
    <w:p w:rsidR="003358EB" w:rsidRDefault="003358EB">
      <w:pPr>
        <w:spacing w:after="0" w:line="267" w:lineRule="auto"/>
        <w:ind w:left="0" w:right="1665" w:firstLine="0"/>
        <w:jc w:val="left"/>
        <w:rPr>
          <w:rFonts w:ascii="Times New Roman" w:hAnsi="Times New Roman" w:cs="Times New Roman"/>
          <w:sz w:val="24"/>
          <w:szCs w:val="24"/>
        </w:rPr>
      </w:pPr>
    </w:p>
    <w:p w:rsidR="00E95D46" w:rsidRPr="00CC26D8" w:rsidRDefault="002413B1">
      <w:pPr>
        <w:spacing w:after="0" w:line="267" w:lineRule="auto"/>
        <w:ind w:left="0" w:right="1665"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rsidP="0015711A">
      <w:pPr>
        <w:spacing w:after="265" w:line="245" w:lineRule="auto"/>
        <w:ind w:left="2844" w:hanging="2844"/>
        <w:jc w:val="left"/>
        <w:rPr>
          <w:rFonts w:ascii="Times New Roman" w:hAnsi="Times New Roman" w:cs="Times New Roman"/>
          <w:sz w:val="24"/>
          <w:szCs w:val="24"/>
        </w:rPr>
      </w:pPr>
      <w:r w:rsidRPr="00CC26D8">
        <w:rPr>
          <w:rFonts w:ascii="Times New Roman" w:hAnsi="Times New Roman" w:cs="Times New Roman"/>
          <w:b/>
          <w:sz w:val="24"/>
          <w:szCs w:val="24"/>
        </w:rPr>
        <w:t xml:space="preserve">Příloha č. 1 smlouvy Přehled plnění a cenová specifikace </w:t>
      </w:r>
    </w:p>
    <w:p w:rsidR="00E95D46" w:rsidRPr="0015711A" w:rsidRDefault="002413B1">
      <w:pPr>
        <w:spacing w:after="0" w:line="259" w:lineRule="auto"/>
        <w:ind w:left="0" w:firstLine="0"/>
        <w:jc w:val="right"/>
        <w:rPr>
          <w:rFonts w:ascii="Times New Roman" w:hAnsi="Times New Roman" w:cs="Times New Roman"/>
          <w:sz w:val="24"/>
          <w:szCs w:val="24"/>
        </w:rPr>
      </w:pPr>
      <w:r w:rsidRPr="0015711A">
        <w:rPr>
          <w:rFonts w:ascii="Times New Roman" w:hAnsi="Times New Roman" w:cs="Times New Roman"/>
          <w:b/>
          <w:sz w:val="24"/>
          <w:szCs w:val="24"/>
        </w:rPr>
        <w:t xml:space="preserve"> </w:t>
      </w:r>
    </w:p>
    <w:tbl>
      <w:tblPr>
        <w:tblStyle w:val="TableGrid"/>
        <w:tblW w:w="9357" w:type="dxa"/>
        <w:tblInd w:w="-283" w:type="dxa"/>
        <w:tblCellMar>
          <w:left w:w="69" w:type="dxa"/>
          <w:bottom w:w="227" w:type="dxa"/>
          <w:right w:w="115" w:type="dxa"/>
        </w:tblCellMar>
        <w:tblLook w:val="04A0" w:firstRow="1" w:lastRow="0" w:firstColumn="1" w:lastColumn="0" w:noHBand="0" w:noVBand="1"/>
      </w:tblPr>
      <w:tblGrid>
        <w:gridCol w:w="1412"/>
        <w:gridCol w:w="7945"/>
      </w:tblGrid>
      <w:tr w:rsidR="00E95D46" w:rsidRPr="0015711A" w:rsidTr="0015711A">
        <w:trPr>
          <w:trHeight w:val="955"/>
        </w:trPr>
        <w:tc>
          <w:tcPr>
            <w:tcW w:w="1412" w:type="dxa"/>
            <w:tcBorders>
              <w:top w:val="single" w:sz="4" w:space="0" w:color="000000"/>
              <w:left w:val="single" w:sz="4" w:space="0" w:color="000000"/>
              <w:bottom w:val="single" w:sz="4" w:space="0" w:color="000000"/>
              <w:right w:val="single" w:sz="4" w:space="0" w:color="000000"/>
            </w:tcBorders>
            <w:vAlign w:val="bottom"/>
          </w:tcPr>
          <w:p w:rsidR="00E95D46" w:rsidRPr="0015711A" w:rsidRDefault="002413B1">
            <w:pPr>
              <w:spacing w:after="0" w:line="259" w:lineRule="auto"/>
              <w:ind w:left="46" w:firstLine="0"/>
              <w:jc w:val="center"/>
              <w:rPr>
                <w:rFonts w:ascii="Times New Roman" w:hAnsi="Times New Roman" w:cs="Times New Roman"/>
                <w:sz w:val="24"/>
                <w:szCs w:val="24"/>
              </w:rPr>
            </w:pPr>
            <w:r w:rsidRPr="0015711A">
              <w:rPr>
                <w:rFonts w:ascii="Times New Roman" w:hAnsi="Times New Roman" w:cs="Times New Roman"/>
                <w:sz w:val="24"/>
                <w:szCs w:val="24"/>
              </w:rPr>
              <w:t xml:space="preserve">Produkt </w:t>
            </w:r>
          </w:p>
        </w:tc>
        <w:tc>
          <w:tcPr>
            <w:tcW w:w="7945" w:type="dxa"/>
            <w:tcBorders>
              <w:top w:val="single" w:sz="4" w:space="0" w:color="000000"/>
              <w:left w:val="single" w:sz="4" w:space="0" w:color="000000"/>
              <w:bottom w:val="single" w:sz="4" w:space="0" w:color="000000"/>
              <w:right w:val="single" w:sz="4" w:space="0" w:color="000000"/>
            </w:tcBorders>
            <w:vAlign w:val="bottom"/>
          </w:tcPr>
          <w:p w:rsidR="00E95D46" w:rsidRPr="0015711A" w:rsidRDefault="002413B1">
            <w:pPr>
              <w:spacing w:after="0" w:line="259" w:lineRule="auto"/>
              <w:ind w:left="0" w:right="310" w:firstLine="0"/>
              <w:jc w:val="center"/>
              <w:rPr>
                <w:rFonts w:ascii="Times New Roman" w:hAnsi="Times New Roman" w:cs="Times New Roman"/>
                <w:sz w:val="24"/>
                <w:szCs w:val="24"/>
              </w:rPr>
            </w:pPr>
            <w:r w:rsidRPr="0015711A">
              <w:rPr>
                <w:rFonts w:ascii="Times New Roman" w:hAnsi="Times New Roman" w:cs="Times New Roman"/>
                <w:sz w:val="24"/>
                <w:szCs w:val="24"/>
              </w:rPr>
              <w:t xml:space="preserve">Popis produktu </w:t>
            </w:r>
          </w:p>
        </w:tc>
      </w:tr>
      <w:tr w:rsidR="00E95D46" w:rsidRPr="0015711A" w:rsidTr="0015711A">
        <w:trPr>
          <w:trHeight w:val="1045"/>
        </w:trPr>
        <w:tc>
          <w:tcPr>
            <w:tcW w:w="1412" w:type="dxa"/>
            <w:tcBorders>
              <w:top w:val="single" w:sz="4" w:space="0" w:color="000000"/>
              <w:left w:val="single" w:sz="4" w:space="0" w:color="000000"/>
              <w:bottom w:val="single" w:sz="4" w:space="0" w:color="000000"/>
              <w:right w:val="single" w:sz="4" w:space="0" w:color="000000"/>
            </w:tcBorders>
            <w:vAlign w:val="bottom"/>
          </w:tcPr>
          <w:p w:rsidR="00E95D46" w:rsidRPr="0015711A" w:rsidRDefault="002413B1" w:rsidP="007822F0">
            <w:pPr>
              <w:spacing w:after="0" w:line="259" w:lineRule="auto"/>
              <w:ind w:left="0" w:firstLine="0"/>
              <w:jc w:val="center"/>
              <w:rPr>
                <w:rFonts w:ascii="Times New Roman" w:hAnsi="Times New Roman" w:cs="Times New Roman"/>
                <w:sz w:val="24"/>
                <w:szCs w:val="24"/>
              </w:rPr>
            </w:pPr>
            <w:r w:rsidRPr="0015711A">
              <w:rPr>
                <w:rFonts w:ascii="Times New Roman" w:hAnsi="Times New Roman" w:cs="Times New Roman"/>
                <w:sz w:val="24"/>
                <w:szCs w:val="24"/>
              </w:rPr>
              <w:lastRenderedPageBreak/>
              <w:t>2UJ-00001</w:t>
            </w:r>
          </w:p>
        </w:tc>
        <w:tc>
          <w:tcPr>
            <w:tcW w:w="7945" w:type="dxa"/>
            <w:tcBorders>
              <w:top w:val="single" w:sz="4" w:space="0" w:color="000000"/>
              <w:left w:val="single" w:sz="4" w:space="0" w:color="000000"/>
              <w:bottom w:val="single" w:sz="4" w:space="0" w:color="000000"/>
              <w:right w:val="single" w:sz="4" w:space="0" w:color="000000"/>
            </w:tcBorders>
            <w:vAlign w:val="center"/>
          </w:tcPr>
          <w:p w:rsidR="00E95D46" w:rsidRPr="0015711A" w:rsidRDefault="0015711A" w:rsidP="007822F0">
            <w:pPr>
              <w:spacing w:after="0" w:line="259" w:lineRule="auto"/>
              <w:ind w:left="0" w:firstLine="0"/>
              <w:jc w:val="left"/>
              <w:rPr>
                <w:rFonts w:ascii="Times New Roman" w:hAnsi="Times New Roman" w:cs="Times New Roman"/>
                <w:sz w:val="24"/>
                <w:szCs w:val="24"/>
              </w:rPr>
            </w:pPr>
            <w:r w:rsidRPr="0015711A">
              <w:rPr>
                <w:rFonts w:ascii="Times New Roman" w:hAnsi="Times New Roman" w:cs="Times New Roman"/>
                <w:sz w:val="24"/>
                <w:szCs w:val="24"/>
                <w:vertAlign w:val="subscript"/>
              </w:rPr>
              <w:t xml:space="preserve">Microsoft </w:t>
            </w:r>
            <w:r w:rsidR="002413B1" w:rsidRPr="0015711A">
              <w:rPr>
                <w:rFonts w:ascii="Times New Roman" w:hAnsi="Times New Roman" w:cs="Times New Roman"/>
                <w:sz w:val="24"/>
                <w:szCs w:val="24"/>
              </w:rPr>
              <w:t xml:space="preserve">® Desktop </w:t>
            </w:r>
            <w:proofErr w:type="spellStart"/>
            <w:r w:rsidR="002413B1" w:rsidRPr="0015711A">
              <w:rPr>
                <w:rFonts w:ascii="Times New Roman" w:hAnsi="Times New Roman" w:cs="Times New Roman"/>
                <w:sz w:val="24"/>
                <w:szCs w:val="24"/>
              </w:rPr>
              <w:t>Education</w:t>
            </w:r>
            <w:proofErr w:type="spellEnd"/>
            <w:r w:rsidR="002413B1" w:rsidRPr="0015711A">
              <w:rPr>
                <w:rFonts w:ascii="Times New Roman" w:hAnsi="Times New Roman" w:cs="Times New Roman"/>
                <w:sz w:val="24"/>
                <w:szCs w:val="24"/>
              </w:rPr>
              <w:t xml:space="preserve"> </w:t>
            </w:r>
            <w:proofErr w:type="spellStart"/>
            <w:r w:rsidR="002413B1" w:rsidRPr="0015711A">
              <w:rPr>
                <w:rFonts w:ascii="Times New Roman" w:hAnsi="Times New Roman" w:cs="Times New Roman"/>
                <w:sz w:val="24"/>
                <w:szCs w:val="24"/>
              </w:rPr>
              <w:t>All</w:t>
            </w:r>
            <w:proofErr w:type="spellEnd"/>
            <w:r w:rsidR="002413B1" w:rsidRPr="0015711A">
              <w:rPr>
                <w:rFonts w:ascii="Times New Roman" w:hAnsi="Times New Roman" w:cs="Times New Roman"/>
                <w:sz w:val="24"/>
                <w:szCs w:val="24"/>
              </w:rPr>
              <w:t xml:space="preserve"> </w:t>
            </w:r>
            <w:proofErr w:type="spellStart"/>
            <w:r w:rsidR="002413B1" w:rsidRPr="0015711A">
              <w:rPr>
                <w:rFonts w:ascii="Times New Roman" w:hAnsi="Times New Roman" w:cs="Times New Roman"/>
                <w:sz w:val="24"/>
                <w:szCs w:val="24"/>
              </w:rPr>
              <w:t>Lng</w:t>
            </w:r>
            <w:proofErr w:type="spellEnd"/>
            <w:r w:rsidR="002413B1" w:rsidRPr="0015711A">
              <w:rPr>
                <w:rFonts w:ascii="Times New Roman" w:hAnsi="Times New Roman" w:cs="Times New Roman"/>
                <w:sz w:val="24"/>
                <w:szCs w:val="24"/>
              </w:rPr>
              <w:t xml:space="preserve"> </w:t>
            </w:r>
            <w:proofErr w:type="spellStart"/>
            <w:r w:rsidR="002413B1" w:rsidRPr="0015711A">
              <w:rPr>
                <w:rFonts w:ascii="Times New Roman" w:hAnsi="Times New Roman" w:cs="Times New Roman"/>
                <w:sz w:val="24"/>
                <w:szCs w:val="24"/>
              </w:rPr>
              <w:t>License</w:t>
            </w:r>
            <w:proofErr w:type="spellEnd"/>
            <w:r w:rsidR="002413B1" w:rsidRPr="0015711A">
              <w:rPr>
                <w:rFonts w:ascii="Times New Roman" w:hAnsi="Times New Roman" w:cs="Times New Roman"/>
                <w:sz w:val="24"/>
                <w:szCs w:val="24"/>
              </w:rPr>
              <w:t xml:space="preserve">/Software </w:t>
            </w:r>
            <w:proofErr w:type="spellStart"/>
            <w:r w:rsidR="002413B1" w:rsidRPr="0015711A">
              <w:rPr>
                <w:rFonts w:ascii="Times New Roman" w:hAnsi="Times New Roman" w:cs="Times New Roman"/>
                <w:sz w:val="24"/>
                <w:szCs w:val="24"/>
              </w:rPr>
              <w:t>Assurance</w:t>
            </w:r>
            <w:proofErr w:type="spellEnd"/>
            <w:r w:rsidR="002413B1" w:rsidRPr="0015711A">
              <w:rPr>
                <w:rFonts w:ascii="Times New Roman" w:hAnsi="Times New Roman" w:cs="Times New Roman"/>
                <w:sz w:val="24"/>
                <w:szCs w:val="24"/>
              </w:rPr>
              <w:t xml:space="preserve"> </w:t>
            </w:r>
            <w:proofErr w:type="spellStart"/>
            <w:r w:rsidR="002413B1" w:rsidRPr="0015711A">
              <w:rPr>
                <w:rFonts w:ascii="Times New Roman" w:hAnsi="Times New Roman" w:cs="Times New Roman"/>
                <w:sz w:val="24"/>
                <w:szCs w:val="24"/>
              </w:rPr>
              <w:t>Pack</w:t>
            </w:r>
            <w:proofErr w:type="spellEnd"/>
            <w:r w:rsidR="002413B1" w:rsidRPr="0015711A">
              <w:rPr>
                <w:rFonts w:ascii="Times New Roman" w:hAnsi="Times New Roman" w:cs="Times New Roman"/>
                <w:sz w:val="24"/>
                <w:szCs w:val="24"/>
              </w:rPr>
              <w:t xml:space="preserve"> Microsoft </w:t>
            </w:r>
            <w:proofErr w:type="spellStart"/>
            <w:r w:rsidR="002413B1" w:rsidRPr="0015711A">
              <w:rPr>
                <w:rFonts w:ascii="Times New Roman" w:hAnsi="Times New Roman" w:cs="Times New Roman"/>
                <w:sz w:val="24"/>
                <w:szCs w:val="24"/>
              </w:rPr>
              <w:t>Volume</w:t>
            </w:r>
            <w:proofErr w:type="spellEnd"/>
            <w:r w:rsidR="002413B1" w:rsidRPr="0015711A">
              <w:rPr>
                <w:rFonts w:ascii="Times New Roman" w:hAnsi="Times New Roman" w:cs="Times New Roman"/>
                <w:sz w:val="24"/>
                <w:szCs w:val="24"/>
              </w:rPr>
              <w:t xml:space="preserve"> </w:t>
            </w:r>
            <w:proofErr w:type="spellStart"/>
            <w:r w:rsidR="002413B1" w:rsidRPr="0015711A">
              <w:rPr>
                <w:rFonts w:ascii="Times New Roman" w:hAnsi="Times New Roman" w:cs="Times New Roman"/>
                <w:sz w:val="24"/>
                <w:szCs w:val="24"/>
              </w:rPr>
              <w:t>License</w:t>
            </w:r>
            <w:proofErr w:type="spellEnd"/>
            <w:r w:rsidR="002413B1" w:rsidRPr="0015711A">
              <w:rPr>
                <w:rFonts w:ascii="Times New Roman" w:hAnsi="Times New Roman" w:cs="Times New Roman"/>
                <w:sz w:val="24"/>
                <w:szCs w:val="24"/>
              </w:rPr>
              <w:t xml:space="preserve"> </w:t>
            </w:r>
            <w:r w:rsidR="007822F0">
              <w:rPr>
                <w:rFonts w:ascii="Times New Roman" w:hAnsi="Times New Roman" w:cs="Times New Roman"/>
                <w:sz w:val="24"/>
                <w:szCs w:val="24"/>
              </w:rPr>
              <w:t xml:space="preserve"> </w:t>
            </w:r>
          </w:p>
        </w:tc>
      </w:tr>
    </w:tbl>
    <w:p w:rsidR="00E95D46" w:rsidRPr="0015711A" w:rsidRDefault="002413B1">
      <w:pPr>
        <w:spacing w:after="25" w:line="259" w:lineRule="auto"/>
        <w:ind w:left="0" w:firstLine="0"/>
        <w:jc w:val="left"/>
        <w:rPr>
          <w:rFonts w:ascii="Times New Roman" w:hAnsi="Times New Roman" w:cs="Times New Roman"/>
          <w:sz w:val="24"/>
          <w:szCs w:val="24"/>
        </w:rPr>
      </w:pPr>
      <w:r w:rsidRPr="0015711A">
        <w:rPr>
          <w:rFonts w:ascii="Times New Roman" w:hAnsi="Times New Roman" w:cs="Times New Roman"/>
          <w:b/>
          <w:sz w:val="24"/>
          <w:szCs w:val="24"/>
        </w:rPr>
        <w:t xml:space="preserve"> </w:t>
      </w:r>
    </w:p>
    <w:p w:rsidR="00E95D46" w:rsidRPr="0015711A" w:rsidRDefault="002413B1" w:rsidP="007F6EC8">
      <w:pPr>
        <w:spacing w:after="239"/>
        <w:ind w:left="-15" w:right="43" w:firstLine="0"/>
        <w:rPr>
          <w:rFonts w:ascii="Times New Roman" w:hAnsi="Times New Roman" w:cs="Times New Roman"/>
          <w:sz w:val="24"/>
          <w:szCs w:val="24"/>
        </w:rPr>
      </w:pPr>
      <w:r w:rsidRPr="0015711A">
        <w:rPr>
          <w:rFonts w:ascii="Times New Roman" w:hAnsi="Times New Roman" w:cs="Times New Roman"/>
          <w:sz w:val="24"/>
          <w:szCs w:val="24"/>
        </w:rPr>
        <w:t xml:space="preserve">Počet licencí je odvozen od počtu pedagogů a zaměstnanců, kteří pracují pro danou organizaci více než 200 hodin ročně a používají kvalifikované počítače organizace. </w:t>
      </w:r>
    </w:p>
    <w:tbl>
      <w:tblPr>
        <w:tblStyle w:val="TableGrid"/>
        <w:tblW w:w="9350" w:type="dxa"/>
        <w:tblInd w:w="-283" w:type="dxa"/>
        <w:tblLayout w:type="fixed"/>
        <w:tblCellMar>
          <w:top w:w="41" w:type="dxa"/>
          <w:left w:w="69" w:type="dxa"/>
          <w:bottom w:w="5" w:type="dxa"/>
          <w:right w:w="73" w:type="dxa"/>
        </w:tblCellMar>
        <w:tblLook w:val="04A0" w:firstRow="1" w:lastRow="0" w:firstColumn="1" w:lastColumn="0" w:noHBand="0" w:noVBand="1"/>
      </w:tblPr>
      <w:tblGrid>
        <w:gridCol w:w="2688"/>
        <w:gridCol w:w="1207"/>
        <w:gridCol w:w="988"/>
        <w:gridCol w:w="1421"/>
        <w:gridCol w:w="3046"/>
      </w:tblGrid>
      <w:tr w:rsidR="00E96846" w:rsidRPr="00644CA5" w:rsidTr="006E0C0C">
        <w:trPr>
          <w:trHeight w:val="1061"/>
        </w:trPr>
        <w:tc>
          <w:tcPr>
            <w:tcW w:w="2688" w:type="dxa"/>
            <w:tcBorders>
              <w:top w:val="single" w:sz="4" w:space="0" w:color="000000"/>
              <w:left w:val="single" w:sz="4" w:space="0" w:color="000000"/>
              <w:bottom w:val="single" w:sz="4" w:space="0" w:color="000000"/>
              <w:right w:val="single" w:sz="4" w:space="0" w:color="000000"/>
            </w:tcBorders>
            <w:vAlign w:val="bottom"/>
          </w:tcPr>
          <w:p w:rsidR="00E96846" w:rsidRPr="00644CA5" w:rsidRDefault="00E96846">
            <w:pPr>
              <w:spacing w:after="0" w:line="259" w:lineRule="auto"/>
              <w:ind w:left="3" w:firstLine="0"/>
              <w:jc w:val="center"/>
              <w:rPr>
                <w:rFonts w:ascii="Times New Roman" w:hAnsi="Times New Roman" w:cs="Times New Roman"/>
                <w:sz w:val="24"/>
                <w:szCs w:val="24"/>
              </w:rPr>
            </w:pPr>
            <w:r w:rsidRPr="00644CA5">
              <w:rPr>
                <w:rFonts w:ascii="Times New Roman" w:hAnsi="Times New Roman" w:cs="Times New Roman"/>
                <w:sz w:val="24"/>
                <w:szCs w:val="24"/>
              </w:rPr>
              <w:t xml:space="preserve">Organizace </w:t>
            </w:r>
          </w:p>
        </w:tc>
        <w:tc>
          <w:tcPr>
            <w:tcW w:w="1207" w:type="dxa"/>
            <w:tcBorders>
              <w:top w:val="single" w:sz="4" w:space="0" w:color="000000"/>
              <w:left w:val="single" w:sz="4" w:space="0" w:color="000000"/>
              <w:bottom w:val="single" w:sz="4" w:space="0" w:color="000000"/>
              <w:right w:val="single" w:sz="4" w:space="0" w:color="000000"/>
            </w:tcBorders>
            <w:vAlign w:val="center"/>
          </w:tcPr>
          <w:p w:rsidR="00E96846" w:rsidRPr="00644CA5" w:rsidRDefault="00E96846" w:rsidP="0015711A">
            <w:pPr>
              <w:spacing w:after="0" w:line="259" w:lineRule="auto"/>
              <w:ind w:left="0" w:firstLine="0"/>
              <w:jc w:val="center"/>
              <w:rPr>
                <w:rFonts w:ascii="Times New Roman" w:hAnsi="Times New Roman" w:cs="Times New Roman"/>
                <w:sz w:val="24"/>
                <w:szCs w:val="24"/>
              </w:rPr>
            </w:pPr>
            <w:r w:rsidRPr="00644CA5">
              <w:rPr>
                <w:rFonts w:ascii="Times New Roman" w:hAnsi="Times New Roman" w:cs="Times New Roman"/>
                <w:sz w:val="24"/>
                <w:szCs w:val="24"/>
              </w:rPr>
              <w:t>IČ</w:t>
            </w:r>
          </w:p>
        </w:tc>
        <w:tc>
          <w:tcPr>
            <w:tcW w:w="988" w:type="dxa"/>
            <w:tcBorders>
              <w:top w:val="single" w:sz="4" w:space="0" w:color="000000"/>
              <w:left w:val="single" w:sz="4" w:space="0" w:color="000000"/>
              <w:bottom w:val="single" w:sz="4" w:space="0" w:color="000000"/>
              <w:right w:val="single" w:sz="4" w:space="0" w:color="000000"/>
            </w:tcBorders>
            <w:vAlign w:val="center"/>
          </w:tcPr>
          <w:p w:rsidR="00E96846" w:rsidRPr="00644CA5" w:rsidRDefault="00E96846" w:rsidP="0015711A">
            <w:pPr>
              <w:spacing w:after="0" w:line="259" w:lineRule="auto"/>
              <w:ind w:left="195" w:hanging="17"/>
              <w:jc w:val="center"/>
              <w:rPr>
                <w:rFonts w:ascii="Times New Roman" w:hAnsi="Times New Roman" w:cs="Times New Roman"/>
                <w:sz w:val="24"/>
                <w:szCs w:val="24"/>
              </w:rPr>
            </w:pPr>
            <w:r w:rsidRPr="00644CA5">
              <w:rPr>
                <w:rFonts w:ascii="Times New Roman" w:hAnsi="Times New Roman" w:cs="Times New Roman"/>
                <w:sz w:val="24"/>
                <w:szCs w:val="24"/>
              </w:rPr>
              <w:t>Počet licencí</w:t>
            </w:r>
          </w:p>
        </w:tc>
        <w:tc>
          <w:tcPr>
            <w:tcW w:w="1421" w:type="dxa"/>
            <w:tcBorders>
              <w:top w:val="single" w:sz="4" w:space="0" w:color="000000"/>
              <w:left w:val="single" w:sz="4" w:space="0" w:color="000000"/>
              <w:bottom w:val="single" w:sz="4" w:space="0" w:color="000000"/>
              <w:right w:val="single" w:sz="4" w:space="0" w:color="000000"/>
            </w:tcBorders>
            <w:vAlign w:val="center"/>
          </w:tcPr>
          <w:p w:rsidR="00E96846" w:rsidRPr="00644CA5" w:rsidRDefault="00E96846" w:rsidP="008B1400">
            <w:pPr>
              <w:spacing w:after="0" w:line="259" w:lineRule="auto"/>
              <w:ind w:left="4" w:firstLine="0"/>
              <w:jc w:val="center"/>
              <w:rPr>
                <w:rFonts w:ascii="Times New Roman" w:hAnsi="Times New Roman" w:cs="Times New Roman"/>
                <w:sz w:val="24"/>
                <w:szCs w:val="24"/>
              </w:rPr>
            </w:pPr>
            <w:r w:rsidRPr="00644CA5">
              <w:rPr>
                <w:rFonts w:ascii="Times New Roman" w:hAnsi="Times New Roman" w:cs="Times New Roman"/>
                <w:sz w:val="24"/>
                <w:szCs w:val="24"/>
              </w:rPr>
              <w:t>Cena za jednu licenci bez DPH (EUR)</w:t>
            </w:r>
            <w:r w:rsidRPr="00644CA5" w:rsidDel="008B1400">
              <w:rPr>
                <w:rFonts w:ascii="Times New Roman" w:hAnsi="Times New Roman" w:cs="Times New Roman"/>
                <w:sz w:val="24"/>
                <w:szCs w:val="24"/>
              </w:rPr>
              <w:t xml:space="preserve"> </w:t>
            </w:r>
          </w:p>
        </w:tc>
        <w:tc>
          <w:tcPr>
            <w:tcW w:w="3046" w:type="dxa"/>
            <w:tcBorders>
              <w:top w:val="single" w:sz="4" w:space="0" w:color="000000"/>
              <w:left w:val="single" w:sz="4" w:space="0" w:color="000000"/>
              <w:bottom w:val="single" w:sz="4" w:space="0" w:color="000000"/>
              <w:right w:val="single" w:sz="4" w:space="0" w:color="000000"/>
            </w:tcBorders>
          </w:tcPr>
          <w:p w:rsidR="00E96846" w:rsidRPr="00644CA5" w:rsidRDefault="00E96846" w:rsidP="00643358">
            <w:pPr>
              <w:spacing w:after="0" w:line="259" w:lineRule="auto"/>
              <w:ind w:left="1" w:firstLine="0"/>
              <w:jc w:val="center"/>
              <w:rPr>
                <w:rFonts w:ascii="Times New Roman" w:hAnsi="Times New Roman" w:cs="Times New Roman"/>
                <w:sz w:val="24"/>
                <w:szCs w:val="24"/>
              </w:rPr>
            </w:pPr>
            <w:r w:rsidRPr="00644CA5">
              <w:rPr>
                <w:rFonts w:ascii="Times New Roman" w:hAnsi="Times New Roman" w:cs="Times New Roman"/>
                <w:sz w:val="24"/>
                <w:szCs w:val="24"/>
              </w:rPr>
              <w:t xml:space="preserve">Celková cena za </w:t>
            </w:r>
            <w:r w:rsidR="00643358" w:rsidRPr="00644CA5">
              <w:rPr>
                <w:rFonts w:ascii="Times New Roman" w:hAnsi="Times New Roman" w:cs="Times New Roman"/>
                <w:sz w:val="24"/>
                <w:szCs w:val="24"/>
              </w:rPr>
              <w:t xml:space="preserve">tři dodávky </w:t>
            </w:r>
            <w:r w:rsidRPr="00644CA5">
              <w:rPr>
                <w:rFonts w:ascii="Times New Roman" w:hAnsi="Times New Roman" w:cs="Times New Roman"/>
                <w:sz w:val="24"/>
                <w:szCs w:val="24"/>
              </w:rPr>
              <w:t>stanoven</w:t>
            </w:r>
            <w:r w:rsidR="00643358" w:rsidRPr="00644CA5">
              <w:rPr>
                <w:rFonts w:ascii="Times New Roman" w:hAnsi="Times New Roman" w:cs="Times New Roman"/>
                <w:sz w:val="24"/>
                <w:szCs w:val="24"/>
              </w:rPr>
              <w:t>ého</w:t>
            </w:r>
            <w:r w:rsidRPr="00644CA5">
              <w:rPr>
                <w:rFonts w:ascii="Times New Roman" w:hAnsi="Times New Roman" w:cs="Times New Roman"/>
                <w:sz w:val="24"/>
                <w:szCs w:val="24"/>
              </w:rPr>
              <w:t xml:space="preserve"> poč</w:t>
            </w:r>
            <w:r w:rsidR="00643358" w:rsidRPr="00644CA5">
              <w:rPr>
                <w:rFonts w:ascii="Times New Roman" w:hAnsi="Times New Roman" w:cs="Times New Roman"/>
                <w:sz w:val="24"/>
                <w:szCs w:val="24"/>
              </w:rPr>
              <w:t>tu</w:t>
            </w:r>
            <w:r w:rsidRPr="00644CA5">
              <w:rPr>
                <w:rFonts w:ascii="Times New Roman" w:hAnsi="Times New Roman" w:cs="Times New Roman"/>
                <w:sz w:val="24"/>
                <w:szCs w:val="24"/>
              </w:rPr>
              <w:t xml:space="preserve"> licencí za dobu sjednaného trvání smlouvy bez DPH (EUR)</w:t>
            </w:r>
          </w:p>
        </w:tc>
      </w:tr>
      <w:tr w:rsidR="00E96846" w:rsidRPr="0015711A" w:rsidTr="006E0C0C">
        <w:trPr>
          <w:trHeight w:val="450"/>
        </w:trPr>
        <w:tc>
          <w:tcPr>
            <w:tcW w:w="2688" w:type="dxa"/>
            <w:tcBorders>
              <w:top w:val="single" w:sz="4" w:space="0" w:color="000000"/>
              <w:left w:val="single" w:sz="4" w:space="0" w:color="000000"/>
              <w:bottom w:val="single" w:sz="4" w:space="0" w:color="000000"/>
              <w:right w:val="single" w:sz="4" w:space="0" w:color="000000"/>
            </w:tcBorders>
          </w:tcPr>
          <w:p w:rsidR="00E96846" w:rsidRPr="00644CA5" w:rsidRDefault="00D81C47" w:rsidP="004B70B5">
            <w:pPr>
              <w:spacing w:after="0" w:line="259" w:lineRule="auto"/>
              <w:ind w:left="0" w:firstLine="0"/>
              <w:jc w:val="left"/>
              <w:rPr>
                <w:rFonts w:ascii="Times New Roman" w:hAnsi="Times New Roman" w:cs="Times New Roman"/>
                <w:sz w:val="24"/>
                <w:szCs w:val="24"/>
              </w:rPr>
            </w:pPr>
            <w:r w:rsidRPr="00D81C47">
              <w:rPr>
                <w:rFonts w:ascii="Times New Roman" w:hAnsi="Times New Roman" w:cs="Times New Roman"/>
                <w:color w:val="auto"/>
                <w:sz w:val="24"/>
                <w:szCs w:val="24"/>
              </w:rPr>
              <w:t>Střední škola - Centrum odborné přípravy technické Uherský Brod</w:t>
            </w:r>
          </w:p>
        </w:tc>
        <w:tc>
          <w:tcPr>
            <w:tcW w:w="1207" w:type="dxa"/>
            <w:tcBorders>
              <w:top w:val="single" w:sz="4" w:space="0" w:color="000000"/>
              <w:left w:val="single" w:sz="4" w:space="0" w:color="000000"/>
              <w:bottom w:val="single" w:sz="4" w:space="0" w:color="000000"/>
              <w:right w:val="single" w:sz="4" w:space="0" w:color="000000"/>
            </w:tcBorders>
          </w:tcPr>
          <w:p w:rsidR="00E96846" w:rsidRPr="00644CA5" w:rsidRDefault="00D81C47" w:rsidP="006E0C0C">
            <w:pPr>
              <w:spacing w:after="160" w:line="259" w:lineRule="auto"/>
              <w:ind w:left="0" w:firstLine="0"/>
              <w:jc w:val="center"/>
              <w:rPr>
                <w:rFonts w:ascii="Times New Roman" w:hAnsi="Times New Roman" w:cs="Times New Roman"/>
                <w:sz w:val="24"/>
                <w:szCs w:val="24"/>
              </w:rPr>
            </w:pPr>
            <w:r w:rsidRPr="00D81C47">
              <w:rPr>
                <w:rFonts w:ascii="Times New Roman" w:hAnsi="Times New Roman" w:cs="Times New Roman"/>
                <w:sz w:val="24"/>
                <w:szCs w:val="24"/>
              </w:rPr>
              <w:t>15527816</w:t>
            </w:r>
          </w:p>
        </w:tc>
        <w:tc>
          <w:tcPr>
            <w:tcW w:w="988" w:type="dxa"/>
            <w:tcBorders>
              <w:top w:val="single" w:sz="4" w:space="0" w:color="000000"/>
              <w:left w:val="single" w:sz="4" w:space="0" w:color="000000"/>
              <w:bottom w:val="single" w:sz="4" w:space="0" w:color="000000"/>
              <w:right w:val="single" w:sz="4" w:space="0" w:color="000000"/>
            </w:tcBorders>
          </w:tcPr>
          <w:p w:rsidR="00E96846" w:rsidRPr="00644CA5" w:rsidRDefault="00D81C47" w:rsidP="006E0C0C">
            <w:pPr>
              <w:spacing w:after="160"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45</w:t>
            </w:r>
          </w:p>
        </w:tc>
        <w:tc>
          <w:tcPr>
            <w:tcW w:w="1421" w:type="dxa"/>
            <w:tcBorders>
              <w:top w:val="single" w:sz="4" w:space="0" w:color="000000"/>
              <w:left w:val="single" w:sz="4" w:space="0" w:color="000000"/>
              <w:bottom w:val="single" w:sz="4" w:space="0" w:color="000000"/>
              <w:right w:val="single" w:sz="4" w:space="0" w:color="000000"/>
            </w:tcBorders>
          </w:tcPr>
          <w:p w:rsidR="00E96846" w:rsidRPr="00644CA5" w:rsidRDefault="006E0C0C" w:rsidP="006E0C0C">
            <w:pPr>
              <w:spacing w:after="160" w:line="259" w:lineRule="auto"/>
              <w:ind w:left="0" w:firstLine="0"/>
              <w:jc w:val="center"/>
              <w:rPr>
                <w:rFonts w:ascii="Times New Roman" w:hAnsi="Times New Roman" w:cs="Times New Roman"/>
                <w:sz w:val="24"/>
                <w:szCs w:val="24"/>
              </w:rPr>
            </w:pPr>
            <w:r w:rsidRPr="00644CA5">
              <w:rPr>
                <w:rFonts w:ascii="Times New Roman" w:hAnsi="Times New Roman" w:cs="Times New Roman"/>
                <w:sz w:val="24"/>
                <w:szCs w:val="24"/>
              </w:rPr>
              <w:t>43,04</w:t>
            </w:r>
          </w:p>
        </w:tc>
        <w:tc>
          <w:tcPr>
            <w:tcW w:w="3046" w:type="dxa"/>
            <w:tcBorders>
              <w:top w:val="single" w:sz="4" w:space="0" w:color="000000"/>
              <w:left w:val="single" w:sz="4" w:space="0" w:color="000000"/>
              <w:bottom w:val="single" w:sz="4" w:space="0" w:color="000000"/>
              <w:right w:val="single" w:sz="4" w:space="0" w:color="000000"/>
            </w:tcBorders>
          </w:tcPr>
          <w:p w:rsidR="00E96846" w:rsidRPr="006A67D2" w:rsidRDefault="00D81C47" w:rsidP="006E0C0C">
            <w:pPr>
              <w:spacing w:after="160" w:line="259" w:lineRule="auto"/>
              <w:ind w:left="0" w:firstLine="0"/>
              <w:jc w:val="center"/>
              <w:rPr>
                <w:rFonts w:ascii="Times New Roman" w:hAnsi="Times New Roman" w:cs="Times New Roman"/>
                <w:sz w:val="24"/>
                <w:szCs w:val="24"/>
              </w:rPr>
            </w:pPr>
            <w:r w:rsidRPr="00D81C47">
              <w:rPr>
                <w:rFonts w:ascii="Times New Roman" w:hAnsi="Times New Roman" w:cs="Times New Roman"/>
                <w:sz w:val="24"/>
                <w:szCs w:val="24"/>
              </w:rPr>
              <w:t>5 810,40</w:t>
            </w:r>
          </w:p>
        </w:tc>
      </w:tr>
    </w:tbl>
    <w:p w:rsidR="00E95D46" w:rsidRPr="00CC26D8" w:rsidRDefault="00E95D46">
      <w:pPr>
        <w:spacing w:after="0" w:line="259" w:lineRule="auto"/>
        <w:ind w:left="0" w:firstLine="0"/>
        <w:jc w:val="left"/>
        <w:rPr>
          <w:rFonts w:ascii="Times New Roman" w:hAnsi="Times New Roman" w:cs="Times New Roman"/>
          <w:sz w:val="24"/>
          <w:szCs w:val="24"/>
        </w:rPr>
      </w:pPr>
    </w:p>
    <w:sectPr w:rsidR="00E95D46" w:rsidRPr="00CC26D8">
      <w:headerReference w:type="default" r:id="rId8"/>
      <w:footerReference w:type="even" r:id="rId9"/>
      <w:footerReference w:type="default" r:id="rId10"/>
      <w:footerReference w:type="first" r:id="rId11"/>
      <w:pgSz w:w="11906" w:h="16838"/>
      <w:pgMar w:top="1434" w:right="1501" w:bottom="899" w:left="1419" w:header="708" w:footer="283" w:gutter="0"/>
      <w:pgNumType w:start="23"/>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680" w:rsidRDefault="007A6680">
      <w:pPr>
        <w:spacing w:after="0" w:line="240" w:lineRule="auto"/>
      </w:pPr>
      <w:r>
        <w:separator/>
      </w:r>
    </w:p>
  </w:endnote>
  <w:endnote w:type="continuationSeparator" w:id="0">
    <w:p w:rsidR="007A6680" w:rsidRDefault="007A6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D46" w:rsidRDefault="002413B1">
    <w:pPr>
      <w:spacing w:after="0" w:line="259" w:lineRule="auto"/>
      <w:ind w:left="0" w:right="55" w:firstLine="0"/>
      <w:jc w:val="center"/>
    </w:pPr>
    <w:r>
      <w:t xml:space="preserve">- </w:t>
    </w:r>
    <w:r>
      <w:fldChar w:fldCharType="begin"/>
    </w:r>
    <w:r>
      <w:instrText xml:space="preserve"> PAGE   \* MERGEFORMAT </w:instrText>
    </w:r>
    <w:r>
      <w:fldChar w:fldCharType="separate"/>
    </w:r>
    <w:r>
      <w:t>23</w:t>
    </w:r>
    <w:r>
      <w:fldChar w:fldCharType="end"/>
    </w:r>
    <w:r>
      <w:t xml:space="preserve"> - </w:t>
    </w:r>
  </w:p>
  <w:p w:rsidR="00E95D46" w:rsidRDefault="002413B1">
    <w:pPr>
      <w:spacing w:after="0"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D46" w:rsidRDefault="00E95D46">
    <w:pPr>
      <w:spacing w:after="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D46" w:rsidRDefault="002413B1">
    <w:pPr>
      <w:spacing w:after="0" w:line="259" w:lineRule="auto"/>
      <w:ind w:left="0" w:right="55" w:firstLine="0"/>
      <w:jc w:val="center"/>
    </w:pPr>
    <w:r>
      <w:t xml:space="preserve">- </w:t>
    </w:r>
    <w:r>
      <w:fldChar w:fldCharType="begin"/>
    </w:r>
    <w:r>
      <w:instrText xml:space="preserve"> PAGE   \* MERGEFORMAT </w:instrText>
    </w:r>
    <w:r>
      <w:fldChar w:fldCharType="separate"/>
    </w:r>
    <w:r>
      <w:t>23</w:t>
    </w:r>
    <w:r>
      <w:fldChar w:fldCharType="end"/>
    </w:r>
    <w:r>
      <w:t xml:space="preserve"> - </w:t>
    </w:r>
  </w:p>
  <w:p w:rsidR="00E95D46" w:rsidRDefault="002413B1">
    <w:pPr>
      <w:spacing w:after="0" w:line="259" w:lineRule="auto"/>
      <w:ind w:lef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680" w:rsidRDefault="007A6680">
      <w:pPr>
        <w:spacing w:after="0" w:line="240" w:lineRule="auto"/>
      </w:pPr>
      <w:r>
        <w:separator/>
      </w:r>
    </w:p>
  </w:footnote>
  <w:footnote w:type="continuationSeparator" w:id="0">
    <w:p w:rsidR="007A6680" w:rsidRDefault="007A66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1ED" w:rsidRPr="00C761ED" w:rsidRDefault="00C761ED" w:rsidP="00C761ED">
    <w:pPr>
      <w:pStyle w:val="Zhlav"/>
      <w:jc w:val="right"/>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A4F"/>
    <w:multiLevelType w:val="hybridMultilevel"/>
    <w:tmpl w:val="0B8AEBEC"/>
    <w:lvl w:ilvl="0" w:tplc="3F4003B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58A10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7C290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6A589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AAA9F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00772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3EF14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16DC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686FF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1B0F431A"/>
    <w:multiLevelType w:val="hybridMultilevel"/>
    <w:tmpl w:val="DC2ADA8C"/>
    <w:lvl w:ilvl="0" w:tplc="B58E8AFC">
      <w:start w:val="1"/>
      <w:numFmt w:val="decimal"/>
      <w:lvlText w:val="%1."/>
      <w:lvlJc w:val="left"/>
      <w:pPr>
        <w:ind w:left="3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628E4D32">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DF2C4F86">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5C8E4780">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8BE8D256">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D4A8B450">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FA2AABD0">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BED4571E">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714038F8">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abstractNum w:abstractNumId="2">
    <w:nsid w:val="21573AA2"/>
    <w:multiLevelType w:val="hybridMultilevel"/>
    <w:tmpl w:val="29B69A12"/>
    <w:lvl w:ilvl="0" w:tplc="546AF72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C4FCD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E217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C6186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90CF7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FAC43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BAB4F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8E62A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966BD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21ED4250"/>
    <w:multiLevelType w:val="hybridMultilevel"/>
    <w:tmpl w:val="65329934"/>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nsid w:val="23FC3ABB"/>
    <w:multiLevelType w:val="hybridMultilevel"/>
    <w:tmpl w:val="B7FE012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332F50D0"/>
    <w:multiLevelType w:val="hybridMultilevel"/>
    <w:tmpl w:val="E1C49E12"/>
    <w:lvl w:ilvl="0" w:tplc="BF049C9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00C2C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24625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923CF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BE4A5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8A7D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9C0C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BCE4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A473E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36E11DEF"/>
    <w:multiLevelType w:val="hybridMultilevel"/>
    <w:tmpl w:val="B1441E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2410C59"/>
    <w:multiLevelType w:val="hybridMultilevel"/>
    <w:tmpl w:val="DE3EB266"/>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8">
    <w:nsid w:val="6E2D73FA"/>
    <w:multiLevelType w:val="hybridMultilevel"/>
    <w:tmpl w:val="1E6EC40A"/>
    <w:lvl w:ilvl="0" w:tplc="3C5AD53A">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AE7C6C">
      <w:start w:val="1"/>
      <w:numFmt w:val="bullet"/>
      <w:lvlText w:val=""/>
      <w:lvlJc w:val="left"/>
      <w:pPr>
        <w:ind w:left="7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D024C8">
      <w:start w:val="1"/>
      <w:numFmt w:val="bullet"/>
      <w:lvlText w:val="▪"/>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E0B60E">
      <w:start w:val="1"/>
      <w:numFmt w:val="bullet"/>
      <w:lvlText w:val="•"/>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26CF36">
      <w:start w:val="1"/>
      <w:numFmt w:val="bullet"/>
      <w:lvlText w:val="o"/>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A25522">
      <w:start w:val="1"/>
      <w:numFmt w:val="bullet"/>
      <w:lvlText w:val="▪"/>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862094">
      <w:start w:val="1"/>
      <w:numFmt w:val="bullet"/>
      <w:lvlText w:val="•"/>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D63E66">
      <w:start w:val="1"/>
      <w:numFmt w:val="bullet"/>
      <w:lvlText w:val="o"/>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DCE0E8">
      <w:start w:val="1"/>
      <w:numFmt w:val="bullet"/>
      <w:lvlText w:val="▪"/>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nsid w:val="6F1D0979"/>
    <w:multiLevelType w:val="hybridMultilevel"/>
    <w:tmpl w:val="4D6C843C"/>
    <w:lvl w:ilvl="0" w:tplc="52BA16FE">
      <w:start w:val="1"/>
      <w:numFmt w:val="decimal"/>
      <w:lvlText w:val="%1."/>
      <w:lvlJc w:val="left"/>
      <w:pPr>
        <w:ind w:left="425"/>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67D24C9C">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4F26D276">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7F5ED8D8">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6DF83248">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44C0E32C">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CA0CA27C">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0EE254F8">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1676ED38">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abstractNum w:abstractNumId="10">
    <w:nsid w:val="773213B5"/>
    <w:multiLevelType w:val="hybridMultilevel"/>
    <w:tmpl w:val="5F42FF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E8D384C"/>
    <w:multiLevelType w:val="hybridMultilevel"/>
    <w:tmpl w:val="F2A2C03E"/>
    <w:lvl w:ilvl="0" w:tplc="92FEC24C">
      <w:start w:val="1"/>
      <w:numFmt w:val="decimal"/>
      <w:lvlText w:val="%1."/>
      <w:lvlJc w:val="left"/>
      <w:pPr>
        <w:ind w:left="3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5754C7BC">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30AA755C">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CE788978">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2B7EF3A0">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C1A0AB2A">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1AD6F29A">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BCC8D558">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5380DB3C">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num w:numId="1">
    <w:abstractNumId w:val="5"/>
  </w:num>
  <w:num w:numId="2">
    <w:abstractNumId w:val="8"/>
  </w:num>
  <w:num w:numId="3">
    <w:abstractNumId w:val="9"/>
  </w:num>
  <w:num w:numId="4">
    <w:abstractNumId w:val="1"/>
  </w:num>
  <w:num w:numId="5">
    <w:abstractNumId w:val="11"/>
  </w:num>
  <w:num w:numId="6">
    <w:abstractNumId w:val="0"/>
  </w:num>
  <w:num w:numId="7">
    <w:abstractNumId w:val="2"/>
  </w:num>
  <w:num w:numId="8">
    <w:abstractNumId w:val="7"/>
  </w:num>
  <w:num w:numId="9">
    <w:abstractNumId w:val="3"/>
  </w:num>
  <w:num w:numId="10">
    <w:abstractNumId w:val="6"/>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D46"/>
    <w:rsid w:val="000151D2"/>
    <w:rsid w:val="000309A2"/>
    <w:rsid w:val="000F5857"/>
    <w:rsid w:val="000F7182"/>
    <w:rsid w:val="0012015D"/>
    <w:rsid w:val="001368F2"/>
    <w:rsid w:val="001416EE"/>
    <w:rsid w:val="001560C1"/>
    <w:rsid w:val="0015711A"/>
    <w:rsid w:val="001779C4"/>
    <w:rsid w:val="001828DD"/>
    <w:rsid w:val="00183815"/>
    <w:rsid w:val="00184E39"/>
    <w:rsid w:val="00190046"/>
    <w:rsid w:val="001A2F47"/>
    <w:rsid w:val="001E582F"/>
    <w:rsid w:val="001F534E"/>
    <w:rsid w:val="002026F5"/>
    <w:rsid w:val="002169CE"/>
    <w:rsid w:val="002413B1"/>
    <w:rsid w:val="002B14FD"/>
    <w:rsid w:val="002B35DE"/>
    <w:rsid w:val="002E4733"/>
    <w:rsid w:val="0031556F"/>
    <w:rsid w:val="003358EB"/>
    <w:rsid w:val="003E4BA1"/>
    <w:rsid w:val="003F1DCD"/>
    <w:rsid w:val="00411ECA"/>
    <w:rsid w:val="00432CF5"/>
    <w:rsid w:val="00444CCD"/>
    <w:rsid w:val="00447C0D"/>
    <w:rsid w:val="00452479"/>
    <w:rsid w:val="004560AD"/>
    <w:rsid w:val="004B3711"/>
    <w:rsid w:val="004B70B5"/>
    <w:rsid w:val="004C47B9"/>
    <w:rsid w:val="004D0947"/>
    <w:rsid w:val="005412F8"/>
    <w:rsid w:val="005B488B"/>
    <w:rsid w:val="00627110"/>
    <w:rsid w:val="006300F1"/>
    <w:rsid w:val="0063272F"/>
    <w:rsid w:val="00643358"/>
    <w:rsid w:val="00644CA5"/>
    <w:rsid w:val="00646100"/>
    <w:rsid w:val="00654768"/>
    <w:rsid w:val="00657613"/>
    <w:rsid w:val="00672C36"/>
    <w:rsid w:val="00691C1B"/>
    <w:rsid w:val="006A67D2"/>
    <w:rsid w:val="006C27FF"/>
    <w:rsid w:val="006E0C0C"/>
    <w:rsid w:val="0073384D"/>
    <w:rsid w:val="00734291"/>
    <w:rsid w:val="00734833"/>
    <w:rsid w:val="00735510"/>
    <w:rsid w:val="007762B7"/>
    <w:rsid w:val="007822F0"/>
    <w:rsid w:val="00785973"/>
    <w:rsid w:val="007A2207"/>
    <w:rsid w:val="007A6680"/>
    <w:rsid w:val="007E3B7C"/>
    <w:rsid w:val="007F6EC8"/>
    <w:rsid w:val="00812BAB"/>
    <w:rsid w:val="008139F8"/>
    <w:rsid w:val="00845D42"/>
    <w:rsid w:val="008B1400"/>
    <w:rsid w:val="0090075A"/>
    <w:rsid w:val="00990E74"/>
    <w:rsid w:val="009E1C2D"/>
    <w:rsid w:val="00A370C1"/>
    <w:rsid w:val="00A54CB9"/>
    <w:rsid w:val="00A95322"/>
    <w:rsid w:val="00AC4F0B"/>
    <w:rsid w:val="00B66185"/>
    <w:rsid w:val="00C16EBE"/>
    <w:rsid w:val="00C761ED"/>
    <w:rsid w:val="00C86306"/>
    <w:rsid w:val="00C9183E"/>
    <w:rsid w:val="00C95C98"/>
    <w:rsid w:val="00CB1B3D"/>
    <w:rsid w:val="00CC26D8"/>
    <w:rsid w:val="00CE4D6A"/>
    <w:rsid w:val="00CF71E6"/>
    <w:rsid w:val="00D36EEE"/>
    <w:rsid w:val="00D549D6"/>
    <w:rsid w:val="00D81C47"/>
    <w:rsid w:val="00D8453E"/>
    <w:rsid w:val="00DF7CD6"/>
    <w:rsid w:val="00E41863"/>
    <w:rsid w:val="00E73608"/>
    <w:rsid w:val="00E95D46"/>
    <w:rsid w:val="00E96846"/>
    <w:rsid w:val="00EA3B79"/>
    <w:rsid w:val="00F05F99"/>
    <w:rsid w:val="00F45DE4"/>
    <w:rsid w:val="00F572F6"/>
    <w:rsid w:val="00F57620"/>
    <w:rsid w:val="00F949BC"/>
    <w:rsid w:val="00FA61A9"/>
    <w:rsid w:val="00FD03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3" w:line="261" w:lineRule="auto"/>
      <w:ind w:left="366" w:hanging="366"/>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0"/>
      <w:ind w:right="53"/>
      <w:jc w:val="center"/>
      <w:outlineLvl w:val="0"/>
    </w:pPr>
    <w:rPr>
      <w:rFonts w:ascii="Calibri" w:eastAsia="Calibri" w:hAnsi="Calibri" w:cs="Calibri"/>
      <w:b/>
      <w:color w:val="FF0000"/>
    </w:rPr>
  </w:style>
  <w:style w:type="paragraph" w:styleId="Nadpis2">
    <w:name w:val="heading 2"/>
    <w:next w:val="Normln"/>
    <w:link w:val="Nadpis2Char"/>
    <w:uiPriority w:val="9"/>
    <w:unhideWhenUsed/>
    <w:qFormat/>
    <w:pPr>
      <w:keepNext/>
      <w:keepLines/>
      <w:spacing w:after="101" w:line="256" w:lineRule="auto"/>
      <w:ind w:left="10" w:hanging="10"/>
      <w:jc w:val="center"/>
      <w:outlineLvl w:val="1"/>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FF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C26D8"/>
    <w:pPr>
      <w:ind w:left="720"/>
      <w:contextualSpacing/>
    </w:pPr>
  </w:style>
  <w:style w:type="paragraph" w:styleId="Zhlav">
    <w:name w:val="header"/>
    <w:basedOn w:val="Normln"/>
    <w:link w:val="ZhlavChar"/>
    <w:uiPriority w:val="99"/>
    <w:unhideWhenUsed/>
    <w:rsid w:val="004C47B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47B9"/>
    <w:rPr>
      <w:rFonts w:ascii="Calibri" w:eastAsia="Calibri" w:hAnsi="Calibri" w:cs="Calibri"/>
      <w:color w:val="000000"/>
    </w:rPr>
  </w:style>
  <w:style w:type="character" w:styleId="Odkaznakoment">
    <w:name w:val="annotation reference"/>
    <w:basedOn w:val="Standardnpsmoodstavce"/>
    <w:uiPriority w:val="99"/>
    <w:semiHidden/>
    <w:unhideWhenUsed/>
    <w:rsid w:val="0090075A"/>
    <w:rPr>
      <w:sz w:val="16"/>
      <w:szCs w:val="16"/>
    </w:rPr>
  </w:style>
  <w:style w:type="paragraph" w:styleId="Textkomente">
    <w:name w:val="annotation text"/>
    <w:basedOn w:val="Normln"/>
    <w:link w:val="TextkomenteChar"/>
    <w:uiPriority w:val="99"/>
    <w:semiHidden/>
    <w:unhideWhenUsed/>
    <w:rsid w:val="0090075A"/>
    <w:pPr>
      <w:spacing w:line="240" w:lineRule="auto"/>
    </w:pPr>
    <w:rPr>
      <w:sz w:val="20"/>
      <w:szCs w:val="20"/>
    </w:rPr>
  </w:style>
  <w:style w:type="character" w:customStyle="1" w:styleId="TextkomenteChar">
    <w:name w:val="Text komentáře Char"/>
    <w:basedOn w:val="Standardnpsmoodstavce"/>
    <w:link w:val="Textkomente"/>
    <w:uiPriority w:val="99"/>
    <w:semiHidden/>
    <w:rsid w:val="0090075A"/>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90075A"/>
    <w:rPr>
      <w:b/>
      <w:bCs/>
    </w:rPr>
  </w:style>
  <w:style w:type="character" w:customStyle="1" w:styleId="PedmtkomenteChar">
    <w:name w:val="Předmět komentáře Char"/>
    <w:basedOn w:val="TextkomenteChar"/>
    <w:link w:val="Pedmtkomente"/>
    <w:uiPriority w:val="99"/>
    <w:semiHidden/>
    <w:rsid w:val="0090075A"/>
    <w:rPr>
      <w:rFonts w:ascii="Calibri" w:eastAsia="Calibri" w:hAnsi="Calibri" w:cs="Calibri"/>
      <w:b/>
      <w:bCs/>
      <w:color w:val="000000"/>
      <w:sz w:val="20"/>
      <w:szCs w:val="20"/>
    </w:rPr>
  </w:style>
  <w:style w:type="paragraph" w:styleId="Textbubliny">
    <w:name w:val="Balloon Text"/>
    <w:basedOn w:val="Normln"/>
    <w:link w:val="TextbublinyChar"/>
    <w:uiPriority w:val="99"/>
    <w:semiHidden/>
    <w:unhideWhenUsed/>
    <w:rsid w:val="0090075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0075A"/>
    <w:rPr>
      <w:rFonts w:ascii="Segoe UI" w:eastAsia="Calibr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3" w:line="261" w:lineRule="auto"/>
      <w:ind w:left="366" w:hanging="366"/>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0"/>
      <w:ind w:right="53"/>
      <w:jc w:val="center"/>
      <w:outlineLvl w:val="0"/>
    </w:pPr>
    <w:rPr>
      <w:rFonts w:ascii="Calibri" w:eastAsia="Calibri" w:hAnsi="Calibri" w:cs="Calibri"/>
      <w:b/>
      <w:color w:val="FF0000"/>
    </w:rPr>
  </w:style>
  <w:style w:type="paragraph" w:styleId="Nadpis2">
    <w:name w:val="heading 2"/>
    <w:next w:val="Normln"/>
    <w:link w:val="Nadpis2Char"/>
    <w:uiPriority w:val="9"/>
    <w:unhideWhenUsed/>
    <w:qFormat/>
    <w:pPr>
      <w:keepNext/>
      <w:keepLines/>
      <w:spacing w:after="101" w:line="256" w:lineRule="auto"/>
      <w:ind w:left="10" w:hanging="10"/>
      <w:jc w:val="center"/>
      <w:outlineLvl w:val="1"/>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FF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C26D8"/>
    <w:pPr>
      <w:ind w:left="720"/>
      <w:contextualSpacing/>
    </w:pPr>
  </w:style>
  <w:style w:type="paragraph" w:styleId="Zhlav">
    <w:name w:val="header"/>
    <w:basedOn w:val="Normln"/>
    <w:link w:val="ZhlavChar"/>
    <w:uiPriority w:val="99"/>
    <w:unhideWhenUsed/>
    <w:rsid w:val="004C47B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47B9"/>
    <w:rPr>
      <w:rFonts w:ascii="Calibri" w:eastAsia="Calibri" w:hAnsi="Calibri" w:cs="Calibri"/>
      <w:color w:val="000000"/>
    </w:rPr>
  </w:style>
  <w:style w:type="character" w:styleId="Odkaznakoment">
    <w:name w:val="annotation reference"/>
    <w:basedOn w:val="Standardnpsmoodstavce"/>
    <w:uiPriority w:val="99"/>
    <w:semiHidden/>
    <w:unhideWhenUsed/>
    <w:rsid w:val="0090075A"/>
    <w:rPr>
      <w:sz w:val="16"/>
      <w:szCs w:val="16"/>
    </w:rPr>
  </w:style>
  <w:style w:type="paragraph" w:styleId="Textkomente">
    <w:name w:val="annotation text"/>
    <w:basedOn w:val="Normln"/>
    <w:link w:val="TextkomenteChar"/>
    <w:uiPriority w:val="99"/>
    <w:semiHidden/>
    <w:unhideWhenUsed/>
    <w:rsid w:val="0090075A"/>
    <w:pPr>
      <w:spacing w:line="240" w:lineRule="auto"/>
    </w:pPr>
    <w:rPr>
      <w:sz w:val="20"/>
      <w:szCs w:val="20"/>
    </w:rPr>
  </w:style>
  <w:style w:type="character" w:customStyle="1" w:styleId="TextkomenteChar">
    <w:name w:val="Text komentáře Char"/>
    <w:basedOn w:val="Standardnpsmoodstavce"/>
    <w:link w:val="Textkomente"/>
    <w:uiPriority w:val="99"/>
    <w:semiHidden/>
    <w:rsid w:val="0090075A"/>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90075A"/>
    <w:rPr>
      <w:b/>
      <w:bCs/>
    </w:rPr>
  </w:style>
  <w:style w:type="character" w:customStyle="1" w:styleId="PedmtkomenteChar">
    <w:name w:val="Předmět komentáře Char"/>
    <w:basedOn w:val="TextkomenteChar"/>
    <w:link w:val="Pedmtkomente"/>
    <w:uiPriority w:val="99"/>
    <w:semiHidden/>
    <w:rsid w:val="0090075A"/>
    <w:rPr>
      <w:rFonts w:ascii="Calibri" w:eastAsia="Calibri" w:hAnsi="Calibri" w:cs="Calibri"/>
      <w:b/>
      <w:bCs/>
      <w:color w:val="000000"/>
      <w:sz w:val="20"/>
      <w:szCs w:val="20"/>
    </w:rPr>
  </w:style>
  <w:style w:type="paragraph" w:styleId="Textbubliny">
    <w:name w:val="Balloon Text"/>
    <w:basedOn w:val="Normln"/>
    <w:link w:val="TextbublinyChar"/>
    <w:uiPriority w:val="99"/>
    <w:semiHidden/>
    <w:unhideWhenUsed/>
    <w:rsid w:val="0090075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0075A"/>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251466">
      <w:bodyDiv w:val="1"/>
      <w:marLeft w:val="0"/>
      <w:marRight w:val="0"/>
      <w:marTop w:val="0"/>
      <w:marBottom w:val="0"/>
      <w:divBdr>
        <w:top w:val="none" w:sz="0" w:space="0" w:color="auto"/>
        <w:left w:val="none" w:sz="0" w:space="0" w:color="auto"/>
        <w:bottom w:val="none" w:sz="0" w:space="0" w:color="auto"/>
        <w:right w:val="none" w:sz="0" w:space="0" w:color="auto"/>
      </w:divBdr>
    </w:div>
    <w:div w:id="1365593377">
      <w:bodyDiv w:val="1"/>
      <w:marLeft w:val="0"/>
      <w:marRight w:val="0"/>
      <w:marTop w:val="0"/>
      <w:marBottom w:val="0"/>
      <w:divBdr>
        <w:top w:val="none" w:sz="0" w:space="0" w:color="auto"/>
        <w:left w:val="none" w:sz="0" w:space="0" w:color="auto"/>
        <w:bottom w:val="none" w:sz="0" w:space="0" w:color="auto"/>
        <w:right w:val="none" w:sz="0" w:space="0" w:color="auto"/>
      </w:divBdr>
    </w:div>
    <w:div w:id="1489129701">
      <w:bodyDiv w:val="1"/>
      <w:marLeft w:val="0"/>
      <w:marRight w:val="0"/>
      <w:marTop w:val="0"/>
      <w:marBottom w:val="0"/>
      <w:divBdr>
        <w:top w:val="none" w:sz="0" w:space="0" w:color="auto"/>
        <w:left w:val="none" w:sz="0" w:space="0" w:color="auto"/>
        <w:bottom w:val="none" w:sz="0" w:space="0" w:color="auto"/>
        <w:right w:val="none" w:sz="0" w:space="0" w:color="auto"/>
      </w:divBdr>
    </w:div>
    <w:div w:id="1501433427">
      <w:bodyDiv w:val="1"/>
      <w:marLeft w:val="0"/>
      <w:marRight w:val="0"/>
      <w:marTop w:val="0"/>
      <w:marBottom w:val="0"/>
      <w:divBdr>
        <w:top w:val="none" w:sz="0" w:space="0" w:color="auto"/>
        <w:left w:val="none" w:sz="0" w:space="0" w:color="auto"/>
        <w:bottom w:val="none" w:sz="0" w:space="0" w:color="auto"/>
        <w:right w:val="none" w:sz="0" w:space="0" w:color="auto"/>
      </w:divBdr>
    </w:div>
    <w:div w:id="1643776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1837</Words>
  <Characters>10843</Characters>
  <Application>Microsoft Office Word</Application>
  <DocSecurity>0</DocSecurity>
  <Lines>90</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ZD_Datové sklady a buzynes intelygens</vt:lpstr>
      <vt:lpstr>ZD_Datové sklady a buzynes intelygens</vt:lpstr>
    </vt:vector>
  </TitlesOfParts>
  <Company>Krajský úřad Zlínského kraje</Company>
  <LinksUpToDate>false</LinksUpToDate>
  <CharactersWithSpaces>12655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ZD_Datové sklady a buzynes intelygens</dc:title>
  <dc:subject>IOP08</dc:subject>
  <dc:creator>Uherek Michal</dc:creator>
  <cp:keywords>Datawarehouse</cp:keywords>
  <cp:lastModifiedBy>Ekonom</cp:lastModifiedBy>
  <cp:revision>2</cp:revision>
  <cp:lastPrinted>2017-03-07T12:02:00Z</cp:lastPrinted>
  <dcterms:created xsi:type="dcterms:W3CDTF">2017-06-26T06:07:00Z</dcterms:created>
  <dcterms:modified xsi:type="dcterms:W3CDTF">2017-06-26T06:07:00Z</dcterms:modified>
</cp:coreProperties>
</file>