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F108" w14:textId="77777777"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14:paraId="37E88404" w14:textId="77777777"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14:paraId="6E1D6B90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9B4528B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15CF999B" w14:textId="77777777"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14:paraId="58449391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59DE0DB9" w14:textId="16260101"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F65363" w:rsidRPr="00F65363">
        <w:rPr>
          <w:rFonts w:ascii="Arial" w:hAnsi="Arial" w:cs="Arial"/>
          <w:b/>
          <w:bCs/>
          <w:sz w:val="20"/>
          <w:szCs w:val="20"/>
        </w:rPr>
        <w:t>FreeDivision s.r.o.</w:t>
      </w:r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9059DA">
        <w:rPr>
          <w:rFonts w:ascii="Arial" w:hAnsi="Arial" w:cs="Arial"/>
          <w:sz w:val="20"/>
          <w:szCs w:val="20"/>
        </w:rPr>
        <w:tab/>
      </w:r>
      <w:r w:rsidR="0044578E" w:rsidRPr="0044578E">
        <w:rPr>
          <w:rFonts w:ascii="Arial" w:hAnsi="Arial" w:cs="Arial"/>
          <w:sz w:val="20"/>
          <w:szCs w:val="20"/>
        </w:rPr>
        <w:t>v OR vedeném u Městského soudu v Praze v oddílu C, vložce č. 108828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740" w:rsidRPr="00B35740">
        <w:rPr>
          <w:rFonts w:ascii="Arial" w:hAnsi="Arial" w:cs="Arial"/>
          <w:sz w:val="20"/>
          <w:szCs w:val="20"/>
        </w:rPr>
        <w:t>Ďáblická 136/51, Praha 8, PSČ 182 00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740">
        <w:rPr>
          <w:rFonts w:ascii="Arial" w:hAnsi="Arial" w:cs="Arial"/>
          <w:sz w:val="20"/>
          <w:szCs w:val="20"/>
        </w:rPr>
        <w:t>27367789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740">
        <w:rPr>
          <w:rFonts w:ascii="Arial" w:hAnsi="Arial" w:cs="Arial"/>
          <w:sz w:val="20"/>
          <w:szCs w:val="20"/>
        </w:rPr>
        <w:t>CZ27367789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35740">
        <w:rPr>
          <w:rFonts w:ascii="Arial" w:hAnsi="Arial" w:cs="Arial"/>
          <w:sz w:val="20"/>
          <w:szCs w:val="20"/>
        </w:rPr>
        <w:t xml:space="preserve">Danielem </w:t>
      </w:r>
      <w:proofErr w:type="spellStart"/>
      <w:r w:rsidR="00B35740">
        <w:rPr>
          <w:rFonts w:ascii="Arial" w:hAnsi="Arial" w:cs="Arial"/>
          <w:sz w:val="20"/>
          <w:szCs w:val="20"/>
        </w:rPr>
        <w:t>Harisem</w:t>
      </w:r>
      <w:proofErr w:type="spellEnd"/>
      <w:r w:rsidR="00B35740">
        <w:rPr>
          <w:rFonts w:ascii="Arial" w:hAnsi="Arial" w:cs="Arial"/>
          <w:sz w:val="20"/>
          <w:szCs w:val="20"/>
        </w:rPr>
        <w:t>, jednatelem</w:t>
      </w:r>
      <w:r w:rsidRPr="00FA2EB9">
        <w:rPr>
          <w:rFonts w:ascii="Arial" w:hAnsi="Arial" w:cs="Arial"/>
          <w:sz w:val="20"/>
          <w:szCs w:val="20"/>
        </w:rPr>
        <w:br/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14:paraId="36C14933" w14:textId="77777777"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3021FEF2" w14:textId="77777777"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233E6674" w14:textId="28102F2A"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/CzechTrade</w:t>
      </w:r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2BED3022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455C4079" w14:textId="77777777"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F223DAA" w14:textId="77777777"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14:paraId="5FA4AF8C" w14:textId="77777777"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4BEF7363" w14:textId="77777777"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F80282" w:rsidRPr="00F80282">
        <w:rPr>
          <w:rFonts w:ascii="Arial" w:hAnsi="Arial" w:cs="Arial"/>
          <w:color w:val="000000"/>
          <w:sz w:val="20"/>
          <w:szCs w:val="20"/>
        </w:rPr>
        <w:t xml:space="preserve">Obnova podpory pro </w:t>
      </w:r>
      <w:proofErr w:type="spellStart"/>
      <w:r w:rsidR="00F80282" w:rsidRPr="00F80282">
        <w:rPr>
          <w:rFonts w:ascii="Arial" w:hAnsi="Arial" w:cs="Arial"/>
          <w:color w:val="000000"/>
          <w:sz w:val="20"/>
          <w:szCs w:val="20"/>
        </w:rPr>
        <w:t>Varonis</w:t>
      </w:r>
      <w:proofErr w:type="spellEnd"/>
      <w:r w:rsidR="00F80282" w:rsidRPr="00F802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0282" w:rsidRPr="00F80282">
        <w:rPr>
          <w:rFonts w:ascii="Arial" w:hAnsi="Arial" w:cs="Arial"/>
          <w:color w:val="000000"/>
          <w:sz w:val="20"/>
          <w:szCs w:val="20"/>
        </w:rPr>
        <w:t>DatAdvantage</w:t>
      </w:r>
      <w:proofErr w:type="spellEnd"/>
      <w:r w:rsidR="00F80282" w:rsidRPr="00F80282">
        <w:rPr>
          <w:rFonts w:ascii="Arial" w:hAnsi="Arial" w:cs="Arial"/>
          <w:color w:val="000000"/>
          <w:sz w:val="20"/>
          <w:szCs w:val="20"/>
        </w:rPr>
        <w:t xml:space="preserve"> (202</w:t>
      </w:r>
      <w:r w:rsidR="00DD0720">
        <w:rPr>
          <w:rFonts w:ascii="Arial" w:hAnsi="Arial" w:cs="Arial"/>
          <w:color w:val="000000"/>
          <w:sz w:val="20"/>
          <w:szCs w:val="20"/>
        </w:rPr>
        <w:t>3</w:t>
      </w:r>
      <w:r w:rsidR="00F80282" w:rsidRPr="00F80282">
        <w:rPr>
          <w:rFonts w:ascii="Arial" w:hAnsi="Arial" w:cs="Arial"/>
          <w:color w:val="000000"/>
          <w:sz w:val="20"/>
          <w:szCs w:val="20"/>
        </w:rPr>
        <w:t>)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696462" w:rsidRPr="00696462">
        <w:rPr>
          <w:rFonts w:ascii="Arial" w:hAnsi="Arial" w:cs="Arial"/>
          <w:color w:val="000000"/>
          <w:sz w:val="20"/>
          <w:szCs w:val="20"/>
        </w:rPr>
        <w:t>N006/23/V00029845</w:t>
      </w:r>
      <w:r w:rsidR="00696462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696462">
        <w:rPr>
          <w:rStyle w:val="non-editable-field"/>
          <w:rFonts w:ascii="Arial" w:hAnsi="Arial" w:cs="Arial"/>
          <w:color w:val="000000"/>
          <w:sz w:val="20"/>
          <w:szCs w:val="20"/>
        </w:rPr>
        <w:t>20</w:t>
      </w:r>
      <w:r w:rsidR="00F80282">
        <w:rPr>
          <w:rStyle w:val="non-editable-field"/>
          <w:rFonts w:ascii="Arial" w:hAnsi="Arial" w:cs="Arial"/>
          <w:color w:val="000000"/>
          <w:sz w:val="20"/>
          <w:szCs w:val="20"/>
        </w:rPr>
        <w:t>.10.202</w:t>
      </w:r>
      <w:r w:rsidR="00696462">
        <w:rPr>
          <w:rStyle w:val="non-editable-field"/>
          <w:rFonts w:ascii="Arial" w:hAnsi="Arial" w:cs="Arial"/>
          <w:color w:val="000000"/>
          <w:sz w:val="20"/>
          <w:szCs w:val="20"/>
        </w:rPr>
        <w:t>3</w:t>
      </w:r>
      <w:r w:rsidR="00F80282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14:paraId="3C2A7B86" w14:textId="77777777"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44D1A65C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9E7F9BA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14:paraId="13643A67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14:paraId="07212F21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1F19B0D3" w14:textId="77777777"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14:paraId="37A14C18" w14:textId="77777777"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41F10C76" w14:textId="77777777"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14:paraId="5777D93E" w14:textId="77777777"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177"/>
        <w:gridCol w:w="1634"/>
        <w:gridCol w:w="1626"/>
      </w:tblGrid>
      <w:tr w:rsidR="009D414D" w14:paraId="06379FE4" w14:textId="77777777" w:rsidTr="00C44EE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BD5F937" w14:textId="77777777"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AC676B7" w14:textId="77777777"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C52C1D" w14:textId="77777777"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3A2203" w14:textId="77777777"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14:paraId="4BAFC1C0" w14:textId="77777777" w:rsidTr="00C44EEC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964B" w14:textId="77777777" w:rsidR="009D414D" w:rsidRDefault="00F80282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206" w14:textId="146FE535" w:rsidR="009D414D" w:rsidRPr="00165DEF" w:rsidRDefault="0050205D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sz w:val="22"/>
              </w:rPr>
              <w:t xml:space="preserve">Podpora pro všechny zakoupené moduly </w:t>
            </w:r>
            <w:proofErr w:type="spellStart"/>
            <w:r>
              <w:rPr>
                <w:sz w:val="22"/>
              </w:rPr>
              <w:t>Varonis</w:t>
            </w:r>
            <w:proofErr w:type="spellEnd"/>
            <w:r>
              <w:rPr>
                <w:sz w:val="22"/>
              </w:rPr>
              <w:t xml:space="preserve"> (IDU </w:t>
            </w:r>
            <w:proofErr w:type="spellStart"/>
            <w:r>
              <w:rPr>
                <w:sz w:val="22"/>
              </w:rPr>
              <w:t>Analytics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Directory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Services</w:t>
            </w:r>
            <w:proofErr w:type="spellEnd"/>
            <w:r>
              <w:rPr>
                <w:sz w:val="22"/>
              </w:rPr>
              <w:t xml:space="preserve">, SharePoint, Exchange, IDU </w:t>
            </w:r>
            <w:proofErr w:type="spellStart"/>
            <w:r>
              <w:rPr>
                <w:sz w:val="22"/>
              </w:rPr>
              <w:t>Classification</w:t>
            </w:r>
            <w:proofErr w:type="spellEnd"/>
            <w:r>
              <w:rPr>
                <w:sz w:val="22"/>
              </w:rPr>
              <w:t xml:space="preserve"> Framework, </w:t>
            </w:r>
            <w:proofErr w:type="spellStart"/>
            <w:r>
              <w:rPr>
                <w:sz w:val="22"/>
              </w:rPr>
              <w:t>Probe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B2F" w14:textId="6FB5C3FA" w:rsidR="009D414D" w:rsidRPr="00165DEF" w:rsidRDefault="00645693" w:rsidP="00645693">
            <w:pPr>
              <w:pStyle w:val="Zkladntext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968 023,18 Kč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4451" w14:textId="099AD6D1" w:rsidR="009D414D" w:rsidRPr="00165DEF" w:rsidRDefault="00C44EEC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sz w:val="22"/>
              </w:rPr>
              <w:t>1 171 308,05 Kč</w:t>
            </w:r>
          </w:p>
        </w:tc>
      </w:tr>
    </w:tbl>
    <w:p w14:paraId="30A8B2ED" w14:textId="77777777"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52E4EF36" w14:textId="77777777"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14:paraId="33B9BE8A" w14:textId="77777777"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14:paraId="77CF7864" w14:textId="77777777"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14:paraId="6D4A805F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14:paraId="5E2BBA04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4E8C0EE2" w14:textId="77777777"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14:paraId="6E23CF5D" w14:textId="77777777"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6ED705C3" w14:textId="1A5E839A"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C09B5" w:rsidRPr="003C09B5">
        <w:rPr>
          <w:rFonts w:ascii="Arial" w:hAnsi="Arial" w:cs="Arial"/>
          <w:b/>
          <w:bCs/>
          <w:sz w:val="20"/>
          <w:szCs w:val="20"/>
        </w:rPr>
        <w:t xml:space="preserve">968 023,18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050818" w14:textId="77777777"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14:paraId="3E145D1B" w14:textId="551D1322"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90EAF" w:rsidRPr="00A90EAF">
        <w:rPr>
          <w:b/>
          <w:bCs/>
        </w:rPr>
        <w:t>203 284,87</w:t>
      </w:r>
      <w:r w:rsidR="00A90EAF"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14:paraId="2E44AD3A" w14:textId="77777777"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B64A70" w14:textId="036454B8"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43AE1" w:rsidRPr="00F43AE1">
        <w:rPr>
          <w:b/>
          <w:bCs/>
        </w:rPr>
        <w:t>1 171 308,05</w:t>
      </w:r>
      <w:r w:rsidR="00F43AE1"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14:paraId="3B525F4A" w14:textId="77777777"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14:paraId="621E60FD" w14:textId="77777777"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14:paraId="427BB236" w14:textId="77777777"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1E709577" w14:textId="77777777"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14:paraId="6022B385" w14:textId="77777777"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14:paraId="2E4DE57C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14:paraId="7D699CA9" w14:textId="77777777"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57ABFEB2" w14:textId="77777777"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F80282">
        <w:rPr>
          <w:rFonts w:ascii="Arial" w:hAnsi="Arial" w:cs="Arial"/>
          <w:sz w:val="20"/>
          <w:szCs w:val="20"/>
        </w:rPr>
        <w:t>1</w:t>
      </w:r>
      <w:r w:rsidR="00DD0720">
        <w:rPr>
          <w:rFonts w:ascii="Arial" w:hAnsi="Arial" w:cs="Arial"/>
          <w:sz w:val="20"/>
          <w:szCs w:val="20"/>
        </w:rPr>
        <w:t>5</w:t>
      </w:r>
      <w:r w:rsidR="00F80282">
        <w:rPr>
          <w:rFonts w:ascii="Arial" w:hAnsi="Arial" w:cs="Arial"/>
          <w:sz w:val="20"/>
          <w:szCs w:val="20"/>
        </w:rPr>
        <w:t>.12.202</w:t>
      </w:r>
      <w:r w:rsidR="00DD0720">
        <w:rPr>
          <w:rFonts w:ascii="Arial" w:hAnsi="Arial" w:cs="Arial"/>
          <w:sz w:val="20"/>
          <w:szCs w:val="20"/>
        </w:rPr>
        <w:t>3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14:paraId="7C56E3E1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14:paraId="2C711A30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14:paraId="0A066933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14:paraId="32FE8120" w14:textId="77777777"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14:paraId="68AC79EC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14:paraId="3BCE2FA5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7006AFC5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4B9208CF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3C68CAEF" w14:textId="77777777"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14:paraId="1B3E1595" w14:textId="77777777"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37CEB80A" w14:textId="77777777"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0773958" w14:textId="77777777"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14:paraId="48DF930D" w14:textId="77777777"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14:paraId="44192866" w14:textId="77777777"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14:paraId="142FA042" w14:textId="77777777"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14:paraId="0223B73B" w14:textId="77777777"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14:paraId="2F390F34" w14:textId="77777777"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14:paraId="3B08FD48" w14:textId="77777777"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14:paraId="62E99742" w14:textId="77777777"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14:paraId="365CB298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14:paraId="1D3C2F1D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14:paraId="28E8205D" w14:textId="77777777"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14:paraId="6C2E456E" w14:textId="77777777"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2A8F43" w14:textId="77777777"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C6D262" w14:textId="77777777"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14:paraId="0B81D9AA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14:paraId="0F87FCFE" w14:textId="77777777"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6F015285" w14:textId="77777777"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F80282">
        <w:rPr>
          <w:rFonts w:ascii="Arial" w:hAnsi="Arial" w:cs="Arial"/>
          <w:sz w:val="20"/>
          <w:szCs w:val="20"/>
        </w:rPr>
        <w:t>1 rok</w:t>
      </w:r>
      <w:r w:rsidR="009059DA">
        <w:rPr>
          <w:rFonts w:ascii="Arial" w:hAnsi="Arial" w:cs="Arial"/>
          <w:sz w:val="20"/>
          <w:szCs w:val="20"/>
        </w:rPr>
        <w:t>.</w:t>
      </w:r>
    </w:p>
    <w:p w14:paraId="20C7A5A4" w14:textId="77777777"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14:paraId="262A38A8" w14:textId="77777777"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CCC41B9" w14:textId="77777777"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030234FF" w14:textId="77777777"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14:paraId="06B7C580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14:paraId="53206F15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1E525037" w14:textId="77777777"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14:paraId="69635978" w14:textId="77777777" w:rsidR="0040558C" w:rsidRDefault="0040558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32CDF49A" w14:textId="77777777"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14:paraId="5DFDC2B7" w14:textId="77777777"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6B23BFB8" w14:textId="77777777"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14:paraId="557EDC7F" w14:textId="77777777"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14:paraId="7EDDC847" w14:textId="77777777"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14:paraId="1D594B53" w14:textId="77777777"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14:paraId="05AB68A0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1BD981D1" w14:textId="77777777"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14:paraId="0255F18B" w14:textId="77777777"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14:paraId="362000F8" w14:textId="77777777" w:rsidR="00B35DFF" w:rsidRDefault="00B35DFF" w:rsidP="00B35DFF">
      <w:pPr>
        <w:rPr>
          <w:rFonts w:ascii="Arial" w:hAnsi="Arial" w:cs="Arial"/>
          <w:sz w:val="20"/>
          <w:szCs w:val="20"/>
        </w:rPr>
      </w:pPr>
    </w:p>
    <w:p w14:paraId="04D1E8AA" w14:textId="77777777"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14:paraId="03D77F94" w14:textId="77777777"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14:paraId="7D45FE9E" w14:textId="77777777"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14:paraId="0145F9E6" w14:textId="77777777"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7490A1D3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14:paraId="6B9D2179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14:paraId="061A1413" w14:textId="77777777"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14:paraId="3180CCC8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353CF11E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7DFAEB47" w14:textId="77777777"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14:paraId="1E210BC4" w14:textId="77777777"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14:paraId="74CD132D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14:paraId="7A658F4B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5372A75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14:paraId="506487DF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BBD46C9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7515F83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37CA2445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60DE3252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473D6A07" w14:textId="77777777" w:rsidR="00F94BA1" w:rsidRDefault="00F94BA1" w:rsidP="00F94BA1"/>
    <w:p w14:paraId="1A195A26" w14:textId="77777777"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59A421D8" w14:textId="77777777"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14:paraId="08B34499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14:paraId="605B4EFD" w14:textId="77777777"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29F21C99" w14:textId="77777777"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14:paraId="483FE782" w14:textId="77777777"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14:paraId="56A13C78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14:paraId="0299A40F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14:paraId="5B378C78" w14:textId="77777777"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14:paraId="7D14BA33" w14:textId="77777777"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14:paraId="1F3828DF" w14:textId="77777777"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14:paraId="4884ADAE" w14:textId="77777777"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14:paraId="2507CEAB" w14:textId="77777777"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37904386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47B3782" w14:textId="77777777"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60D492B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6BCF9BE" w14:textId="752EDB41"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40558C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14:paraId="4AC5E96E" w14:textId="77777777"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14:paraId="25990119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14:paraId="79CBD147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14:paraId="1B288FA6" w14:textId="0000F50E"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6F7213">
        <w:rPr>
          <w:rFonts w:ascii="Arial" w:hAnsi="Arial" w:cs="Arial"/>
          <w:sz w:val="20"/>
          <w:szCs w:val="20"/>
        </w:rPr>
        <w:t>Daniel Haris</w:t>
      </w:r>
    </w:p>
    <w:p w14:paraId="7E1B9AB5" w14:textId="015D34A5"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6F7213">
        <w:rPr>
          <w:rFonts w:ascii="Arial" w:hAnsi="Arial" w:cs="Arial"/>
          <w:sz w:val="20"/>
          <w:szCs w:val="20"/>
        </w:rPr>
        <w:t>jednatel</w:t>
      </w:r>
    </w:p>
    <w:p w14:paraId="040B15EE" w14:textId="77777777"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550ED3" w14:textId="77777777"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3BF0B6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98E5C17" w14:textId="77777777"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14:paraId="656FE6B9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0F33787" w14:textId="77777777" w:rsidR="00F80282" w:rsidRPr="00F85854" w:rsidRDefault="00F80282" w:rsidP="00F80282">
      <w:pPr>
        <w:rPr>
          <w:bCs/>
        </w:rPr>
      </w:pPr>
      <w:r>
        <w:rPr>
          <w:b/>
          <w:bCs/>
        </w:rPr>
        <w:t>NEN</w:t>
      </w:r>
      <w:r w:rsidRPr="005F1E34">
        <w:rPr>
          <w:b/>
          <w:bCs/>
        </w:rPr>
        <w:t xml:space="preserve"> ID:</w:t>
      </w:r>
      <w:r w:rsidR="00DD0720" w:rsidRPr="00DD0720">
        <w:rPr>
          <w:bCs/>
        </w:rPr>
        <w:t xml:space="preserve"> N006/23/</w:t>
      </w:r>
      <w:proofErr w:type="gramStart"/>
      <w:r w:rsidR="00DD0720" w:rsidRPr="00DD0720">
        <w:rPr>
          <w:bCs/>
        </w:rPr>
        <w:t>V00029845</w:t>
      </w:r>
      <w:r w:rsidRPr="00D12DFC">
        <w:rPr>
          <w:bCs/>
        </w:rPr>
        <w:t xml:space="preserve"> -</w:t>
      </w:r>
      <w:r w:rsidRPr="00F85854">
        <w:rPr>
          <w:bCs/>
        </w:rPr>
        <w:t xml:space="preserve"> Obnova</w:t>
      </w:r>
      <w:proofErr w:type="gramEnd"/>
      <w:r w:rsidRPr="00F85854">
        <w:rPr>
          <w:bCs/>
        </w:rPr>
        <w:t xml:space="preserve"> podpory pro </w:t>
      </w:r>
      <w:proofErr w:type="spellStart"/>
      <w:r w:rsidRPr="00F85854">
        <w:rPr>
          <w:bCs/>
        </w:rPr>
        <w:t>Varonis</w:t>
      </w:r>
      <w:proofErr w:type="spellEnd"/>
      <w:r w:rsidRPr="00F85854">
        <w:rPr>
          <w:bCs/>
        </w:rPr>
        <w:t xml:space="preserve"> </w:t>
      </w:r>
      <w:proofErr w:type="spellStart"/>
      <w:r w:rsidRPr="00F85854">
        <w:rPr>
          <w:bCs/>
        </w:rPr>
        <w:t>DatAdvantage</w:t>
      </w:r>
      <w:proofErr w:type="spellEnd"/>
      <w:r w:rsidRPr="00F85854">
        <w:rPr>
          <w:bCs/>
        </w:rPr>
        <w:t xml:space="preserve"> (20</w:t>
      </w:r>
      <w:r>
        <w:rPr>
          <w:bCs/>
        </w:rPr>
        <w:t>2</w:t>
      </w:r>
      <w:r w:rsidR="00DD0720">
        <w:rPr>
          <w:bCs/>
        </w:rPr>
        <w:t>3</w:t>
      </w:r>
      <w:r w:rsidRPr="00F85854">
        <w:rPr>
          <w:bCs/>
        </w:rPr>
        <w:t>)</w:t>
      </w:r>
    </w:p>
    <w:p w14:paraId="5DA5F43B" w14:textId="77777777" w:rsidR="00F80282" w:rsidRPr="00F85854" w:rsidRDefault="00F80282" w:rsidP="00F80282">
      <w:pPr>
        <w:rPr>
          <w:bCs/>
        </w:rPr>
      </w:pPr>
      <w:r>
        <w:rPr>
          <w:b/>
          <w:bCs/>
        </w:rPr>
        <w:t xml:space="preserve">NIPEZ: </w:t>
      </w:r>
      <w:r w:rsidRPr="00F85854">
        <w:rPr>
          <w:bCs/>
        </w:rPr>
        <w:t>72267100-0 - Údržba programového vybavení pro informační technologie</w:t>
      </w:r>
    </w:p>
    <w:p w14:paraId="4297727F" w14:textId="77777777" w:rsidR="00F80282" w:rsidRDefault="00F80282" w:rsidP="00F80282">
      <w:pPr>
        <w:rPr>
          <w:b/>
          <w:bCs/>
        </w:rPr>
      </w:pPr>
    </w:p>
    <w:p w14:paraId="47103DAA" w14:textId="77777777" w:rsidR="00F80282" w:rsidRDefault="00F80282" w:rsidP="00F80282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Obecné podmínky a požadavky</w:t>
      </w:r>
    </w:p>
    <w:p w14:paraId="551A8031" w14:textId="77777777" w:rsidR="00F80282" w:rsidRDefault="00F80282" w:rsidP="00F80282">
      <w:pPr>
        <w:pStyle w:val="Prosttext"/>
      </w:pPr>
    </w:p>
    <w:p w14:paraId="74B4C50B" w14:textId="77777777" w:rsidR="00F80282" w:rsidRDefault="00F80282" w:rsidP="00F80282">
      <w:pPr>
        <w:pStyle w:val="Prosttext"/>
      </w:pPr>
      <w:r>
        <w:t xml:space="preserve">Obnova podpory ke stávajícímu zakoupenému systému pro řízení a sledování nestrukturovaných dat Varonis: </w:t>
      </w:r>
    </w:p>
    <w:p w14:paraId="55F830C1" w14:textId="77777777" w:rsidR="00F80282" w:rsidRDefault="00F80282" w:rsidP="00F80282">
      <w:pPr>
        <w:pStyle w:val="Prosttext"/>
        <w:numPr>
          <w:ilvl w:val="0"/>
          <w:numId w:val="42"/>
        </w:numPr>
      </w:pPr>
      <w:proofErr w:type="spellStart"/>
      <w:r>
        <w:t>DatAdvantage</w:t>
      </w:r>
      <w:proofErr w:type="spellEnd"/>
      <w:r>
        <w:t xml:space="preserve"> IDU </w:t>
      </w:r>
      <w:proofErr w:type="spellStart"/>
      <w:r>
        <w:t>Analytics</w:t>
      </w:r>
      <w:proofErr w:type="spellEnd"/>
      <w:r>
        <w:t xml:space="preserve"> (</w:t>
      </w:r>
      <w:proofErr w:type="spellStart"/>
      <w:r>
        <w:t>Engine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Windows</w:t>
      </w:r>
    </w:p>
    <w:p w14:paraId="2D733C66" w14:textId="77777777" w:rsidR="00F80282" w:rsidRDefault="00F80282" w:rsidP="00F80282">
      <w:pPr>
        <w:pStyle w:val="Prosttext"/>
        <w:numPr>
          <w:ilvl w:val="0"/>
          <w:numId w:val="42"/>
        </w:numPr>
      </w:pPr>
      <w:proofErr w:type="spellStart"/>
      <w:r>
        <w:t>DatAdvantage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</w:t>
      </w:r>
      <w:proofErr w:type="spellStart"/>
      <w:r>
        <w:t>Services</w:t>
      </w:r>
      <w:proofErr w:type="spellEnd"/>
    </w:p>
    <w:p w14:paraId="38E0D831" w14:textId="77777777" w:rsidR="00F80282" w:rsidRDefault="00F80282" w:rsidP="00F80282">
      <w:pPr>
        <w:pStyle w:val="Prosttext"/>
        <w:numPr>
          <w:ilvl w:val="0"/>
          <w:numId w:val="42"/>
        </w:numPr>
      </w:pPr>
      <w:proofErr w:type="spellStart"/>
      <w:r>
        <w:t>DatAdvantage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SharePoint</w:t>
      </w:r>
    </w:p>
    <w:p w14:paraId="24D2A00D" w14:textId="77777777" w:rsidR="00F80282" w:rsidRDefault="00F80282" w:rsidP="00F80282">
      <w:pPr>
        <w:pStyle w:val="Prosttext"/>
        <w:numPr>
          <w:ilvl w:val="0"/>
          <w:numId w:val="42"/>
        </w:numPr>
      </w:pPr>
      <w:proofErr w:type="spellStart"/>
      <w:r>
        <w:t>DatAdvantage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Exchange</w:t>
      </w:r>
    </w:p>
    <w:p w14:paraId="3F52DACE" w14:textId="77777777" w:rsidR="00F80282" w:rsidRDefault="00F80282" w:rsidP="00F80282">
      <w:pPr>
        <w:pStyle w:val="Prosttext"/>
        <w:numPr>
          <w:ilvl w:val="0"/>
          <w:numId w:val="42"/>
        </w:numPr>
      </w:pPr>
      <w:r>
        <w:t xml:space="preserve">IDU </w:t>
      </w:r>
      <w:proofErr w:type="spellStart"/>
      <w:r>
        <w:t>Classification</w:t>
      </w:r>
      <w:proofErr w:type="spellEnd"/>
      <w:r>
        <w:t xml:space="preserve"> Framework</w:t>
      </w:r>
    </w:p>
    <w:p w14:paraId="68A0E0A2" w14:textId="77777777" w:rsidR="00F80282" w:rsidRDefault="00F80282" w:rsidP="00F80282">
      <w:pPr>
        <w:pStyle w:val="Prosttext"/>
        <w:numPr>
          <w:ilvl w:val="0"/>
          <w:numId w:val="42"/>
        </w:numPr>
      </w:pPr>
      <w:r>
        <w:t xml:space="preserve">kolektor </w:t>
      </w:r>
      <w:proofErr w:type="spellStart"/>
      <w:r>
        <w:t>Probe</w:t>
      </w:r>
      <w:proofErr w:type="spellEnd"/>
    </w:p>
    <w:p w14:paraId="7ED691D8" w14:textId="77777777" w:rsidR="00F80282" w:rsidRDefault="00F80282" w:rsidP="00F80282">
      <w:pPr>
        <w:pStyle w:val="Prosttext"/>
      </w:pPr>
      <w:r>
        <w:t xml:space="preserve">s platností podpory do </w:t>
      </w:r>
      <w:r>
        <w:rPr>
          <w:b/>
        </w:rPr>
        <w:t>17.12.202</w:t>
      </w:r>
      <w:r w:rsidR="00DD0720">
        <w:rPr>
          <w:b/>
        </w:rPr>
        <w:t>4</w:t>
      </w:r>
      <w:r>
        <w:rPr>
          <w:b/>
        </w:rPr>
        <w:t xml:space="preserve"> (+1 rok)</w:t>
      </w:r>
    </w:p>
    <w:p w14:paraId="08A61A5C" w14:textId="77777777" w:rsidR="00F80282" w:rsidRDefault="00F80282" w:rsidP="00F80282">
      <w:pPr>
        <w:pStyle w:val="Prosttext"/>
      </w:pPr>
    </w:p>
    <w:p w14:paraId="674DFDE2" w14:textId="77777777" w:rsidR="00F80282" w:rsidRDefault="00F80282" w:rsidP="00F80282">
      <w:pPr>
        <w:pStyle w:val="Prosttext"/>
      </w:pPr>
      <w:r>
        <w:t>servis systému v místě instalace s reakcí do 4 hodin, v případě kritické nebo urgentní chyby. V případě neurgentní chyby do 24 hodin.</w:t>
      </w:r>
    </w:p>
    <w:p w14:paraId="3611A55D" w14:textId="77777777" w:rsidR="00F80282" w:rsidRDefault="00F80282" w:rsidP="00F80282">
      <w:pPr>
        <w:pStyle w:val="Prosttext"/>
      </w:pPr>
    </w:p>
    <w:p w14:paraId="5E01A797" w14:textId="77777777" w:rsidR="00F80282" w:rsidRDefault="00F80282" w:rsidP="00F80282">
      <w:pPr>
        <w:pStyle w:val="Prosttext"/>
      </w:pPr>
    </w:p>
    <w:p w14:paraId="00873EA6" w14:textId="77777777" w:rsidR="00F80282" w:rsidRDefault="00F80282" w:rsidP="00F80282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Služby aplikační podpory a technické podpory systému:</w:t>
      </w:r>
    </w:p>
    <w:p w14:paraId="5F7B2445" w14:textId="77777777" w:rsidR="00F80282" w:rsidRDefault="00F80282" w:rsidP="00F80282">
      <w:pPr>
        <w:pStyle w:val="Prosttext"/>
      </w:pPr>
    </w:p>
    <w:p w14:paraId="122B4D3A" w14:textId="77777777" w:rsidR="00F80282" w:rsidRDefault="00F80282" w:rsidP="00F80282">
      <w:pPr>
        <w:pStyle w:val="Prosttext"/>
      </w:pPr>
      <w:r>
        <w:t>Update a upgrade na poslední podporovanou verzi systému vzniklou inovační činností výrobce systému a technický upgrade a update zajišťující kompatibilitu se standardně provozovaným operačním systémem odběratele (tč. Windows Server 2012 R2 nebo Windows Server 2016 nebo Windows Server 2019 nebo Windows Server 2022).</w:t>
      </w:r>
    </w:p>
    <w:p w14:paraId="223E6710" w14:textId="77777777" w:rsidR="00F80282" w:rsidRDefault="00F80282" w:rsidP="00F80282">
      <w:pPr>
        <w:pStyle w:val="Prosttext"/>
      </w:pPr>
      <w:r>
        <w:t>Opravné patche.</w:t>
      </w:r>
    </w:p>
    <w:p w14:paraId="4F04A51B" w14:textId="77777777" w:rsidR="00F80282" w:rsidRDefault="00F80282" w:rsidP="00F80282">
      <w:pPr>
        <w:pStyle w:val="Prosttext"/>
      </w:pPr>
      <w:r>
        <w:t>Veškerou dokumentaci k podporovaným verzím.</w:t>
      </w:r>
    </w:p>
    <w:p w14:paraId="003EE3EA" w14:textId="77777777" w:rsidR="00F80282" w:rsidRDefault="00F80282" w:rsidP="00F80282">
      <w:pPr>
        <w:pStyle w:val="Prosttext"/>
      </w:pPr>
    </w:p>
    <w:p w14:paraId="07BA3917" w14:textId="77777777" w:rsidR="00F80282" w:rsidRDefault="00F80282" w:rsidP="00F80282">
      <w:pPr>
        <w:pStyle w:val="Prosttext"/>
        <w:rPr>
          <w:b/>
          <w:bCs/>
        </w:rPr>
      </w:pPr>
      <w:r>
        <w:rPr>
          <w:b/>
          <w:bCs/>
        </w:rPr>
        <w:t>Technická podpora bude obsahovat služby v tomto rozsahu:</w:t>
      </w:r>
    </w:p>
    <w:p w14:paraId="0E2CD9DD" w14:textId="77777777" w:rsidR="00F80282" w:rsidRDefault="00F80282" w:rsidP="00F80282">
      <w:pPr>
        <w:pStyle w:val="Prosttext"/>
        <w:numPr>
          <w:ilvl w:val="0"/>
          <w:numId w:val="42"/>
        </w:numPr>
      </w:pPr>
      <w:r>
        <w:t>Verifikace a klasifikace chybových hlášení.</w:t>
      </w:r>
    </w:p>
    <w:p w14:paraId="69AE9F1B" w14:textId="77777777" w:rsidR="00F80282" w:rsidRDefault="00F80282" w:rsidP="00F80282">
      <w:pPr>
        <w:pStyle w:val="Prosttext"/>
        <w:numPr>
          <w:ilvl w:val="0"/>
          <w:numId w:val="42"/>
        </w:numPr>
      </w:pPr>
      <w:r>
        <w:t>Opravu chyb dodaného software.</w:t>
      </w:r>
    </w:p>
    <w:p w14:paraId="6B1AC9BA" w14:textId="77777777" w:rsidR="00F80282" w:rsidRDefault="00F80282" w:rsidP="00F80282">
      <w:pPr>
        <w:pStyle w:val="Prosttext"/>
        <w:numPr>
          <w:ilvl w:val="0"/>
          <w:numId w:val="42"/>
        </w:numPr>
      </w:pPr>
      <w:r>
        <w:t>Podporu na telefonní lince (hot-line), elektronickou poštou a webový portál. Touto formou budou řešeny hlavně problémy týkající se</w:t>
      </w:r>
    </w:p>
    <w:p w14:paraId="7DB9D0EA" w14:textId="77777777" w:rsidR="00F80282" w:rsidRDefault="00F80282" w:rsidP="00F80282">
      <w:pPr>
        <w:pStyle w:val="Prosttext"/>
        <w:numPr>
          <w:ilvl w:val="1"/>
          <w:numId w:val="42"/>
        </w:numPr>
      </w:pPr>
      <w:r>
        <w:t>Instalace nových verzí (vzdáleně i u zadavatele) a opravných patchů ve všech podporovaných prostředích.</w:t>
      </w:r>
    </w:p>
    <w:p w14:paraId="5C909405" w14:textId="77777777" w:rsidR="00F80282" w:rsidRDefault="00F80282" w:rsidP="00F80282">
      <w:pPr>
        <w:pStyle w:val="Prosttext"/>
        <w:numPr>
          <w:ilvl w:val="1"/>
          <w:numId w:val="42"/>
        </w:numPr>
      </w:pPr>
      <w:r>
        <w:t>Konfigurace dodaného software ve všech podporovaných prostředích.</w:t>
      </w:r>
    </w:p>
    <w:p w14:paraId="318B7D20" w14:textId="77777777" w:rsidR="00F80282" w:rsidRDefault="00F80282" w:rsidP="00F80282">
      <w:pPr>
        <w:pStyle w:val="Prosttext"/>
        <w:numPr>
          <w:ilvl w:val="1"/>
          <w:numId w:val="42"/>
        </w:numPr>
      </w:pPr>
      <w:r>
        <w:t>Provozu používaného software v prostředí IS zadavatele.</w:t>
      </w:r>
    </w:p>
    <w:p w14:paraId="4F4C1163" w14:textId="77777777" w:rsidR="00F80282" w:rsidRDefault="00F80282" w:rsidP="00F80282">
      <w:pPr>
        <w:pStyle w:val="Prosttext"/>
        <w:numPr>
          <w:ilvl w:val="1"/>
          <w:numId w:val="42"/>
        </w:numPr>
      </w:pPr>
      <w:r>
        <w:t xml:space="preserve">Dokumentace. </w:t>
      </w:r>
    </w:p>
    <w:p w14:paraId="3443D7DC" w14:textId="77777777" w:rsidR="00F80282" w:rsidRDefault="00F80282" w:rsidP="00F80282">
      <w:pPr>
        <w:pStyle w:val="Prosttext"/>
        <w:numPr>
          <w:ilvl w:val="0"/>
          <w:numId w:val="42"/>
        </w:numPr>
      </w:pPr>
      <w:r>
        <w:t>Hot-line podpora bude dostupná v rozsahu 5x8 (pět pracovních dní, 8 hodin denně).</w:t>
      </w:r>
    </w:p>
    <w:p w14:paraId="29BCE50C" w14:textId="77777777" w:rsidR="00F80282" w:rsidRDefault="00F80282" w:rsidP="00F80282">
      <w:pPr>
        <w:pStyle w:val="Prosttext"/>
        <w:numPr>
          <w:ilvl w:val="0"/>
          <w:numId w:val="42"/>
        </w:numPr>
      </w:pPr>
      <w:r>
        <w:t>Webový portál pro hlášení požadavků a přístup k dokumentaci bude dostupný nepřetržitě.</w:t>
      </w:r>
    </w:p>
    <w:p w14:paraId="4EABB3D5" w14:textId="77777777" w:rsidR="00F80282" w:rsidRDefault="00F80282" w:rsidP="00F80282">
      <w:pPr>
        <w:rPr>
          <w:color w:val="1F497D"/>
        </w:rPr>
      </w:pPr>
      <w:r>
        <w:rPr>
          <w:color w:val="1F497D"/>
        </w:rPr>
        <w:br w:type="page"/>
      </w:r>
    </w:p>
    <w:p w14:paraId="2C1ECE3E" w14:textId="77777777" w:rsidR="00F80282" w:rsidRPr="005F1E34" w:rsidRDefault="00F80282" w:rsidP="00F80282">
      <w:pPr>
        <w:pStyle w:val="Prosttext"/>
        <w:rPr>
          <w:b/>
          <w:bCs/>
        </w:rPr>
      </w:pPr>
      <w:r w:rsidRPr="005F1E34">
        <w:rPr>
          <w:b/>
          <w:bCs/>
        </w:rPr>
        <w:lastRenderedPageBreak/>
        <w:t>Stávající licence systému:</w:t>
      </w:r>
    </w:p>
    <w:p w14:paraId="34DAEE86" w14:textId="77777777" w:rsidR="00F80282" w:rsidRPr="005F1E34" w:rsidRDefault="00F80282" w:rsidP="00F80282">
      <w:pPr>
        <w:pStyle w:val="Prosttext"/>
      </w:pPr>
      <w:r w:rsidRPr="005F1E34">
        <w:t xml:space="preserve">SLA </w:t>
      </w:r>
      <w:proofErr w:type="spellStart"/>
      <w:r w:rsidRPr="005F1E34">
        <w:t>Contract</w:t>
      </w:r>
      <w:proofErr w:type="spellEnd"/>
      <w:r w:rsidRPr="005F1E34">
        <w:t xml:space="preserve"> </w:t>
      </w:r>
      <w:proofErr w:type="spellStart"/>
      <w:proofErr w:type="gramStart"/>
      <w:r w:rsidRPr="005F1E34">
        <w:t>Number</w:t>
      </w:r>
      <w:proofErr w:type="spellEnd"/>
      <w:r w:rsidRPr="005F1E34">
        <w:t>:  771</w:t>
      </w:r>
      <w:proofErr w:type="gramEnd"/>
      <w:r w:rsidRPr="005F1E34">
        <w:t>DE</w:t>
      </w:r>
    </w:p>
    <w:p w14:paraId="4DFD67E4" w14:textId="77777777" w:rsidR="00F80282" w:rsidRPr="005F1E34" w:rsidRDefault="00F80282" w:rsidP="00F80282">
      <w:pPr>
        <w:pStyle w:val="Prosttext"/>
      </w:pPr>
      <w:r w:rsidRPr="005F1E34">
        <w:t xml:space="preserve">Partner PO </w:t>
      </w:r>
      <w:proofErr w:type="gramStart"/>
      <w:r w:rsidRPr="005F1E34">
        <w:t>number:   </w:t>
      </w:r>
      <w:proofErr w:type="gramEnd"/>
      <w:r w:rsidRPr="005F1E34">
        <w:t>   OV201500016</w:t>
      </w:r>
    </w:p>
    <w:p w14:paraId="0D876E2C" w14:textId="77777777" w:rsidR="00F80282" w:rsidRPr="005F1E34" w:rsidRDefault="00F80282" w:rsidP="00F80282">
      <w:pPr>
        <w:pStyle w:val="Prosttext"/>
      </w:pPr>
      <w:proofErr w:type="spellStart"/>
      <w:r w:rsidRPr="005F1E34">
        <w:t>Contract</w:t>
      </w:r>
      <w:proofErr w:type="spellEnd"/>
      <w:r w:rsidRPr="005F1E34">
        <w:t xml:space="preserve"> Start </w:t>
      </w:r>
      <w:proofErr w:type="spellStart"/>
      <w:proofErr w:type="gramStart"/>
      <w:r w:rsidRPr="005F1E34">
        <w:t>Date</w:t>
      </w:r>
      <w:proofErr w:type="spellEnd"/>
      <w:r w:rsidRPr="005F1E34">
        <w:t>:   </w:t>
      </w:r>
      <w:proofErr w:type="gramEnd"/>
      <w:r w:rsidRPr="005F1E34">
        <w:t>    Dec 17 201</w:t>
      </w:r>
      <w:r>
        <w:t>8</w:t>
      </w:r>
      <w:r w:rsidRPr="005F1E34">
        <w:t xml:space="preserve">  </w:t>
      </w:r>
    </w:p>
    <w:p w14:paraId="1F9A4762" w14:textId="77777777" w:rsidR="00F80282" w:rsidRPr="005F1E34" w:rsidRDefault="00F80282" w:rsidP="00F80282">
      <w:pPr>
        <w:pStyle w:val="Prosttext"/>
      </w:pPr>
      <w:proofErr w:type="spellStart"/>
      <w:r w:rsidRPr="005F1E34">
        <w:t>Contract</w:t>
      </w:r>
      <w:proofErr w:type="spellEnd"/>
      <w:r>
        <w:t xml:space="preserve"> End </w:t>
      </w:r>
      <w:proofErr w:type="spellStart"/>
      <w:proofErr w:type="gramStart"/>
      <w:r>
        <w:t>Date</w:t>
      </w:r>
      <w:proofErr w:type="spellEnd"/>
      <w:r>
        <w:t>:   </w:t>
      </w:r>
      <w:proofErr w:type="gramEnd"/>
      <w:r>
        <w:t>      Dec 17 2020</w:t>
      </w:r>
    </w:p>
    <w:p w14:paraId="7CB13352" w14:textId="77777777" w:rsidR="00F80282" w:rsidRPr="005F1E34" w:rsidRDefault="00F80282" w:rsidP="00F80282">
      <w:pPr>
        <w:pStyle w:val="Prosttext"/>
      </w:pPr>
      <w:proofErr w:type="spellStart"/>
      <w:r w:rsidRPr="005F1E34">
        <w:t>Product</w:t>
      </w:r>
      <w:proofErr w:type="spellEnd"/>
      <w:r w:rsidRPr="005F1E34">
        <w:t>:</w:t>
      </w:r>
      <w:r>
        <w:tab/>
      </w:r>
      <w:proofErr w:type="spellStart"/>
      <w:proofErr w:type="gramStart"/>
      <w:r w:rsidRPr="005F1E34">
        <w:t>DatAdvantage</w:t>
      </w:r>
      <w:proofErr w:type="spellEnd"/>
      <w:r w:rsidRPr="005F1E34">
        <w:t xml:space="preserve"> - Windows</w:t>
      </w:r>
      <w:proofErr w:type="gramEnd"/>
    </w:p>
    <w:p w14:paraId="350ABDE3" w14:textId="77777777" w:rsidR="00F80282" w:rsidRPr="005F1E34" w:rsidRDefault="00F80282" w:rsidP="00F80282">
      <w:pPr>
        <w:pStyle w:val="Prosttext"/>
        <w:ind w:left="708" w:firstLine="708"/>
      </w:pPr>
      <w:proofErr w:type="spellStart"/>
      <w:r w:rsidRPr="005F1E34">
        <w:t>DatAdvantage</w:t>
      </w:r>
      <w:proofErr w:type="spellEnd"/>
      <w:r w:rsidRPr="005F1E34">
        <w:t xml:space="preserve">® IDU </w:t>
      </w:r>
      <w:proofErr w:type="spellStart"/>
      <w:r w:rsidRPr="005F1E34">
        <w:t>for</w:t>
      </w:r>
      <w:proofErr w:type="spellEnd"/>
      <w:r w:rsidRPr="005F1E34">
        <w:t xml:space="preserve"> Windows </w:t>
      </w:r>
      <w:proofErr w:type="spellStart"/>
      <w:r w:rsidRPr="005F1E34">
        <w:t>for</w:t>
      </w:r>
      <w:proofErr w:type="spellEnd"/>
      <w:r w:rsidRPr="005F1E34">
        <w:t xml:space="preserve"> 140 </w:t>
      </w:r>
      <w:proofErr w:type="spellStart"/>
      <w:r w:rsidRPr="005F1E34">
        <w:t>Users</w:t>
      </w:r>
      <w:proofErr w:type="spellEnd"/>
    </w:p>
    <w:p w14:paraId="782372EC" w14:textId="77777777" w:rsidR="00F80282" w:rsidRPr="005F1E34" w:rsidRDefault="00F80282" w:rsidP="00F80282">
      <w:pPr>
        <w:pStyle w:val="Prosttext"/>
      </w:pPr>
      <w:proofErr w:type="spellStart"/>
      <w:r>
        <w:t>Product</w:t>
      </w:r>
      <w:proofErr w:type="spellEnd"/>
      <w:r>
        <w:t>:</w:t>
      </w:r>
      <w:r>
        <w:tab/>
      </w:r>
      <w:proofErr w:type="spellStart"/>
      <w:proofErr w:type="gramStart"/>
      <w:r w:rsidRPr="005F1E34">
        <w:t>DatAdvantage</w:t>
      </w:r>
      <w:proofErr w:type="spellEnd"/>
      <w:r w:rsidRPr="005F1E34">
        <w:t xml:space="preserve"> - SP</w:t>
      </w:r>
      <w:proofErr w:type="gramEnd"/>
    </w:p>
    <w:p w14:paraId="02FCB030" w14:textId="77777777" w:rsidR="00F80282" w:rsidRPr="005F1E34" w:rsidRDefault="00F80282" w:rsidP="00F80282">
      <w:pPr>
        <w:pStyle w:val="Prosttext"/>
        <w:ind w:left="708" w:firstLine="708"/>
      </w:pPr>
      <w:proofErr w:type="spellStart"/>
      <w:r w:rsidRPr="005F1E34">
        <w:t>DatAdvantage</w:t>
      </w:r>
      <w:proofErr w:type="spellEnd"/>
      <w:r w:rsidRPr="005F1E34">
        <w:t xml:space="preserve">® IDU </w:t>
      </w:r>
      <w:proofErr w:type="spellStart"/>
      <w:r w:rsidRPr="005F1E34">
        <w:t>for</w:t>
      </w:r>
      <w:proofErr w:type="spellEnd"/>
      <w:r w:rsidRPr="005F1E34">
        <w:t xml:space="preserve"> SharePoint </w:t>
      </w:r>
      <w:proofErr w:type="spellStart"/>
      <w:r w:rsidRPr="005F1E34">
        <w:t>for</w:t>
      </w:r>
      <w:proofErr w:type="spellEnd"/>
      <w:r w:rsidRPr="005F1E34">
        <w:t xml:space="preserve"> 140 </w:t>
      </w:r>
      <w:proofErr w:type="spellStart"/>
      <w:r w:rsidRPr="005F1E34">
        <w:t>Users</w:t>
      </w:r>
      <w:proofErr w:type="spellEnd"/>
    </w:p>
    <w:p w14:paraId="32FFDD02" w14:textId="77777777" w:rsidR="00F80282" w:rsidRDefault="00F80282" w:rsidP="00F80282">
      <w:pPr>
        <w:pStyle w:val="Prosttext"/>
      </w:pPr>
      <w:proofErr w:type="spellStart"/>
      <w:r w:rsidRPr="005F1E34">
        <w:t>Product</w:t>
      </w:r>
      <w:proofErr w:type="spellEnd"/>
      <w:r>
        <w:t>:</w:t>
      </w:r>
      <w:r>
        <w:tab/>
        <w:t xml:space="preserve">Data </w:t>
      </w:r>
      <w:proofErr w:type="spellStart"/>
      <w:r>
        <w:t>Classification</w:t>
      </w:r>
      <w:proofErr w:type="spellEnd"/>
      <w:r>
        <w:t xml:space="preserve"> Framework </w:t>
      </w:r>
      <w:proofErr w:type="spellStart"/>
      <w:r>
        <w:t>for</w:t>
      </w:r>
      <w:proofErr w:type="spellEnd"/>
      <w:r>
        <w:t xml:space="preserve"> Windows and SharePoint </w:t>
      </w:r>
      <w:proofErr w:type="spellStart"/>
      <w:r>
        <w:t>for</w:t>
      </w:r>
      <w:proofErr w:type="spellEnd"/>
      <w:r>
        <w:t xml:space="preserve"> 140 </w:t>
      </w:r>
      <w:proofErr w:type="spellStart"/>
      <w:r>
        <w:t>Users</w:t>
      </w:r>
      <w:proofErr w:type="spellEnd"/>
    </w:p>
    <w:p w14:paraId="1CCE58B8" w14:textId="77777777" w:rsidR="00F80282" w:rsidRPr="005F1E34" w:rsidRDefault="00F80282" w:rsidP="00F80282">
      <w:pPr>
        <w:pStyle w:val="Prosttext"/>
      </w:pPr>
      <w:proofErr w:type="spellStart"/>
      <w:r>
        <w:t>Product</w:t>
      </w:r>
      <w:proofErr w:type="spellEnd"/>
      <w:r>
        <w:t>:</w:t>
      </w:r>
      <w:r>
        <w:tab/>
      </w:r>
      <w:proofErr w:type="spellStart"/>
      <w:r w:rsidRPr="005F1E34">
        <w:t>Probe</w:t>
      </w:r>
      <w:proofErr w:type="spellEnd"/>
    </w:p>
    <w:p w14:paraId="332E3DCC" w14:textId="77777777" w:rsidR="00F80282" w:rsidRPr="005F1E34" w:rsidRDefault="00F80282" w:rsidP="00F80282">
      <w:pPr>
        <w:pStyle w:val="Prosttext"/>
        <w:ind w:left="708" w:firstLine="708"/>
      </w:pPr>
      <w:r w:rsidRPr="005F1E34">
        <w:t xml:space="preserve">1 </w:t>
      </w:r>
      <w:proofErr w:type="spellStart"/>
      <w:r w:rsidRPr="005F1E34">
        <w:t>DatAdvantage</w:t>
      </w:r>
      <w:proofErr w:type="spellEnd"/>
      <w:r w:rsidRPr="005F1E34">
        <w:t xml:space="preserve">® </w:t>
      </w:r>
      <w:proofErr w:type="spellStart"/>
      <w:r w:rsidRPr="005F1E34">
        <w:t>Probe</w:t>
      </w:r>
      <w:proofErr w:type="spellEnd"/>
      <w:r w:rsidRPr="005F1E34">
        <w:t xml:space="preserve"> 50SL</w:t>
      </w:r>
    </w:p>
    <w:p w14:paraId="1005825F" w14:textId="77777777" w:rsidR="00F80282" w:rsidRPr="005F1E34" w:rsidRDefault="00F80282" w:rsidP="00F80282">
      <w:pPr>
        <w:pStyle w:val="Prosttext"/>
      </w:pPr>
      <w:proofErr w:type="spellStart"/>
      <w:r w:rsidRPr="005F1E34">
        <w:t>Product</w:t>
      </w:r>
      <w:proofErr w:type="spellEnd"/>
      <w:r>
        <w:t>:</w:t>
      </w:r>
      <w:r>
        <w:tab/>
      </w:r>
      <w:proofErr w:type="spellStart"/>
      <w:proofErr w:type="gramStart"/>
      <w:r w:rsidRPr="005F1E34">
        <w:t>DatAdvantage</w:t>
      </w:r>
      <w:proofErr w:type="spellEnd"/>
      <w:r w:rsidRPr="005F1E34">
        <w:t xml:space="preserve"> - Exchange</w:t>
      </w:r>
      <w:proofErr w:type="gramEnd"/>
    </w:p>
    <w:p w14:paraId="3E672006" w14:textId="77777777" w:rsidR="00F80282" w:rsidRPr="005F1E34" w:rsidRDefault="00F80282" w:rsidP="00F80282">
      <w:pPr>
        <w:pStyle w:val="Prosttext"/>
        <w:ind w:left="708" w:firstLine="708"/>
      </w:pPr>
      <w:proofErr w:type="spellStart"/>
      <w:r w:rsidRPr="005F1E34">
        <w:t>DatAdvantage</w:t>
      </w:r>
      <w:proofErr w:type="spellEnd"/>
      <w:r w:rsidRPr="005F1E34">
        <w:t xml:space="preserve">® IDU </w:t>
      </w:r>
      <w:proofErr w:type="spellStart"/>
      <w:r w:rsidRPr="005F1E34">
        <w:t>for</w:t>
      </w:r>
      <w:proofErr w:type="spellEnd"/>
      <w:r w:rsidRPr="005F1E34">
        <w:t xml:space="preserve"> Exchange </w:t>
      </w:r>
      <w:proofErr w:type="spellStart"/>
      <w:r w:rsidRPr="005F1E34">
        <w:t>for</w:t>
      </w:r>
      <w:proofErr w:type="spellEnd"/>
      <w:r w:rsidRPr="005F1E34">
        <w:t xml:space="preserve"> 140 </w:t>
      </w:r>
      <w:proofErr w:type="spellStart"/>
      <w:r w:rsidRPr="005F1E34">
        <w:t>Users</w:t>
      </w:r>
      <w:proofErr w:type="spellEnd"/>
    </w:p>
    <w:p w14:paraId="154451C9" w14:textId="77777777" w:rsidR="00F80282" w:rsidRPr="005F1E34" w:rsidRDefault="00F80282" w:rsidP="00F80282">
      <w:pPr>
        <w:pStyle w:val="Prosttext"/>
      </w:pPr>
      <w:proofErr w:type="spellStart"/>
      <w:r>
        <w:t>Product</w:t>
      </w:r>
      <w:proofErr w:type="spellEnd"/>
      <w:r>
        <w:t>:</w:t>
      </w:r>
      <w:r>
        <w:tab/>
      </w:r>
      <w:proofErr w:type="spellStart"/>
      <w:proofErr w:type="gramStart"/>
      <w:r w:rsidRPr="005F1E34">
        <w:t>DatAdvantage</w:t>
      </w:r>
      <w:proofErr w:type="spellEnd"/>
      <w:r w:rsidRPr="005F1E34">
        <w:t xml:space="preserve"> - </w:t>
      </w:r>
      <w:proofErr w:type="spellStart"/>
      <w:r w:rsidRPr="005F1E34">
        <w:t>Directory</w:t>
      </w:r>
      <w:proofErr w:type="spellEnd"/>
      <w:proofErr w:type="gramEnd"/>
      <w:r w:rsidRPr="005F1E34">
        <w:t xml:space="preserve"> Services</w:t>
      </w:r>
    </w:p>
    <w:p w14:paraId="79024A0F" w14:textId="77777777" w:rsidR="00F80282" w:rsidRPr="005F1E34" w:rsidRDefault="00F80282" w:rsidP="00F80282">
      <w:pPr>
        <w:pStyle w:val="Prosttext"/>
        <w:ind w:left="708" w:firstLine="708"/>
      </w:pPr>
      <w:proofErr w:type="spellStart"/>
      <w:r w:rsidRPr="005F1E34">
        <w:t>DatAdvantage</w:t>
      </w:r>
      <w:proofErr w:type="spellEnd"/>
      <w:r w:rsidRPr="005F1E34">
        <w:t xml:space="preserve">® </w:t>
      </w:r>
      <w:proofErr w:type="spellStart"/>
      <w:r w:rsidRPr="005F1E34">
        <w:t>for</w:t>
      </w:r>
      <w:proofErr w:type="spellEnd"/>
      <w:r w:rsidRPr="005F1E34">
        <w:t xml:space="preserve"> </w:t>
      </w:r>
      <w:proofErr w:type="spellStart"/>
      <w:r w:rsidRPr="005F1E34">
        <w:t>Directory</w:t>
      </w:r>
      <w:proofErr w:type="spellEnd"/>
      <w:r w:rsidRPr="005F1E34">
        <w:t xml:space="preserve"> </w:t>
      </w:r>
      <w:proofErr w:type="spellStart"/>
      <w:r w:rsidRPr="005F1E34">
        <w:t>Services</w:t>
      </w:r>
      <w:proofErr w:type="spellEnd"/>
      <w:r w:rsidRPr="005F1E34">
        <w:t xml:space="preserve"> </w:t>
      </w:r>
      <w:proofErr w:type="spellStart"/>
      <w:r w:rsidRPr="005F1E34">
        <w:t>for</w:t>
      </w:r>
      <w:proofErr w:type="spellEnd"/>
      <w:r w:rsidRPr="005F1E34">
        <w:t xml:space="preserve"> 650 </w:t>
      </w:r>
      <w:proofErr w:type="spellStart"/>
      <w:r w:rsidRPr="005F1E34">
        <w:t>Users</w:t>
      </w:r>
      <w:proofErr w:type="spellEnd"/>
    </w:p>
    <w:p w14:paraId="67E00A92" w14:textId="77777777" w:rsidR="00F80282" w:rsidRPr="005F1E34" w:rsidRDefault="00F80282" w:rsidP="00F80282">
      <w:pPr>
        <w:pStyle w:val="Prosttext"/>
      </w:pPr>
    </w:p>
    <w:p w14:paraId="19027D40" w14:textId="77777777" w:rsidR="00F80282" w:rsidRPr="005F1E34" w:rsidRDefault="00F80282" w:rsidP="00F80282">
      <w:pPr>
        <w:pStyle w:val="Prosttext"/>
      </w:pPr>
      <w:proofErr w:type="spellStart"/>
      <w:r w:rsidRPr="005F1E34">
        <w:t>Contract</w:t>
      </w:r>
      <w:proofErr w:type="spellEnd"/>
      <w:r w:rsidRPr="005F1E34">
        <w:t xml:space="preserve"> Type: </w:t>
      </w:r>
    </w:p>
    <w:p w14:paraId="0F8BBD8B" w14:textId="77777777" w:rsidR="00F80282" w:rsidRPr="005F1E34" w:rsidRDefault="00F80282" w:rsidP="00F80282">
      <w:pPr>
        <w:pStyle w:val="Prosttext"/>
      </w:pPr>
      <w:proofErr w:type="spellStart"/>
      <w:r w:rsidRPr="005F1E34">
        <w:t>Varonis</w:t>
      </w:r>
      <w:proofErr w:type="spellEnd"/>
      <w:r w:rsidRPr="005F1E34">
        <w:t xml:space="preserve"> Master </w:t>
      </w:r>
      <w:proofErr w:type="spellStart"/>
      <w:r w:rsidRPr="005F1E34">
        <w:t>License</w:t>
      </w:r>
      <w:proofErr w:type="spellEnd"/>
      <w:r w:rsidRPr="005F1E34">
        <w:t xml:space="preserve"> </w:t>
      </w:r>
      <w:proofErr w:type="spellStart"/>
      <w:r w:rsidRPr="005F1E34">
        <w:t>Agreement</w:t>
      </w:r>
      <w:proofErr w:type="spellEnd"/>
      <w:r w:rsidRPr="005F1E34">
        <w:t>,</w:t>
      </w:r>
    </w:p>
    <w:p w14:paraId="7EF3474C" w14:textId="77777777" w:rsidR="00F80282" w:rsidRPr="005F1E34" w:rsidRDefault="00F80282" w:rsidP="00F80282">
      <w:pPr>
        <w:pStyle w:val="Prosttext"/>
      </w:pPr>
      <w:r w:rsidRPr="005F1E34">
        <w:t xml:space="preserve">Service </w:t>
      </w:r>
      <w:proofErr w:type="spellStart"/>
      <w:r w:rsidRPr="005F1E34">
        <w:t>Level</w:t>
      </w:r>
      <w:proofErr w:type="spellEnd"/>
      <w:r w:rsidRPr="005F1E34">
        <w:t xml:space="preserve"> </w:t>
      </w:r>
      <w:proofErr w:type="spellStart"/>
      <w:r w:rsidRPr="005F1E34">
        <w:t>Principles</w:t>
      </w:r>
      <w:proofErr w:type="spellEnd"/>
      <w:r w:rsidRPr="005F1E34">
        <w:t xml:space="preserve"> and Professional Service </w:t>
      </w:r>
      <w:proofErr w:type="spellStart"/>
      <w:r w:rsidRPr="005F1E34">
        <w:t>Principles</w:t>
      </w:r>
      <w:proofErr w:type="spellEnd"/>
    </w:p>
    <w:p w14:paraId="56032B97" w14:textId="77777777" w:rsidR="00F80282" w:rsidRPr="005F1E34" w:rsidRDefault="00F80282" w:rsidP="00F80282">
      <w:pPr>
        <w:pStyle w:val="Prosttext"/>
      </w:pPr>
    </w:p>
    <w:p w14:paraId="52AC18CB" w14:textId="77777777" w:rsidR="00F80282" w:rsidRPr="005F1E34" w:rsidRDefault="00F80282" w:rsidP="00F80282">
      <w:pPr>
        <w:pStyle w:val="Prosttext"/>
      </w:pPr>
      <w:proofErr w:type="spellStart"/>
      <w:r w:rsidRPr="005F1E34">
        <w:t>Ship</w:t>
      </w:r>
      <w:proofErr w:type="spellEnd"/>
      <w:r w:rsidRPr="005F1E34">
        <w:t xml:space="preserve"> </w:t>
      </w:r>
      <w:proofErr w:type="spellStart"/>
      <w:r w:rsidRPr="005F1E34">
        <w:t>Date</w:t>
      </w:r>
      <w:proofErr w:type="spellEnd"/>
      <w:r w:rsidRPr="005F1E34">
        <w:t>: Dec 17 2015</w:t>
      </w:r>
    </w:p>
    <w:p w14:paraId="2F4014E4" w14:textId="77777777" w:rsidR="00F80282" w:rsidRPr="005F1E34" w:rsidRDefault="00F80282" w:rsidP="00F80282">
      <w:pPr>
        <w:pStyle w:val="Prosttext"/>
      </w:pPr>
      <w:proofErr w:type="spellStart"/>
      <w:r w:rsidRPr="005F1E34">
        <w:t>Company</w:t>
      </w:r>
      <w:proofErr w:type="spellEnd"/>
      <w:r w:rsidRPr="005F1E34">
        <w:t>: Česká agentura na podporu obchodu (CzechTrade)</w:t>
      </w:r>
    </w:p>
    <w:p w14:paraId="486E2CF2" w14:textId="77777777"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45BF09A5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CE1CE97" w14:textId="77777777"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14:paraId="0DBF53EB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00328C7" w14:textId="11894510"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F7213" w:rsidRPr="006F7213">
        <w:rPr>
          <w:rFonts w:ascii="Arial" w:hAnsi="Arial" w:cs="Arial"/>
          <w:b/>
          <w:bCs/>
          <w:sz w:val="20"/>
          <w:szCs w:val="20"/>
        </w:rPr>
        <w:t>FreeDivision s.r.o.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7213">
        <w:rPr>
          <w:rFonts w:ascii="Arial" w:hAnsi="Arial" w:cs="Arial"/>
          <w:sz w:val="20"/>
          <w:szCs w:val="20"/>
        </w:rPr>
        <w:t>Ďáblická 136/51, Praha 8, PSČ 182 00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7213">
        <w:rPr>
          <w:rFonts w:ascii="Arial" w:hAnsi="Arial" w:cs="Arial"/>
          <w:sz w:val="20"/>
          <w:szCs w:val="20"/>
        </w:rPr>
        <w:t>27367789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7213">
        <w:rPr>
          <w:rFonts w:ascii="Arial" w:hAnsi="Arial" w:cs="Arial"/>
          <w:sz w:val="20"/>
          <w:szCs w:val="20"/>
        </w:rPr>
        <w:t>CZ27367789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14:paraId="14401BEF" w14:textId="77777777"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7A7C57CB" w14:textId="77777777"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0F4108B6" w14:textId="77777777"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</w:t>
      </w:r>
      <w:proofErr w:type="gramStart"/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14:paraId="4CF7F706" w14:textId="77777777"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14:paraId="5FCC70E7" w14:textId="77777777" w:rsidR="0017454C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F80282" w:rsidRPr="00F80282">
        <w:rPr>
          <w:rFonts w:ascii="Arial" w:hAnsi="Arial" w:cs="Arial"/>
          <w:b w:val="0"/>
          <w:color w:val="000000"/>
          <w:sz w:val="20"/>
        </w:rPr>
        <w:t xml:space="preserve">Obnova podpory pro </w:t>
      </w:r>
      <w:proofErr w:type="spellStart"/>
      <w:r w:rsidR="00F80282" w:rsidRPr="00F80282">
        <w:rPr>
          <w:rFonts w:ascii="Arial" w:hAnsi="Arial" w:cs="Arial"/>
          <w:b w:val="0"/>
          <w:color w:val="000000"/>
          <w:sz w:val="20"/>
        </w:rPr>
        <w:t>Varonis</w:t>
      </w:r>
      <w:proofErr w:type="spellEnd"/>
      <w:r w:rsidR="00F80282" w:rsidRPr="00F80282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="00F80282" w:rsidRPr="00F80282">
        <w:rPr>
          <w:rFonts w:ascii="Arial" w:hAnsi="Arial" w:cs="Arial"/>
          <w:b w:val="0"/>
          <w:color w:val="000000"/>
          <w:sz w:val="20"/>
        </w:rPr>
        <w:t>DatAdvantage</w:t>
      </w:r>
      <w:proofErr w:type="spellEnd"/>
      <w:r w:rsidR="00F80282" w:rsidRPr="00F80282">
        <w:rPr>
          <w:rFonts w:ascii="Arial" w:hAnsi="Arial" w:cs="Arial"/>
          <w:b w:val="0"/>
          <w:color w:val="000000"/>
          <w:sz w:val="20"/>
        </w:rPr>
        <w:t xml:space="preserve"> (202</w:t>
      </w:r>
      <w:r w:rsidR="00DD0720">
        <w:rPr>
          <w:rFonts w:ascii="Arial" w:hAnsi="Arial" w:cs="Arial"/>
          <w:b w:val="0"/>
          <w:color w:val="000000"/>
          <w:sz w:val="20"/>
        </w:rPr>
        <w:t>3</w:t>
      </w:r>
      <w:r w:rsidR="00F80282" w:rsidRPr="00F80282">
        <w:rPr>
          <w:rFonts w:ascii="Arial" w:hAnsi="Arial" w:cs="Arial"/>
          <w:b w:val="0"/>
          <w:color w:val="000000"/>
          <w:sz w:val="20"/>
        </w:rPr>
        <w:t>)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DD0720" w:rsidRPr="00DD0720">
        <w:rPr>
          <w:rFonts w:ascii="Arial" w:hAnsi="Arial" w:cs="Arial"/>
          <w:b w:val="0"/>
          <w:color w:val="000000"/>
          <w:sz w:val="20"/>
        </w:rPr>
        <w:t>N006/23/V00029845</w:t>
      </w:r>
      <w:r w:rsidR="00DD0720">
        <w:rPr>
          <w:rFonts w:ascii="Arial" w:hAnsi="Arial" w:cs="Arial"/>
          <w:b w:val="0"/>
          <w:color w:val="000000"/>
          <w:sz w:val="20"/>
        </w:rPr>
        <w:t xml:space="preserve"> 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DD0720">
        <w:rPr>
          <w:rStyle w:val="non-editable-field"/>
          <w:rFonts w:ascii="Arial" w:hAnsi="Arial" w:cs="Arial"/>
          <w:b w:val="0"/>
          <w:color w:val="000000"/>
          <w:sz w:val="20"/>
        </w:rPr>
        <w:t>20</w:t>
      </w:r>
      <w:r w:rsidR="00F80282">
        <w:rPr>
          <w:rStyle w:val="non-editable-field"/>
          <w:rFonts w:ascii="Arial" w:hAnsi="Arial" w:cs="Arial"/>
          <w:b w:val="0"/>
          <w:color w:val="000000"/>
          <w:sz w:val="20"/>
        </w:rPr>
        <w:t>.10.202</w:t>
      </w:r>
      <w:r w:rsidR="00696462">
        <w:rPr>
          <w:rStyle w:val="non-editable-field"/>
          <w:rFonts w:ascii="Arial" w:hAnsi="Arial" w:cs="Arial"/>
          <w:b w:val="0"/>
          <w:color w:val="000000"/>
          <w:sz w:val="20"/>
        </w:rPr>
        <w:t>3</w:t>
      </w:r>
      <w:r w:rsidR="00F80282">
        <w:rPr>
          <w:rStyle w:val="non-editable-field"/>
          <w:rFonts w:ascii="Arial" w:hAnsi="Arial" w:cs="Arial"/>
          <w:b w:val="0"/>
          <w:color w:val="000000"/>
          <w:sz w:val="20"/>
        </w:rPr>
        <w:t xml:space="preserve"> </w:t>
      </w:r>
      <w:r w:rsidR="00101B0F">
        <w:rPr>
          <w:rFonts w:ascii="Arial" w:hAnsi="Arial" w:cs="Arial"/>
          <w:b w:val="0"/>
          <w:sz w:val="20"/>
        </w:rPr>
        <w:t xml:space="preserve">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p w14:paraId="411431F3" w14:textId="77777777" w:rsidR="007F5307" w:rsidRPr="00D856F6" w:rsidRDefault="007F5307" w:rsidP="009C1455">
      <w:pPr>
        <w:pStyle w:val="sloupec-vlevo"/>
        <w:rPr>
          <w:rFonts w:ascii="Arial" w:hAnsi="Arial" w:cs="Arial"/>
          <w:b w:val="0"/>
          <w:sz w:val="20"/>
        </w:rPr>
      </w:pPr>
    </w:p>
    <w:tbl>
      <w:tblPr>
        <w:tblW w:w="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14:paraId="78122DF6" w14:textId="77777777" w:rsidTr="007F5307">
        <w:trPr>
          <w:cantSplit/>
          <w:trHeight w:val="50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ECCFD8F" w14:textId="77777777" w:rsidR="009C1455" w:rsidRDefault="009C1455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9283F53" w14:textId="77777777" w:rsidR="009C1455" w:rsidRDefault="009C1455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14:paraId="09EB7F25" w14:textId="77777777" w:rsidTr="007F5307">
        <w:trPr>
          <w:cantSplit/>
          <w:trHeight w:val="4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C43" w14:textId="77777777" w:rsidR="009C1455" w:rsidRDefault="00F80282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C6F5" w14:textId="58860DC9" w:rsidR="009C1455" w:rsidRPr="00165DEF" w:rsidRDefault="00173E82" w:rsidP="007F5307">
            <w:pPr>
              <w:pStyle w:val="Zkladntext"/>
              <w:jc w:val="center"/>
              <w:rPr>
                <w:b/>
                <w:szCs w:val="24"/>
              </w:rPr>
            </w:pPr>
            <w:r w:rsidRPr="00AC4C46">
              <w:rPr>
                <w:rFonts w:ascii="Arial" w:hAnsi="Arial" w:cs="Arial"/>
                <w:bCs/>
                <w:sz w:val="20"/>
              </w:rPr>
              <w:t xml:space="preserve">Podpora pro všechny zakoupené moduly </w:t>
            </w:r>
            <w:proofErr w:type="spellStart"/>
            <w:r w:rsidRPr="00AC4C46">
              <w:rPr>
                <w:rFonts w:ascii="Arial" w:hAnsi="Arial" w:cs="Arial"/>
                <w:bCs/>
                <w:sz w:val="20"/>
              </w:rPr>
              <w:t>Varonis</w:t>
            </w:r>
            <w:proofErr w:type="spellEnd"/>
            <w:r w:rsidRPr="00AC4C46">
              <w:rPr>
                <w:rFonts w:ascii="Arial" w:hAnsi="Arial" w:cs="Arial"/>
                <w:bCs/>
                <w:sz w:val="20"/>
              </w:rPr>
              <w:t xml:space="preserve"> (IDU </w:t>
            </w:r>
            <w:proofErr w:type="spellStart"/>
            <w:r w:rsidRPr="00AC4C46">
              <w:rPr>
                <w:rFonts w:ascii="Arial" w:hAnsi="Arial" w:cs="Arial"/>
                <w:bCs/>
                <w:sz w:val="20"/>
              </w:rPr>
              <w:t>Analytics</w:t>
            </w:r>
            <w:proofErr w:type="spellEnd"/>
            <w:r w:rsidRPr="00AC4C46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AC4C46">
              <w:rPr>
                <w:rFonts w:ascii="Arial" w:hAnsi="Arial" w:cs="Arial"/>
                <w:bCs/>
                <w:sz w:val="20"/>
              </w:rPr>
              <w:t>Directory</w:t>
            </w:r>
            <w:proofErr w:type="spellEnd"/>
            <w:r w:rsidRPr="00AC4C4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AC4C46">
              <w:rPr>
                <w:rFonts w:ascii="Arial" w:hAnsi="Arial" w:cs="Arial"/>
                <w:bCs/>
                <w:sz w:val="20"/>
              </w:rPr>
              <w:t>Services</w:t>
            </w:r>
            <w:proofErr w:type="spellEnd"/>
            <w:r w:rsidRPr="00AC4C46">
              <w:rPr>
                <w:rFonts w:ascii="Arial" w:hAnsi="Arial" w:cs="Arial"/>
                <w:bCs/>
                <w:sz w:val="20"/>
              </w:rPr>
              <w:t xml:space="preserve">, SharePoint, Exchange, IDU </w:t>
            </w:r>
            <w:proofErr w:type="spellStart"/>
            <w:r w:rsidRPr="00AC4C46">
              <w:rPr>
                <w:rFonts w:ascii="Arial" w:hAnsi="Arial" w:cs="Arial"/>
                <w:bCs/>
                <w:sz w:val="20"/>
              </w:rPr>
              <w:t>Classification</w:t>
            </w:r>
            <w:proofErr w:type="spellEnd"/>
            <w:r w:rsidRPr="00AC4C46">
              <w:rPr>
                <w:rFonts w:ascii="Arial" w:hAnsi="Arial" w:cs="Arial"/>
                <w:bCs/>
                <w:sz w:val="20"/>
              </w:rPr>
              <w:t xml:space="preserve"> Framework, </w:t>
            </w:r>
            <w:proofErr w:type="spellStart"/>
            <w:r w:rsidRPr="00AC4C46">
              <w:rPr>
                <w:rFonts w:ascii="Arial" w:hAnsi="Arial" w:cs="Arial"/>
                <w:bCs/>
                <w:sz w:val="20"/>
              </w:rPr>
              <w:t>Probe</w:t>
            </w:r>
            <w:proofErr w:type="spellEnd"/>
            <w:r w:rsidRPr="00AC4C46">
              <w:rPr>
                <w:rFonts w:ascii="Arial" w:hAnsi="Arial" w:cs="Arial"/>
                <w:bCs/>
                <w:sz w:val="20"/>
              </w:rPr>
              <w:t>)</w:t>
            </w:r>
          </w:p>
        </w:tc>
      </w:tr>
    </w:tbl>
    <w:p w14:paraId="2A7975A0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0A24409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C18B6A1" w14:textId="77777777"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14:paraId="1B232285" w14:textId="77777777"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14:paraId="2DF00E9A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6D6CEBF4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622B60D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4CAEBD75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66A70157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2FEB41DF" w14:textId="77777777"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14:paraId="6F4AC4A0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22662C4E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44BE81AE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B81C5C7" w14:textId="77777777"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E20017" w:rsidRPr="003A12C2" w14:paraId="73ED364F" w14:textId="77777777" w:rsidTr="00264E30">
        <w:trPr>
          <w:trHeight w:val="496"/>
        </w:trPr>
        <w:tc>
          <w:tcPr>
            <w:tcW w:w="9062" w:type="dxa"/>
            <w:gridSpan w:val="3"/>
          </w:tcPr>
          <w:p w14:paraId="1C8D4DC5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14:paraId="6B15D478" w14:textId="77777777" w:rsidTr="002A6D69">
        <w:trPr>
          <w:trHeight w:val="276"/>
        </w:trPr>
        <w:tc>
          <w:tcPr>
            <w:tcW w:w="2405" w:type="dxa"/>
          </w:tcPr>
          <w:p w14:paraId="6E497A4B" w14:textId="77777777"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13E58A5B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121" w:type="dxa"/>
          </w:tcPr>
          <w:p w14:paraId="67F98951" w14:textId="77777777"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14:paraId="51B41CC5" w14:textId="77777777" w:rsidTr="002A6D69">
        <w:trPr>
          <w:trHeight w:val="554"/>
        </w:trPr>
        <w:tc>
          <w:tcPr>
            <w:tcW w:w="2405" w:type="dxa"/>
            <w:vAlign w:val="center"/>
          </w:tcPr>
          <w:p w14:paraId="3F84FCF3" w14:textId="4060EEF6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BE8CBC5" w14:textId="0FEE3481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CDE2812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0906E" w14:textId="77777777"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E20017" w:rsidRPr="003A12C2" w14:paraId="67F38034" w14:textId="77777777" w:rsidTr="009349C5">
        <w:trPr>
          <w:trHeight w:val="496"/>
        </w:trPr>
        <w:tc>
          <w:tcPr>
            <w:tcW w:w="9062" w:type="dxa"/>
            <w:gridSpan w:val="3"/>
          </w:tcPr>
          <w:p w14:paraId="47717DCA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14:paraId="305B6FC0" w14:textId="77777777" w:rsidTr="002A6D69">
        <w:trPr>
          <w:trHeight w:val="276"/>
        </w:trPr>
        <w:tc>
          <w:tcPr>
            <w:tcW w:w="2405" w:type="dxa"/>
          </w:tcPr>
          <w:p w14:paraId="038A3239" w14:textId="77777777"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67B55453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121" w:type="dxa"/>
          </w:tcPr>
          <w:p w14:paraId="3270E705" w14:textId="77777777"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14:paraId="5D207BFA" w14:textId="77777777" w:rsidTr="002A6D69">
        <w:trPr>
          <w:trHeight w:val="554"/>
        </w:trPr>
        <w:tc>
          <w:tcPr>
            <w:tcW w:w="2405" w:type="dxa"/>
            <w:vAlign w:val="center"/>
          </w:tcPr>
          <w:p w14:paraId="3EDAF6C9" w14:textId="0BF3D25C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713A5548" w14:textId="61BC32C0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E6AA4F" w14:textId="77777777"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11983" w14:textId="77777777"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57DA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14:paraId="6EA444F9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9823" w14:textId="77777777"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042145" w14:textId="77777777"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A16F" w14:textId="77777777"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4C27">
      <w:rPr>
        <w:rStyle w:val="slostrnky"/>
        <w:noProof/>
      </w:rPr>
      <w:t>4</w:t>
    </w:r>
    <w:r>
      <w:rPr>
        <w:rStyle w:val="slostrnky"/>
      </w:rPr>
      <w:fldChar w:fldCharType="end"/>
    </w:r>
  </w:p>
  <w:p w14:paraId="5B24EE4C" w14:textId="77777777"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14:paraId="52E9A38E" w14:textId="77777777"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B64C27">
          <w:rPr>
            <w:noProof/>
          </w:rPr>
          <w:t>1</w:t>
        </w:r>
        <w:r>
          <w:fldChar w:fldCharType="end"/>
        </w:r>
      </w:p>
    </w:sdtContent>
  </w:sdt>
  <w:p w14:paraId="68347366" w14:textId="77777777"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7B73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14:paraId="0098C1D9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36B4" w14:textId="77777777"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33EDF"/>
    <w:multiLevelType w:val="hybridMultilevel"/>
    <w:tmpl w:val="CD18B1B4"/>
    <w:lvl w:ilvl="0" w:tplc="E6AAC0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5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1412"/>
    <w:multiLevelType w:val="hybridMultilevel"/>
    <w:tmpl w:val="E1E25BA4"/>
    <w:lvl w:ilvl="0" w:tplc="9C46D7C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9"/>
  </w:num>
  <w:num w:numId="13">
    <w:abstractNumId w:val="3"/>
  </w:num>
  <w:num w:numId="14">
    <w:abstractNumId w:val="19"/>
  </w:num>
  <w:num w:numId="15">
    <w:abstractNumId w:val="21"/>
  </w:num>
  <w:num w:numId="16">
    <w:abstractNumId w:val="16"/>
  </w:num>
  <w:num w:numId="17">
    <w:abstractNumId w:val="5"/>
  </w:num>
  <w:num w:numId="18">
    <w:abstractNumId w:val="35"/>
  </w:num>
  <w:num w:numId="19">
    <w:abstractNumId w:val="18"/>
  </w:num>
  <w:num w:numId="20">
    <w:abstractNumId w:val="15"/>
  </w:num>
  <w:num w:numId="21">
    <w:abstractNumId w:val="9"/>
  </w:num>
  <w:num w:numId="22">
    <w:abstractNumId w:val="20"/>
  </w:num>
  <w:num w:numId="23">
    <w:abstractNumId w:val="31"/>
  </w:num>
  <w:num w:numId="24">
    <w:abstractNumId w:val="6"/>
  </w:num>
  <w:num w:numId="25">
    <w:abstractNumId w:val="25"/>
  </w:num>
  <w:num w:numId="26">
    <w:abstractNumId w:val="7"/>
  </w:num>
  <w:num w:numId="27">
    <w:abstractNumId w:val="28"/>
  </w:num>
  <w:num w:numId="28">
    <w:abstractNumId w:val="26"/>
  </w:num>
  <w:num w:numId="29">
    <w:abstractNumId w:val="38"/>
  </w:num>
  <w:num w:numId="30">
    <w:abstractNumId w:val="27"/>
  </w:num>
  <w:num w:numId="31">
    <w:abstractNumId w:val="33"/>
  </w:num>
  <w:num w:numId="32">
    <w:abstractNumId w:val="13"/>
  </w:num>
  <w:num w:numId="33">
    <w:abstractNumId w:val="11"/>
  </w:num>
  <w:num w:numId="34">
    <w:abstractNumId w:val="32"/>
  </w:num>
  <w:num w:numId="35">
    <w:abstractNumId w:val="37"/>
  </w:num>
  <w:num w:numId="36">
    <w:abstractNumId w:val="30"/>
  </w:num>
  <w:num w:numId="37">
    <w:abstractNumId w:val="10"/>
  </w:num>
  <w:num w:numId="38">
    <w:abstractNumId w:val="24"/>
  </w:num>
  <w:num w:numId="39">
    <w:abstractNumId w:val="39"/>
  </w:num>
  <w:num w:numId="40">
    <w:abstractNumId w:val="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724F"/>
    <w:rsid w:val="00094063"/>
    <w:rsid w:val="00096C2E"/>
    <w:rsid w:val="000A0958"/>
    <w:rsid w:val="000B2212"/>
    <w:rsid w:val="000B7546"/>
    <w:rsid w:val="000C0E8D"/>
    <w:rsid w:val="000D2609"/>
    <w:rsid w:val="000D4A89"/>
    <w:rsid w:val="000D6FCC"/>
    <w:rsid w:val="00101740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3E82"/>
    <w:rsid w:val="0017454C"/>
    <w:rsid w:val="00176983"/>
    <w:rsid w:val="00184E06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12A32"/>
    <w:rsid w:val="00244F55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6D69"/>
    <w:rsid w:val="002A78F1"/>
    <w:rsid w:val="002B1BF0"/>
    <w:rsid w:val="002B6FB7"/>
    <w:rsid w:val="002C17D4"/>
    <w:rsid w:val="002C1AFB"/>
    <w:rsid w:val="002C65A0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09B5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0558C"/>
    <w:rsid w:val="00417D25"/>
    <w:rsid w:val="00443E6F"/>
    <w:rsid w:val="00444066"/>
    <w:rsid w:val="0044578E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205D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45693"/>
    <w:rsid w:val="00650C7D"/>
    <w:rsid w:val="00654D87"/>
    <w:rsid w:val="00662099"/>
    <w:rsid w:val="0068463E"/>
    <w:rsid w:val="00686295"/>
    <w:rsid w:val="00691613"/>
    <w:rsid w:val="00696462"/>
    <w:rsid w:val="006A3B4D"/>
    <w:rsid w:val="006A3BB8"/>
    <w:rsid w:val="006C4FE6"/>
    <w:rsid w:val="006D2DBA"/>
    <w:rsid w:val="006E1BF2"/>
    <w:rsid w:val="006E3009"/>
    <w:rsid w:val="006E317B"/>
    <w:rsid w:val="006F7213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A44BA"/>
    <w:rsid w:val="007B5C62"/>
    <w:rsid w:val="007C18E0"/>
    <w:rsid w:val="007C4C5F"/>
    <w:rsid w:val="007D3E18"/>
    <w:rsid w:val="007D51B0"/>
    <w:rsid w:val="007F18DA"/>
    <w:rsid w:val="007F2C60"/>
    <w:rsid w:val="007F5307"/>
    <w:rsid w:val="0080619D"/>
    <w:rsid w:val="00810DCF"/>
    <w:rsid w:val="00817529"/>
    <w:rsid w:val="008343DE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93DC2"/>
    <w:rsid w:val="00997E92"/>
    <w:rsid w:val="009B10DA"/>
    <w:rsid w:val="009B3205"/>
    <w:rsid w:val="009C1455"/>
    <w:rsid w:val="009C44DE"/>
    <w:rsid w:val="009D414D"/>
    <w:rsid w:val="009E37D2"/>
    <w:rsid w:val="009F0024"/>
    <w:rsid w:val="00A0443A"/>
    <w:rsid w:val="00A12722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EAF"/>
    <w:rsid w:val="00A90F30"/>
    <w:rsid w:val="00A9170E"/>
    <w:rsid w:val="00A92787"/>
    <w:rsid w:val="00AA71E7"/>
    <w:rsid w:val="00AB6743"/>
    <w:rsid w:val="00AC0461"/>
    <w:rsid w:val="00AC5F10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740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4EEC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C21C7"/>
    <w:rsid w:val="00DD0720"/>
    <w:rsid w:val="00DD08CB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D4D8A"/>
    <w:rsid w:val="00EE0CAA"/>
    <w:rsid w:val="00EE5B52"/>
    <w:rsid w:val="00EF19BF"/>
    <w:rsid w:val="00EF2D94"/>
    <w:rsid w:val="00F04CF9"/>
    <w:rsid w:val="00F06B86"/>
    <w:rsid w:val="00F16460"/>
    <w:rsid w:val="00F26A7F"/>
    <w:rsid w:val="00F303B0"/>
    <w:rsid w:val="00F31F6F"/>
    <w:rsid w:val="00F37838"/>
    <w:rsid w:val="00F40688"/>
    <w:rsid w:val="00F43145"/>
    <w:rsid w:val="00F43AE1"/>
    <w:rsid w:val="00F65363"/>
    <w:rsid w:val="00F674DE"/>
    <w:rsid w:val="00F80123"/>
    <w:rsid w:val="00F80282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33E36FEF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282"/>
    <w:pPr>
      <w:spacing w:after="0"/>
      <w:ind w:firstLine="0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28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D3FD-D920-4194-8DC1-A59C31F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2037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Kolman Sokoltová Lenka</cp:lastModifiedBy>
  <cp:revision>21</cp:revision>
  <cp:lastPrinted>2013-11-28T10:25:00Z</cp:lastPrinted>
  <dcterms:created xsi:type="dcterms:W3CDTF">2023-10-20T08:51:00Z</dcterms:created>
  <dcterms:modified xsi:type="dcterms:W3CDTF">2023-12-04T14:55:00Z</dcterms:modified>
</cp:coreProperties>
</file>