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99BA" w14:textId="005DD6A5" w:rsidR="00361A3C" w:rsidRDefault="00280713" w:rsidP="00137D83">
      <w:r w:rsidRPr="007E0B80">
        <w:rPr>
          <w:szCs w:val="22"/>
          <w:lang w:eastAsia="cs-CZ"/>
        </w:rPr>
        <w:t>Číslo smlouvy zhotovitele:</w:t>
      </w:r>
      <w:r w:rsidR="00361A3C">
        <w:t>PO1778/2023</w:t>
      </w:r>
    </w:p>
    <w:p w14:paraId="4F46BF29" w14:textId="77777777" w:rsidR="00280713" w:rsidRDefault="00280713" w:rsidP="00280713">
      <w:pPr>
        <w:pStyle w:val="Nadpis11"/>
        <w:ind w:firstLine="0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68207A15" w14:textId="77777777" w:rsidR="00280713" w:rsidRDefault="00280713" w:rsidP="00280713">
      <w:pPr>
        <w:pStyle w:val="Nadpis11"/>
        <w:spacing w:before="480"/>
        <w:ind w:firstLine="0"/>
        <w:jc w:val="center"/>
        <w:rPr>
          <w:rFonts w:ascii="Arial" w:eastAsia="Arial" w:hAnsi="Arial" w:cs="Arial"/>
          <w:b/>
          <w:caps/>
          <w:lang w:eastAsia="cs-CZ"/>
        </w:rPr>
      </w:pPr>
      <w:r>
        <w:rPr>
          <w:rFonts w:ascii="Arial" w:eastAsia="Arial" w:hAnsi="Arial" w:cs="Arial"/>
          <w:b/>
          <w:caps/>
          <w:lang w:eastAsia="cs-CZ"/>
        </w:rPr>
        <w:t>Smlouva o dílo</w:t>
      </w:r>
    </w:p>
    <w:p w14:paraId="40F870F0" w14:textId="77777777" w:rsidR="00280713" w:rsidRDefault="00280713" w:rsidP="00280713">
      <w:pPr>
        <w:rPr>
          <w:b/>
          <w:szCs w:val="22"/>
          <w:lang w:eastAsia="cs-CZ"/>
        </w:rPr>
      </w:pPr>
    </w:p>
    <w:p w14:paraId="161183F4" w14:textId="77777777" w:rsidR="00280713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uzavřená podle ustanovení § 2586 a následujících</w:t>
      </w:r>
      <w:r>
        <w:rPr>
          <w:szCs w:val="22"/>
        </w:rPr>
        <w:br/>
      </w:r>
      <w:r>
        <w:rPr>
          <w:b/>
          <w:bCs/>
          <w:szCs w:val="22"/>
          <w:lang w:eastAsia="cs-CZ"/>
        </w:rPr>
        <w:t>zákona č. 89/2012 Sb., občanský zákoník, ve znění pozdějších předpisů</w:t>
      </w:r>
      <w:r>
        <w:rPr>
          <w:b/>
          <w:bCs/>
          <w:szCs w:val="22"/>
          <w:lang w:eastAsia="cs-CZ"/>
        </w:rPr>
        <w:br/>
        <w:t>(dále jen „občanský zákoník“)</w:t>
      </w:r>
    </w:p>
    <w:p w14:paraId="38FFD62C" w14:textId="77777777" w:rsidR="00280713" w:rsidRDefault="00280713" w:rsidP="00280713">
      <w:pPr>
        <w:rPr>
          <w:b/>
          <w:szCs w:val="22"/>
          <w:lang w:eastAsia="cs-CZ"/>
        </w:rPr>
      </w:pPr>
    </w:p>
    <w:p w14:paraId="49C8281B" w14:textId="77777777" w:rsidR="00280713" w:rsidRDefault="00280713" w:rsidP="00280713">
      <w:pPr>
        <w:rPr>
          <w:b/>
          <w:szCs w:val="22"/>
          <w:lang w:eastAsia="cs-CZ"/>
        </w:rPr>
      </w:pPr>
    </w:p>
    <w:p w14:paraId="1EB770A6" w14:textId="77777777" w:rsidR="00280713" w:rsidRDefault="00280713" w:rsidP="00280713">
      <w:pPr>
        <w:keepNext/>
        <w:jc w:val="center"/>
        <w:outlineLvl w:val="1"/>
        <w:rPr>
          <w:b/>
          <w:caps/>
          <w:szCs w:val="22"/>
          <w:lang w:eastAsia="cs-CZ"/>
        </w:rPr>
      </w:pPr>
      <w:r>
        <w:rPr>
          <w:b/>
          <w:caps/>
          <w:szCs w:val="22"/>
          <w:lang w:eastAsia="cs-CZ"/>
        </w:rPr>
        <w:t>Smluvní strany</w:t>
      </w:r>
    </w:p>
    <w:p w14:paraId="7E6945CD" w14:textId="77777777" w:rsidR="00280713" w:rsidRPr="00106BBF" w:rsidRDefault="00280713" w:rsidP="00280713">
      <w:pPr>
        <w:keepNext/>
        <w:jc w:val="center"/>
        <w:outlineLvl w:val="1"/>
        <w:rPr>
          <w:b/>
          <w:caps/>
          <w:szCs w:val="22"/>
          <w:lang w:eastAsia="cs-CZ"/>
        </w:rPr>
      </w:pPr>
    </w:p>
    <w:p w14:paraId="27A7BDD7" w14:textId="77777777" w:rsidR="00280713" w:rsidRPr="00A147CF" w:rsidRDefault="00280713" w:rsidP="00280713">
      <w:pPr>
        <w:ind w:left="567"/>
        <w:jc w:val="left"/>
        <w:rPr>
          <w:b/>
          <w:bCs/>
          <w:szCs w:val="22"/>
          <w:lang w:eastAsia="cs-CZ"/>
        </w:rPr>
      </w:pPr>
      <w:r w:rsidRPr="00A147CF">
        <w:rPr>
          <w:b/>
          <w:bCs/>
          <w:szCs w:val="22"/>
          <w:lang w:eastAsia="cs-CZ"/>
        </w:rPr>
        <w:t>ADDICOO GROUP s.r.o.</w:t>
      </w:r>
    </w:p>
    <w:p w14:paraId="692A9807" w14:textId="77777777" w:rsidR="00280713" w:rsidRPr="00A147CF" w:rsidRDefault="00280713" w:rsidP="00280713">
      <w:pPr>
        <w:ind w:left="567"/>
        <w:jc w:val="left"/>
        <w:rPr>
          <w:szCs w:val="22"/>
          <w:lang w:eastAsia="cs-CZ"/>
        </w:rPr>
      </w:pPr>
      <w:r w:rsidRPr="00A147CF">
        <w:rPr>
          <w:szCs w:val="22"/>
          <w:lang w:eastAsia="cs-CZ"/>
        </w:rPr>
        <w:t>se sídlem Bohdíkovská 2438/7, Šumperk, PSČ 787 01</w:t>
      </w:r>
    </w:p>
    <w:p w14:paraId="221723DB" w14:textId="34AC14CE" w:rsidR="00280713" w:rsidRPr="00A147CF" w:rsidRDefault="00280713" w:rsidP="00280713">
      <w:pPr>
        <w:ind w:left="567"/>
        <w:jc w:val="left"/>
        <w:rPr>
          <w:szCs w:val="22"/>
          <w:lang w:eastAsia="cs-CZ"/>
        </w:rPr>
      </w:pPr>
      <w:r w:rsidRPr="00A147CF">
        <w:rPr>
          <w:szCs w:val="22"/>
          <w:lang w:eastAsia="cs-CZ"/>
        </w:rPr>
        <w:t>IČO:</w:t>
      </w:r>
      <w:r w:rsidR="0050771F" w:rsidRPr="00A147CF">
        <w:rPr>
          <w:szCs w:val="22"/>
          <w:lang w:eastAsia="cs-CZ"/>
        </w:rPr>
        <w:t xml:space="preserve"> 47681853</w:t>
      </w:r>
    </w:p>
    <w:p w14:paraId="6CC73DD5" w14:textId="53B7ECD2" w:rsidR="00280713" w:rsidRPr="00A147CF" w:rsidRDefault="00280713" w:rsidP="00280713">
      <w:pPr>
        <w:ind w:left="567"/>
        <w:jc w:val="left"/>
        <w:rPr>
          <w:szCs w:val="22"/>
          <w:lang w:eastAsia="cs-CZ"/>
        </w:rPr>
      </w:pPr>
      <w:r w:rsidRPr="00A147CF">
        <w:rPr>
          <w:szCs w:val="22"/>
          <w:lang w:eastAsia="cs-CZ"/>
        </w:rPr>
        <w:t>DIČ:</w:t>
      </w:r>
      <w:r w:rsidR="0050771F" w:rsidRPr="00A147CF">
        <w:rPr>
          <w:szCs w:val="22"/>
          <w:lang w:eastAsia="cs-CZ"/>
        </w:rPr>
        <w:t xml:space="preserve"> CZ47681853</w:t>
      </w:r>
    </w:p>
    <w:p w14:paraId="329BF3D7" w14:textId="41C42255" w:rsidR="00280713" w:rsidRPr="00A147CF" w:rsidRDefault="00280713" w:rsidP="00280713">
      <w:pPr>
        <w:ind w:left="567"/>
        <w:jc w:val="left"/>
        <w:rPr>
          <w:szCs w:val="22"/>
          <w:lang w:eastAsia="cs-CZ"/>
        </w:rPr>
      </w:pPr>
      <w:r w:rsidRPr="00A147CF">
        <w:rPr>
          <w:szCs w:val="22"/>
          <w:lang w:eastAsia="cs-CZ"/>
        </w:rPr>
        <w:t>bankovní spojení:</w:t>
      </w:r>
      <w:r w:rsidR="00F2764B" w:rsidRPr="00A147CF">
        <w:rPr>
          <w:szCs w:val="22"/>
          <w:lang w:eastAsia="cs-CZ"/>
        </w:rPr>
        <w:t xml:space="preserve"> </w:t>
      </w:r>
      <w:r w:rsidR="00660472">
        <w:rPr>
          <w:szCs w:val="22"/>
          <w:lang w:eastAsia="cs-CZ"/>
        </w:rPr>
        <w:t>xxxxx</w:t>
      </w:r>
      <w:r w:rsidR="008B3310">
        <w:rPr>
          <w:szCs w:val="22"/>
          <w:lang w:eastAsia="cs-CZ"/>
        </w:rPr>
        <w:t>., č.ú.</w:t>
      </w:r>
      <w:r w:rsidR="00F2764B" w:rsidRPr="00A147CF">
        <w:rPr>
          <w:szCs w:val="22"/>
          <w:lang w:eastAsia="cs-CZ"/>
        </w:rPr>
        <w:t xml:space="preserve">: </w:t>
      </w:r>
      <w:r w:rsidR="00660472">
        <w:rPr>
          <w:szCs w:val="22"/>
          <w:lang w:eastAsia="cs-CZ"/>
        </w:rPr>
        <w:t>xxxxx</w:t>
      </w:r>
    </w:p>
    <w:p w14:paraId="23E64278" w14:textId="109ECFF3" w:rsidR="00280713" w:rsidRDefault="00280713" w:rsidP="00280713">
      <w:pPr>
        <w:ind w:left="567"/>
        <w:jc w:val="left"/>
        <w:rPr>
          <w:szCs w:val="22"/>
          <w:lang w:eastAsia="cs-CZ"/>
        </w:rPr>
      </w:pPr>
      <w:r w:rsidRPr="00A147CF">
        <w:rPr>
          <w:szCs w:val="22"/>
          <w:lang w:eastAsia="cs-CZ"/>
        </w:rPr>
        <w:t>zastoupená</w:t>
      </w:r>
      <w:r w:rsidR="00F2764B" w:rsidRPr="00A147CF">
        <w:rPr>
          <w:szCs w:val="22"/>
          <w:lang w:eastAsia="cs-CZ"/>
        </w:rPr>
        <w:t xml:space="preserve"> jednatelem Ing. Bohumírem Šimerdou</w:t>
      </w:r>
    </w:p>
    <w:p w14:paraId="379C5FAA" w14:textId="2B001F5B" w:rsidR="00F2764B" w:rsidRDefault="008B3310" w:rsidP="009B5CA5">
      <w:pPr>
        <w:ind w:left="567"/>
        <w:jc w:val="left"/>
        <w:rPr>
          <w:szCs w:val="22"/>
          <w:lang w:eastAsia="cs-CZ"/>
        </w:rPr>
      </w:pPr>
      <w:r>
        <w:rPr>
          <w:szCs w:val="22"/>
          <w:lang w:eastAsia="cs-CZ"/>
        </w:rPr>
        <w:t>zapsaná v </w:t>
      </w:r>
      <w:r w:rsidR="006D20EE">
        <w:rPr>
          <w:szCs w:val="22"/>
          <w:lang w:eastAsia="cs-CZ"/>
        </w:rPr>
        <w:t>obchodním re</w:t>
      </w:r>
      <w:r w:rsidR="00D86D8B">
        <w:rPr>
          <w:szCs w:val="22"/>
          <w:lang w:eastAsia="cs-CZ"/>
        </w:rPr>
        <w:t>j</w:t>
      </w:r>
      <w:r w:rsidR="006D20EE">
        <w:rPr>
          <w:szCs w:val="22"/>
          <w:lang w:eastAsia="cs-CZ"/>
        </w:rPr>
        <w:t xml:space="preserve">stříku </w:t>
      </w:r>
      <w:r>
        <w:rPr>
          <w:szCs w:val="22"/>
          <w:lang w:eastAsia="cs-CZ"/>
        </w:rPr>
        <w:t>vedeném Krajským soudem v Ostravě, sp. zn. C 4512</w:t>
      </w:r>
    </w:p>
    <w:p w14:paraId="5390B462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</w:p>
    <w:p w14:paraId="7164F5AE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  <w:r>
        <w:rPr>
          <w:szCs w:val="22"/>
          <w:lang w:eastAsia="cs-CZ"/>
        </w:rPr>
        <w:t>(dále jen „</w:t>
      </w:r>
      <w:r>
        <w:rPr>
          <w:b/>
          <w:szCs w:val="22"/>
          <w:lang w:eastAsia="cs-CZ"/>
        </w:rPr>
        <w:t>objednatel</w:t>
      </w:r>
      <w:r>
        <w:rPr>
          <w:szCs w:val="22"/>
          <w:lang w:eastAsia="cs-CZ"/>
        </w:rPr>
        <w:t xml:space="preserve">“) </w:t>
      </w:r>
    </w:p>
    <w:p w14:paraId="49320B7F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</w:p>
    <w:p w14:paraId="1FEFE792" w14:textId="77777777" w:rsidR="00280713" w:rsidRDefault="00280713" w:rsidP="00280713">
      <w:pPr>
        <w:jc w:val="center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na straně jedné</w:t>
      </w:r>
    </w:p>
    <w:p w14:paraId="51939D1C" w14:textId="77777777" w:rsidR="00280713" w:rsidRDefault="00280713" w:rsidP="00280713">
      <w:pPr>
        <w:jc w:val="center"/>
        <w:rPr>
          <w:b/>
          <w:szCs w:val="22"/>
          <w:lang w:eastAsia="cs-CZ"/>
        </w:rPr>
      </w:pPr>
    </w:p>
    <w:p w14:paraId="26FF298B" w14:textId="77777777" w:rsidR="00280713" w:rsidRDefault="00280713" w:rsidP="00280713">
      <w:pPr>
        <w:jc w:val="center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a</w:t>
      </w:r>
    </w:p>
    <w:p w14:paraId="25E98254" w14:textId="77777777" w:rsidR="00280713" w:rsidRDefault="00280713" w:rsidP="00280713">
      <w:pPr>
        <w:ind w:left="567"/>
        <w:jc w:val="left"/>
        <w:rPr>
          <w:b/>
          <w:bCs/>
          <w:szCs w:val="22"/>
          <w:lang w:eastAsia="cs-CZ"/>
        </w:rPr>
      </w:pPr>
    </w:p>
    <w:p w14:paraId="0A399946" w14:textId="77777777" w:rsidR="00280713" w:rsidRDefault="00280713" w:rsidP="00280713">
      <w:pPr>
        <w:ind w:left="567"/>
        <w:rPr>
          <w:szCs w:val="22"/>
          <w:lang w:eastAsia="cs-CZ"/>
        </w:rPr>
      </w:pPr>
      <w:r>
        <w:rPr>
          <w:b/>
          <w:bCs/>
          <w:szCs w:val="22"/>
          <w:lang w:eastAsia="cs-CZ"/>
        </w:rPr>
        <w:t>Česká zemědělská univerzita v Praze</w:t>
      </w:r>
    </w:p>
    <w:p w14:paraId="5EB9D437" w14:textId="77777777" w:rsidR="00280713" w:rsidRDefault="00280713" w:rsidP="00280713">
      <w:pPr>
        <w:ind w:left="567"/>
        <w:rPr>
          <w:szCs w:val="22"/>
          <w:lang w:eastAsia="cs-CZ"/>
        </w:rPr>
      </w:pPr>
      <w:r>
        <w:rPr>
          <w:szCs w:val="22"/>
          <w:lang w:eastAsia="cs-CZ"/>
        </w:rPr>
        <w:t>se sídlem Kamýcká 129, Praha - Suchdol, PSČ 165 00</w:t>
      </w:r>
    </w:p>
    <w:p w14:paraId="1A0F2E41" w14:textId="77777777" w:rsidR="00280713" w:rsidRDefault="00280713" w:rsidP="00280713">
      <w:pPr>
        <w:ind w:left="567"/>
        <w:rPr>
          <w:szCs w:val="22"/>
          <w:lang w:eastAsia="cs-CZ"/>
        </w:rPr>
      </w:pPr>
      <w:r>
        <w:rPr>
          <w:szCs w:val="22"/>
          <w:lang w:eastAsia="cs-CZ"/>
        </w:rPr>
        <w:t xml:space="preserve">IČO: </w:t>
      </w:r>
      <w:r>
        <w:rPr>
          <w:szCs w:val="22"/>
        </w:rPr>
        <w:t>60460709</w:t>
      </w:r>
    </w:p>
    <w:p w14:paraId="536E3925" w14:textId="77777777" w:rsidR="00280713" w:rsidRDefault="00280713" w:rsidP="00280713">
      <w:pPr>
        <w:ind w:left="567"/>
        <w:rPr>
          <w:szCs w:val="22"/>
          <w:lang w:eastAsia="cs-CZ"/>
        </w:rPr>
      </w:pPr>
      <w:r>
        <w:rPr>
          <w:szCs w:val="22"/>
          <w:lang w:eastAsia="cs-CZ"/>
        </w:rPr>
        <w:t xml:space="preserve">DIČ: </w:t>
      </w:r>
      <w:r>
        <w:rPr>
          <w:szCs w:val="22"/>
        </w:rPr>
        <w:t>CZ60460709</w:t>
      </w:r>
    </w:p>
    <w:p w14:paraId="46932FDC" w14:textId="14CE899A" w:rsidR="00280713" w:rsidRPr="005D648B" w:rsidRDefault="00280713" w:rsidP="00280713">
      <w:pPr>
        <w:pStyle w:val="Odstavec11"/>
        <w:numPr>
          <w:ilvl w:val="0"/>
          <w:numId w:val="0"/>
        </w:numPr>
        <w:tabs>
          <w:tab w:val="left" w:pos="708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5D648B"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b</w:t>
      </w:r>
      <w:r w:rsidRPr="005D648B">
        <w:rPr>
          <w:rFonts w:ascii="Arial" w:eastAsia="Arial" w:hAnsi="Arial" w:cs="Arial"/>
          <w:sz w:val="22"/>
          <w:szCs w:val="22"/>
        </w:rPr>
        <w:t xml:space="preserve">ankovní spojení: </w:t>
      </w:r>
      <w:r w:rsidR="00660472">
        <w:rPr>
          <w:rFonts w:ascii="Arial" w:eastAsia="Arial" w:hAnsi="Arial" w:cs="Arial"/>
          <w:sz w:val="22"/>
          <w:szCs w:val="22"/>
        </w:rPr>
        <w:t>xxxxx</w:t>
      </w:r>
      <w:r>
        <w:rPr>
          <w:rFonts w:ascii="Arial" w:eastAsia="Arial" w:hAnsi="Arial" w:cs="Arial"/>
          <w:sz w:val="22"/>
          <w:szCs w:val="22"/>
        </w:rPr>
        <w:t>.</w:t>
      </w:r>
      <w:r w:rsidRPr="005D648B">
        <w:rPr>
          <w:rFonts w:ascii="Arial" w:eastAsia="Arial" w:hAnsi="Arial" w:cs="Arial"/>
          <w:sz w:val="22"/>
          <w:szCs w:val="22"/>
        </w:rPr>
        <w:t xml:space="preserve">, </w:t>
      </w:r>
      <w:r w:rsidRPr="005D648B">
        <w:rPr>
          <w:rFonts w:ascii="Arial" w:hAnsi="Arial" w:cs="Arial"/>
          <w:sz w:val="22"/>
          <w:szCs w:val="22"/>
        </w:rPr>
        <w:t>č. ú</w:t>
      </w:r>
      <w:r w:rsidR="008B3310">
        <w:rPr>
          <w:rFonts w:ascii="Arial" w:hAnsi="Arial" w:cs="Arial"/>
          <w:sz w:val="22"/>
          <w:szCs w:val="22"/>
        </w:rPr>
        <w:t>.:</w:t>
      </w:r>
      <w:r w:rsidRPr="005D648B">
        <w:rPr>
          <w:rFonts w:ascii="Arial" w:hAnsi="Arial" w:cs="Arial"/>
          <w:sz w:val="22"/>
          <w:szCs w:val="22"/>
        </w:rPr>
        <w:t xml:space="preserve"> </w:t>
      </w:r>
      <w:r w:rsidR="00660472">
        <w:rPr>
          <w:rFonts w:ascii="Arial" w:hAnsi="Arial" w:cs="Arial"/>
          <w:sz w:val="22"/>
          <w:szCs w:val="22"/>
        </w:rPr>
        <w:t>xxxx</w:t>
      </w:r>
    </w:p>
    <w:p w14:paraId="179FE896" w14:textId="77777777" w:rsidR="00280713" w:rsidRDefault="00280713" w:rsidP="00280713">
      <w:pPr>
        <w:ind w:left="567"/>
        <w:rPr>
          <w:szCs w:val="22"/>
          <w:lang w:eastAsia="cs-CZ"/>
        </w:rPr>
      </w:pPr>
      <w:r>
        <w:rPr>
          <w:szCs w:val="22"/>
          <w:lang w:eastAsia="cs-CZ"/>
        </w:rPr>
        <w:t>zastoupená kvestorem Ing. Jakubem Kleindienstem</w:t>
      </w:r>
    </w:p>
    <w:p w14:paraId="6CAA77EA" w14:textId="5A1EE196" w:rsidR="00280713" w:rsidRDefault="00280713" w:rsidP="00280713">
      <w:pPr>
        <w:ind w:left="567"/>
        <w:rPr>
          <w:szCs w:val="22"/>
          <w:lang w:eastAsia="cs-CZ"/>
        </w:rPr>
      </w:pPr>
      <w:r>
        <w:rPr>
          <w:szCs w:val="22"/>
          <w:lang w:eastAsia="cs-CZ"/>
        </w:rPr>
        <w:t xml:space="preserve">zástupce pro věcná jednání: </w:t>
      </w:r>
      <w:r w:rsidR="00660472">
        <w:rPr>
          <w:szCs w:val="22"/>
          <w:lang w:eastAsia="cs-CZ"/>
        </w:rPr>
        <w:t>xxxxx</w:t>
      </w:r>
    </w:p>
    <w:p w14:paraId="62C73967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</w:p>
    <w:p w14:paraId="0FF205C1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  <w:r>
        <w:rPr>
          <w:szCs w:val="22"/>
          <w:lang w:eastAsia="cs-CZ"/>
        </w:rPr>
        <w:t>(dále jen „</w:t>
      </w:r>
      <w:r>
        <w:rPr>
          <w:b/>
          <w:szCs w:val="22"/>
          <w:lang w:eastAsia="cs-CZ"/>
        </w:rPr>
        <w:t>zhotovitel</w:t>
      </w:r>
      <w:r>
        <w:rPr>
          <w:szCs w:val="22"/>
          <w:lang w:eastAsia="cs-CZ"/>
        </w:rPr>
        <w:t>“)</w:t>
      </w:r>
    </w:p>
    <w:p w14:paraId="52D36EB7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</w:p>
    <w:p w14:paraId="144B45C3" w14:textId="77777777" w:rsidR="00280713" w:rsidRDefault="00280713" w:rsidP="00280713">
      <w:pPr>
        <w:jc w:val="center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>na straně druhé</w:t>
      </w:r>
    </w:p>
    <w:p w14:paraId="26C0172B" w14:textId="77777777" w:rsidR="00280713" w:rsidRDefault="00280713" w:rsidP="00280713">
      <w:pPr>
        <w:jc w:val="center"/>
        <w:rPr>
          <w:b/>
          <w:szCs w:val="22"/>
          <w:lang w:eastAsia="cs-CZ"/>
        </w:rPr>
      </w:pPr>
    </w:p>
    <w:p w14:paraId="3245917B" w14:textId="77777777" w:rsidR="00280713" w:rsidRDefault="00280713" w:rsidP="00280713">
      <w:pPr>
        <w:ind w:left="567"/>
        <w:jc w:val="left"/>
        <w:rPr>
          <w:szCs w:val="22"/>
          <w:lang w:eastAsia="cs-CZ"/>
        </w:rPr>
      </w:pPr>
      <w:r>
        <w:rPr>
          <w:szCs w:val="22"/>
          <w:lang w:eastAsia="cs-CZ"/>
        </w:rPr>
        <w:t xml:space="preserve">(společně dále také jako </w:t>
      </w:r>
      <w:r w:rsidRPr="00835FE0">
        <w:rPr>
          <w:szCs w:val="22"/>
          <w:lang w:eastAsia="cs-CZ"/>
        </w:rPr>
        <w:t>„</w:t>
      </w:r>
      <w:r w:rsidRPr="00835FE0">
        <w:rPr>
          <w:b/>
          <w:bCs/>
          <w:szCs w:val="22"/>
          <w:lang w:eastAsia="cs-CZ"/>
        </w:rPr>
        <w:t>smluvní strany</w:t>
      </w:r>
      <w:r w:rsidRPr="00835FE0">
        <w:rPr>
          <w:szCs w:val="22"/>
          <w:lang w:eastAsia="cs-CZ"/>
        </w:rPr>
        <w:t>“)</w:t>
      </w:r>
    </w:p>
    <w:p w14:paraId="31EAF2C0" w14:textId="77777777" w:rsidR="00280713" w:rsidRDefault="00280713" w:rsidP="00280713">
      <w:pPr>
        <w:jc w:val="center"/>
        <w:rPr>
          <w:b/>
          <w:szCs w:val="22"/>
          <w:lang w:eastAsia="cs-CZ"/>
        </w:rPr>
      </w:pPr>
    </w:p>
    <w:p w14:paraId="1D6F8C24" w14:textId="77777777" w:rsidR="00280713" w:rsidRDefault="00280713" w:rsidP="00280713">
      <w:pPr>
        <w:jc w:val="center"/>
        <w:rPr>
          <w:b/>
          <w:szCs w:val="22"/>
          <w:lang w:eastAsia="cs-CZ"/>
        </w:rPr>
      </w:pPr>
      <w:r>
        <w:rPr>
          <w:b/>
          <w:szCs w:val="22"/>
          <w:lang w:eastAsia="cs-CZ"/>
        </w:rPr>
        <w:t xml:space="preserve">uzavírají tuto smlouvu o dílo </w:t>
      </w:r>
      <w:r w:rsidRPr="00137D83">
        <w:rPr>
          <w:bCs/>
          <w:szCs w:val="22"/>
          <w:lang w:eastAsia="cs-CZ"/>
        </w:rPr>
        <w:t>(</w:t>
      </w:r>
      <w:r w:rsidRPr="00835FE0">
        <w:rPr>
          <w:bCs/>
          <w:szCs w:val="22"/>
          <w:lang w:eastAsia="cs-CZ"/>
        </w:rPr>
        <w:t>dále jen</w:t>
      </w:r>
      <w:r>
        <w:rPr>
          <w:b/>
          <w:szCs w:val="22"/>
          <w:lang w:eastAsia="cs-CZ"/>
        </w:rPr>
        <w:t xml:space="preserve"> „smlouva</w:t>
      </w:r>
      <w:r w:rsidRPr="00137D83">
        <w:rPr>
          <w:bCs/>
          <w:szCs w:val="22"/>
          <w:lang w:eastAsia="cs-CZ"/>
        </w:rPr>
        <w:t>“).</w:t>
      </w:r>
    </w:p>
    <w:p w14:paraId="5B5FF321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0AFF1FB8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78708A71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107BFE86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7FE01CB0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53B98D1D" w14:textId="77777777" w:rsidR="00280713" w:rsidRPr="00106BBF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I</w:t>
      </w:r>
    </w:p>
    <w:p w14:paraId="10677112" w14:textId="77777777" w:rsidR="00280713" w:rsidRDefault="00280713" w:rsidP="00280713">
      <w:pPr>
        <w:keepNext/>
        <w:jc w:val="center"/>
        <w:outlineLvl w:val="2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Předmět a účel smlouvy</w:t>
      </w:r>
    </w:p>
    <w:p w14:paraId="6B6989B7" w14:textId="77777777" w:rsidR="00280713" w:rsidRDefault="00280713" w:rsidP="00280713">
      <w:pPr>
        <w:rPr>
          <w:szCs w:val="22"/>
          <w:lang w:eastAsia="cs-CZ"/>
        </w:rPr>
      </w:pPr>
    </w:p>
    <w:p w14:paraId="4AD52AF0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1.</w:t>
      </w:r>
      <w:r>
        <w:rPr>
          <w:szCs w:val="22"/>
          <w:lang w:eastAsia="cs-CZ"/>
        </w:rPr>
        <w:tab/>
        <w:t>Předmětem smlouvy je závazek zhotovitele provést dílo specifikované v odstavci 2 a závazek objednatele zaplatit zhotoviteli níže specifikovanou cenu za provedení díla.</w:t>
      </w:r>
    </w:p>
    <w:p w14:paraId="6EDD23F5" w14:textId="77777777" w:rsidR="00280713" w:rsidRDefault="00280713" w:rsidP="00280713">
      <w:pPr>
        <w:rPr>
          <w:szCs w:val="22"/>
          <w:lang w:eastAsia="cs-CZ"/>
        </w:rPr>
      </w:pPr>
    </w:p>
    <w:p w14:paraId="34B967FD" w14:textId="54062CB9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lastRenderedPageBreak/>
        <w:t>2.</w:t>
      </w:r>
      <w:r>
        <w:rPr>
          <w:szCs w:val="22"/>
          <w:lang w:eastAsia="cs-CZ"/>
        </w:rPr>
        <w:tab/>
      </w:r>
      <w:r w:rsidRPr="00F2764B">
        <w:rPr>
          <w:szCs w:val="22"/>
          <w:lang w:eastAsia="cs-CZ"/>
        </w:rPr>
        <w:t>Zhotovitel se zavazuje k zajištění analýz</w:t>
      </w:r>
      <w:r w:rsidR="008D5C1A">
        <w:rPr>
          <w:szCs w:val="22"/>
          <w:lang w:eastAsia="cs-CZ"/>
        </w:rPr>
        <w:t>,</w:t>
      </w:r>
      <w:r w:rsidR="00FB4643">
        <w:rPr>
          <w:szCs w:val="22"/>
          <w:lang w:eastAsia="cs-CZ"/>
        </w:rPr>
        <w:t xml:space="preserve"> celkem 160 vzorků kuřat analyzovaných ve 4 termínech (4 x 40 vzorků),</w:t>
      </w:r>
      <w:r w:rsidR="008D5C1A">
        <w:rPr>
          <w:szCs w:val="22"/>
          <w:lang w:eastAsia="cs-CZ"/>
        </w:rPr>
        <w:t xml:space="preserve"> přičemž výsledky analýz budou předány objednateli formou zprávy</w:t>
      </w:r>
      <w:r w:rsidRPr="00F2764B">
        <w:rPr>
          <w:szCs w:val="22"/>
          <w:lang w:eastAsia="cs-CZ"/>
        </w:rPr>
        <w:t xml:space="preserve"> (dále jen „</w:t>
      </w:r>
      <w:r w:rsidRPr="00137D83">
        <w:rPr>
          <w:b/>
          <w:bCs/>
          <w:szCs w:val="22"/>
          <w:lang w:eastAsia="cs-CZ"/>
        </w:rPr>
        <w:t>dílo</w:t>
      </w:r>
      <w:r w:rsidRPr="00F2764B">
        <w:rPr>
          <w:szCs w:val="22"/>
          <w:lang w:eastAsia="cs-CZ"/>
        </w:rPr>
        <w:t>“).</w:t>
      </w:r>
    </w:p>
    <w:p w14:paraId="47D723A9" w14:textId="77777777" w:rsidR="00280713" w:rsidRDefault="00280713" w:rsidP="00280713">
      <w:pPr>
        <w:rPr>
          <w:bCs/>
          <w:szCs w:val="22"/>
          <w:lang w:eastAsia="cs-CZ"/>
        </w:rPr>
      </w:pPr>
    </w:p>
    <w:p w14:paraId="237FE090" w14:textId="77777777" w:rsidR="00280713" w:rsidRDefault="00280713" w:rsidP="00280713">
      <w:pPr>
        <w:rPr>
          <w:bCs/>
          <w:szCs w:val="22"/>
          <w:lang w:eastAsia="cs-CZ"/>
        </w:rPr>
      </w:pPr>
    </w:p>
    <w:p w14:paraId="7BD6C9CD" w14:textId="77777777" w:rsidR="00280713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II</w:t>
      </w:r>
    </w:p>
    <w:p w14:paraId="7A08C756" w14:textId="77777777" w:rsidR="00280713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Místo plnění, provádění díla, doba plnění, termín předání a převzetí díla, přechod vlastnictví</w:t>
      </w:r>
    </w:p>
    <w:p w14:paraId="3DD436D6" w14:textId="77777777" w:rsidR="00280713" w:rsidRDefault="00280713" w:rsidP="00280713">
      <w:pPr>
        <w:rPr>
          <w:bCs/>
          <w:szCs w:val="22"/>
          <w:lang w:eastAsia="cs-CZ"/>
        </w:rPr>
      </w:pPr>
    </w:p>
    <w:p w14:paraId="11488EAE" w14:textId="77777777" w:rsidR="00280713" w:rsidRDefault="00280713" w:rsidP="00280713">
      <w:pPr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1.</w:t>
      </w:r>
      <w:r>
        <w:rPr>
          <w:bCs/>
          <w:szCs w:val="22"/>
          <w:lang w:eastAsia="cs-CZ"/>
        </w:rPr>
        <w:tab/>
        <w:t>Místem plnění je Česká republika.</w:t>
      </w:r>
    </w:p>
    <w:p w14:paraId="27966202" w14:textId="77777777" w:rsidR="00280713" w:rsidRDefault="00280713" w:rsidP="00280713">
      <w:pPr>
        <w:rPr>
          <w:bCs/>
          <w:szCs w:val="22"/>
          <w:lang w:eastAsia="cs-CZ"/>
        </w:rPr>
      </w:pPr>
    </w:p>
    <w:p w14:paraId="4F3AB46D" w14:textId="77777777" w:rsidR="00280713" w:rsidRDefault="00280713" w:rsidP="00280713">
      <w:pPr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2.</w:t>
      </w:r>
      <w:r>
        <w:rPr>
          <w:bCs/>
          <w:szCs w:val="22"/>
          <w:lang w:eastAsia="cs-CZ"/>
        </w:rPr>
        <w:tab/>
        <w:t>Zhotovitel pracuje na svůj náklad a na své nebezpečí, objednatel je oprávněn provádění díla průběžně kontrolovat, zhotovitel je povinen upozornit na nevhodné pokyny nebo nevhodnost věcí mu předaných. Na zjištěné nedostatky upozorní objednatel písemně zhotovitele a požádá o jejich odstranění. Takové žádosti je zhotovitel povinen ve lhůtě stanovené mu objednatelem vyhovět.</w:t>
      </w:r>
    </w:p>
    <w:p w14:paraId="1A28A14D" w14:textId="77777777" w:rsidR="00280713" w:rsidRDefault="00280713" w:rsidP="00280713">
      <w:pPr>
        <w:rPr>
          <w:bCs/>
          <w:szCs w:val="22"/>
          <w:lang w:eastAsia="cs-CZ"/>
        </w:rPr>
      </w:pPr>
    </w:p>
    <w:p w14:paraId="23C0C970" w14:textId="382AB55C" w:rsidR="00280713" w:rsidRDefault="00280713" w:rsidP="00280713">
      <w:pPr>
        <w:rPr>
          <w:bCs/>
          <w:szCs w:val="22"/>
          <w:lang w:eastAsia="cs-CZ"/>
        </w:rPr>
      </w:pPr>
      <w:r w:rsidRPr="00F2764B">
        <w:rPr>
          <w:bCs/>
          <w:szCs w:val="22"/>
          <w:lang w:eastAsia="cs-CZ"/>
        </w:rPr>
        <w:t>3.</w:t>
      </w:r>
      <w:r w:rsidRPr="00F2764B">
        <w:rPr>
          <w:bCs/>
          <w:szCs w:val="22"/>
          <w:lang w:eastAsia="cs-CZ"/>
        </w:rPr>
        <w:tab/>
        <w:t>Doba plnění díla začíná</w:t>
      </w:r>
      <w:r w:rsidR="00FB4643">
        <w:rPr>
          <w:bCs/>
          <w:szCs w:val="22"/>
          <w:lang w:eastAsia="cs-CZ"/>
        </w:rPr>
        <w:t xml:space="preserve"> od 1. prosince 2023</w:t>
      </w:r>
      <w:r w:rsidRPr="00F2764B">
        <w:rPr>
          <w:bCs/>
          <w:szCs w:val="22"/>
          <w:lang w:eastAsia="cs-CZ"/>
        </w:rPr>
        <w:t xml:space="preserve">. Zhotovitel se zavazuje předat dílo v termínu do 31. </w:t>
      </w:r>
      <w:r w:rsidR="00FB4643">
        <w:rPr>
          <w:bCs/>
          <w:szCs w:val="22"/>
          <w:lang w:eastAsia="cs-CZ"/>
        </w:rPr>
        <w:t xml:space="preserve">prosince </w:t>
      </w:r>
      <w:r w:rsidRPr="00F2764B">
        <w:rPr>
          <w:bCs/>
          <w:szCs w:val="22"/>
          <w:lang w:eastAsia="cs-CZ"/>
        </w:rPr>
        <w:t>202</w:t>
      </w:r>
      <w:r w:rsidR="00FB4643">
        <w:rPr>
          <w:bCs/>
          <w:szCs w:val="22"/>
          <w:lang w:eastAsia="cs-CZ"/>
        </w:rPr>
        <w:t>4</w:t>
      </w:r>
      <w:r w:rsidR="003E7ED0">
        <w:rPr>
          <w:bCs/>
          <w:szCs w:val="22"/>
          <w:lang w:eastAsia="cs-CZ"/>
        </w:rPr>
        <w:t>,</w:t>
      </w:r>
      <w:r w:rsidRPr="00F2764B">
        <w:rPr>
          <w:bCs/>
          <w:szCs w:val="22"/>
          <w:lang w:eastAsia="cs-CZ"/>
        </w:rPr>
        <w:t xml:space="preserve"> a to v tištěné formě dvakrát a v elektronické verzi jedenkrát. O převzetí díla bude objednatelem vyhotoven finální protokol o převzetí a předání díla potvrzující, že výsledek díla odpovídá zadání této smlouvy a případným připomínkám objednatele, podepsaný</w:t>
      </w:r>
      <w:r>
        <w:rPr>
          <w:bCs/>
          <w:szCs w:val="22"/>
          <w:lang w:eastAsia="cs-CZ"/>
        </w:rPr>
        <w:t xml:space="preserve"> oběma smluvními stranami. </w:t>
      </w:r>
    </w:p>
    <w:p w14:paraId="35FC8596" w14:textId="77777777" w:rsidR="00280713" w:rsidRDefault="00280713" w:rsidP="00280713">
      <w:pPr>
        <w:rPr>
          <w:bCs/>
          <w:szCs w:val="22"/>
          <w:lang w:eastAsia="cs-CZ"/>
        </w:rPr>
      </w:pPr>
    </w:p>
    <w:p w14:paraId="02C29B0E" w14:textId="2E4CD6DC" w:rsidR="00A147CF" w:rsidRPr="00A147CF" w:rsidRDefault="00280713" w:rsidP="00A147CF">
      <w:pPr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4.</w:t>
      </w:r>
      <w:r>
        <w:rPr>
          <w:bCs/>
          <w:szCs w:val="22"/>
          <w:lang w:eastAsia="cs-CZ"/>
        </w:rPr>
        <w:tab/>
        <w:t>Přechod vlastnictví nastane převzetím díla na základě protokolu o převzetí a předání díla</w:t>
      </w:r>
      <w:r w:rsidRPr="007E0B80">
        <w:rPr>
          <w:bCs/>
          <w:szCs w:val="22"/>
          <w:lang w:eastAsia="cs-CZ"/>
        </w:rPr>
        <w:t>.</w:t>
      </w:r>
      <w:r w:rsidR="00A147CF" w:rsidRPr="007E0B80">
        <w:rPr>
          <w:bCs/>
          <w:szCs w:val="22"/>
          <w:lang w:eastAsia="cs-CZ"/>
        </w:rPr>
        <w:t xml:space="preserve"> Zhotovitel nesmí dílo bez písemného souhlasu </w:t>
      </w:r>
      <w:r w:rsidR="00A92D12">
        <w:rPr>
          <w:bCs/>
          <w:szCs w:val="22"/>
          <w:lang w:eastAsia="cs-CZ"/>
        </w:rPr>
        <w:t>o</w:t>
      </w:r>
      <w:r w:rsidR="008619F4" w:rsidRPr="007E0B80">
        <w:rPr>
          <w:bCs/>
          <w:szCs w:val="22"/>
          <w:lang w:eastAsia="cs-CZ"/>
        </w:rPr>
        <w:t xml:space="preserve">bjednatele </w:t>
      </w:r>
      <w:r w:rsidR="00A147CF" w:rsidRPr="007E0B80">
        <w:rPr>
          <w:bCs/>
          <w:szCs w:val="22"/>
          <w:lang w:eastAsia="cs-CZ"/>
        </w:rPr>
        <w:t xml:space="preserve">žádným způsobem zveřejnit, užívat, ani umožnit </w:t>
      </w:r>
      <w:r w:rsidR="00A92D12">
        <w:rPr>
          <w:bCs/>
          <w:szCs w:val="22"/>
          <w:lang w:eastAsia="cs-CZ"/>
        </w:rPr>
        <w:t>jeho</w:t>
      </w:r>
      <w:r w:rsidR="00A92D12" w:rsidRPr="007E0B80">
        <w:rPr>
          <w:bCs/>
          <w:szCs w:val="22"/>
          <w:lang w:eastAsia="cs-CZ"/>
        </w:rPr>
        <w:t xml:space="preserve"> </w:t>
      </w:r>
      <w:r w:rsidR="00A147CF" w:rsidRPr="007E0B80">
        <w:rPr>
          <w:bCs/>
          <w:szCs w:val="22"/>
          <w:lang w:eastAsia="cs-CZ"/>
        </w:rPr>
        <w:t xml:space="preserve">užívání třetí osobě. Všechny podklady předané </w:t>
      </w:r>
      <w:r w:rsidR="00A92D12">
        <w:rPr>
          <w:bCs/>
          <w:szCs w:val="22"/>
          <w:lang w:eastAsia="cs-CZ"/>
        </w:rPr>
        <w:t>o</w:t>
      </w:r>
      <w:r w:rsidR="00A147CF" w:rsidRPr="007E0B80">
        <w:rPr>
          <w:bCs/>
          <w:szCs w:val="22"/>
          <w:lang w:eastAsia="cs-CZ"/>
        </w:rPr>
        <w:t xml:space="preserve">bjednatelem </w:t>
      </w:r>
      <w:r w:rsidR="00A92D12">
        <w:rPr>
          <w:bCs/>
          <w:szCs w:val="22"/>
          <w:lang w:eastAsia="cs-CZ"/>
        </w:rPr>
        <w:t>z</w:t>
      </w:r>
      <w:r w:rsidR="00A147CF" w:rsidRPr="007E0B80">
        <w:rPr>
          <w:bCs/>
          <w:szCs w:val="22"/>
          <w:lang w:eastAsia="cs-CZ"/>
        </w:rPr>
        <w:t xml:space="preserve">hotoviteli a získané poznatky při plnění díla včetně výsledků díla jsou předmětem obchodního tajemství </w:t>
      </w:r>
      <w:r w:rsidR="00A92D12" w:rsidRPr="00A92D12">
        <w:rPr>
          <w:bCs/>
          <w:szCs w:val="22"/>
          <w:lang w:eastAsia="cs-CZ"/>
        </w:rPr>
        <w:t>o</w:t>
      </w:r>
      <w:r w:rsidR="00A147CF" w:rsidRPr="00A92D12">
        <w:rPr>
          <w:bCs/>
          <w:szCs w:val="22"/>
          <w:lang w:eastAsia="cs-CZ"/>
        </w:rPr>
        <w:t>bjednatele</w:t>
      </w:r>
      <w:r w:rsidR="00A147CF" w:rsidRPr="009B5CA5">
        <w:rPr>
          <w:bCs/>
          <w:szCs w:val="22"/>
          <w:lang w:eastAsia="cs-CZ"/>
        </w:rPr>
        <w:t>.</w:t>
      </w:r>
    </w:p>
    <w:p w14:paraId="0C708B85" w14:textId="7EC3120B" w:rsidR="00A147CF" w:rsidRPr="00A147CF" w:rsidRDefault="00A147CF" w:rsidP="00A147CF">
      <w:pPr>
        <w:rPr>
          <w:bCs/>
          <w:szCs w:val="22"/>
          <w:lang w:eastAsia="cs-CZ"/>
        </w:rPr>
      </w:pPr>
    </w:p>
    <w:p w14:paraId="59390D62" w14:textId="77777777" w:rsidR="00280713" w:rsidRDefault="00280713" w:rsidP="00280713">
      <w:pPr>
        <w:tabs>
          <w:tab w:val="left" w:pos="1853"/>
        </w:tabs>
        <w:rPr>
          <w:bCs/>
          <w:szCs w:val="22"/>
          <w:lang w:eastAsia="cs-CZ"/>
        </w:rPr>
      </w:pPr>
    </w:p>
    <w:p w14:paraId="7CC34AC1" w14:textId="77777777" w:rsidR="00280713" w:rsidRPr="00106BBF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III</w:t>
      </w:r>
    </w:p>
    <w:p w14:paraId="6B17CC5D" w14:textId="77777777" w:rsidR="00280713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Cena díla</w:t>
      </w:r>
    </w:p>
    <w:p w14:paraId="0B080E8A" w14:textId="77777777" w:rsidR="00280713" w:rsidRDefault="00280713" w:rsidP="00280713">
      <w:pPr>
        <w:jc w:val="center"/>
        <w:rPr>
          <w:szCs w:val="22"/>
          <w:lang w:eastAsia="cs-CZ"/>
        </w:rPr>
      </w:pPr>
    </w:p>
    <w:p w14:paraId="4F227642" w14:textId="77777777" w:rsidR="00280713" w:rsidRPr="00A147CF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1.</w:t>
      </w:r>
      <w:r>
        <w:rPr>
          <w:szCs w:val="22"/>
          <w:lang w:eastAsia="cs-CZ"/>
        </w:rPr>
        <w:tab/>
      </w:r>
      <w:r w:rsidRPr="00A147CF">
        <w:rPr>
          <w:szCs w:val="22"/>
          <w:lang w:eastAsia="cs-CZ"/>
        </w:rPr>
        <w:t>Cena za řádně a včas provedené dílo je stanovena dohodou smluvních stran podle zákona č. 526/1990 Sb., o cenách, ve znění pozdějších předpisů, a činí</w:t>
      </w:r>
    </w:p>
    <w:p w14:paraId="781FAFAB" w14:textId="77777777" w:rsidR="00280713" w:rsidRPr="00A147CF" w:rsidRDefault="00280713" w:rsidP="00280713">
      <w:pPr>
        <w:rPr>
          <w:szCs w:val="22"/>
          <w:lang w:eastAsia="cs-CZ"/>
        </w:rPr>
      </w:pPr>
    </w:p>
    <w:p w14:paraId="72A33053" w14:textId="7B9AC326" w:rsidR="00280713" w:rsidRPr="00A147CF" w:rsidRDefault="00FB4643" w:rsidP="00280713">
      <w:pPr>
        <w:ind w:left="567"/>
        <w:rPr>
          <w:bCs/>
          <w:szCs w:val="22"/>
          <w:lang w:eastAsia="cs-CZ"/>
        </w:rPr>
      </w:pPr>
      <w:r>
        <w:rPr>
          <w:b/>
          <w:szCs w:val="22"/>
          <w:lang w:eastAsia="cs-CZ"/>
        </w:rPr>
        <w:t>60</w:t>
      </w:r>
      <w:r w:rsidR="00231DA1" w:rsidRPr="00A147CF">
        <w:rPr>
          <w:b/>
          <w:szCs w:val="22"/>
          <w:lang w:eastAsia="cs-CZ"/>
        </w:rPr>
        <w:t xml:space="preserve"> 000</w:t>
      </w:r>
      <w:r w:rsidR="00280713" w:rsidRPr="00A147CF">
        <w:rPr>
          <w:b/>
          <w:szCs w:val="22"/>
          <w:lang w:eastAsia="cs-CZ"/>
        </w:rPr>
        <w:t>,- Kč</w:t>
      </w:r>
      <w:r w:rsidR="00280713" w:rsidRPr="00A147CF">
        <w:rPr>
          <w:b/>
          <w:bCs/>
          <w:szCs w:val="22"/>
          <w:lang w:eastAsia="cs-CZ"/>
        </w:rPr>
        <w:t xml:space="preserve"> bez DPH,</w:t>
      </w:r>
      <w:r w:rsidR="00280713" w:rsidRPr="00A147CF">
        <w:rPr>
          <w:bCs/>
          <w:szCs w:val="22"/>
          <w:lang w:eastAsia="cs-CZ"/>
        </w:rPr>
        <w:t xml:space="preserve"> slovy: </w:t>
      </w:r>
      <w:r>
        <w:rPr>
          <w:bCs/>
          <w:szCs w:val="22"/>
          <w:lang w:eastAsia="cs-CZ"/>
        </w:rPr>
        <w:t xml:space="preserve">šedesát tisíc </w:t>
      </w:r>
      <w:r w:rsidR="00280713" w:rsidRPr="00A147CF">
        <w:rPr>
          <w:bCs/>
          <w:szCs w:val="22"/>
          <w:lang w:eastAsia="cs-CZ"/>
        </w:rPr>
        <w:t>korun českých;</w:t>
      </w:r>
    </w:p>
    <w:p w14:paraId="7981CE12" w14:textId="366B1784" w:rsidR="00280713" w:rsidRDefault="00280713" w:rsidP="00280713">
      <w:pPr>
        <w:ind w:left="567"/>
        <w:rPr>
          <w:bCs/>
          <w:szCs w:val="22"/>
          <w:lang w:eastAsia="cs-CZ"/>
        </w:rPr>
      </w:pPr>
      <w:r w:rsidRPr="00A147CF">
        <w:rPr>
          <w:bCs/>
          <w:szCs w:val="22"/>
          <w:lang w:eastAsia="cs-CZ"/>
        </w:rPr>
        <w:t>DPH (21 %) činí</w:t>
      </w:r>
      <w:r w:rsidR="00FB4643">
        <w:rPr>
          <w:bCs/>
          <w:szCs w:val="22"/>
          <w:lang w:eastAsia="cs-CZ"/>
        </w:rPr>
        <w:t xml:space="preserve"> 12 600</w:t>
      </w:r>
      <w:r w:rsidRPr="00A147CF">
        <w:rPr>
          <w:bCs/>
          <w:szCs w:val="22"/>
          <w:lang w:eastAsia="cs-CZ"/>
        </w:rPr>
        <w:t>,- Kč; cena s DPH činí</w:t>
      </w:r>
      <w:r w:rsidR="00FB4643">
        <w:rPr>
          <w:bCs/>
          <w:szCs w:val="22"/>
          <w:lang w:eastAsia="cs-CZ"/>
        </w:rPr>
        <w:t xml:space="preserve"> </w:t>
      </w:r>
      <w:r w:rsidR="00B3696E">
        <w:rPr>
          <w:bCs/>
          <w:szCs w:val="22"/>
          <w:lang w:eastAsia="cs-CZ"/>
        </w:rPr>
        <w:t>72 600</w:t>
      </w:r>
      <w:r w:rsidRPr="00A147CF">
        <w:rPr>
          <w:bCs/>
          <w:szCs w:val="22"/>
          <w:lang w:eastAsia="cs-CZ"/>
        </w:rPr>
        <w:t>,- Kč.</w:t>
      </w:r>
    </w:p>
    <w:p w14:paraId="03CB745D" w14:textId="77777777" w:rsidR="00280713" w:rsidRDefault="00280713" w:rsidP="00280713">
      <w:pPr>
        <w:rPr>
          <w:b/>
          <w:bCs/>
          <w:szCs w:val="22"/>
          <w:lang w:eastAsia="cs-CZ"/>
        </w:rPr>
      </w:pPr>
    </w:p>
    <w:p w14:paraId="2F3BD5F3" w14:textId="6B0CCE0E" w:rsidR="00280713" w:rsidRDefault="00280713" w:rsidP="00280713">
      <w:pPr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2.</w:t>
      </w:r>
      <w:r>
        <w:rPr>
          <w:bCs/>
          <w:szCs w:val="22"/>
          <w:lang w:eastAsia="cs-CZ"/>
        </w:rPr>
        <w:tab/>
        <w:t>Dohodnutá cena zahrnuje veškeré náklady zhotovitele související s provedením díla. Objednatel je povinen uhradit zhotoviteli cenu jen po řádném splnění a předání díla dle článku I. a II. (se zapracovanými připomínkami, vyplývajícími z</w:t>
      </w:r>
      <w:r w:rsidR="00F46A02">
        <w:rPr>
          <w:bCs/>
          <w:szCs w:val="22"/>
          <w:lang w:eastAsia="cs-CZ"/>
        </w:rPr>
        <w:t xml:space="preserve"> případných </w:t>
      </w:r>
      <w:r>
        <w:rPr>
          <w:bCs/>
          <w:szCs w:val="22"/>
          <w:lang w:eastAsia="cs-CZ"/>
        </w:rPr>
        <w:t xml:space="preserve">připomínek objednatele dle čl. II. smlouvy a po podepsání připomínek objednatele), na základě protokolu o předání díla podepsaného oprávněnými zástupci objednatele a zhotovitele. </w:t>
      </w:r>
    </w:p>
    <w:p w14:paraId="258B8DAA" w14:textId="77777777" w:rsidR="00280713" w:rsidRDefault="00280713" w:rsidP="00280713">
      <w:pPr>
        <w:rPr>
          <w:bCs/>
          <w:szCs w:val="22"/>
          <w:lang w:eastAsia="cs-CZ"/>
        </w:rPr>
      </w:pPr>
    </w:p>
    <w:p w14:paraId="75C68A0C" w14:textId="77777777" w:rsidR="00280713" w:rsidRPr="00254044" w:rsidRDefault="00280713" w:rsidP="00280713">
      <w:pPr>
        <w:rPr>
          <w:bCs/>
          <w:szCs w:val="22"/>
          <w:lang w:eastAsia="cs-CZ"/>
        </w:rPr>
      </w:pPr>
      <w:r>
        <w:rPr>
          <w:bCs/>
          <w:szCs w:val="22"/>
          <w:lang w:eastAsia="cs-CZ"/>
        </w:rPr>
        <w:t>3.</w:t>
      </w:r>
      <w:r>
        <w:rPr>
          <w:bCs/>
          <w:szCs w:val="22"/>
          <w:lang w:eastAsia="cs-CZ"/>
        </w:rPr>
        <w:tab/>
        <w:t xml:space="preserve">Cena je nejvýše přípustná a nepřekročitelná, s výjimkou zákonné změny výše sazby DPH. </w:t>
      </w:r>
    </w:p>
    <w:p w14:paraId="5CAADFA6" w14:textId="77777777" w:rsidR="00280713" w:rsidRDefault="00280713" w:rsidP="00280713">
      <w:pPr>
        <w:rPr>
          <w:b/>
          <w:bCs/>
          <w:szCs w:val="22"/>
          <w:lang w:eastAsia="cs-CZ"/>
        </w:rPr>
      </w:pPr>
    </w:p>
    <w:p w14:paraId="2252D5B9" w14:textId="768AA49B" w:rsidR="00A56629" w:rsidRDefault="00A56629">
      <w:pPr>
        <w:spacing w:after="160" w:line="259" w:lineRule="auto"/>
        <w:jc w:val="left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br w:type="page"/>
      </w:r>
    </w:p>
    <w:p w14:paraId="3FD9D5B4" w14:textId="77777777" w:rsidR="00280713" w:rsidRDefault="00280713" w:rsidP="00280713">
      <w:pPr>
        <w:rPr>
          <w:b/>
          <w:bCs/>
          <w:szCs w:val="22"/>
          <w:lang w:eastAsia="cs-CZ"/>
        </w:rPr>
      </w:pPr>
    </w:p>
    <w:p w14:paraId="5EDDDBB1" w14:textId="77777777" w:rsidR="00280713" w:rsidRPr="00106BBF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IV</w:t>
      </w:r>
    </w:p>
    <w:p w14:paraId="00420C11" w14:textId="77777777" w:rsidR="00280713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Platební podmínky a fakturace</w:t>
      </w:r>
    </w:p>
    <w:p w14:paraId="00D597D6" w14:textId="77777777" w:rsidR="00280713" w:rsidRDefault="00280713" w:rsidP="00280713">
      <w:pPr>
        <w:rPr>
          <w:szCs w:val="22"/>
          <w:lang w:eastAsia="cs-CZ"/>
        </w:rPr>
      </w:pPr>
    </w:p>
    <w:p w14:paraId="1D2E8DF0" w14:textId="44B34E9A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1. Objednatel je povinen uhradit zhotoviteli cenu díla na základě řádně předaného a převzatého díla dle čl. II smlouvy a vystavené faktury doručené do sídla objednatele. Toto dílo musí být odsouhlaseno objednatelem v podobě podepsaného předávacího protokolu.</w:t>
      </w:r>
    </w:p>
    <w:p w14:paraId="1E0803F2" w14:textId="77777777" w:rsidR="00280713" w:rsidRDefault="00280713" w:rsidP="00280713">
      <w:pPr>
        <w:rPr>
          <w:szCs w:val="22"/>
          <w:lang w:eastAsia="cs-CZ"/>
        </w:rPr>
      </w:pPr>
    </w:p>
    <w:p w14:paraId="348C2C36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2.</w:t>
      </w:r>
      <w:r>
        <w:rPr>
          <w:szCs w:val="22"/>
          <w:lang w:eastAsia="cs-CZ"/>
        </w:rPr>
        <w:tab/>
        <w:t>Zhotovitel není oprávněn vystavit fakturu dříve, než objednatel převezme bezvadné a objednatelem na základě podepsaného předávacího protokolu odsouhlasené dílo.</w:t>
      </w:r>
    </w:p>
    <w:p w14:paraId="0088F088" w14:textId="77777777" w:rsidR="00280713" w:rsidRDefault="00280713" w:rsidP="00280713">
      <w:pPr>
        <w:rPr>
          <w:szCs w:val="22"/>
          <w:lang w:eastAsia="cs-CZ"/>
        </w:rPr>
      </w:pPr>
    </w:p>
    <w:p w14:paraId="20804DE0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3.</w:t>
      </w:r>
      <w:r>
        <w:rPr>
          <w:szCs w:val="22"/>
          <w:lang w:eastAsia="cs-CZ"/>
        </w:rPr>
        <w:tab/>
        <w:t xml:space="preserve">Splatnost daňového dokladu se stanoví na 14 kalendářních dnů po doručení faktury za dílo, jejíž přílohou bude protokol o řádném předání a převzetí díla podepsaný oběma smluvními stranami.  </w:t>
      </w:r>
    </w:p>
    <w:p w14:paraId="75385441" w14:textId="77777777" w:rsidR="00280713" w:rsidRDefault="00280713" w:rsidP="00280713">
      <w:pPr>
        <w:rPr>
          <w:szCs w:val="22"/>
          <w:lang w:eastAsia="cs-CZ"/>
        </w:rPr>
      </w:pPr>
    </w:p>
    <w:p w14:paraId="0D052AB4" w14:textId="68B6BFE0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4.</w:t>
      </w:r>
      <w:r>
        <w:rPr>
          <w:szCs w:val="22"/>
          <w:lang w:eastAsia="cs-CZ"/>
        </w:rPr>
        <w:tab/>
        <w:t xml:space="preserve">Faktura musí splňovat veškeré náležitosti stanovené v § 29 zákona č. 235/2004 Sb., o dani z přidané hodnoty, ve znění pozdějších přepisů. </w:t>
      </w:r>
      <w:r w:rsidR="00044B38" w:rsidRPr="00044B38">
        <w:rPr>
          <w:szCs w:val="22"/>
          <w:lang w:eastAsia="cs-CZ"/>
        </w:rPr>
        <w:t xml:space="preserve">Ve faktuře bude zohledněna zálohová platba dle </w:t>
      </w:r>
      <w:r w:rsidR="00044B38">
        <w:rPr>
          <w:szCs w:val="22"/>
          <w:lang w:eastAsia="cs-CZ"/>
        </w:rPr>
        <w:t>odstavce 5</w:t>
      </w:r>
      <w:r w:rsidR="00C8665B">
        <w:rPr>
          <w:szCs w:val="22"/>
          <w:lang w:eastAsia="cs-CZ"/>
        </w:rPr>
        <w:t xml:space="preserve"> tohoto článku.</w:t>
      </w:r>
      <w:r w:rsidR="00044B38" w:rsidRPr="00044B38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>Nebude-li účetní doklad obsahovat stanovené náležitosti, je objednatel oprávněn fakturu vrátit k přepracování. V tomto případě neplatí původní lhůta splatnosti, ale lhůta splatnosti běží znovu ode dne doručení nově vystavené faktury.</w:t>
      </w:r>
    </w:p>
    <w:p w14:paraId="1A43F89C" w14:textId="77777777" w:rsidR="00280713" w:rsidRDefault="00280713" w:rsidP="00280713">
      <w:pPr>
        <w:rPr>
          <w:szCs w:val="22"/>
          <w:lang w:eastAsia="cs-CZ"/>
        </w:rPr>
      </w:pPr>
    </w:p>
    <w:p w14:paraId="15592563" w14:textId="3B303644" w:rsidR="006C4845" w:rsidRPr="006C4845" w:rsidRDefault="00280713" w:rsidP="006C4845">
      <w:pPr>
        <w:rPr>
          <w:szCs w:val="22"/>
          <w:lang w:eastAsia="cs-CZ"/>
        </w:rPr>
      </w:pPr>
      <w:r>
        <w:rPr>
          <w:szCs w:val="22"/>
          <w:lang w:eastAsia="cs-CZ"/>
        </w:rPr>
        <w:t>5.</w:t>
      </w:r>
      <w:r>
        <w:rPr>
          <w:szCs w:val="22"/>
          <w:lang w:eastAsia="cs-CZ"/>
        </w:rPr>
        <w:tab/>
      </w:r>
      <w:r w:rsidR="006C4845" w:rsidRPr="006C4845">
        <w:rPr>
          <w:szCs w:val="22"/>
          <w:lang w:eastAsia="cs-CZ"/>
        </w:rPr>
        <w:t xml:space="preserve">Objednatel uhradí </w:t>
      </w:r>
      <w:r w:rsidR="004211D4">
        <w:rPr>
          <w:szCs w:val="22"/>
          <w:lang w:eastAsia="cs-CZ"/>
        </w:rPr>
        <w:t xml:space="preserve">zhotoviteli </w:t>
      </w:r>
      <w:r w:rsidR="006C4845" w:rsidRPr="006C4845">
        <w:rPr>
          <w:szCs w:val="22"/>
          <w:lang w:eastAsia="cs-CZ"/>
        </w:rPr>
        <w:t xml:space="preserve">zálohovou platbu ve výši </w:t>
      </w:r>
      <w:r w:rsidR="00103E29">
        <w:rPr>
          <w:szCs w:val="22"/>
          <w:lang w:eastAsia="cs-CZ"/>
        </w:rPr>
        <w:t>30 000</w:t>
      </w:r>
      <w:r w:rsidR="006C4845" w:rsidRPr="006C4845">
        <w:rPr>
          <w:szCs w:val="22"/>
          <w:lang w:eastAsia="cs-CZ"/>
        </w:rPr>
        <w:t xml:space="preserve"> Kč, na základě faktury se splatností 14 dní, která bude </w:t>
      </w:r>
      <w:r w:rsidR="004211D4">
        <w:rPr>
          <w:szCs w:val="22"/>
          <w:lang w:eastAsia="cs-CZ"/>
        </w:rPr>
        <w:t>o</w:t>
      </w:r>
      <w:r w:rsidR="006C4845" w:rsidRPr="006C4845">
        <w:rPr>
          <w:szCs w:val="22"/>
          <w:lang w:eastAsia="cs-CZ"/>
        </w:rPr>
        <w:t>bjednateli zaslána po podpisu této smlouvy. K ceně bude připočtena DPH ve výši dle právních předpisů účinných ke dni uskutečnění zdanitelného plnění.</w:t>
      </w:r>
    </w:p>
    <w:p w14:paraId="3CA53B82" w14:textId="5EB03B23" w:rsidR="00280713" w:rsidRDefault="00280713" w:rsidP="00280713">
      <w:pPr>
        <w:rPr>
          <w:szCs w:val="22"/>
          <w:lang w:eastAsia="cs-CZ"/>
        </w:rPr>
      </w:pPr>
    </w:p>
    <w:p w14:paraId="61D9104B" w14:textId="1CB5DBC8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6.</w:t>
      </w:r>
      <w:r>
        <w:rPr>
          <w:szCs w:val="22"/>
          <w:lang w:eastAsia="cs-CZ"/>
        </w:rPr>
        <w:tab/>
        <w:t xml:space="preserve">Platba se považuje za splněnou dnem </w:t>
      </w:r>
      <w:r w:rsidR="004211D4">
        <w:rPr>
          <w:szCs w:val="22"/>
          <w:lang w:eastAsia="cs-CZ"/>
        </w:rPr>
        <w:t xml:space="preserve">připsání </w:t>
      </w:r>
      <w:r w:rsidR="00BA1618">
        <w:rPr>
          <w:szCs w:val="22"/>
          <w:lang w:eastAsia="cs-CZ"/>
        </w:rPr>
        <w:t>příslušné částky na účet zhotovitele</w:t>
      </w:r>
      <w:r>
        <w:rPr>
          <w:szCs w:val="22"/>
          <w:lang w:eastAsia="cs-CZ"/>
        </w:rPr>
        <w:t>.</w:t>
      </w:r>
    </w:p>
    <w:p w14:paraId="5F5301E8" w14:textId="77777777" w:rsidR="00280713" w:rsidRDefault="00280713" w:rsidP="00280713">
      <w:pPr>
        <w:rPr>
          <w:szCs w:val="22"/>
          <w:lang w:eastAsia="cs-CZ"/>
        </w:rPr>
      </w:pPr>
    </w:p>
    <w:p w14:paraId="0E7D1A5E" w14:textId="77777777" w:rsidR="00280713" w:rsidRDefault="00280713" w:rsidP="00280713">
      <w:pPr>
        <w:rPr>
          <w:szCs w:val="22"/>
          <w:lang w:eastAsia="cs-CZ"/>
        </w:rPr>
      </w:pPr>
    </w:p>
    <w:p w14:paraId="70695001" w14:textId="77777777" w:rsidR="00280713" w:rsidRPr="00106BBF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V</w:t>
      </w:r>
    </w:p>
    <w:p w14:paraId="132F17A0" w14:textId="77777777" w:rsidR="00280713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Vady díla</w:t>
      </w:r>
    </w:p>
    <w:p w14:paraId="10A9FFEA" w14:textId="77777777" w:rsidR="00280713" w:rsidRDefault="00280713" w:rsidP="00280713">
      <w:pPr>
        <w:rPr>
          <w:szCs w:val="22"/>
          <w:lang w:eastAsia="cs-CZ"/>
        </w:rPr>
      </w:pPr>
    </w:p>
    <w:p w14:paraId="64CB5C9E" w14:textId="77777777" w:rsidR="00280713" w:rsidRPr="00254044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 xml:space="preserve">Zhotovitel garantuje, že dílo vytvořené na základě smlouvy je úplné a že jeho vlastnosti odpovídají vlastnostem díla, sjednaným smlouvou. Zhotovitel poskytuje záruku za jakost díla od okamžiku protokolárního předání díla po dobu 24 měsíců. </w:t>
      </w:r>
    </w:p>
    <w:p w14:paraId="68AD0478" w14:textId="77777777" w:rsidR="00280713" w:rsidRDefault="00280713" w:rsidP="00280713">
      <w:pPr>
        <w:rPr>
          <w:szCs w:val="22"/>
          <w:lang w:eastAsia="cs-CZ"/>
        </w:rPr>
      </w:pPr>
    </w:p>
    <w:p w14:paraId="50915F16" w14:textId="77777777" w:rsidR="00280713" w:rsidRDefault="00280713" w:rsidP="00280713">
      <w:pPr>
        <w:rPr>
          <w:szCs w:val="22"/>
          <w:lang w:eastAsia="cs-CZ"/>
        </w:rPr>
      </w:pPr>
    </w:p>
    <w:p w14:paraId="73F9B39E" w14:textId="77777777" w:rsidR="00280713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VI</w:t>
      </w:r>
    </w:p>
    <w:p w14:paraId="4D6CB26D" w14:textId="77777777" w:rsidR="00280713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Sankční ustanovení, náhrada škody</w:t>
      </w:r>
    </w:p>
    <w:p w14:paraId="5E05ED84" w14:textId="77777777" w:rsidR="00280713" w:rsidRDefault="00280713" w:rsidP="00280713">
      <w:pPr>
        <w:rPr>
          <w:szCs w:val="22"/>
          <w:lang w:eastAsia="cs-CZ"/>
        </w:rPr>
      </w:pPr>
    </w:p>
    <w:p w14:paraId="2475CCB4" w14:textId="77777777" w:rsidR="00280713" w:rsidRDefault="00280713" w:rsidP="00280713">
      <w:pPr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>1.</w:t>
      </w:r>
      <w:r>
        <w:rPr>
          <w:iCs/>
          <w:szCs w:val="22"/>
          <w:lang w:eastAsia="cs-CZ"/>
        </w:rPr>
        <w:tab/>
        <w:t xml:space="preserve">V případě prodlení objednatele s platbou, na kterou vznikl zhotoviteli nárok, uhradí objednatel úrok z prodlení ve výši 0,5 % z dlužné částky včetně DPH za každý, i započatý den prodlení. </w:t>
      </w:r>
    </w:p>
    <w:p w14:paraId="563AD082" w14:textId="77777777" w:rsidR="00280713" w:rsidRDefault="00280713" w:rsidP="00280713">
      <w:pPr>
        <w:rPr>
          <w:iCs/>
          <w:szCs w:val="22"/>
          <w:lang w:eastAsia="cs-CZ"/>
        </w:rPr>
      </w:pPr>
    </w:p>
    <w:p w14:paraId="39A28C9E" w14:textId="6D56CAAE" w:rsidR="00280713" w:rsidRDefault="00015D4D" w:rsidP="00280713">
      <w:pPr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>2</w:t>
      </w:r>
      <w:r w:rsidR="00280713">
        <w:rPr>
          <w:iCs/>
          <w:szCs w:val="22"/>
          <w:lang w:eastAsia="cs-CZ"/>
        </w:rPr>
        <w:t>.</w:t>
      </w:r>
      <w:r w:rsidR="00280713">
        <w:rPr>
          <w:iCs/>
          <w:szCs w:val="22"/>
          <w:lang w:eastAsia="cs-CZ"/>
        </w:rPr>
        <w:tab/>
        <w:t>Nesplní-li zhotovitel povinnost předat řádně provedené dílo objednateli v době uvedené v čl. II odst. 3, přísluší objednateli smluvní pokuta ve výši 0,5 % z ceny plnění uvedené v čl. III odst. 1 včetně DPH, a to za každý den prodlení.</w:t>
      </w:r>
    </w:p>
    <w:p w14:paraId="2BF96D94" w14:textId="77777777" w:rsidR="00280713" w:rsidRDefault="00280713" w:rsidP="00280713">
      <w:pPr>
        <w:rPr>
          <w:iCs/>
          <w:szCs w:val="22"/>
          <w:lang w:eastAsia="cs-CZ"/>
        </w:rPr>
      </w:pPr>
    </w:p>
    <w:p w14:paraId="1AED9AFD" w14:textId="35AA738A" w:rsidR="00280713" w:rsidRDefault="00015D4D" w:rsidP="00280713">
      <w:pPr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>3</w:t>
      </w:r>
      <w:r w:rsidR="00280713">
        <w:rPr>
          <w:iCs/>
          <w:szCs w:val="22"/>
          <w:lang w:eastAsia="cs-CZ"/>
        </w:rPr>
        <w:t>.</w:t>
      </w:r>
      <w:r w:rsidR="00280713">
        <w:rPr>
          <w:iCs/>
          <w:szCs w:val="22"/>
          <w:lang w:eastAsia="cs-CZ"/>
        </w:rPr>
        <w:tab/>
        <w:t>Neodstraní-li zhotovitel při provádění díla zjištěné nedostatky podle čl. II odst. 2 ve lhůtě stanovené mu objednatelem, je zhotovitel povinen zaplatit objednateli smluvní pokutu ve výši 0,5 % z ceny plnění uvedené v čl. III odst. 1 včetně DPH, a to za každý den prodlení.</w:t>
      </w:r>
    </w:p>
    <w:p w14:paraId="36273DFE" w14:textId="77777777" w:rsidR="00314ECE" w:rsidRDefault="00314ECE" w:rsidP="00280713">
      <w:pPr>
        <w:rPr>
          <w:iCs/>
          <w:szCs w:val="22"/>
          <w:lang w:eastAsia="cs-CZ"/>
        </w:rPr>
      </w:pPr>
    </w:p>
    <w:p w14:paraId="285F95AF" w14:textId="671F5890" w:rsidR="00280713" w:rsidRDefault="00015D4D" w:rsidP="00280713">
      <w:pPr>
        <w:rPr>
          <w:iCs/>
          <w:szCs w:val="22"/>
          <w:lang w:eastAsia="cs-CZ"/>
        </w:rPr>
      </w:pPr>
      <w:r>
        <w:rPr>
          <w:iCs/>
          <w:szCs w:val="22"/>
          <w:lang w:eastAsia="cs-CZ"/>
        </w:rPr>
        <w:t>4</w:t>
      </w:r>
      <w:r w:rsidR="00280713">
        <w:rPr>
          <w:iCs/>
          <w:szCs w:val="22"/>
          <w:lang w:eastAsia="cs-CZ"/>
        </w:rPr>
        <w:t>.</w:t>
      </w:r>
      <w:r w:rsidR="00280713">
        <w:rPr>
          <w:iCs/>
          <w:szCs w:val="22"/>
          <w:lang w:eastAsia="cs-CZ"/>
        </w:rPr>
        <w:tab/>
        <w:t xml:space="preserve">Uplatněním smluvní pokuty není dotčeno právo smluvních stran na náhradu škody v plné výši, pokud jim v důsledku porušení smluvní povinnosti druhé strany vznikne, ani právo smluvních stran na odstoupení od této smlouvy, ani povinnost zhotovitele ke splnění povinnosti </w:t>
      </w:r>
      <w:r w:rsidR="00280713">
        <w:rPr>
          <w:iCs/>
          <w:szCs w:val="22"/>
          <w:lang w:eastAsia="cs-CZ"/>
        </w:rPr>
        <w:lastRenderedPageBreak/>
        <w:t>zajištěné smluvní pokutou, ledaže by objednatel výslovně prohlásil, že na plnění povinnosti netrvá.</w:t>
      </w:r>
    </w:p>
    <w:p w14:paraId="75FE0FC5" w14:textId="77777777" w:rsidR="00280713" w:rsidRDefault="00280713" w:rsidP="00280713">
      <w:pPr>
        <w:rPr>
          <w:iCs/>
          <w:szCs w:val="22"/>
          <w:lang w:eastAsia="cs-CZ"/>
        </w:rPr>
      </w:pPr>
    </w:p>
    <w:p w14:paraId="1F9EF81B" w14:textId="6D8389B1" w:rsidR="00280713" w:rsidRPr="00106BBF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Článek VII</w:t>
      </w:r>
    </w:p>
    <w:p w14:paraId="30A0F4E2" w14:textId="77777777" w:rsidR="00280713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Společná ujednání</w:t>
      </w:r>
    </w:p>
    <w:p w14:paraId="29DF4A1C" w14:textId="77777777" w:rsidR="00280713" w:rsidRDefault="00280713" w:rsidP="00280713">
      <w:pPr>
        <w:rPr>
          <w:szCs w:val="22"/>
          <w:lang w:eastAsia="cs-CZ"/>
        </w:rPr>
      </w:pPr>
    </w:p>
    <w:p w14:paraId="762ADD00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1.</w:t>
      </w:r>
      <w:r>
        <w:rPr>
          <w:szCs w:val="22"/>
          <w:lang w:eastAsia="cs-CZ"/>
        </w:rPr>
        <w:tab/>
        <w:t>Zhotovitel tímto prohlašuje, že je držitelem veškerých povolení a oprávnění, umožňujících mu uskutečnit dílo dle smlouvy.</w:t>
      </w:r>
    </w:p>
    <w:p w14:paraId="656D381E" w14:textId="77777777" w:rsidR="00280713" w:rsidRDefault="00280713" w:rsidP="00280713">
      <w:pPr>
        <w:rPr>
          <w:szCs w:val="22"/>
          <w:lang w:eastAsia="cs-CZ"/>
        </w:rPr>
      </w:pPr>
    </w:p>
    <w:p w14:paraId="76AB4546" w14:textId="1C9AFB7A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2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 xml:space="preserve">Objednatel je oprávněn odstoupit od smlouvy v případě, kdy dojde k podstatnému porušení povinnosti zhotovitele, za něž se považuje prodlení zhotovitele s předáním díla delší 20 dnů. </w:t>
      </w:r>
    </w:p>
    <w:p w14:paraId="238D7E3A" w14:textId="77777777" w:rsidR="00280713" w:rsidRDefault="00280713" w:rsidP="00280713">
      <w:pPr>
        <w:rPr>
          <w:szCs w:val="22"/>
          <w:lang w:eastAsia="cs-CZ"/>
        </w:rPr>
      </w:pPr>
    </w:p>
    <w:p w14:paraId="06302ADA" w14:textId="00AE3E35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3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>Smlouva může být oboustranně vypovězena bez udání důvodu s jednoměsíční výpovědní dobou, která počíná běžet od 1. dne měsíce následujícího po doručení výpovědi druhé smluvní straně. Smluvní strany se dohodly, že si vrátí vzájemně poskytnutá plnění dle smlouvy</w:t>
      </w:r>
      <w:r w:rsidR="00867A85" w:rsidRPr="00867A85">
        <w:rPr>
          <w:szCs w:val="22"/>
          <w:lang w:eastAsia="cs-CZ"/>
        </w:rPr>
        <w:t xml:space="preserve"> </w:t>
      </w:r>
      <w:r w:rsidR="00867A85">
        <w:rPr>
          <w:szCs w:val="22"/>
          <w:lang w:eastAsia="cs-CZ"/>
        </w:rPr>
        <w:t>a není-li to možné, vypořádají vzájemné závazky v souladu s pravidly o bezdůvodném obohacení</w:t>
      </w:r>
      <w:r w:rsidR="00280713">
        <w:rPr>
          <w:szCs w:val="22"/>
          <w:lang w:eastAsia="cs-CZ"/>
        </w:rPr>
        <w:t>, nedohodnou-li se jinak.</w:t>
      </w:r>
    </w:p>
    <w:p w14:paraId="00E88E05" w14:textId="77777777" w:rsidR="00280713" w:rsidRDefault="00280713" w:rsidP="00280713">
      <w:pPr>
        <w:rPr>
          <w:szCs w:val="22"/>
          <w:lang w:eastAsia="cs-CZ"/>
        </w:rPr>
      </w:pPr>
    </w:p>
    <w:p w14:paraId="749CF85B" w14:textId="37952449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4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 xml:space="preserve"> V případě, že na straně zhotovitele nastanou okolnosti, v jejichž důsledku nebude zhotovitel schopen dočasně či dlouhodobě zajistit plnění smlouvy, je povinen bez zbytečného odkladu, nejdéle do 7 kalendářních dnů ode dne vzniku takových okolností, informovat objednatele a současně navrhnout řešení. Obě smluvní strany se zavazují, že v takovém případě vynaloží veškeré úsilí, které lze na nich objektivně požadovat k dokončení plnění předmětu smlouvy.</w:t>
      </w:r>
    </w:p>
    <w:p w14:paraId="44F0B126" w14:textId="77777777" w:rsidR="00280713" w:rsidRDefault="00280713" w:rsidP="00280713">
      <w:pPr>
        <w:rPr>
          <w:szCs w:val="22"/>
          <w:lang w:eastAsia="cs-CZ"/>
        </w:rPr>
      </w:pPr>
    </w:p>
    <w:p w14:paraId="60C8C802" w14:textId="6F9DE4BA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5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 xml:space="preserve">Zhotovitel má povinnost řídit se veškerými (písemnými nebo ústními) pokyny objednatele, pokud nejsou v přímém rozporu se zněním smlouvy a s příslušnými platnými právními předpisy. </w:t>
      </w:r>
    </w:p>
    <w:p w14:paraId="11ADE054" w14:textId="77777777" w:rsidR="00280713" w:rsidRDefault="00280713" w:rsidP="00280713">
      <w:pPr>
        <w:rPr>
          <w:szCs w:val="22"/>
          <w:lang w:eastAsia="cs-CZ"/>
        </w:rPr>
      </w:pPr>
    </w:p>
    <w:p w14:paraId="5683A3B2" w14:textId="175CA191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6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 xml:space="preserve">Zhotovitel se zavazuje postupovat při plnění smlouvy v souladu smlouvou a se všemi aktuálně platnými právními předpisy. </w:t>
      </w:r>
    </w:p>
    <w:p w14:paraId="132BD1D0" w14:textId="77777777" w:rsidR="00280713" w:rsidRDefault="00280713" w:rsidP="00280713">
      <w:pPr>
        <w:rPr>
          <w:szCs w:val="22"/>
          <w:lang w:eastAsia="cs-CZ"/>
        </w:rPr>
      </w:pPr>
    </w:p>
    <w:p w14:paraId="131CCC7E" w14:textId="57AF0407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7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>Zhotovitel si zajistí podklady potřebné pro zpracování díla vlastními prostředky.</w:t>
      </w:r>
    </w:p>
    <w:p w14:paraId="52DDAC87" w14:textId="77777777" w:rsidR="00280713" w:rsidRDefault="00280713" w:rsidP="00280713">
      <w:pPr>
        <w:rPr>
          <w:szCs w:val="22"/>
          <w:lang w:eastAsia="cs-CZ"/>
        </w:rPr>
      </w:pPr>
    </w:p>
    <w:p w14:paraId="1D309E12" w14:textId="703A5DE7" w:rsidR="00280713" w:rsidRDefault="00015D4D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8</w:t>
      </w:r>
      <w:r w:rsidR="00280713">
        <w:rPr>
          <w:szCs w:val="22"/>
          <w:lang w:eastAsia="cs-CZ"/>
        </w:rPr>
        <w:t>.</w:t>
      </w:r>
      <w:r w:rsidR="00280713">
        <w:rPr>
          <w:szCs w:val="22"/>
          <w:lang w:eastAsia="cs-CZ"/>
        </w:rPr>
        <w:tab/>
        <w:t>K této smlouvě neexistují žádná vedlejší ujednání.</w:t>
      </w:r>
    </w:p>
    <w:p w14:paraId="6D2CE902" w14:textId="77777777" w:rsidR="00280713" w:rsidRDefault="00280713" w:rsidP="00280713">
      <w:pPr>
        <w:rPr>
          <w:szCs w:val="22"/>
          <w:lang w:eastAsia="cs-CZ"/>
        </w:rPr>
      </w:pPr>
    </w:p>
    <w:p w14:paraId="6EF3F513" w14:textId="77777777" w:rsidR="00280713" w:rsidRDefault="00280713" w:rsidP="00280713">
      <w:pPr>
        <w:rPr>
          <w:szCs w:val="22"/>
          <w:lang w:eastAsia="cs-CZ"/>
        </w:rPr>
      </w:pPr>
    </w:p>
    <w:p w14:paraId="200DC3C7" w14:textId="0A314D33" w:rsidR="00280713" w:rsidRPr="00106BBF" w:rsidRDefault="00280713" w:rsidP="00280713">
      <w:pPr>
        <w:jc w:val="center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 xml:space="preserve">Článek </w:t>
      </w:r>
      <w:r w:rsidR="00015D4D">
        <w:rPr>
          <w:b/>
          <w:bCs/>
          <w:szCs w:val="22"/>
          <w:lang w:eastAsia="cs-CZ"/>
        </w:rPr>
        <w:t>VIII</w:t>
      </w:r>
    </w:p>
    <w:p w14:paraId="4B1C7618" w14:textId="77777777" w:rsidR="00280713" w:rsidRDefault="00280713" w:rsidP="00280713">
      <w:pPr>
        <w:keepNext/>
        <w:jc w:val="center"/>
        <w:outlineLvl w:val="3"/>
        <w:rPr>
          <w:b/>
          <w:bCs/>
          <w:szCs w:val="22"/>
          <w:lang w:eastAsia="cs-CZ"/>
        </w:rPr>
      </w:pPr>
      <w:r>
        <w:rPr>
          <w:b/>
          <w:bCs/>
          <w:szCs w:val="22"/>
          <w:lang w:eastAsia="cs-CZ"/>
        </w:rPr>
        <w:t>Závěrečná ustanovení</w:t>
      </w:r>
    </w:p>
    <w:p w14:paraId="1DEB5787" w14:textId="77777777" w:rsidR="00280713" w:rsidRDefault="00280713" w:rsidP="00280713">
      <w:pPr>
        <w:rPr>
          <w:szCs w:val="22"/>
          <w:lang w:eastAsia="cs-CZ"/>
        </w:rPr>
      </w:pPr>
    </w:p>
    <w:p w14:paraId="6889A397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1.</w:t>
      </w:r>
      <w:r>
        <w:rPr>
          <w:szCs w:val="22"/>
          <w:lang w:eastAsia="cs-CZ"/>
        </w:rPr>
        <w:tab/>
        <w:t>Veškeré změny a doplňky smlouvy budou uskutečněny po vzájemné dohodě smluvních stran formou písemných dodatků, podepsanými oprávněnými zástupci obou smluvních stran.</w:t>
      </w:r>
    </w:p>
    <w:p w14:paraId="0355D7FD" w14:textId="77777777" w:rsidR="00280713" w:rsidRDefault="00280713" w:rsidP="00280713">
      <w:pPr>
        <w:rPr>
          <w:szCs w:val="22"/>
          <w:lang w:eastAsia="cs-CZ"/>
        </w:rPr>
      </w:pPr>
    </w:p>
    <w:p w14:paraId="0F4BA941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2.</w:t>
      </w:r>
      <w:r>
        <w:rPr>
          <w:szCs w:val="22"/>
          <w:lang w:eastAsia="cs-CZ"/>
        </w:rPr>
        <w:tab/>
        <w:t>V případě, že práva a povinnosti smluvních stran nejsou upraveny touto smlouvou, řídí se ustanoveními § 2586 a následujících občanského zákoníku, subsidiárně dalšími ustanoveními občanského zákoníku.</w:t>
      </w:r>
    </w:p>
    <w:p w14:paraId="64A8D9C2" w14:textId="77777777" w:rsidR="00280713" w:rsidRDefault="00280713" w:rsidP="00280713">
      <w:pPr>
        <w:rPr>
          <w:szCs w:val="22"/>
          <w:lang w:eastAsia="cs-CZ"/>
        </w:rPr>
      </w:pPr>
    </w:p>
    <w:p w14:paraId="3CB6DBB1" w14:textId="206B4EC2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3.</w:t>
      </w:r>
      <w:r>
        <w:rPr>
          <w:szCs w:val="22"/>
          <w:lang w:eastAsia="cs-CZ"/>
        </w:rPr>
        <w:tab/>
        <w:t>Smlouva nabývá platnosti dnem podpisu oprávněnými zástupci smluvních stran</w:t>
      </w:r>
      <w:r w:rsidR="00867A85" w:rsidRPr="00867A85">
        <w:rPr>
          <w:szCs w:val="22"/>
          <w:lang w:eastAsia="cs-CZ"/>
        </w:rPr>
        <w:t xml:space="preserve"> </w:t>
      </w:r>
      <w:r w:rsidR="00867A85">
        <w:rPr>
          <w:szCs w:val="22"/>
          <w:lang w:eastAsia="cs-CZ"/>
        </w:rPr>
        <w:t xml:space="preserve">a účinnosti v souladu se </w:t>
      </w:r>
      <w:r w:rsidR="00867A85" w:rsidRPr="00867A85">
        <w:rPr>
          <w:szCs w:val="22"/>
          <w:lang w:eastAsia="cs-CZ"/>
        </w:rPr>
        <w:t>zákonem č.</w:t>
      </w:r>
      <w:r w:rsidR="00867A85" w:rsidRPr="00867A85">
        <w:rPr>
          <w:rFonts w:ascii="Calibri" w:hAnsi="Calibri" w:cs="Calibri"/>
        </w:rPr>
        <w:t xml:space="preserve"> </w:t>
      </w:r>
      <w:r w:rsidR="00867A85" w:rsidRPr="00867A85">
        <w:rPr>
          <w:szCs w:val="22"/>
          <w:lang w:eastAsia="cs-CZ"/>
        </w:rPr>
        <w:t>340/2015 Sb., o zvláštních podmínkách účinnosti některých smluv, uveřejňování těchto smluv a o registru smluv (zákon o registru smluv), ve znění pozdějších předpisů</w:t>
      </w:r>
      <w:r>
        <w:rPr>
          <w:szCs w:val="22"/>
          <w:lang w:eastAsia="cs-CZ"/>
        </w:rPr>
        <w:t>.</w:t>
      </w:r>
    </w:p>
    <w:p w14:paraId="4E16E493" w14:textId="77777777" w:rsidR="00280713" w:rsidRDefault="00280713" w:rsidP="00280713">
      <w:pPr>
        <w:rPr>
          <w:szCs w:val="22"/>
          <w:lang w:eastAsia="cs-CZ"/>
        </w:rPr>
      </w:pPr>
    </w:p>
    <w:p w14:paraId="5F4BBBFC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4.</w:t>
      </w:r>
      <w:r>
        <w:rPr>
          <w:szCs w:val="22"/>
          <w:lang w:eastAsia="cs-CZ"/>
        </w:rPr>
        <w:tab/>
        <w:t xml:space="preserve">Smlouva je vyhotovena ve </w:t>
      </w:r>
      <w:r w:rsidR="00231DA1">
        <w:rPr>
          <w:szCs w:val="22"/>
          <w:lang w:eastAsia="cs-CZ"/>
        </w:rPr>
        <w:t>4</w:t>
      </w:r>
      <w:r>
        <w:rPr>
          <w:szCs w:val="22"/>
          <w:lang w:eastAsia="cs-CZ"/>
        </w:rPr>
        <w:t xml:space="preserve"> stejnopisech každý s platností originálu, z nichž objednatel obdrží </w:t>
      </w:r>
      <w:r w:rsidR="00231DA1">
        <w:rPr>
          <w:szCs w:val="22"/>
          <w:lang w:eastAsia="cs-CZ"/>
        </w:rPr>
        <w:t xml:space="preserve">2 </w:t>
      </w:r>
      <w:r>
        <w:rPr>
          <w:szCs w:val="22"/>
          <w:lang w:eastAsia="cs-CZ"/>
        </w:rPr>
        <w:t>výtisk</w:t>
      </w:r>
      <w:r w:rsidR="00231DA1">
        <w:rPr>
          <w:szCs w:val="22"/>
          <w:lang w:eastAsia="cs-CZ"/>
        </w:rPr>
        <w:t>y</w:t>
      </w:r>
      <w:r>
        <w:rPr>
          <w:szCs w:val="22"/>
          <w:lang w:eastAsia="cs-CZ"/>
        </w:rPr>
        <w:t xml:space="preserve"> a zhotovitel obdrží 2 výtisky.</w:t>
      </w:r>
    </w:p>
    <w:p w14:paraId="7777918E" w14:textId="77777777" w:rsidR="00280713" w:rsidRDefault="00280713" w:rsidP="00280713">
      <w:pPr>
        <w:rPr>
          <w:szCs w:val="22"/>
        </w:rPr>
      </w:pPr>
    </w:p>
    <w:p w14:paraId="4117DAB7" w14:textId="3E292DEA" w:rsidR="00280713" w:rsidRDefault="00280713" w:rsidP="00280713">
      <w:pPr>
        <w:rPr>
          <w:szCs w:val="22"/>
          <w:lang w:eastAsia="cs-CZ"/>
        </w:rPr>
      </w:pPr>
      <w:r>
        <w:rPr>
          <w:szCs w:val="22"/>
        </w:rPr>
        <w:t xml:space="preserve">5. </w:t>
      </w:r>
      <w:r>
        <w:rPr>
          <w:szCs w:val="22"/>
        </w:rPr>
        <w:tab/>
        <w:t>Objednatel bezvýhradně souhlasí se zveřejněním plného znění smlouvy tak, aby tato smlouva mohla být předmětem poskytnuté informace ve smyslu zákona č. 106/1999 Sb., o svobodném přístupu k informacím, ve znění pozdějších předpisů</w:t>
      </w:r>
      <w:r w:rsidR="00A010B6">
        <w:rPr>
          <w:szCs w:val="22"/>
        </w:rPr>
        <w:t xml:space="preserve"> a se zveřejněním plného znění smlouvy dle zákona </w:t>
      </w:r>
      <w:r w:rsidR="00A010B6" w:rsidRPr="00867A85">
        <w:rPr>
          <w:szCs w:val="22"/>
          <w:lang w:eastAsia="cs-CZ"/>
        </w:rPr>
        <w:t>č.</w:t>
      </w:r>
      <w:r w:rsidR="00A010B6" w:rsidRPr="00867A85">
        <w:rPr>
          <w:rFonts w:ascii="Calibri" w:hAnsi="Calibri" w:cs="Calibri"/>
        </w:rPr>
        <w:t xml:space="preserve"> </w:t>
      </w:r>
      <w:r w:rsidR="00A010B6" w:rsidRPr="00867A85">
        <w:rPr>
          <w:szCs w:val="22"/>
          <w:lang w:eastAsia="cs-CZ"/>
        </w:rPr>
        <w:t>340/2015 Sb., o zvláštních podmínkách účinnosti některých smluv, uveřejňování těchto smluv a o registru smluv (zákon o registru smluv), ve znění pozdějších předpisů</w:t>
      </w:r>
      <w:r>
        <w:rPr>
          <w:szCs w:val="22"/>
        </w:rPr>
        <w:t>.</w:t>
      </w:r>
    </w:p>
    <w:p w14:paraId="4B2E6822" w14:textId="77777777" w:rsidR="00280713" w:rsidRDefault="00280713" w:rsidP="00280713">
      <w:pPr>
        <w:rPr>
          <w:szCs w:val="22"/>
          <w:lang w:eastAsia="cs-CZ"/>
        </w:rPr>
      </w:pPr>
    </w:p>
    <w:p w14:paraId="4E5DCF65" w14:textId="77777777" w:rsidR="00280713" w:rsidRDefault="00280713" w:rsidP="00280713">
      <w:pPr>
        <w:rPr>
          <w:szCs w:val="22"/>
          <w:lang w:eastAsia="cs-CZ"/>
        </w:rPr>
      </w:pPr>
      <w:r>
        <w:rPr>
          <w:szCs w:val="22"/>
          <w:lang w:eastAsia="cs-CZ"/>
        </w:rPr>
        <w:t>6.</w:t>
      </w:r>
      <w:r>
        <w:rPr>
          <w:szCs w:val="22"/>
          <w:lang w:eastAsia="cs-CZ"/>
        </w:rPr>
        <w:tab/>
        <w:t>Smluvní strany prohlašují, že se s obsahem smlouvy seznámily, rozumějí mu a souhlasí s 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7FEA36DF" w14:textId="77777777" w:rsidR="00280713" w:rsidRDefault="00280713" w:rsidP="00280713">
      <w:pPr>
        <w:rPr>
          <w:szCs w:val="22"/>
          <w:lang w:eastAsia="cs-CZ"/>
        </w:rPr>
      </w:pPr>
    </w:p>
    <w:p w14:paraId="7F37CFF0" w14:textId="77777777" w:rsidR="00280713" w:rsidRDefault="00280713" w:rsidP="00280713">
      <w:pPr>
        <w:rPr>
          <w:szCs w:val="22"/>
          <w:lang w:eastAsia="cs-CZ"/>
        </w:rPr>
      </w:pPr>
    </w:p>
    <w:p w14:paraId="1B311D21" w14:textId="77777777" w:rsidR="00280713" w:rsidRDefault="00280713" w:rsidP="00280713">
      <w:pPr>
        <w:jc w:val="left"/>
        <w:rPr>
          <w:szCs w:val="22"/>
          <w:lang w:eastAsia="cs-CZ"/>
        </w:rPr>
      </w:pPr>
      <w:r>
        <w:rPr>
          <w:szCs w:val="22"/>
          <w:lang w:eastAsia="cs-CZ"/>
        </w:rPr>
        <w:t>V Praze, dne</w:t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  <w:t xml:space="preserve">V Praze, dne </w:t>
      </w:r>
    </w:p>
    <w:p w14:paraId="4637470A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51AD327C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7C768F71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57870FE1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7379168F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07635467" w14:textId="77777777" w:rsidR="00280713" w:rsidRDefault="00280713" w:rsidP="00280713">
      <w:pPr>
        <w:jc w:val="left"/>
        <w:rPr>
          <w:szCs w:val="22"/>
          <w:lang w:eastAsia="cs-CZ"/>
        </w:rPr>
      </w:pPr>
    </w:p>
    <w:p w14:paraId="08A9AEFD" w14:textId="77777777" w:rsidR="00280713" w:rsidRPr="00D01DC8" w:rsidRDefault="00280713" w:rsidP="00280713">
      <w:pPr>
        <w:ind w:left="240"/>
        <w:jc w:val="left"/>
        <w:rPr>
          <w:szCs w:val="22"/>
          <w:lang w:eastAsia="cs-CZ"/>
        </w:rPr>
      </w:pPr>
      <w:r w:rsidRPr="00D01DC8">
        <w:rPr>
          <w:szCs w:val="22"/>
          <w:lang w:eastAsia="cs-CZ"/>
        </w:rPr>
        <w:t>…………………………….......................</w:t>
      </w:r>
      <w:r w:rsidRPr="00D01DC8">
        <w:rPr>
          <w:szCs w:val="22"/>
          <w:lang w:eastAsia="cs-CZ"/>
        </w:rPr>
        <w:tab/>
      </w:r>
      <w:r w:rsidRPr="00D01DC8">
        <w:rPr>
          <w:szCs w:val="22"/>
          <w:lang w:eastAsia="cs-CZ"/>
        </w:rPr>
        <w:tab/>
        <w:t>…………………………….......................</w:t>
      </w:r>
    </w:p>
    <w:p w14:paraId="70AAE2E5" w14:textId="69077C21" w:rsidR="00280713" w:rsidRPr="00137D83" w:rsidRDefault="00231DA1" w:rsidP="00280713">
      <w:pPr>
        <w:ind w:left="240"/>
        <w:jc w:val="left"/>
        <w:rPr>
          <w:szCs w:val="22"/>
          <w:lang w:eastAsia="cs-CZ"/>
        </w:rPr>
      </w:pPr>
      <w:r w:rsidRPr="00137D83">
        <w:rPr>
          <w:bCs/>
          <w:iCs/>
          <w:szCs w:val="22"/>
          <w:lang w:eastAsia="cs-CZ"/>
        </w:rPr>
        <w:t>ADDICOO GROUP s.r.o.</w:t>
      </w:r>
      <w:r w:rsidR="00106F8A">
        <w:rPr>
          <w:bCs/>
          <w:iCs/>
          <w:szCs w:val="22"/>
          <w:lang w:eastAsia="cs-CZ"/>
        </w:rPr>
        <w:tab/>
      </w:r>
      <w:r w:rsidR="00106F8A">
        <w:rPr>
          <w:bCs/>
          <w:iCs/>
          <w:szCs w:val="22"/>
          <w:lang w:eastAsia="cs-CZ"/>
        </w:rPr>
        <w:tab/>
      </w:r>
      <w:r w:rsidR="00106F8A">
        <w:rPr>
          <w:bCs/>
          <w:iCs/>
          <w:szCs w:val="22"/>
          <w:lang w:eastAsia="cs-CZ"/>
        </w:rPr>
        <w:tab/>
      </w:r>
      <w:r w:rsidR="00106F8A">
        <w:rPr>
          <w:bCs/>
          <w:iCs/>
          <w:szCs w:val="22"/>
          <w:lang w:eastAsia="cs-CZ"/>
        </w:rPr>
        <w:tab/>
      </w:r>
      <w:r w:rsidR="00280713" w:rsidRPr="00137D83">
        <w:rPr>
          <w:szCs w:val="22"/>
          <w:lang w:eastAsia="cs-CZ"/>
        </w:rPr>
        <w:t>Česká zemědělská univerzita v Praze</w:t>
      </w:r>
    </w:p>
    <w:p w14:paraId="66CF53DD" w14:textId="2207FE9E" w:rsidR="00280713" w:rsidRPr="00137D83" w:rsidRDefault="00A147CF" w:rsidP="00280713">
      <w:pPr>
        <w:ind w:left="240"/>
        <w:jc w:val="left"/>
        <w:rPr>
          <w:szCs w:val="22"/>
          <w:lang w:eastAsia="cs-CZ"/>
        </w:rPr>
      </w:pPr>
      <w:r w:rsidRPr="00137D83">
        <w:rPr>
          <w:szCs w:val="22"/>
          <w:lang w:eastAsia="cs-CZ"/>
        </w:rPr>
        <w:t>Ing. Bohumír Šimerda</w:t>
      </w:r>
      <w:r w:rsidR="00106F8A">
        <w:rPr>
          <w:szCs w:val="22"/>
          <w:lang w:eastAsia="cs-CZ"/>
        </w:rPr>
        <w:tab/>
      </w:r>
      <w:r w:rsidR="00106F8A">
        <w:rPr>
          <w:szCs w:val="22"/>
          <w:lang w:eastAsia="cs-CZ"/>
        </w:rPr>
        <w:tab/>
      </w:r>
      <w:r w:rsidR="00106F8A">
        <w:rPr>
          <w:szCs w:val="22"/>
          <w:lang w:eastAsia="cs-CZ"/>
        </w:rPr>
        <w:tab/>
      </w:r>
      <w:r w:rsidR="00106F8A">
        <w:rPr>
          <w:szCs w:val="22"/>
          <w:lang w:eastAsia="cs-CZ"/>
        </w:rPr>
        <w:tab/>
      </w:r>
      <w:r w:rsidR="00280713" w:rsidRPr="00137D83">
        <w:rPr>
          <w:szCs w:val="22"/>
          <w:lang w:eastAsia="cs-CZ"/>
        </w:rPr>
        <w:t xml:space="preserve">Ing. Jakub </w:t>
      </w:r>
      <w:r w:rsidRPr="00137D83">
        <w:rPr>
          <w:szCs w:val="22"/>
          <w:lang w:eastAsia="cs-CZ"/>
        </w:rPr>
        <w:t>K</w:t>
      </w:r>
      <w:r w:rsidR="00280713" w:rsidRPr="00137D83">
        <w:rPr>
          <w:szCs w:val="22"/>
          <w:lang w:eastAsia="cs-CZ"/>
        </w:rPr>
        <w:t>leindienst</w:t>
      </w:r>
    </w:p>
    <w:p w14:paraId="3AD13C0C" w14:textId="72F9F0C8" w:rsidR="00280713" w:rsidRPr="00137D83" w:rsidRDefault="00106F8A" w:rsidP="00A147CF">
      <w:pPr>
        <w:ind w:left="240"/>
        <w:jc w:val="left"/>
        <w:rPr>
          <w:szCs w:val="22"/>
          <w:lang w:eastAsia="cs-CZ"/>
        </w:rPr>
      </w:pPr>
      <w:r>
        <w:rPr>
          <w:szCs w:val="22"/>
          <w:lang w:eastAsia="cs-CZ"/>
        </w:rPr>
        <w:t>j</w:t>
      </w:r>
      <w:r w:rsidR="00A147CF" w:rsidRPr="00137D83">
        <w:rPr>
          <w:szCs w:val="22"/>
          <w:lang w:eastAsia="cs-CZ"/>
        </w:rPr>
        <w:t>ednatel</w:t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</w:r>
      <w:r w:rsidR="00280713" w:rsidRPr="00137D83">
        <w:rPr>
          <w:szCs w:val="22"/>
          <w:lang w:eastAsia="cs-CZ"/>
        </w:rPr>
        <w:t>kvestor</w:t>
      </w:r>
    </w:p>
    <w:p w14:paraId="07F96E61" w14:textId="77777777" w:rsidR="00FF49B1" w:rsidRPr="00D01DC8" w:rsidRDefault="00FF49B1">
      <w:pPr>
        <w:rPr>
          <w:szCs w:val="22"/>
        </w:rPr>
      </w:pPr>
    </w:p>
    <w:sectPr w:rsidR="00FF49B1" w:rsidRPr="00D0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F85" w14:textId="77777777" w:rsidR="003227BF" w:rsidRDefault="003227BF" w:rsidP="009A5250">
      <w:r>
        <w:separator/>
      </w:r>
    </w:p>
  </w:endnote>
  <w:endnote w:type="continuationSeparator" w:id="0">
    <w:p w14:paraId="31B08183" w14:textId="77777777" w:rsidR="003227BF" w:rsidRDefault="003227BF" w:rsidP="009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F7D9" w14:textId="77777777" w:rsidR="003227BF" w:rsidRDefault="003227BF" w:rsidP="009A5250">
      <w:r>
        <w:separator/>
      </w:r>
    </w:p>
  </w:footnote>
  <w:footnote w:type="continuationSeparator" w:id="0">
    <w:p w14:paraId="124CFDEA" w14:textId="77777777" w:rsidR="003227BF" w:rsidRDefault="003227BF" w:rsidP="009A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40F0"/>
    <w:multiLevelType w:val="multilevel"/>
    <w:tmpl w:val="E1F61830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eastAsia="Verdana" w:hAnsi="Verdana" w:cs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86288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3"/>
    <w:rsid w:val="00015D4D"/>
    <w:rsid w:val="000174CC"/>
    <w:rsid w:val="00044B38"/>
    <w:rsid w:val="0007637F"/>
    <w:rsid w:val="000C4AB3"/>
    <w:rsid w:val="00103E29"/>
    <w:rsid w:val="00106F8A"/>
    <w:rsid w:val="00133B8D"/>
    <w:rsid w:val="00137D83"/>
    <w:rsid w:val="0018449B"/>
    <w:rsid w:val="001D1AD6"/>
    <w:rsid w:val="001F62CE"/>
    <w:rsid w:val="00231DA1"/>
    <w:rsid w:val="00280713"/>
    <w:rsid w:val="002C0F83"/>
    <w:rsid w:val="00314ECE"/>
    <w:rsid w:val="003227BF"/>
    <w:rsid w:val="00335FCE"/>
    <w:rsid w:val="00361A3C"/>
    <w:rsid w:val="003627A6"/>
    <w:rsid w:val="003E63DE"/>
    <w:rsid w:val="003E7ED0"/>
    <w:rsid w:val="003F248B"/>
    <w:rsid w:val="004211D4"/>
    <w:rsid w:val="004E0A69"/>
    <w:rsid w:val="0050771F"/>
    <w:rsid w:val="005519CB"/>
    <w:rsid w:val="00555407"/>
    <w:rsid w:val="005A38F0"/>
    <w:rsid w:val="005B461E"/>
    <w:rsid w:val="00660472"/>
    <w:rsid w:val="00662B99"/>
    <w:rsid w:val="006C4845"/>
    <w:rsid w:val="006D20EE"/>
    <w:rsid w:val="007A2028"/>
    <w:rsid w:val="007E0B80"/>
    <w:rsid w:val="00827E1E"/>
    <w:rsid w:val="008619F4"/>
    <w:rsid w:val="00867A85"/>
    <w:rsid w:val="00873C1F"/>
    <w:rsid w:val="008920CC"/>
    <w:rsid w:val="008B3310"/>
    <w:rsid w:val="008D5C1A"/>
    <w:rsid w:val="00906A76"/>
    <w:rsid w:val="00950218"/>
    <w:rsid w:val="00984E2D"/>
    <w:rsid w:val="009A5250"/>
    <w:rsid w:val="009B5CA5"/>
    <w:rsid w:val="00A010B6"/>
    <w:rsid w:val="00A147CF"/>
    <w:rsid w:val="00A56629"/>
    <w:rsid w:val="00A92D12"/>
    <w:rsid w:val="00AD1659"/>
    <w:rsid w:val="00B3696E"/>
    <w:rsid w:val="00B5264A"/>
    <w:rsid w:val="00BA1618"/>
    <w:rsid w:val="00BE44B9"/>
    <w:rsid w:val="00C45FA4"/>
    <w:rsid w:val="00C8665B"/>
    <w:rsid w:val="00D01DC8"/>
    <w:rsid w:val="00D35A93"/>
    <w:rsid w:val="00D86D8B"/>
    <w:rsid w:val="00DB2849"/>
    <w:rsid w:val="00EC764E"/>
    <w:rsid w:val="00F2764B"/>
    <w:rsid w:val="00F41E17"/>
    <w:rsid w:val="00F46A02"/>
    <w:rsid w:val="00F568E7"/>
    <w:rsid w:val="00FA054B"/>
    <w:rsid w:val="00FB2851"/>
    <w:rsid w:val="00FB4643"/>
    <w:rsid w:val="00FF46D5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C57D"/>
  <w15:chartTrackingRefBased/>
  <w15:docId w15:val="{32769AB8-5441-4033-B3F6-07BA5DC8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713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280713"/>
    <w:pPr>
      <w:keepNext/>
      <w:ind w:firstLine="708"/>
      <w:outlineLvl w:val="0"/>
    </w:pPr>
    <w:rPr>
      <w:rFonts w:ascii="Times New Roman" w:eastAsia="Times New Roman" w:hAnsi="Times New Roman" w:cs="Times New Roman"/>
      <w:sz w:val="24"/>
    </w:rPr>
  </w:style>
  <w:style w:type="paragraph" w:customStyle="1" w:styleId="Odstavec1">
    <w:name w:val="Odstavec 1."/>
    <w:basedOn w:val="Normln"/>
    <w:rsid w:val="00280713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280713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47CF"/>
    <w:rPr>
      <w:rFonts w:ascii="Times New Roman" w:hAnsi="Times New Roman" w:cs="Times New Roman"/>
      <w:sz w:val="24"/>
    </w:rPr>
  </w:style>
  <w:style w:type="paragraph" w:styleId="Revize">
    <w:name w:val="Revision"/>
    <w:hidden/>
    <w:uiPriority w:val="99"/>
    <w:semiHidden/>
    <w:rsid w:val="008B3310"/>
    <w:pPr>
      <w:spacing w:after="0" w:line="240" w:lineRule="auto"/>
    </w:pPr>
    <w:rPr>
      <w:rFonts w:ascii="Arial" w:eastAsia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1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1E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1E17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1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1E17"/>
    <w:rPr>
      <w:rFonts w:ascii="Arial" w:eastAsia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851"/>
    <w:rPr>
      <w:rFonts w:ascii="Segoe UI" w:eastAsia="Arial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52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250"/>
    <w:rPr>
      <w:rFonts w:ascii="Arial" w:eastAsia="Arial" w:hAnsi="Arial" w:cs="Arial"/>
      <w:szCs w:val="24"/>
    </w:rPr>
  </w:style>
  <w:style w:type="paragraph" w:styleId="Zpat">
    <w:name w:val="footer"/>
    <w:basedOn w:val="Normln"/>
    <w:link w:val="ZpatChar"/>
    <w:uiPriority w:val="99"/>
    <w:unhideWhenUsed/>
    <w:rsid w:val="009A52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250"/>
    <w:rPr>
      <w:rFonts w:ascii="Arial" w:eastAsia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745C-84FC-4243-A17F-D075F63A5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00EC9-6F04-4EAB-9ED1-934CECED1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370E5-7DF6-4F5C-BE9F-53C10D8D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Eva</dc:creator>
  <cp:keywords/>
  <dc:description/>
  <cp:lastModifiedBy>Horáčková Alena</cp:lastModifiedBy>
  <cp:revision>3</cp:revision>
  <dcterms:created xsi:type="dcterms:W3CDTF">2023-12-04T13:18:00Z</dcterms:created>
  <dcterms:modified xsi:type="dcterms:W3CDTF">2023-12-04T13:18:00Z</dcterms:modified>
</cp:coreProperties>
</file>