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5C" w:rsidRDefault="000C6E61">
      <w:pPr>
        <w:pStyle w:val="Nadpis1"/>
      </w:pPr>
      <w:r>
        <w:t>Objednávka</w:t>
      </w:r>
    </w:p>
    <w:tbl>
      <w:tblPr>
        <w:tblW w:w="9212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8"/>
        <w:gridCol w:w="710"/>
        <w:gridCol w:w="1416"/>
        <w:gridCol w:w="426"/>
        <w:gridCol w:w="426"/>
        <w:gridCol w:w="1276"/>
        <w:gridCol w:w="1345"/>
      </w:tblGrid>
      <w:tr w:rsidR="0066345C"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66345C" w:rsidRDefault="000C6E61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66345C" w:rsidRDefault="0066345C">
            <w:pPr>
              <w:rPr>
                <w:rFonts w:ascii="Arial" w:hAnsi="Arial" w:cs="Arial"/>
                <w:b/>
                <w:bCs/>
              </w:rPr>
            </w:pPr>
          </w:p>
          <w:p w:rsidR="0066345C" w:rsidRDefault="000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Justiční akademie</w:t>
            </w:r>
          </w:p>
          <w:p w:rsidR="0066345C" w:rsidRDefault="000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Masarykovo náměstí 183/15</w:t>
            </w:r>
          </w:p>
          <w:p w:rsidR="0066345C" w:rsidRDefault="000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767 01 Kroměříž</w:t>
            </w:r>
          </w:p>
          <w:p w:rsidR="0066345C" w:rsidRDefault="0066345C">
            <w:pPr>
              <w:rPr>
                <w:rFonts w:ascii="Arial" w:hAnsi="Arial" w:cs="Arial"/>
              </w:rPr>
            </w:pPr>
          </w:p>
          <w:p w:rsidR="0066345C" w:rsidRDefault="000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Účet: 34522691 / 0710</w:t>
            </w:r>
          </w:p>
          <w:p w:rsidR="0066345C" w:rsidRDefault="000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:rsidR="0066345C" w:rsidRDefault="000C6E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66345C" w:rsidRDefault="000C6E6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70961808</w:t>
            </w:r>
          </w:p>
          <w:p w:rsidR="0066345C" w:rsidRDefault="000C6E61"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CZ70961808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345C" w:rsidRDefault="000C6E6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:rsidR="0066345C" w:rsidRDefault="000C6E6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/ OIT / 51</w:t>
            </w:r>
          </w:p>
          <w:p w:rsidR="0066345C" w:rsidRDefault="0066345C">
            <w:pPr>
              <w:rPr>
                <w:rFonts w:ascii="Arial" w:hAnsi="Arial" w:cs="Arial"/>
              </w:rPr>
            </w:pPr>
          </w:p>
          <w:p w:rsidR="0066345C" w:rsidRDefault="000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:rsidR="0066345C" w:rsidRDefault="000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Individuální příslib</w:t>
            </w:r>
          </w:p>
        </w:tc>
      </w:tr>
      <w:tr w:rsidR="0066345C">
        <w:tc>
          <w:tcPr>
            <w:tcW w:w="432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345C" w:rsidRDefault="000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66345C" w:rsidRDefault="000C6E6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:rsidR="0066345C" w:rsidRDefault="000C6E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:rsidR="0066345C" w:rsidRDefault="000C6E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45538140</w:t>
            </w:r>
          </w:p>
          <w:p w:rsidR="0066345C" w:rsidRDefault="000C6E61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CZ45538140</w:t>
            </w:r>
          </w:p>
        </w:tc>
      </w:tr>
      <w:tr w:rsidR="0066345C">
        <w:trPr>
          <w:cantSplit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6345C" w:rsidRDefault="000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right w:val="single" w:sz="12" w:space="0" w:color="000000"/>
            </w:tcBorders>
          </w:tcPr>
          <w:p w:rsidR="0066345C" w:rsidRDefault="000C6E61">
            <w:r>
              <w:rPr>
                <w:rFonts w:ascii="Arial" w:hAnsi="Arial" w:cs="Arial"/>
              </w:rPr>
              <w:t>31.</w:t>
            </w:r>
            <w:r w:rsidR="000A6CD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12.</w:t>
            </w:r>
            <w:r w:rsidR="000A6CD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2023</w:t>
            </w:r>
          </w:p>
        </w:tc>
        <w:tc>
          <w:tcPr>
            <w:tcW w:w="4889" w:type="dxa"/>
            <w:gridSpan w:val="5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345C" w:rsidRPr="000A6CD1" w:rsidRDefault="000C6E61">
            <w:pPr>
              <w:rPr>
                <w:rFonts w:ascii="Arial" w:hAnsi="Arial" w:cs="Arial"/>
                <w:b/>
              </w:rPr>
            </w:pPr>
            <w:bookmarkStart w:id="0" w:name="_GoBack"/>
            <w:r w:rsidRPr="000A6CD1">
              <w:rPr>
                <w:rFonts w:ascii="Arial" w:hAnsi="Arial" w:cs="Arial"/>
                <w:b/>
              </w:rPr>
              <w:t>EXAC, s.r.o.</w:t>
            </w:r>
          </w:p>
          <w:bookmarkEnd w:id="0"/>
          <w:p w:rsidR="0066345C" w:rsidRDefault="000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Zbraslavská 27</w:t>
            </w:r>
          </w:p>
          <w:p w:rsidR="0066345C" w:rsidRDefault="000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 00  Praha 5</w:t>
            </w:r>
          </w:p>
        </w:tc>
      </w:tr>
      <w:tr w:rsidR="0066345C">
        <w:trPr>
          <w:cantSplit/>
        </w:trPr>
        <w:tc>
          <w:tcPr>
            <w:tcW w:w="20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6345C" w:rsidRDefault="000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66345C" w:rsidRDefault="000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66345C" w:rsidRDefault="000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:rsidR="0066345C" w:rsidRDefault="000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</w:t>
            </w:r>
            <w:r w:rsidR="000A6CD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12.</w:t>
            </w:r>
            <w:r w:rsidR="000A6CD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2023</w:t>
            </w:r>
          </w:p>
          <w:p w:rsidR="0066345C" w:rsidRDefault="0066345C">
            <w:pPr>
              <w:rPr>
                <w:rFonts w:ascii="Arial" w:hAnsi="Arial" w:cs="Arial"/>
              </w:rPr>
            </w:pPr>
          </w:p>
          <w:p w:rsidR="0066345C" w:rsidRDefault="000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345C" w:rsidRDefault="0066345C"/>
        </w:tc>
      </w:tr>
      <w:tr w:rsidR="0066345C">
        <w:trPr>
          <w:cantSplit/>
        </w:trPr>
        <w:tc>
          <w:tcPr>
            <w:tcW w:w="921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5C" w:rsidRDefault="000C6E61">
            <w:pPr>
              <w:pBdr>
                <w:right w:val="single" w:sz="4" w:space="4" w:color="00000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66345C" w:rsidRDefault="000C6E61" w:rsidP="000A6CD1">
            <w:pPr>
              <w:pBdr>
                <w:right w:val="single" w:sz="4" w:space="4" w:color="00000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Objednáváme u vás</w:t>
            </w:r>
            <w:r>
              <w:rPr>
                <w:rFonts w:ascii="Arial" w:hAnsi="Arial" w:cs="Arial"/>
              </w:rPr>
              <w:t>:</w:t>
            </w:r>
          </w:p>
        </w:tc>
      </w:tr>
      <w:tr w:rsidR="0066345C">
        <w:trPr>
          <w:cantSplit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45C" w:rsidRDefault="000C6E61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6345C" w:rsidRDefault="000C6E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6345C" w:rsidRDefault="000C6E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5C" w:rsidRDefault="000C6E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66345C" w:rsidRDefault="0066345C">
      <w:pPr>
        <w:rPr>
          <w:rFonts w:ascii="Arial" w:hAnsi="Arial" w:cs="Arial"/>
          <w:sz w:val="20"/>
          <w:szCs w:val="20"/>
        </w:rPr>
      </w:pPr>
    </w:p>
    <w:p w:rsidR="0066345C" w:rsidRDefault="0066345C">
      <w:pPr>
        <w:rPr>
          <w:rFonts w:ascii="Arial" w:hAnsi="Arial" w:cs="Arial"/>
          <w:sz w:val="20"/>
          <w:szCs w:val="20"/>
        </w:rPr>
      </w:pPr>
    </w:p>
    <w:p w:rsidR="0066345C" w:rsidRPr="000A6CD1" w:rsidRDefault="000C6E61">
      <w:pPr>
        <w:jc w:val="center"/>
        <w:rPr>
          <w:rFonts w:asciiTheme="majorHAnsi" w:hAnsiTheme="majorHAnsi" w:cstheme="majorHAnsi"/>
          <w:b/>
        </w:rPr>
      </w:pPr>
      <w:r w:rsidRPr="000A6CD1">
        <w:rPr>
          <w:rFonts w:asciiTheme="majorHAnsi" w:hAnsiTheme="majorHAnsi" w:cstheme="majorHAnsi"/>
          <w:b/>
        </w:rPr>
        <w:t>Oprava audio a videotechniky v přednáškovém sále B-202</w:t>
      </w:r>
    </w:p>
    <w:p w:rsidR="0066345C" w:rsidRPr="000A6CD1" w:rsidRDefault="0066345C">
      <w:pPr>
        <w:rPr>
          <w:rFonts w:asciiTheme="majorHAnsi" w:hAnsiTheme="majorHAnsi" w:cstheme="majorHAnsi"/>
        </w:rPr>
      </w:pPr>
    </w:p>
    <w:p w:rsidR="0066345C" w:rsidRPr="000A6CD1" w:rsidRDefault="000C6E61">
      <w:pPr>
        <w:rPr>
          <w:rFonts w:asciiTheme="majorHAnsi" w:hAnsiTheme="majorHAnsi" w:cstheme="majorHAnsi"/>
        </w:rPr>
      </w:pPr>
      <w:r w:rsidRPr="000A6CD1">
        <w:rPr>
          <w:rFonts w:asciiTheme="majorHAnsi" w:hAnsiTheme="majorHAnsi" w:cstheme="majorHAnsi"/>
        </w:rPr>
        <w:t>Požadujeme kontrolu a opravu integrace mikrofonního systému v přednáškovém sále B-202, vlivem intenzívního používání a morálního zastarání.</w:t>
      </w:r>
    </w:p>
    <w:p w:rsidR="0066345C" w:rsidRPr="000A6CD1" w:rsidRDefault="0066345C">
      <w:pPr>
        <w:rPr>
          <w:rFonts w:asciiTheme="majorHAnsi" w:hAnsiTheme="majorHAnsi" w:cstheme="majorHAnsi"/>
        </w:rPr>
      </w:pPr>
    </w:p>
    <w:p w:rsidR="0066345C" w:rsidRPr="000A6CD1" w:rsidRDefault="000C6E61">
      <w:pPr>
        <w:rPr>
          <w:rFonts w:asciiTheme="majorHAnsi" w:hAnsiTheme="majorHAnsi" w:cstheme="majorHAnsi"/>
        </w:rPr>
      </w:pPr>
      <w:r w:rsidRPr="000A6CD1">
        <w:rPr>
          <w:rFonts w:asciiTheme="majorHAnsi" w:hAnsiTheme="majorHAnsi" w:cstheme="majorHAnsi"/>
        </w:rPr>
        <w:t>Předpokládaný rozsah p</w:t>
      </w:r>
      <w:r w:rsidRPr="000A6CD1">
        <w:rPr>
          <w:rFonts w:asciiTheme="majorHAnsi" w:hAnsiTheme="majorHAnsi" w:cstheme="majorHAnsi"/>
        </w:rPr>
        <w:t>oškození:</w:t>
      </w:r>
    </w:p>
    <w:p w:rsidR="0066345C" w:rsidRPr="000A6CD1" w:rsidRDefault="000C6E61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</w:rPr>
      </w:pPr>
      <w:r w:rsidRPr="000A6CD1">
        <w:rPr>
          <w:rFonts w:asciiTheme="majorHAnsi" w:hAnsiTheme="majorHAnsi" w:cstheme="majorHAnsi"/>
        </w:rPr>
        <w:t xml:space="preserve">vypadávaní mikrofonních setů </w:t>
      </w:r>
      <w:proofErr w:type="spellStart"/>
      <w:r w:rsidRPr="000A6CD1">
        <w:rPr>
          <w:rFonts w:asciiTheme="majorHAnsi" w:hAnsiTheme="majorHAnsi" w:cstheme="majorHAnsi"/>
        </w:rPr>
        <w:t>Sennheiser</w:t>
      </w:r>
      <w:proofErr w:type="spellEnd"/>
      <w:r w:rsidRPr="000A6CD1">
        <w:rPr>
          <w:rFonts w:asciiTheme="majorHAnsi" w:hAnsiTheme="majorHAnsi" w:cstheme="majorHAnsi"/>
        </w:rPr>
        <w:t xml:space="preserve"> </w:t>
      </w:r>
    </w:p>
    <w:p w:rsidR="0066345C" w:rsidRPr="000A6CD1" w:rsidRDefault="000C6E61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</w:rPr>
      </w:pPr>
      <w:r w:rsidRPr="000A6CD1">
        <w:rPr>
          <w:rFonts w:asciiTheme="majorHAnsi" w:hAnsiTheme="majorHAnsi" w:cstheme="majorHAnsi"/>
        </w:rPr>
        <w:t xml:space="preserve">zasekávání maticový přepínače </w:t>
      </w:r>
      <w:proofErr w:type="spellStart"/>
      <w:r w:rsidRPr="000A6CD1">
        <w:rPr>
          <w:rFonts w:asciiTheme="majorHAnsi" w:hAnsiTheme="majorHAnsi" w:cstheme="majorHAnsi"/>
        </w:rPr>
        <w:t>Extron</w:t>
      </w:r>
      <w:proofErr w:type="spellEnd"/>
      <w:r w:rsidRPr="000A6CD1">
        <w:rPr>
          <w:rFonts w:asciiTheme="majorHAnsi" w:hAnsiTheme="majorHAnsi" w:cstheme="majorHAnsi"/>
        </w:rPr>
        <w:t xml:space="preserve"> DTP </w:t>
      </w:r>
      <w:proofErr w:type="spellStart"/>
      <w:r w:rsidRPr="000A6CD1">
        <w:rPr>
          <w:rFonts w:asciiTheme="majorHAnsi" w:hAnsiTheme="majorHAnsi" w:cstheme="majorHAnsi"/>
        </w:rPr>
        <w:t>CrossPoint</w:t>
      </w:r>
      <w:proofErr w:type="spellEnd"/>
      <w:r w:rsidRPr="000A6CD1">
        <w:rPr>
          <w:rFonts w:asciiTheme="majorHAnsi" w:hAnsiTheme="majorHAnsi" w:cstheme="majorHAnsi"/>
        </w:rPr>
        <w:t xml:space="preserve"> 4k 108</w:t>
      </w:r>
    </w:p>
    <w:p w:rsidR="0066345C" w:rsidRPr="000A6CD1" w:rsidRDefault="000C6E61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</w:rPr>
      </w:pPr>
      <w:r w:rsidRPr="000A6CD1">
        <w:rPr>
          <w:rFonts w:asciiTheme="majorHAnsi" w:hAnsiTheme="majorHAnsi" w:cstheme="majorHAnsi"/>
        </w:rPr>
        <w:t xml:space="preserve">kolísání signálu </w:t>
      </w:r>
      <w:proofErr w:type="spellStart"/>
      <w:r w:rsidRPr="000A6CD1">
        <w:rPr>
          <w:rFonts w:asciiTheme="majorHAnsi" w:hAnsiTheme="majorHAnsi" w:cstheme="majorHAnsi"/>
        </w:rPr>
        <w:t>Extron</w:t>
      </w:r>
      <w:proofErr w:type="spellEnd"/>
      <w:r w:rsidRPr="000A6CD1">
        <w:rPr>
          <w:rFonts w:asciiTheme="majorHAnsi" w:hAnsiTheme="majorHAnsi" w:cstheme="majorHAnsi"/>
        </w:rPr>
        <w:t xml:space="preserve"> SMP 351</w:t>
      </w:r>
    </w:p>
    <w:p w:rsidR="0066345C" w:rsidRPr="000A6CD1" w:rsidRDefault="0066345C">
      <w:pPr>
        <w:rPr>
          <w:rFonts w:asciiTheme="majorHAnsi" w:hAnsiTheme="majorHAnsi" w:cstheme="majorHAnsi"/>
        </w:rPr>
      </w:pPr>
    </w:p>
    <w:p w:rsidR="0066345C" w:rsidRPr="000A6CD1" w:rsidRDefault="000C6E61">
      <w:pPr>
        <w:rPr>
          <w:rFonts w:asciiTheme="majorHAnsi" w:hAnsiTheme="majorHAnsi" w:cstheme="majorHAnsi"/>
        </w:rPr>
      </w:pPr>
      <w:r w:rsidRPr="000A6CD1">
        <w:rPr>
          <w:rFonts w:asciiTheme="majorHAnsi" w:hAnsiTheme="majorHAnsi" w:cstheme="majorHAnsi"/>
        </w:rPr>
        <w:t>Předpokládaný postup prací:</w:t>
      </w:r>
    </w:p>
    <w:p w:rsidR="0066345C" w:rsidRPr="000A6CD1" w:rsidRDefault="000C6E61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</w:rPr>
      </w:pPr>
      <w:r w:rsidRPr="000A6CD1">
        <w:rPr>
          <w:rFonts w:asciiTheme="majorHAnsi" w:hAnsiTheme="majorHAnsi" w:cstheme="majorHAnsi"/>
        </w:rPr>
        <w:t xml:space="preserve">kontrola a otestování jednotlivých </w:t>
      </w:r>
      <w:proofErr w:type="spellStart"/>
      <w:r w:rsidRPr="000A6CD1">
        <w:rPr>
          <w:rFonts w:asciiTheme="majorHAnsi" w:hAnsiTheme="majorHAnsi" w:cstheme="majorHAnsi"/>
        </w:rPr>
        <w:t>komponet</w:t>
      </w:r>
      <w:proofErr w:type="spellEnd"/>
    </w:p>
    <w:p w:rsidR="0066345C" w:rsidRPr="000A6CD1" w:rsidRDefault="000C6E61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</w:rPr>
      </w:pPr>
      <w:r w:rsidRPr="000A6CD1">
        <w:rPr>
          <w:rFonts w:asciiTheme="majorHAnsi" w:hAnsiTheme="majorHAnsi" w:cstheme="majorHAnsi"/>
        </w:rPr>
        <w:t>kontrola a proměření stávající kabeláže</w:t>
      </w:r>
    </w:p>
    <w:p w:rsidR="0066345C" w:rsidRPr="000A6CD1" w:rsidRDefault="000C6E61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</w:rPr>
      </w:pPr>
      <w:r w:rsidRPr="000A6CD1">
        <w:rPr>
          <w:rFonts w:asciiTheme="majorHAnsi" w:hAnsiTheme="majorHAnsi" w:cstheme="majorHAnsi"/>
        </w:rPr>
        <w:t xml:space="preserve">demontáž a </w:t>
      </w:r>
      <w:r w:rsidRPr="000A6CD1">
        <w:rPr>
          <w:rFonts w:asciiTheme="majorHAnsi" w:hAnsiTheme="majorHAnsi" w:cstheme="majorHAnsi"/>
        </w:rPr>
        <w:t>výměna vadných částí</w:t>
      </w:r>
    </w:p>
    <w:p w:rsidR="0066345C" w:rsidRPr="000A6CD1" w:rsidRDefault="000C6E61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</w:rPr>
      </w:pPr>
      <w:r w:rsidRPr="000A6CD1">
        <w:rPr>
          <w:rFonts w:asciiTheme="majorHAnsi" w:hAnsiTheme="majorHAnsi" w:cstheme="majorHAnsi"/>
        </w:rPr>
        <w:t>demontáž náhradní kabeláže</w:t>
      </w:r>
    </w:p>
    <w:p w:rsidR="0066345C" w:rsidRPr="000A6CD1" w:rsidRDefault="000C6E61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</w:rPr>
      </w:pPr>
      <w:r w:rsidRPr="000A6CD1">
        <w:rPr>
          <w:rFonts w:asciiTheme="majorHAnsi" w:hAnsiTheme="majorHAnsi" w:cstheme="majorHAnsi"/>
        </w:rPr>
        <w:t>napojení a konfigurace na stávající komponenty AVT</w:t>
      </w:r>
    </w:p>
    <w:p w:rsidR="0066345C" w:rsidRPr="000A6CD1" w:rsidRDefault="000C6E61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</w:rPr>
      </w:pPr>
      <w:r w:rsidRPr="000A6CD1">
        <w:rPr>
          <w:rFonts w:asciiTheme="majorHAnsi" w:hAnsiTheme="majorHAnsi" w:cstheme="majorHAnsi"/>
        </w:rPr>
        <w:t xml:space="preserve">úprava </w:t>
      </w:r>
      <w:proofErr w:type="gramStart"/>
      <w:r w:rsidRPr="000A6CD1">
        <w:rPr>
          <w:rFonts w:asciiTheme="majorHAnsi" w:hAnsiTheme="majorHAnsi" w:cstheme="majorHAnsi"/>
        </w:rPr>
        <w:t>řídícího</w:t>
      </w:r>
      <w:proofErr w:type="gramEnd"/>
      <w:r w:rsidRPr="000A6CD1">
        <w:rPr>
          <w:rFonts w:asciiTheme="majorHAnsi" w:hAnsiTheme="majorHAnsi" w:cstheme="majorHAnsi"/>
        </w:rPr>
        <w:t xml:space="preserve"> systému</w:t>
      </w:r>
    </w:p>
    <w:p w:rsidR="0066345C" w:rsidRPr="000A6CD1" w:rsidRDefault="000C6E61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</w:rPr>
      </w:pPr>
      <w:r w:rsidRPr="000A6CD1">
        <w:rPr>
          <w:rFonts w:asciiTheme="majorHAnsi" w:hAnsiTheme="majorHAnsi" w:cstheme="majorHAnsi"/>
        </w:rPr>
        <w:t>testování funkčnosti</w:t>
      </w:r>
    </w:p>
    <w:p w:rsidR="0066345C" w:rsidRPr="000A6CD1" w:rsidRDefault="0066345C">
      <w:pPr>
        <w:pStyle w:val="Odstavecseseznamem"/>
        <w:rPr>
          <w:rFonts w:asciiTheme="majorHAnsi" w:hAnsiTheme="majorHAnsi" w:cstheme="majorHAnsi"/>
        </w:rPr>
      </w:pPr>
    </w:p>
    <w:p w:rsidR="0066345C" w:rsidRPr="000A6CD1" w:rsidRDefault="000C6E61">
      <w:pPr>
        <w:rPr>
          <w:rFonts w:asciiTheme="majorHAnsi" w:hAnsiTheme="majorHAnsi" w:cstheme="majorHAnsi"/>
        </w:rPr>
      </w:pPr>
      <w:r w:rsidRPr="000A6CD1">
        <w:rPr>
          <w:rFonts w:asciiTheme="majorHAnsi" w:hAnsiTheme="majorHAnsi" w:cstheme="majorHAnsi"/>
        </w:rPr>
        <w:t xml:space="preserve">Předpokládaný rozsah prací: 8 </w:t>
      </w:r>
      <w:proofErr w:type="spellStart"/>
      <w:r w:rsidRPr="000A6CD1">
        <w:rPr>
          <w:rFonts w:asciiTheme="majorHAnsi" w:hAnsiTheme="majorHAnsi" w:cstheme="majorHAnsi"/>
        </w:rPr>
        <w:t>čd</w:t>
      </w:r>
      <w:proofErr w:type="spellEnd"/>
    </w:p>
    <w:p w:rsidR="0066345C" w:rsidRPr="000A6CD1" w:rsidRDefault="0066345C">
      <w:pPr>
        <w:rPr>
          <w:rFonts w:asciiTheme="majorHAnsi" w:hAnsiTheme="majorHAnsi" w:cstheme="majorHAnsi"/>
        </w:rPr>
      </w:pPr>
    </w:p>
    <w:p w:rsidR="0066345C" w:rsidRPr="000A6CD1" w:rsidRDefault="000C6E61">
      <w:pPr>
        <w:rPr>
          <w:rFonts w:asciiTheme="majorHAnsi" w:hAnsiTheme="majorHAnsi" w:cstheme="majorHAnsi"/>
        </w:rPr>
      </w:pPr>
      <w:r w:rsidRPr="000A6CD1">
        <w:rPr>
          <w:rFonts w:asciiTheme="majorHAnsi" w:hAnsiTheme="majorHAnsi" w:cstheme="majorHAnsi"/>
        </w:rPr>
        <w:t>Z důvodu využití přednáškového sálu, musí být veškeré činnosti prováděny mimo</w:t>
      </w:r>
      <w:r w:rsidRPr="000A6CD1">
        <w:rPr>
          <w:rFonts w:asciiTheme="majorHAnsi" w:hAnsiTheme="majorHAnsi" w:cstheme="majorHAnsi"/>
        </w:rPr>
        <w:t xml:space="preserve"> pracovní dobu 8-17 hod.</w:t>
      </w:r>
    </w:p>
    <w:p w:rsidR="000A6CD1" w:rsidRDefault="000A6CD1">
      <w:pPr>
        <w:rPr>
          <w:rFonts w:asciiTheme="majorHAnsi" w:eastAsia="Arial" w:hAnsiTheme="majorHAnsi" w:cstheme="majorHAnsi"/>
        </w:rPr>
      </w:pPr>
    </w:p>
    <w:p w:rsidR="000A6CD1" w:rsidRDefault="000A6CD1">
      <w:pPr>
        <w:rPr>
          <w:rFonts w:asciiTheme="majorHAnsi" w:eastAsia="Arial" w:hAnsiTheme="majorHAnsi" w:cstheme="majorHAnsi"/>
        </w:rPr>
      </w:pPr>
    </w:p>
    <w:p w:rsidR="000A6CD1" w:rsidRDefault="000A6CD1">
      <w:pPr>
        <w:rPr>
          <w:rFonts w:asciiTheme="majorHAnsi" w:eastAsia="Arial" w:hAnsiTheme="majorHAnsi" w:cstheme="majorHAnsi"/>
        </w:rPr>
      </w:pPr>
    </w:p>
    <w:p w:rsidR="000A6CD1" w:rsidRDefault="000A6CD1">
      <w:pPr>
        <w:rPr>
          <w:rFonts w:asciiTheme="majorHAnsi" w:eastAsia="Arial" w:hAnsiTheme="majorHAnsi" w:cstheme="majorHAnsi"/>
        </w:rPr>
      </w:pPr>
    </w:p>
    <w:p w:rsidR="0066345C" w:rsidRPr="000A6CD1" w:rsidRDefault="000C6E61">
      <w:pPr>
        <w:rPr>
          <w:rFonts w:asciiTheme="majorHAnsi" w:eastAsia="Arial" w:hAnsiTheme="majorHAnsi" w:cstheme="majorHAnsi"/>
        </w:rPr>
      </w:pPr>
      <w:r w:rsidRPr="000A6CD1">
        <w:rPr>
          <w:rFonts w:asciiTheme="majorHAnsi" w:eastAsia="Arial" w:hAnsiTheme="majorHAnsi" w:cstheme="majorHAnsi"/>
        </w:rPr>
        <w:lastRenderedPageBreak/>
        <w:t xml:space="preserve">Celková cena plnění včetně DPH nepřesáhne: </w:t>
      </w:r>
    </w:p>
    <w:p w:rsidR="0066345C" w:rsidRPr="000A6CD1" w:rsidRDefault="000C6E61">
      <w:pPr>
        <w:rPr>
          <w:rFonts w:asciiTheme="majorHAnsi" w:hAnsiTheme="majorHAnsi" w:cstheme="majorHAnsi"/>
        </w:rPr>
      </w:pPr>
      <w:r w:rsidRPr="000A6CD1">
        <w:rPr>
          <w:rFonts w:asciiTheme="majorHAnsi" w:eastAsia="Arial" w:hAnsiTheme="majorHAnsi" w:cstheme="majorHAnsi"/>
        </w:rPr>
        <w:t xml:space="preserve">66 115,70 Kč bez DPH, </w:t>
      </w:r>
      <w:r w:rsidRPr="000A6CD1">
        <w:rPr>
          <w:rFonts w:asciiTheme="majorHAnsi" w:eastAsia="Arial" w:hAnsiTheme="majorHAnsi" w:cstheme="majorHAnsi"/>
          <w:b/>
          <w:bCs/>
        </w:rPr>
        <w:t>80 000,00</w:t>
      </w:r>
      <w:r w:rsidRPr="000A6CD1">
        <w:rPr>
          <w:rFonts w:asciiTheme="majorHAnsi" w:eastAsia="Arial" w:hAnsiTheme="majorHAnsi" w:cstheme="majorHAnsi"/>
        </w:rPr>
        <w:t xml:space="preserve"> Kč s DPH,</w:t>
      </w:r>
      <w:r w:rsidRPr="000A6CD1">
        <w:rPr>
          <w:rFonts w:asciiTheme="majorHAnsi" w:eastAsia="Arial" w:hAnsiTheme="majorHAnsi" w:cstheme="majorHAnsi"/>
        </w:rPr>
        <w:t xml:space="preserve"> </w:t>
      </w:r>
      <w:r w:rsidRPr="000A6CD1">
        <w:rPr>
          <w:rFonts w:asciiTheme="majorHAnsi" w:eastAsia="Arial" w:hAnsiTheme="majorHAnsi" w:cstheme="majorHAnsi"/>
        </w:rPr>
        <w:t xml:space="preserve"> 13 884,30 Kč hodnota DPH</w:t>
      </w:r>
    </w:p>
    <w:p w:rsidR="0066345C" w:rsidRDefault="0066345C">
      <w:pPr>
        <w:rPr>
          <w:rFonts w:ascii="Arial" w:eastAsia="Arial" w:hAnsi="Arial"/>
        </w:rPr>
      </w:pPr>
    </w:p>
    <w:p w:rsidR="0066345C" w:rsidRDefault="000C6E61">
      <w:pPr>
        <w:rPr>
          <w:rFonts w:ascii="Arial" w:eastAsia="Arial" w:hAnsi="Arial"/>
        </w:rPr>
      </w:pPr>
      <w:r>
        <w:rPr>
          <w:rFonts w:ascii="Arial" w:eastAsia="Arial" w:hAnsi="Arial"/>
        </w:rPr>
        <w:t>Nejsme plátci DPH.</w:t>
      </w:r>
    </w:p>
    <w:p w:rsidR="0066345C" w:rsidRDefault="000C6E61">
      <w:pPr>
        <w:rPr>
          <w:rFonts w:ascii="Arial" w:eastAsia="Arial" w:hAnsi="Arial"/>
        </w:rPr>
      </w:pPr>
      <w:r>
        <w:rPr>
          <w:rFonts w:ascii="Arial" w:eastAsia="Arial" w:hAnsi="Arial"/>
        </w:rPr>
        <w:t>Na faktuře, prosím, uvádějte vždy číslo objednávky!</w:t>
      </w:r>
    </w:p>
    <w:p w:rsidR="0066345C" w:rsidRDefault="000C6E61">
      <w:pPr>
        <w:rPr>
          <w:rFonts w:ascii="Arial" w:eastAsia="Arial" w:hAnsi="Arial"/>
        </w:rPr>
      </w:pPr>
      <w:r>
        <w:rPr>
          <w:rFonts w:ascii="Arial" w:eastAsia="Arial" w:hAnsi="Arial"/>
        </w:rPr>
        <w:t>Splatnost faktury 30 dní od data vystavení účet</w:t>
      </w:r>
      <w:r>
        <w:rPr>
          <w:rFonts w:ascii="Arial" w:eastAsia="Arial" w:hAnsi="Arial"/>
        </w:rPr>
        <w:t>ního dokladu.</w:t>
      </w:r>
    </w:p>
    <w:p w:rsidR="0066345C" w:rsidRDefault="000C6E61">
      <w:pPr>
        <w:rPr>
          <w:rFonts w:ascii="Arial" w:eastAsia="Arial" w:hAnsi="Arial"/>
        </w:rPr>
      </w:pPr>
      <w:r>
        <w:rPr>
          <w:rFonts w:ascii="Arial" w:eastAsia="Arial" w:hAnsi="Arial"/>
        </w:rPr>
        <w:t>Faktury, u kterých nebudou splněny shora popsané požadavky, budou vráceny dodavateli.</w:t>
      </w:r>
    </w:p>
    <w:p w:rsidR="000A6CD1" w:rsidRDefault="000A6CD1">
      <w:pPr>
        <w:rPr>
          <w:rFonts w:ascii="Arial" w:eastAsia="Arial" w:hAnsi="Arial"/>
        </w:rPr>
      </w:pPr>
    </w:p>
    <w:tbl>
      <w:tblPr>
        <w:tblW w:w="9212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9"/>
        <w:gridCol w:w="1134"/>
        <w:gridCol w:w="3260"/>
        <w:gridCol w:w="2339"/>
      </w:tblGrid>
      <w:tr w:rsidR="0066345C">
        <w:trPr>
          <w:cantSplit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5C" w:rsidRDefault="000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:rsidR="0066345C" w:rsidRDefault="006634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45C" w:rsidRDefault="000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:rsidR="0066345C" w:rsidRDefault="000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66345C" w:rsidRDefault="000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5C" w:rsidRDefault="0066345C">
            <w:pPr>
              <w:rPr>
                <w:rFonts w:ascii="Arial" w:hAnsi="Arial" w:cs="Arial"/>
              </w:rPr>
            </w:pPr>
          </w:p>
          <w:p w:rsidR="0066345C" w:rsidRDefault="0066345C">
            <w:pPr>
              <w:rPr>
                <w:rFonts w:ascii="Arial" w:hAnsi="Arial" w:cs="Arial"/>
              </w:rPr>
            </w:pPr>
          </w:p>
          <w:p w:rsidR="0066345C" w:rsidRDefault="0066345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0A6CD1" w:rsidRDefault="000A6CD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5C" w:rsidRDefault="000C6E61">
            <w:pPr>
              <w:pStyle w:val="Zhlav"/>
              <w:tabs>
                <w:tab w:val="clear" w:pos="4536"/>
                <w:tab w:val="clear" w:pos="9072"/>
              </w:tabs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:rsidR="0066345C" w:rsidRDefault="0066345C">
      <w:pPr>
        <w:rPr>
          <w:rFonts w:ascii="Arial" w:hAnsi="Arial" w:cs="Arial"/>
        </w:rPr>
      </w:pPr>
    </w:p>
    <w:p w:rsidR="0066345C" w:rsidRDefault="0066345C">
      <w:pPr>
        <w:rPr>
          <w:rFonts w:ascii="Arial" w:hAnsi="Arial" w:cs="Arial"/>
        </w:rPr>
      </w:pPr>
    </w:p>
    <w:sectPr w:rsidR="0066345C">
      <w:footerReference w:type="default" r:id="rId7"/>
      <w:pgSz w:w="11906" w:h="16838"/>
      <w:pgMar w:top="1417" w:right="1417" w:bottom="1417" w:left="1417" w:header="0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E61" w:rsidRDefault="000C6E61">
      <w:r>
        <w:separator/>
      </w:r>
    </w:p>
  </w:endnote>
  <w:endnote w:type="continuationSeparator" w:id="0">
    <w:p w:rsidR="000C6E61" w:rsidRDefault="000C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45C" w:rsidRDefault="000C6E61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E61" w:rsidRDefault="000C6E61">
      <w:r>
        <w:separator/>
      </w:r>
    </w:p>
  </w:footnote>
  <w:footnote w:type="continuationSeparator" w:id="0">
    <w:p w:rsidR="000C6E61" w:rsidRDefault="000C6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2E7E"/>
    <w:multiLevelType w:val="multilevel"/>
    <w:tmpl w:val="A0DA7C5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C945CB"/>
    <w:multiLevelType w:val="multilevel"/>
    <w:tmpl w:val="94CAB39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323248"/>
    <w:docVar w:name="SOUBOR_DOC" w:val="c:\dokument\"/>
    <w:docVar w:name="TYP_SOUBORU" w:val="RTF"/>
  </w:docVars>
  <w:rsids>
    <w:rsidRoot w:val="0066345C"/>
    <w:rsid w:val="000A6CD1"/>
    <w:rsid w:val="000C6E61"/>
    <w:rsid w:val="0066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6693"/>
  <w15:docId w15:val="{056EEDF4-97E2-4432-8962-C1B14A39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eastAsia="cs-CZ" w:bidi="ar-SA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qFormat/>
    <w:rPr>
      <w:rFonts w:ascii="Cambria" w:hAnsi="Cambria"/>
      <w:b/>
      <w:bCs/>
      <w:kern w:val="2"/>
      <w:sz w:val="32"/>
      <w:szCs w:val="32"/>
    </w:rPr>
  </w:style>
  <w:style w:type="character" w:customStyle="1" w:styleId="ZhlavChar">
    <w:name w:val="Záhlaví Char"/>
    <w:basedOn w:val="Standardnpsmoodstavce"/>
    <w:qFormat/>
    <w:rPr>
      <w:rFonts w:eastAsia="Times New Roman"/>
    </w:rPr>
  </w:style>
  <w:style w:type="character" w:customStyle="1" w:styleId="ZpatChar">
    <w:name w:val="Zápatí Char"/>
    <w:basedOn w:val="Standardnpsmoodstavce"/>
    <w:qFormat/>
    <w:rPr>
      <w:rFonts w:eastAsia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lntabulka1">
    <w:name w:val="Normální tabulka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cs-CZ" w:bidi="ar-S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spacing w:after="200"/>
      <w:ind w:left="720"/>
      <w:contextualSpacing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 Šilingerová</dc:creator>
  <cp:lastModifiedBy>Dita Šilingerová</cp:lastModifiedBy>
  <cp:revision>2</cp:revision>
  <dcterms:created xsi:type="dcterms:W3CDTF">2023-12-04T12:48:00Z</dcterms:created>
  <dcterms:modified xsi:type="dcterms:W3CDTF">2023-12-04T12:48:00Z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2023-12-04T10:01:00Z</dcterms:created>
  <dc:creator>neznámý</dc:creator>
  <dc:description/>
  <dc:language>cs-CZ</dc:language>
  <cp:lastModifiedBy/>
  <dcterms:modified xsi:type="dcterms:W3CDTF">2023-12-04T13:01:44Z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Woloszczuk Jan</vt:lpwstr>
  </property>
</Properties>
</file>