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8D6" w14:textId="77777777" w:rsidR="009C6FF8" w:rsidRDefault="009C6FF8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30AA1EE" w14:textId="3EC02F04" w:rsidR="00EB0164" w:rsidRPr="001E28AB" w:rsidRDefault="00EB0164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E28AB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Dodatek č. </w:t>
      </w:r>
      <w:r w:rsidR="00F31972" w:rsidRPr="001E28AB"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 w:rsidR="00A942E1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ke smlouvě o poskytování </w:t>
      </w:r>
      <w:r w:rsidR="009E1E3E">
        <w:rPr>
          <w:rFonts w:ascii="Arial Unicode MS" w:eastAsia="Arial Unicode MS" w:hAnsi="Arial Unicode MS" w:cs="Arial Unicode MS"/>
          <w:b/>
          <w:sz w:val="28"/>
          <w:szCs w:val="28"/>
        </w:rPr>
        <w:t xml:space="preserve">administrativních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služeb </w:t>
      </w: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098F0821" w14:textId="4F37957B" w:rsidR="001E28AB" w:rsidRDefault="001E28AB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021ABC9D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56C27C9F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7E33B255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04D5E2B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532251B1" w14:textId="74BC523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>
        <w:rPr>
          <w:rFonts w:ascii="Arial Unicode MS" w:eastAsia="Arial Unicode MS" w:hAnsi="Arial Unicode MS" w:cs="Arial Unicode MS"/>
          <w:sz w:val="21"/>
          <w:szCs w:val="21"/>
        </w:rPr>
        <w:t>jednatelem Otakarem Horákem</w:t>
      </w:r>
    </w:p>
    <w:p w14:paraId="77AAA354" w14:textId="6848B2E4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03CBE4" w14:textId="2D5D87CA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>jedné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poskytovatel 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2FBBC5D5" w14:textId="51A14788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3420D5D" w14:textId="236A42F4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E1E3E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E975618" w14:textId="4ECEAD2F" w:rsid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1C72312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7F994D44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73620EA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32998A8C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vedeném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4764F905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jednateli Ing. Jiřím Vlasákem a Mgr. Pavlem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Thurnwaldem</w:t>
      </w:r>
      <w:proofErr w:type="spellEnd"/>
    </w:p>
    <w:p w14:paraId="07B21EB2" w14:textId="77777777" w:rsidR="009E1E3E" w:rsidRPr="002168CB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57503907" w14:textId="0CB4C019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druhé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jako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7624F78A" w14:textId="030A0903" w:rsidR="001E28AB" w:rsidRDefault="001E28AB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3087276" w14:textId="77777777" w:rsidR="009C05C0" w:rsidRDefault="009C05C0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43CC9F0" w14:textId="7E9B7410" w:rsidR="001E28AB" w:rsidRPr="009E1E3E" w:rsidRDefault="007929E7" w:rsidP="009E1E3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62B5A154" w14:textId="77777777" w:rsidR="001E28AB" w:rsidRDefault="001E28AB" w:rsidP="001E28AB">
      <w:pPr>
        <w:pStyle w:val="Odstavecseseznamem"/>
        <w:spacing w:after="0" w:line="240" w:lineRule="auto"/>
        <w:ind w:left="851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206E4B26" w:rsidR="009F431C" w:rsidRPr="001E28AB" w:rsidRDefault="009F431C" w:rsidP="001E28AB">
      <w:pPr>
        <w:pStyle w:val="Odstavecseseznamem"/>
        <w:numPr>
          <w:ilvl w:val="0"/>
          <w:numId w:val="25"/>
        </w:numPr>
        <w:spacing w:after="0" w:line="240" w:lineRule="auto"/>
        <w:ind w:left="851" w:hanging="56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1F0650">
        <w:rPr>
          <w:rFonts w:ascii="Arial Unicode MS" w:eastAsia="Arial Unicode MS" w:hAnsi="Arial Unicode MS" w:cs="Arial Unicode MS"/>
          <w:sz w:val="21"/>
          <w:szCs w:val="21"/>
        </w:rPr>
        <w:t xml:space="preserve">31.10 2023 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byla mezi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>Poskytovatelem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 xml:space="preserve">a Příjemcem 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uzavřena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smlouva o poskytování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 xml:space="preserve">administrativních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>služeb</w:t>
      </w:r>
      <w:r w:rsidR="001311C3" w:rsidRPr="001E28AB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67A6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je závazek Poskytovatele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>pro Příjemce</w:t>
      </w:r>
      <w:r w:rsidR="009C05C0">
        <w:rPr>
          <w:rFonts w:ascii="Arial Unicode MS" w:eastAsia="Arial Unicode MS" w:hAnsi="Arial Unicode MS" w:cs="Arial Unicode MS"/>
          <w:sz w:val="21"/>
          <w:szCs w:val="21"/>
        </w:rPr>
        <w:t xml:space="preserve"> zajistit služby spočívající v poskytnutí zákaznického centra, asistentky a bezpečnosti a ochrany zdraví při práci za podmínek a rozsahu ve smlouvě blíže specifikovaných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 w:rsidRPr="001E28AB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E28AB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9C05C0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  <w:r w:rsidR="001311C3" w:rsidRPr="001E28AB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1579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65833AA" w14:textId="10C2E863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059D976" w14:textId="77777777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1AE69CAF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čl. 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IV odst. 1 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18EF9C6" w14:textId="3A246727" w:rsidR="00DC4375" w:rsidRPr="00DC4375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3520D2BF" w14:textId="01706200" w:rsidR="00530AD5" w:rsidRDefault="0092235B" w:rsidP="009223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lastRenderedPageBreak/>
        <w:t xml:space="preserve">Smluvní strany se dohodly, že cena za poskytování </w:t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 xml:space="preserve">služeb Zákaznického centra specifikovaného v čl. II odst. 2 této Smlouvy činí 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částku ve výši </w:t>
      </w:r>
      <w:r w:rsidR="009C05C0">
        <w:rPr>
          <w:rFonts w:ascii="Arial Unicode MS" w:eastAsia="Arial Unicode MS" w:hAnsi="Arial Unicode MS" w:cs="Arial Unicode MS"/>
          <w:b/>
          <w:i/>
          <w:sz w:val="21"/>
          <w:szCs w:val="21"/>
        </w:rPr>
        <w:t>64 858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Kč </w:t>
      </w:r>
      <w:r w:rsidR="009C05C0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                           </w:t>
      </w:r>
      <w:proofErr w:type="gramStart"/>
      <w:r w:rsidR="009C05C0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  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>(</w:t>
      </w:r>
      <w:proofErr w:type="gramEnd"/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slovy: </w:t>
      </w:r>
      <w:r w:rsidR="009C05C0">
        <w:rPr>
          <w:rFonts w:ascii="Arial Unicode MS" w:eastAsia="Arial Unicode MS" w:hAnsi="Arial Unicode MS" w:cs="Arial Unicode MS"/>
          <w:b/>
          <w:i/>
          <w:sz w:val="21"/>
          <w:szCs w:val="21"/>
        </w:rPr>
        <w:t>šedesát čtyři tisíc osm set padesát osm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korun českých) měsíčně bez daně z přidané hodnoty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>Cena z</w:t>
      </w:r>
      <w:r>
        <w:rPr>
          <w:rFonts w:ascii="Arial Unicode MS" w:eastAsia="Arial Unicode MS" w:hAnsi="Arial Unicode MS" w:cs="Arial Unicode MS"/>
          <w:b/>
          <w:i/>
          <w:sz w:val="21"/>
          <w:szCs w:val="21"/>
        </w:rPr>
        <w:t>a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> </w:t>
      </w:r>
      <w:r w:rsidR="009C05C0">
        <w:rPr>
          <w:rFonts w:ascii="Arial Unicode MS" w:eastAsia="Arial Unicode MS" w:hAnsi="Arial Unicode MS" w:cs="Arial Unicode MS"/>
          <w:b/>
          <w:i/>
          <w:sz w:val="21"/>
          <w:szCs w:val="21"/>
        </w:rPr>
        <w:t>Zákaznické centrum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15AA557F" w14:textId="20D9B38B" w:rsidR="00DC4375" w:rsidRPr="00333518" w:rsidRDefault="0092235B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DC4375"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CB7D2C" w14:textId="028DFDBE" w:rsidR="0092235B" w:rsidRDefault="00E1100F" w:rsidP="0092235B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1CF6DB3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92235B" w:rsidRPr="0092235B">
        <w:rPr>
          <w:rFonts w:ascii="Arial Unicode MS" w:eastAsia="Arial Unicode MS" w:hAnsi="Arial Unicode MS" w:cs="Arial Unicode MS"/>
          <w:sz w:val="21"/>
          <w:szCs w:val="21"/>
        </w:rPr>
        <w:t>1. 12. 2023.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039F5171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</w:t>
      </w:r>
      <w:r w:rsidR="009C05C0">
        <w:rPr>
          <w:rFonts w:ascii="Arial Unicode MS" w:eastAsia="Arial Unicode MS" w:hAnsi="Arial Unicode MS" w:cs="Arial Unicode MS"/>
          <w:sz w:val="21"/>
          <w:szCs w:val="21"/>
        </w:rPr>
        <w:t>Poskytovatel a Příjemce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671C47A4" w:rsidR="00530AD5" w:rsidRPr="0092235B" w:rsidRDefault="00A00E11" w:rsidP="0092235B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580B0FA4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14C08BC" w14:textId="4CB6FDF1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Příjemce:</w:t>
      </w: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29E62A73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DF74AE0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Čistá Plzeň,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 servis s.r.o.</w:t>
      </w:r>
    </w:p>
    <w:p w14:paraId="1300700F" w14:textId="00ABE2A4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Otakar Horák, jednatel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12D7AC85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7021F36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77463F6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08F9F876" w14:textId="372BAC42" w:rsidR="002F4800" w:rsidRPr="00FA1C26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Čistá Plzeň servis s.r.o.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       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67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033">
    <w:abstractNumId w:val="11"/>
  </w:num>
  <w:num w:numId="3" w16cid:durableId="966275475">
    <w:abstractNumId w:val="19"/>
  </w:num>
  <w:num w:numId="4" w16cid:durableId="1679769191">
    <w:abstractNumId w:val="10"/>
  </w:num>
  <w:num w:numId="5" w16cid:durableId="255869112">
    <w:abstractNumId w:val="13"/>
  </w:num>
  <w:num w:numId="6" w16cid:durableId="311100200">
    <w:abstractNumId w:val="9"/>
  </w:num>
  <w:num w:numId="7" w16cid:durableId="757336410">
    <w:abstractNumId w:val="2"/>
  </w:num>
  <w:num w:numId="8" w16cid:durableId="695011262">
    <w:abstractNumId w:val="7"/>
  </w:num>
  <w:num w:numId="9" w16cid:durableId="877163360">
    <w:abstractNumId w:val="18"/>
  </w:num>
  <w:num w:numId="10" w16cid:durableId="147484727">
    <w:abstractNumId w:val="15"/>
  </w:num>
  <w:num w:numId="11" w16cid:durableId="264969208">
    <w:abstractNumId w:val="23"/>
  </w:num>
  <w:num w:numId="12" w16cid:durableId="2107727830">
    <w:abstractNumId w:val="0"/>
  </w:num>
  <w:num w:numId="13" w16cid:durableId="1473791876">
    <w:abstractNumId w:val="22"/>
  </w:num>
  <w:num w:numId="14" w16cid:durableId="1126191898">
    <w:abstractNumId w:val="3"/>
  </w:num>
  <w:num w:numId="15" w16cid:durableId="957957787">
    <w:abstractNumId w:val="21"/>
  </w:num>
  <w:num w:numId="16" w16cid:durableId="528373469">
    <w:abstractNumId w:val="12"/>
  </w:num>
  <w:num w:numId="17" w16cid:durableId="1992362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887924">
    <w:abstractNumId w:val="6"/>
  </w:num>
  <w:num w:numId="19" w16cid:durableId="650063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1911244">
    <w:abstractNumId w:val="8"/>
  </w:num>
  <w:num w:numId="21" w16cid:durableId="1137377892">
    <w:abstractNumId w:val="5"/>
  </w:num>
  <w:num w:numId="22" w16cid:durableId="1105540176">
    <w:abstractNumId w:val="20"/>
  </w:num>
  <w:num w:numId="23" w16cid:durableId="1919434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3195505">
    <w:abstractNumId w:val="14"/>
  </w:num>
  <w:num w:numId="25" w16cid:durableId="718015673">
    <w:abstractNumId w:val="17"/>
  </w:num>
  <w:num w:numId="26" w16cid:durableId="212195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F1A8F"/>
    <w:rsid w:val="00104EC6"/>
    <w:rsid w:val="0011647F"/>
    <w:rsid w:val="001311C3"/>
    <w:rsid w:val="001512F9"/>
    <w:rsid w:val="001529B1"/>
    <w:rsid w:val="00153D8B"/>
    <w:rsid w:val="0015795C"/>
    <w:rsid w:val="001611E3"/>
    <w:rsid w:val="001C493A"/>
    <w:rsid w:val="001E28AB"/>
    <w:rsid w:val="001F0650"/>
    <w:rsid w:val="001F27AC"/>
    <w:rsid w:val="002168CB"/>
    <w:rsid w:val="002236BF"/>
    <w:rsid w:val="002412C1"/>
    <w:rsid w:val="002661D7"/>
    <w:rsid w:val="002A3580"/>
    <w:rsid w:val="002D5E36"/>
    <w:rsid w:val="002F4800"/>
    <w:rsid w:val="00304060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E7E42"/>
    <w:rsid w:val="004F400E"/>
    <w:rsid w:val="0051219D"/>
    <w:rsid w:val="00514BE5"/>
    <w:rsid w:val="00522F81"/>
    <w:rsid w:val="005252D3"/>
    <w:rsid w:val="00530AD5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45029"/>
    <w:rsid w:val="00870634"/>
    <w:rsid w:val="0087333D"/>
    <w:rsid w:val="00881D52"/>
    <w:rsid w:val="008872B6"/>
    <w:rsid w:val="008B0463"/>
    <w:rsid w:val="008B6FA5"/>
    <w:rsid w:val="008E2793"/>
    <w:rsid w:val="008F5FC4"/>
    <w:rsid w:val="00906D95"/>
    <w:rsid w:val="0092235B"/>
    <w:rsid w:val="00932359"/>
    <w:rsid w:val="009413E0"/>
    <w:rsid w:val="0098593B"/>
    <w:rsid w:val="009A6D56"/>
    <w:rsid w:val="009C05C0"/>
    <w:rsid w:val="009C6FF8"/>
    <w:rsid w:val="009D7997"/>
    <w:rsid w:val="009E1E3E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C736-682A-4EFB-85F3-BFAE23B5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2095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2023-11-29T14:41:00Z</cp:lastPrinted>
  <dcterms:created xsi:type="dcterms:W3CDTF">2023-11-30T11:17:00Z</dcterms:created>
  <dcterms:modified xsi:type="dcterms:W3CDTF">2023-11-30T11:17:00Z</dcterms:modified>
</cp:coreProperties>
</file>