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88D6" w14:textId="77777777" w:rsidR="009C6FF8" w:rsidRDefault="009C6FF8" w:rsidP="001E28A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730AA1EE" w14:textId="465336BD" w:rsidR="00EB0164" w:rsidRPr="001E28AB" w:rsidRDefault="00EB0164" w:rsidP="001E28A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E28A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Dodatek č. </w:t>
      </w:r>
      <w:r w:rsidR="00F31972" w:rsidRPr="001E28AB">
        <w:rPr>
          <w:rFonts w:ascii="Arial Unicode MS" w:eastAsia="Arial Unicode MS" w:hAnsi="Arial Unicode MS" w:cs="Arial Unicode MS"/>
          <w:b/>
          <w:sz w:val="28"/>
          <w:szCs w:val="28"/>
        </w:rPr>
        <w:t>1</w:t>
      </w:r>
      <w:r w:rsidR="00A942E1" w:rsidRPr="001E28AB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E28AB" w:rsidRPr="001E28AB">
        <w:rPr>
          <w:rFonts w:ascii="Arial Unicode MS" w:eastAsia="Arial Unicode MS" w:hAnsi="Arial Unicode MS" w:cs="Arial Unicode MS"/>
          <w:b/>
          <w:sz w:val="28"/>
          <w:szCs w:val="28"/>
        </w:rPr>
        <w:t xml:space="preserve">ke smlouvě o </w:t>
      </w:r>
      <w:r w:rsidR="003B1B76">
        <w:rPr>
          <w:rFonts w:ascii="Arial Unicode MS" w:eastAsia="Arial Unicode MS" w:hAnsi="Arial Unicode MS" w:cs="Arial Unicode MS"/>
          <w:b/>
          <w:sz w:val="28"/>
          <w:szCs w:val="28"/>
        </w:rPr>
        <w:t>nájmu</w:t>
      </w:r>
      <w:r w:rsidR="000A6327">
        <w:rPr>
          <w:rFonts w:ascii="Arial Unicode MS" w:eastAsia="Arial Unicode MS" w:hAnsi="Arial Unicode MS" w:cs="Arial Unicode MS"/>
          <w:b/>
          <w:sz w:val="28"/>
          <w:szCs w:val="28"/>
        </w:rPr>
        <w:t xml:space="preserve"> prostor sloužících podnikání</w:t>
      </w:r>
    </w:p>
    <w:p w14:paraId="7C9F409B" w14:textId="77777777" w:rsidR="00EB0164" w:rsidRDefault="00EB0164" w:rsidP="00EB016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>který níže uvedeného dne, měsíce a roku tyto smluvní strany:</w:t>
      </w:r>
    </w:p>
    <w:p w14:paraId="098F0821" w14:textId="4F37957B" w:rsidR="001E28AB" w:rsidRDefault="001E28AB" w:rsidP="007929E7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021ABC9D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56C27C9F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>
        <w:rPr>
          <w:rFonts w:ascii="Arial Unicode MS" w:eastAsia="Arial Unicode MS" w:hAnsi="Arial Unicode MS" w:cs="Arial Unicode MS"/>
          <w:sz w:val="21"/>
          <w:szCs w:val="21"/>
        </w:rPr>
        <w:t>280 46 153</w:t>
      </w:r>
    </w:p>
    <w:p w14:paraId="7E33B255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se sídlem Plzeň,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204D5E2B" w14:textId="77777777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zapsaná v obchodním rejstříku vedeném Krajským soudem v Plzni, oddíl C, vložka </w:t>
      </w:r>
      <w:r>
        <w:rPr>
          <w:rFonts w:ascii="Arial Unicode MS" w:eastAsia="Arial Unicode MS" w:hAnsi="Arial Unicode MS" w:cs="Arial Unicode MS"/>
          <w:sz w:val="21"/>
          <w:szCs w:val="21"/>
        </w:rPr>
        <w:t>22669</w:t>
      </w:r>
    </w:p>
    <w:p w14:paraId="532251B1" w14:textId="74BC5235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932359">
        <w:rPr>
          <w:rFonts w:ascii="Arial Unicode MS" w:eastAsia="Arial Unicode MS" w:hAnsi="Arial Unicode MS" w:cs="Arial Unicode MS" w:hint="eastAsia"/>
          <w:sz w:val="21"/>
          <w:szCs w:val="21"/>
        </w:rPr>
        <w:t xml:space="preserve">zastoupena </w:t>
      </w:r>
      <w:r>
        <w:rPr>
          <w:rFonts w:ascii="Arial Unicode MS" w:eastAsia="Arial Unicode MS" w:hAnsi="Arial Unicode MS" w:cs="Arial Unicode MS"/>
          <w:sz w:val="21"/>
          <w:szCs w:val="21"/>
        </w:rPr>
        <w:t>jednatelem Otakarem Horákem</w:t>
      </w:r>
    </w:p>
    <w:p w14:paraId="77AAA354" w14:textId="6848B2E4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803CBE4" w14:textId="0DF7E745" w:rsidR="001E28AB" w:rsidRDefault="001E28AB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na straně </w:t>
      </w:r>
      <w:r w:rsidR="009E1E3E">
        <w:rPr>
          <w:rFonts w:ascii="Arial Unicode MS" w:eastAsia="Arial Unicode MS" w:hAnsi="Arial Unicode MS" w:cs="Arial Unicode MS"/>
          <w:sz w:val="21"/>
          <w:szCs w:val="21"/>
        </w:rPr>
        <w:t>jedné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jako p</w:t>
      </w:r>
      <w:r w:rsidR="00A51587">
        <w:rPr>
          <w:rFonts w:ascii="Arial Unicode MS" w:eastAsia="Arial Unicode MS" w:hAnsi="Arial Unicode MS" w:cs="Arial Unicode MS"/>
          <w:sz w:val="21"/>
          <w:szCs w:val="21"/>
        </w:rPr>
        <w:t xml:space="preserve">ronajímatel </w:t>
      </w:r>
      <w:r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1E28AB">
        <w:rPr>
          <w:rFonts w:ascii="Arial Unicode MS" w:eastAsia="Arial Unicode MS" w:hAnsi="Arial Unicode MS" w:cs="Arial Unicode MS"/>
          <w:b/>
          <w:sz w:val="21"/>
          <w:szCs w:val="21"/>
        </w:rPr>
        <w:t>P</w:t>
      </w:r>
      <w:r w:rsidR="00A51587">
        <w:rPr>
          <w:rFonts w:ascii="Arial Unicode MS" w:eastAsia="Arial Unicode MS" w:hAnsi="Arial Unicode MS" w:cs="Arial Unicode MS"/>
          <w:b/>
          <w:sz w:val="21"/>
          <w:szCs w:val="21"/>
        </w:rPr>
        <w:t>ronajímatel</w:t>
      </w:r>
      <w:r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2FBBC5D5" w14:textId="51A14788" w:rsidR="009E1E3E" w:rsidRPr="009E1E3E" w:rsidRDefault="009E1E3E" w:rsidP="001E28AB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3420D5D" w14:textId="236A42F4" w:rsidR="009E1E3E" w:rsidRPr="009E1E3E" w:rsidRDefault="009E1E3E" w:rsidP="001E28AB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E1E3E">
        <w:rPr>
          <w:rFonts w:ascii="Arial Unicode MS" w:eastAsia="Arial Unicode MS" w:hAnsi="Arial Unicode MS" w:cs="Arial Unicode MS"/>
          <w:b/>
          <w:sz w:val="21"/>
          <w:szCs w:val="21"/>
        </w:rPr>
        <w:t>a</w:t>
      </w:r>
    </w:p>
    <w:p w14:paraId="3E975618" w14:textId="4ECEAD2F" w:rsidR="009E1E3E" w:rsidRDefault="009E1E3E" w:rsidP="001E28AB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1C72312" w14:textId="77777777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Čistá Plzeň servis s.r.o.</w:t>
      </w:r>
    </w:p>
    <w:p w14:paraId="7F994D44" w14:textId="77777777" w:rsidR="009E1E3E" w:rsidRPr="00635324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635324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IČO: </w:t>
      </w: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172 99 870</w:t>
      </w:r>
    </w:p>
    <w:p w14:paraId="373620EA" w14:textId="77777777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635324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se sídlem </w:t>
      </w: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Plzeň, </w:t>
      </w:r>
      <w:proofErr w:type="spellStart"/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Doudlevce</w:t>
      </w:r>
      <w:proofErr w:type="spellEnd"/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, Edvarda Beneše 430 /23, PSČ 301 00</w:t>
      </w:r>
    </w:p>
    <w:p w14:paraId="32998A8C" w14:textId="77777777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zapsaná v obchodním rejstříku vedeném 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Krajským soudem v Plzni, oddíl C, vložka </w:t>
      </w:r>
      <w:r>
        <w:rPr>
          <w:rFonts w:ascii="Arial Unicode MS" w:eastAsia="Arial Unicode MS" w:hAnsi="Arial Unicode MS" w:cs="Arial Unicode MS"/>
          <w:sz w:val="21"/>
          <w:szCs w:val="21"/>
        </w:rPr>
        <w:t>42466</w:t>
      </w:r>
    </w:p>
    <w:p w14:paraId="4764F905" w14:textId="77777777" w:rsidR="009E1E3E" w:rsidRPr="00635324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zastoupena jednateli Ing. Jiřím Vlasákem a Mgr. Pavlem </w:t>
      </w:r>
      <w:proofErr w:type="spellStart"/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Thurnwaldem</w:t>
      </w:r>
      <w:proofErr w:type="spellEnd"/>
    </w:p>
    <w:p w14:paraId="07B21EB2" w14:textId="77777777" w:rsidR="009E1E3E" w:rsidRPr="002168CB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</w:p>
    <w:p w14:paraId="57503907" w14:textId="53C6C371" w:rsidR="009E1E3E" w:rsidRDefault="009E1E3E" w:rsidP="009E1E3E">
      <w:pPr>
        <w:widowControl w:val="0"/>
        <w:suppressAutoHyphens/>
        <w:spacing w:after="0" w:line="240" w:lineRule="auto"/>
        <w:jc w:val="both"/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</w:pP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na straně </w:t>
      </w:r>
      <w:r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druhé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jako </w:t>
      </w:r>
      <w:r w:rsidR="00A51587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nájemce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 xml:space="preserve"> (dále jen „</w:t>
      </w:r>
      <w:r w:rsidR="00A51587">
        <w:rPr>
          <w:rFonts w:ascii="Arial Unicode MS" w:eastAsia="Arial Unicode MS" w:hAnsi="Arial Unicode MS" w:cs="Arial Unicode MS"/>
          <w:b/>
          <w:kern w:val="1"/>
          <w:sz w:val="21"/>
          <w:szCs w:val="21"/>
          <w:lang w:eastAsia="zh-CN" w:bidi="hi-IN"/>
        </w:rPr>
        <w:t>Nájemce</w:t>
      </w:r>
      <w:r w:rsidRPr="002168CB">
        <w:rPr>
          <w:rFonts w:ascii="Arial Unicode MS" w:eastAsia="Arial Unicode MS" w:hAnsi="Arial Unicode MS" w:cs="Arial Unicode MS"/>
          <w:kern w:val="1"/>
          <w:sz w:val="21"/>
          <w:szCs w:val="21"/>
          <w:lang w:eastAsia="zh-CN" w:bidi="hi-IN"/>
        </w:rPr>
        <w:t>“)</w:t>
      </w:r>
    </w:p>
    <w:p w14:paraId="7624F78A" w14:textId="030A0903" w:rsidR="001E28AB" w:rsidRDefault="001E28AB" w:rsidP="007929E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3087276" w14:textId="77777777" w:rsidR="009C05C0" w:rsidRDefault="009C05C0" w:rsidP="007929E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43CC9F0" w14:textId="7E9B7410" w:rsidR="001E28AB" w:rsidRPr="009E1E3E" w:rsidRDefault="007929E7" w:rsidP="009E1E3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A.</w:t>
      </w:r>
    </w:p>
    <w:p w14:paraId="62B5A154" w14:textId="77777777" w:rsidR="001E28AB" w:rsidRDefault="001E28AB" w:rsidP="001E28AB">
      <w:pPr>
        <w:pStyle w:val="Odstavecseseznamem"/>
        <w:spacing w:after="0" w:line="240" w:lineRule="auto"/>
        <w:ind w:left="851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566313D" w14:textId="77777777" w:rsidR="00C6295A" w:rsidRDefault="00C6295A" w:rsidP="00C6295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F87132">
        <w:rPr>
          <w:rFonts w:ascii="Arial Unicode MS" w:eastAsia="Arial Unicode MS" w:hAnsi="Arial Unicode MS" w:cs="Arial Unicode MS"/>
          <w:sz w:val="21"/>
          <w:szCs w:val="21"/>
        </w:rPr>
        <w:t xml:space="preserve">Pronajímatel prohlašuje, že je výlučným vlastníkem stavby </w:t>
      </w:r>
      <w:r w:rsidRPr="00F87132">
        <w:rPr>
          <w:rFonts w:ascii="Arial Unicode MS" w:eastAsia="Arial Unicode MS" w:hAnsi="Arial Unicode MS" w:cs="Arial Unicode MS"/>
          <w:sz w:val="21"/>
        </w:rPr>
        <w:t xml:space="preserve">č. p. 430 (stavba pro administrativu), která je součástí pozemku p. č. 8143/3 (zastavěná plocha a nádvoří), pro k. </w:t>
      </w:r>
      <w:proofErr w:type="spellStart"/>
      <w:r w:rsidRPr="00F87132">
        <w:rPr>
          <w:rFonts w:ascii="Arial Unicode MS" w:eastAsia="Arial Unicode MS" w:hAnsi="Arial Unicode MS" w:cs="Arial Unicode MS"/>
          <w:sz w:val="21"/>
        </w:rPr>
        <w:t>ú.</w:t>
      </w:r>
      <w:proofErr w:type="spellEnd"/>
      <w:r w:rsidRPr="00F87132">
        <w:rPr>
          <w:rFonts w:ascii="Arial Unicode MS" w:eastAsia="Arial Unicode MS" w:hAnsi="Arial Unicode MS" w:cs="Arial Unicode MS"/>
          <w:sz w:val="21"/>
        </w:rPr>
        <w:t xml:space="preserve"> a obec Plzeň, zapsané na LV č. 46405, vedeném katastrem nemovitostí pro Katastrální úřad Plzeňského kraje, Katastrální pracoviště Plzeň-město, </w:t>
      </w:r>
      <w:r w:rsidRPr="00F87132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F87132">
        <w:rPr>
          <w:rFonts w:ascii="Arial Unicode MS" w:eastAsia="Arial Unicode MS" w:hAnsi="Arial Unicode MS" w:cs="Arial Unicode MS"/>
          <w:b/>
          <w:sz w:val="21"/>
          <w:szCs w:val="21"/>
        </w:rPr>
        <w:t>Stavba</w:t>
      </w:r>
      <w:r w:rsidRPr="00F87132">
        <w:rPr>
          <w:rFonts w:ascii="Arial Unicode MS" w:eastAsia="Arial Unicode MS" w:hAnsi="Arial Unicode MS" w:cs="Arial Unicode MS"/>
          <w:sz w:val="21"/>
          <w:szCs w:val="21"/>
        </w:rPr>
        <w:t>“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>ve které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se nachází prostory sloužící podnikání označeny jako (i) kancelář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č. 107 s celkovou výměrou cca 17,40 m², které jsou situovány v I. nadzemním podlaží,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>(</w:t>
      </w:r>
      <w:proofErr w:type="spellStart"/>
      <w:r w:rsidRPr="00C6295A">
        <w:rPr>
          <w:rFonts w:ascii="Arial Unicode MS" w:eastAsia="Arial Unicode MS" w:hAnsi="Arial Unicode MS" w:cs="Arial Unicode MS"/>
          <w:sz w:val="21"/>
          <w:szCs w:val="21"/>
        </w:rPr>
        <w:t>ii</w:t>
      </w:r>
      <w:proofErr w:type="spellEnd"/>
      <w:r w:rsidRPr="00C6295A">
        <w:rPr>
          <w:rFonts w:ascii="Arial Unicode MS" w:eastAsia="Arial Unicode MS" w:hAnsi="Arial Unicode MS" w:cs="Arial Unicode MS"/>
          <w:sz w:val="21"/>
          <w:szCs w:val="21"/>
        </w:rPr>
        <w:t>) kancelář č. 215 s celkovou výměrou cca 19,09 m², situovány v II. nadzemním podlaží</w:t>
      </w:r>
      <w:r w:rsidRPr="00C6295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a (</w:t>
      </w:r>
      <w:proofErr w:type="spellStart"/>
      <w:r w:rsidRPr="00C6295A">
        <w:rPr>
          <w:rFonts w:ascii="Arial Unicode MS" w:eastAsia="Arial Unicode MS" w:hAnsi="Arial Unicode MS" w:cs="Arial Unicode MS"/>
          <w:bCs/>
          <w:sz w:val="21"/>
          <w:szCs w:val="21"/>
        </w:rPr>
        <w:t>iii</w:t>
      </w:r>
      <w:proofErr w:type="spellEnd"/>
      <w:r w:rsidRPr="00C6295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)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>kancelář č. 316 s celkovou výměrou cca 28,71 m² a (</w:t>
      </w:r>
      <w:proofErr w:type="spellStart"/>
      <w:r w:rsidRPr="00C6295A">
        <w:rPr>
          <w:rFonts w:ascii="Arial Unicode MS" w:eastAsia="Arial Unicode MS" w:hAnsi="Arial Unicode MS" w:cs="Arial Unicode MS"/>
          <w:sz w:val="21"/>
          <w:szCs w:val="21"/>
        </w:rPr>
        <w:t>iv</w:t>
      </w:r>
      <w:proofErr w:type="spellEnd"/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) kancelář č. 318 s celkovou výměrou cca 18,89 m², oba situovány v III. nadzemním podlaží </w:t>
      </w:r>
      <w:r>
        <w:rPr>
          <w:rFonts w:ascii="Arial Unicode MS" w:eastAsia="Arial Unicode MS" w:hAnsi="Arial Unicode MS" w:cs="Arial Unicode MS"/>
          <w:sz w:val="21"/>
          <w:szCs w:val="21"/>
        </w:rPr>
        <w:t>Stavby</w:t>
      </w:r>
      <w:r w:rsidRPr="00C6295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                                            </w:t>
      </w:r>
      <w:r w:rsidRPr="00C6295A">
        <w:rPr>
          <w:rFonts w:ascii="Arial Unicode MS" w:eastAsia="Arial Unicode MS" w:hAnsi="Arial Unicode MS" w:cs="Arial Unicode MS"/>
          <w:bCs/>
          <w:sz w:val="21"/>
          <w:szCs w:val="21"/>
        </w:rPr>
        <w:t>(dále jen „</w:t>
      </w:r>
      <w:r w:rsidRPr="00C6295A">
        <w:rPr>
          <w:rFonts w:ascii="Arial Unicode MS" w:eastAsia="Arial Unicode MS" w:hAnsi="Arial Unicode MS" w:cs="Arial Unicode MS"/>
          <w:b/>
          <w:bCs/>
          <w:sz w:val="21"/>
          <w:szCs w:val="21"/>
        </w:rPr>
        <w:t>Prostory</w:t>
      </w:r>
      <w:r w:rsidRPr="00C6295A">
        <w:rPr>
          <w:rFonts w:ascii="Arial Unicode MS" w:eastAsia="Arial Unicode MS" w:hAnsi="Arial Unicode MS" w:cs="Arial Unicode MS"/>
          <w:bCs/>
          <w:sz w:val="21"/>
          <w:szCs w:val="21"/>
        </w:rPr>
        <w:t xml:space="preserve">“).  </w:t>
      </w:r>
    </w:p>
    <w:p w14:paraId="329DC264" w14:textId="77777777" w:rsidR="00C6295A" w:rsidRPr="00C6295A" w:rsidRDefault="00C6295A" w:rsidP="00C6295A">
      <w:pPr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17B25E06" w14:textId="6DF6789C" w:rsidR="009F431C" w:rsidRPr="00C6295A" w:rsidRDefault="009F431C" w:rsidP="00C6295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Dne </w:t>
      </w:r>
      <w:r w:rsidR="00510650">
        <w:rPr>
          <w:rFonts w:ascii="Arial Unicode MS" w:eastAsia="Arial Unicode MS" w:hAnsi="Arial Unicode MS" w:cs="Arial Unicode MS"/>
          <w:sz w:val="21"/>
          <w:szCs w:val="21"/>
        </w:rPr>
        <w:t xml:space="preserve">31.10.2023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byla mezi </w:t>
      </w:r>
      <w:r w:rsidR="00A51587" w:rsidRPr="00C6295A">
        <w:rPr>
          <w:rFonts w:ascii="Arial Unicode MS" w:eastAsia="Arial Unicode MS" w:hAnsi="Arial Unicode MS" w:cs="Arial Unicode MS"/>
          <w:sz w:val="21"/>
          <w:szCs w:val="21"/>
        </w:rPr>
        <w:t>Pronajímatelem a Nájemcem</w:t>
      </w:r>
      <w:r w:rsidR="009E1E3E"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uzavřena </w:t>
      </w:r>
      <w:r w:rsidR="001E28AB"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smlouva o </w:t>
      </w:r>
      <w:r w:rsidR="00A51587" w:rsidRPr="00C6295A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="00C6295A">
        <w:rPr>
          <w:rFonts w:ascii="Arial Unicode MS" w:eastAsia="Arial Unicode MS" w:hAnsi="Arial Unicode MS" w:cs="Arial Unicode MS"/>
          <w:sz w:val="21"/>
          <w:szCs w:val="21"/>
        </w:rPr>
        <w:t xml:space="preserve"> prostor sloužících podnikání</w:t>
      </w:r>
      <w:r w:rsidR="001311C3" w:rsidRPr="00C6295A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B767A6"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jejímž předmětem </w:t>
      </w:r>
      <w:r w:rsidR="00C6295A">
        <w:rPr>
          <w:rFonts w:ascii="Arial Unicode MS" w:eastAsia="Arial Unicode MS" w:hAnsi="Arial Unicode MS" w:cs="Arial Unicode MS"/>
          <w:sz w:val="21"/>
          <w:szCs w:val="21"/>
        </w:rPr>
        <w:t>je přenechání</w:t>
      </w:r>
      <w:r w:rsidR="00BB3175">
        <w:rPr>
          <w:rFonts w:ascii="Arial Unicode MS" w:eastAsia="Arial Unicode MS" w:hAnsi="Arial Unicode MS" w:cs="Arial Unicode MS"/>
          <w:sz w:val="21"/>
          <w:szCs w:val="21"/>
        </w:rPr>
        <w:t xml:space="preserve"> do dočasného užívání</w:t>
      </w:r>
      <w:r w:rsidR="00C6295A">
        <w:rPr>
          <w:rFonts w:ascii="Arial Unicode MS" w:eastAsia="Arial Unicode MS" w:hAnsi="Arial Unicode MS" w:cs="Arial Unicode MS"/>
          <w:sz w:val="21"/>
          <w:szCs w:val="21"/>
        </w:rPr>
        <w:t xml:space="preserve"> Prostor</w:t>
      </w:r>
      <w:r w:rsidR="00BB317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6295A">
        <w:rPr>
          <w:rFonts w:ascii="Arial Unicode MS" w:eastAsia="Arial Unicode MS" w:hAnsi="Arial Unicode MS" w:cs="Arial Unicode MS"/>
          <w:sz w:val="21"/>
          <w:szCs w:val="21"/>
        </w:rPr>
        <w:t xml:space="preserve">s oprávněním užívání společných prostor Stavby, zázemí a sociálního </w:t>
      </w:r>
      <w:r w:rsidR="00C6295A">
        <w:rPr>
          <w:rFonts w:ascii="Arial Unicode MS" w:eastAsia="Arial Unicode MS" w:hAnsi="Arial Unicode MS" w:cs="Arial Unicode MS"/>
          <w:sz w:val="21"/>
          <w:szCs w:val="21"/>
        </w:rPr>
        <w:lastRenderedPageBreak/>
        <w:t>zařízení</w:t>
      </w:r>
      <w:r w:rsidR="00BB3175">
        <w:rPr>
          <w:rFonts w:ascii="Arial Unicode MS" w:eastAsia="Arial Unicode MS" w:hAnsi="Arial Unicode MS" w:cs="Arial Unicode MS"/>
          <w:sz w:val="21"/>
          <w:szCs w:val="21"/>
        </w:rPr>
        <w:t xml:space="preserve">m, to vše v rozsahu dle grafického znázornění dle Odborného stanoviska, </w:t>
      </w:r>
      <w:proofErr w:type="gramStart"/>
      <w:r w:rsidR="00A51587" w:rsidRPr="00C6295A">
        <w:rPr>
          <w:rFonts w:ascii="Arial Unicode MS" w:eastAsia="Arial Unicode MS" w:hAnsi="Arial Unicode MS" w:cs="Arial Unicode MS"/>
          <w:sz w:val="21"/>
          <w:szCs w:val="21"/>
        </w:rPr>
        <w:t>Nájemci</w:t>
      </w:r>
      <w:r w:rsidR="00BB3175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="001311C3" w:rsidRPr="00C6295A">
        <w:rPr>
          <w:rFonts w:ascii="Arial Unicode MS" w:eastAsia="Arial Unicode MS" w:hAnsi="Arial Unicode MS" w:cs="Arial Unicode MS"/>
          <w:sz w:val="21"/>
          <w:szCs w:val="21"/>
        </w:rPr>
        <w:t>(</w:t>
      </w:r>
      <w:proofErr w:type="gramEnd"/>
      <w:r w:rsidR="001311C3" w:rsidRPr="00C6295A">
        <w:rPr>
          <w:rFonts w:ascii="Arial Unicode MS" w:eastAsia="Arial Unicode MS" w:hAnsi="Arial Unicode MS" w:cs="Arial Unicode MS"/>
          <w:sz w:val="21"/>
          <w:szCs w:val="21"/>
        </w:rPr>
        <w:t>dále jen „</w:t>
      </w:r>
      <w:r w:rsidR="001311C3" w:rsidRPr="00C6295A">
        <w:rPr>
          <w:rFonts w:ascii="Arial Unicode MS" w:eastAsia="Arial Unicode MS" w:hAnsi="Arial Unicode MS" w:cs="Arial Unicode MS"/>
          <w:b/>
          <w:sz w:val="21"/>
          <w:szCs w:val="21"/>
        </w:rPr>
        <w:t xml:space="preserve">Předmět </w:t>
      </w:r>
      <w:r w:rsidR="009C05C0" w:rsidRPr="00C6295A">
        <w:rPr>
          <w:rFonts w:ascii="Arial Unicode MS" w:eastAsia="Arial Unicode MS" w:hAnsi="Arial Unicode MS" w:cs="Arial Unicode MS"/>
          <w:b/>
          <w:sz w:val="21"/>
          <w:szCs w:val="21"/>
        </w:rPr>
        <w:t>smlouvy</w:t>
      </w:r>
      <w:r w:rsidR="001311C3" w:rsidRPr="00C6295A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15795C" w:rsidRPr="00C6295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Pr="00C6295A">
        <w:rPr>
          <w:rFonts w:ascii="Arial Unicode MS" w:eastAsia="Arial Unicode MS" w:hAnsi="Arial Unicode MS" w:cs="Arial Unicode MS"/>
          <w:b/>
          <w:sz w:val="21"/>
          <w:szCs w:val="21"/>
        </w:rPr>
        <w:t>Smlouva</w:t>
      </w:r>
      <w:r w:rsidRPr="00C6295A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565833AA" w14:textId="10C2E863" w:rsidR="009C05C0" w:rsidRDefault="009C05C0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059D976" w14:textId="77777777" w:rsidR="009C05C0" w:rsidRDefault="009C05C0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FA6918A" w14:textId="552023E3" w:rsidR="00697C90" w:rsidRDefault="002168CB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226613">
        <w:rPr>
          <w:rFonts w:ascii="Arial Unicode MS" w:eastAsia="Arial Unicode MS" w:hAnsi="Arial Unicode MS" w:cs="Arial Unicode MS"/>
          <w:b/>
          <w:bCs/>
          <w:sz w:val="21"/>
          <w:szCs w:val="21"/>
        </w:rPr>
        <w:t>B.</w:t>
      </w:r>
    </w:p>
    <w:p w14:paraId="149D5508" w14:textId="77777777" w:rsidR="007929E7" w:rsidRPr="00226613" w:rsidRDefault="007929E7" w:rsidP="007929E7">
      <w:pPr>
        <w:tabs>
          <w:tab w:val="left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5185793" w14:textId="01B10CAA" w:rsidR="00D94927" w:rsidRDefault="00B767A6" w:rsidP="00495119">
      <w:pPr>
        <w:pStyle w:val="Odstavecseseznamem"/>
        <w:numPr>
          <w:ilvl w:val="0"/>
          <w:numId w:val="15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495119">
        <w:rPr>
          <w:rFonts w:ascii="Arial Unicode MS" w:eastAsia="Arial Unicode MS" w:hAnsi="Arial Unicode MS" w:cs="Arial Unicode MS"/>
          <w:bCs/>
          <w:sz w:val="21"/>
          <w:szCs w:val="21"/>
        </w:rPr>
        <w:t>Smluvní strany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se dohodly, že čl. </w:t>
      </w:r>
      <w:r w:rsidR="000A6327">
        <w:rPr>
          <w:rFonts w:ascii="Arial Unicode MS" w:eastAsia="Arial Unicode MS" w:hAnsi="Arial Unicode MS" w:cs="Arial Unicode MS"/>
          <w:bCs/>
          <w:sz w:val="21"/>
          <w:szCs w:val="21"/>
        </w:rPr>
        <w:t>VI</w:t>
      </w:r>
      <w:r w:rsidR="0092235B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odst. </w:t>
      </w:r>
      <w:r w:rsidR="000A6327">
        <w:rPr>
          <w:rFonts w:ascii="Arial Unicode MS" w:eastAsia="Arial Unicode MS" w:hAnsi="Arial Unicode MS" w:cs="Arial Unicode MS"/>
          <w:bCs/>
          <w:sz w:val="21"/>
          <w:szCs w:val="21"/>
        </w:rPr>
        <w:t>2</w:t>
      </w:r>
      <w:r w:rsidR="0092235B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Smlouvy se </w:t>
      </w:r>
      <w:r w:rsidR="00DC4375">
        <w:rPr>
          <w:rFonts w:ascii="Arial Unicode MS" w:eastAsia="Arial Unicode MS" w:hAnsi="Arial Unicode MS" w:cs="Arial Unicode MS"/>
          <w:bCs/>
          <w:sz w:val="21"/>
          <w:szCs w:val="21"/>
        </w:rPr>
        <w:t>ruší a nahrazuje tímto</w:t>
      </w:r>
      <w:r w:rsidR="00495119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novým zněním:</w:t>
      </w:r>
      <w:r w:rsidR="00D975E8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</w:t>
      </w:r>
    </w:p>
    <w:p w14:paraId="6128D459" w14:textId="77777777" w:rsidR="00BB3175" w:rsidRDefault="00BB3175" w:rsidP="00BB3175">
      <w:pPr>
        <w:pStyle w:val="Odstavecseseznamem"/>
        <w:spacing w:after="0" w:line="240" w:lineRule="auto"/>
        <w:ind w:left="851"/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00035116" w14:textId="0557A0EC" w:rsidR="007A74DF" w:rsidRDefault="00BB3175" w:rsidP="00DC4375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bCs/>
          <w:i/>
          <w:sz w:val="21"/>
          <w:szCs w:val="21"/>
        </w:rPr>
        <w:t>„</w:t>
      </w:r>
    </w:p>
    <w:p w14:paraId="3EE63C96" w14:textId="220A0BEB" w:rsidR="00BB3175" w:rsidRDefault="00BB3175" w:rsidP="00BB3175">
      <w:pPr>
        <w:pStyle w:val="Odstavecseseznamem"/>
        <w:numPr>
          <w:ilvl w:val="0"/>
          <w:numId w:val="32"/>
        </w:numPr>
        <w:tabs>
          <w:tab w:val="left" w:pos="1842"/>
        </w:tabs>
        <w:spacing w:after="0" w:line="240" w:lineRule="auto"/>
        <w:contextualSpacing w:val="0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7A74DF">
        <w:rPr>
          <w:rFonts w:ascii="Arial Unicode MS" w:eastAsia="Arial Unicode MS" w:hAnsi="Arial Unicode MS" w:cs="Arial Unicode MS"/>
          <w:i/>
          <w:sz w:val="21"/>
        </w:rPr>
        <w:t xml:space="preserve">Smluvní strany sjednaly, že Nájemce je povinen na služby spojené s užíváním Předmětu nájmu podle 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odstavce 1 tohoto článku Smlouvy platit </w:t>
      </w:r>
      <w:r w:rsidRPr="007A74DF">
        <w:rPr>
          <w:rFonts w:ascii="Arial Unicode MS" w:eastAsia="Arial Unicode MS" w:hAnsi="Arial Unicode MS" w:cs="Arial Unicode MS" w:hint="eastAsia"/>
          <w:b/>
          <w:i/>
          <w:sz w:val="21"/>
        </w:rPr>
        <w:t xml:space="preserve">zálohu ve výši </w:t>
      </w:r>
      <w:r>
        <w:rPr>
          <w:rFonts w:ascii="Arial Unicode MS" w:eastAsia="Arial Unicode MS" w:hAnsi="Arial Unicode MS" w:cs="Arial Unicode MS"/>
          <w:b/>
          <w:i/>
          <w:sz w:val="21"/>
        </w:rPr>
        <w:t xml:space="preserve">                               13 224</w:t>
      </w:r>
      <w:r w:rsidRPr="007A74DF">
        <w:rPr>
          <w:rFonts w:ascii="Arial Unicode MS" w:eastAsia="Arial Unicode MS" w:hAnsi="Arial Unicode MS" w:cs="Arial Unicode MS"/>
          <w:b/>
          <w:i/>
          <w:sz w:val="21"/>
        </w:rPr>
        <w:t xml:space="preserve"> </w:t>
      </w:r>
      <w:r w:rsidRPr="007A74DF">
        <w:rPr>
          <w:rFonts w:ascii="Arial Unicode MS" w:eastAsia="Arial Unicode MS" w:hAnsi="Arial Unicode MS" w:cs="Arial Unicode MS" w:hint="eastAsia"/>
          <w:b/>
          <w:i/>
          <w:sz w:val="21"/>
        </w:rPr>
        <w:t xml:space="preserve">Kč (slovy: </w:t>
      </w:r>
      <w:r>
        <w:rPr>
          <w:rFonts w:ascii="Arial Unicode MS" w:eastAsia="Arial Unicode MS" w:hAnsi="Arial Unicode MS" w:cs="Arial Unicode MS"/>
          <w:b/>
          <w:i/>
          <w:sz w:val="21"/>
        </w:rPr>
        <w:t>třináct tisíc dvě stě dvacet čtyři</w:t>
      </w:r>
      <w:r w:rsidRPr="007A74DF">
        <w:rPr>
          <w:rFonts w:ascii="Arial Unicode MS" w:eastAsia="Arial Unicode MS" w:hAnsi="Arial Unicode MS" w:cs="Arial Unicode MS" w:hint="eastAsia"/>
          <w:b/>
          <w:i/>
          <w:sz w:val="21"/>
        </w:rPr>
        <w:t xml:space="preserve"> korun českých) měsíčně bez daně z přidané hodnoty, 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která byla stanovena </w:t>
      </w:r>
      <w:r>
        <w:rPr>
          <w:rFonts w:ascii="Arial Unicode MS" w:eastAsia="Arial Unicode MS" w:hAnsi="Arial Unicode MS" w:cs="Arial Unicode MS"/>
          <w:i/>
          <w:sz w:val="21"/>
        </w:rPr>
        <w:t>Dodatkem k o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>dborn</w:t>
      </w:r>
      <w:r>
        <w:rPr>
          <w:rFonts w:ascii="Arial Unicode MS" w:eastAsia="Arial Unicode MS" w:hAnsi="Arial Unicode MS" w:cs="Arial Unicode MS"/>
          <w:i/>
          <w:sz w:val="21"/>
        </w:rPr>
        <w:t>ému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 </w:t>
      </w:r>
      <w:r>
        <w:rPr>
          <w:rFonts w:ascii="Arial Unicode MS" w:eastAsia="Arial Unicode MS" w:hAnsi="Arial Unicode MS" w:cs="Arial Unicode MS"/>
          <w:i/>
          <w:sz w:val="21"/>
        </w:rPr>
        <w:t>stanovisku                                    č. 2355-055/2023 ze dne 19. 10. 2023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 xml:space="preserve">, tabulka č. </w:t>
      </w:r>
      <w:r>
        <w:rPr>
          <w:rFonts w:ascii="Arial Unicode MS" w:eastAsia="Arial Unicode MS" w:hAnsi="Arial Unicode MS" w:cs="Arial Unicode MS"/>
          <w:i/>
          <w:sz w:val="21"/>
        </w:rPr>
        <w:t>12</w:t>
      </w:r>
      <w:r w:rsidRPr="007A74DF">
        <w:rPr>
          <w:rFonts w:ascii="Arial Unicode MS" w:eastAsia="Arial Unicode MS" w:hAnsi="Arial Unicode MS" w:cs="Arial Unicode MS" w:hint="eastAsia"/>
          <w:i/>
          <w:sz w:val="21"/>
        </w:rPr>
        <w:t>. Pronajímatel je oprávněn výši zálohy změnit, a to písemným</w:t>
      </w:r>
      <w:r w:rsidRPr="007A74DF">
        <w:rPr>
          <w:rFonts w:ascii="Arial Unicode MS" w:eastAsia="Arial Unicode MS" w:hAnsi="Arial Unicode MS" w:cs="Arial Unicode MS" w:hint="eastAsia"/>
          <w:i/>
          <w:sz w:val="21"/>
          <w:szCs w:val="21"/>
        </w:rPr>
        <w:t xml:space="preserve"> sdělením Nájemci, na základě skutečných nákladů uplatňovaných jednotlivými dodavateli.</w:t>
      </w:r>
    </w:p>
    <w:p w14:paraId="21AF2906" w14:textId="77777777" w:rsidR="00BB3175" w:rsidRPr="007A74DF" w:rsidRDefault="00BB3175" w:rsidP="00BB3175">
      <w:pPr>
        <w:tabs>
          <w:tab w:val="left" w:pos="1842"/>
        </w:tabs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/>
          <w:i/>
          <w:sz w:val="21"/>
          <w:szCs w:val="21"/>
        </w:rPr>
        <w:t>„</w:t>
      </w:r>
    </w:p>
    <w:p w14:paraId="723898CE" w14:textId="004B1A1D" w:rsidR="007A74DF" w:rsidRDefault="007A74DF" w:rsidP="007A74DF">
      <w:pPr>
        <w:spacing w:after="0" w:line="240" w:lineRule="auto"/>
        <w:rPr>
          <w:rFonts w:ascii="Arial Unicode MS" w:eastAsia="Arial Unicode MS" w:hAnsi="Arial Unicode MS" w:cs="Arial Unicode MS"/>
          <w:bCs/>
          <w:i/>
          <w:sz w:val="21"/>
          <w:szCs w:val="21"/>
        </w:rPr>
      </w:pPr>
    </w:p>
    <w:p w14:paraId="44DEAA2C" w14:textId="77777777" w:rsidR="00BB3175" w:rsidRDefault="00BB3175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E05AF19" w14:textId="1C1AA2A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C.</w:t>
      </w:r>
    </w:p>
    <w:p w14:paraId="6B1B52A8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DCB7D2C" w14:textId="028DFDBE" w:rsidR="0092235B" w:rsidRDefault="00E1100F" w:rsidP="0092235B">
      <w:pPr>
        <w:spacing w:after="0" w:line="240" w:lineRule="auto"/>
        <w:ind w:firstLine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Ostatní smluvní ujednání zůstávají beze změny. </w:t>
      </w:r>
    </w:p>
    <w:p w14:paraId="14AA4FEA" w14:textId="77777777" w:rsidR="00E1100F" w:rsidRDefault="00E1100F" w:rsidP="00E1100F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C87A07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D.</w:t>
      </w:r>
    </w:p>
    <w:p w14:paraId="79FE5D52" w14:textId="77777777" w:rsidR="00E1100F" w:rsidRDefault="00E1100F" w:rsidP="00E1100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E4EF984" w14:textId="1CF6DB3D" w:rsidR="00A00E11" w:rsidRDefault="00B767A6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Tento D</w:t>
      </w:r>
      <w:r w:rsidR="00E1100F">
        <w:rPr>
          <w:rFonts w:ascii="Arial Unicode MS" w:eastAsia="Arial Unicode MS" w:hAnsi="Arial Unicode MS" w:cs="Arial Unicode MS"/>
          <w:sz w:val="21"/>
          <w:szCs w:val="21"/>
        </w:rPr>
        <w:t>odatek nabývá platnosti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100F">
        <w:rPr>
          <w:rFonts w:ascii="Arial Unicode MS" w:eastAsia="Arial Unicode MS" w:hAnsi="Arial Unicode MS" w:cs="Arial Unicode MS"/>
          <w:sz w:val="21"/>
          <w:szCs w:val="21"/>
        </w:rPr>
        <w:t>podpisem posledníc</w:t>
      </w:r>
      <w:r w:rsidR="00A00E11">
        <w:rPr>
          <w:rFonts w:ascii="Arial Unicode MS" w:eastAsia="Arial Unicode MS" w:hAnsi="Arial Unicode MS" w:cs="Arial Unicode MS"/>
          <w:sz w:val="21"/>
          <w:szCs w:val="21"/>
        </w:rPr>
        <w:t xml:space="preserve">h ze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smluvních stran</w:t>
      </w:r>
      <w:r w:rsidR="001311C3">
        <w:rPr>
          <w:rFonts w:ascii="Arial Unicode MS" w:eastAsia="Arial Unicode MS" w:hAnsi="Arial Unicode MS" w:cs="Arial Unicode MS"/>
          <w:sz w:val="21"/>
          <w:szCs w:val="21"/>
        </w:rPr>
        <w:t xml:space="preserve"> a účinnosti dne </w:t>
      </w:r>
      <w:r w:rsidR="0092235B" w:rsidRPr="0092235B">
        <w:rPr>
          <w:rFonts w:ascii="Arial Unicode MS" w:eastAsia="Arial Unicode MS" w:hAnsi="Arial Unicode MS" w:cs="Arial Unicode MS"/>
          <w:sz w:val="21"/>
          <w:szCs w:val="21"/>
        </w:rPr>
        <w:t>1. 12. 2023.</w:t>
      </w:r>
    </w:p>
    <w:p w14:paraId="26C717FE" w14:textId="77777777" w:rsidR="00A00E11" w:rsidRDefault="00A00E11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AC1036" w14:textId="3FABCE48" w:rsidR="00495119" w:rsidRDefault="00B767A6" w:rsidP="0049511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Tento D</w:t>
      </w:r>
      <w:r w:rsidR="00A00E11">
        <w:rPr>
          <w:rFonts w:ascii="Arial Unicode MS" w:eastAsia="Arial Unicode MS" w:hAnsi="Arial Unicode MS" w:cs="Arial Unicode MS"/>
          <w:sz w:val="21"/>
          <w:szCs w:val="21"/>
        </w:rPr>
        <w:t>odatek se řídí českým právním řádem, zejména pak us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tanoveními občanského zákoníku.</w:t>
      </w:r>
    </w:p>
    <w:p w14:paraId="7BDEFE57" w14:textId="77777777" w:rsidR="00575C5F" w:rsidRPr="00575C5F" w:rsidRDefault="00575C5F" w:rsidP="00575C5F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3D157965" w14:textId="7677FB14" w:rsidR="00575C5F" w:rsidRPr="00495119" w:rsidRDefault="00575C5F" w:rsidP="00495119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D2F59">
        <w:rPr>
          <w:rFonts w:ascii="Arial Unicode MS" w:eastAsia="Arial Unicode MS" w:hAnsi="Arial Unicode MS" w:cs="Arial Unicode MS"/>
          <w:sz w:val="21"/>
          <w:szCs w:val="21"/>
        </w:rPr>
        <w:t xml:space="preserve">Nájemce bere na vědomí, že Pronajímatel je povinen zajistit zveřejnění </w:t>
      </w:r>
      <w:r w:rsidR="005F424F">
        <w:rPr>
          <w:rFonts w:ascii="Arial Unicode MS" w:eastAsia="Arial Unicode MS" w:hAnsi="Arial Unicode MS" w:cs="Arial Unicode MS"/>
          <w:sz w:val="21"/>
          <w:szCs w:val="21"/>
        </w:rPr>
        <w:t>tohoto Dodatku</w:t>
      </w:r>
      <w:r w:rsidRPr="00BD2F59">
        <w:rPr>
          <w:rFonts w:ascii="Arial Unicode MS" w:eastAsia="Arial Unicode MS" w:hAnsi="Arial Unicode MS" w:cs="Arial Unicode MS"/>
          <w:sz w:val="21"/>
          <w:szCs w:val="21"/>
        </w:rPr>
        <w:t xml:space="preserve"> podle zákona č. 340/2015 Sb., o zvláštních podmínkách účinnosti některých smluv, uveřejňování těchto smluv a registru smluv</w:t>
      </w:r>
      <w:r w:rsidR="00BB3175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75727AA" w14:textId="0470AD37" w:rsidR="00B767A6" w:rsidRDefault="00B767A6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Tento Dodatek je vyhotoven ve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dvou (2)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 stejnopisech, kdy </w:t>
      </w:r>
      <w:r w:rsidR="00BB3175">
        <w:rPr>
          <w:rFonts w:ascii="Arial Unicode MS" w:eastAsia="Arial Unicode MS" w:hAnsi="Arial Unicode MS" w:cs="Arial Unicode MS"/>
          <w:sz w:val="21"/>
          <w:szCs w:val="21"/>
        </w:rPr>
        <w:t>Pronajímatel a Nájemce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>obdrží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 xml:space="preserve"> každý</w:t>
      </w:r>
      <w:r w:rsidRPr="00B767A6">
        <w:rPr>
          <w:rFonts w:ascii="Arial Unicode MS" w:eastAsia="Arial Unicode MS" w:hAnsi="Arial Unicode MS" w:cs="Arial Unicode MS"/>
          <w:sz w:val="21"/>
          <w:szCs w:val="21"/>
        </w:rPr>
        <w:t xml:space="preserve"> jedno (1) vyhotovení.</w:t>
      </w:r>
    </w:p>
    <w:p w14:paraId="07C75172" w14:textId="77777777" w:rsidR="00A00E11" w:rsidRPr="001311C3" w:rsidRDefault="00A00E11" w:rsidP="001311C3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48C348C" w14:textId="77777777" w:rsidR="00A00E11" w:rsidRPr="00A00E11" w:rsidRDefault="00A00E11" w:rsidP="00750548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00E11">
        <w:rPr>
          <w:rFonts w:ascii="Arial Unicode MS" w:eastAsia="Arial Unicode MS" w:hAnsi="Arial Unicode MS" w:cs="Arial Unicode MS"/>
          <w:sz w:val="21"/>
          <w:szCs w:val="21"/>
        </w:rPr>
        <w:t>Smluvní strany prohlašují, že žádná z nich se necítí být slabší smluvní stranou.</w:t>
      </w:r>
    </w:p>
    <w:p w14:paraId="11C87FD5" w14:textId="77777777" w:rsidR="00A00E11" w:rsidRDefault="00A00E11" w:rsidP="00750548">
      <w:pPr>
        <w:pStyle w:val="Odstavecseseznamem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C3ADCC" w14:textId="671C47A4" w:rsidR="00530AD5" w:rsidRPr="0092235B" w:rsidRDefault="00A00E11" w:rsidP="0092235B">
      <w:pPr>
        <w:pStyle w:val="Odstavecseseznamem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Smluvní </w:t>
      </w:r>
      <w:r w:rsidR="00495119">
        <w:rPr>
          <w:rFonts w:ascii="Arial Unicode MS" w:eastAsia="Arial Unicode MS" w:hAnsi="Arial Unicode MS" w:cs="Arial Unicode MS"/>
          <w:sz w:val="21"/>
          <w:szCs w:val="21"/>
        </w:rPr>
        <w:t>strany prohlašují, že si tento D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odatek řádně přečetly, projevuje jejich pravou a nezkreslenou vůli, kdy na důkaz toho připojují své podpisy. </w:t>
      </w:r>
    </w:p>
    <w:p w14:paraId="27823570" w14:textId="77777777" w:rsidR="00530AD5" w:rsidRDefault="00530AD5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7ABE532" w14:textId="2C4E0F6D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V 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>…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</w:t>
      </w:r>
      <w:r w:rsidR="00D94927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>…</w:t>
      </w:r>
      <w:r w:rsidR="00530AD5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="00AB058F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ab/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V 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>…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dne</w:t>
      </w:r>
      <w:r w:rsidR="008B6FA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B058F">
        <w:rPr>
          <w:rFonts w:ascii="Arial Unicode MS" w:eastAsia="Arial Unicode MS" w:hAnsi="Arial Unicode MS" w:cs="Arial Unicode MS"/>
          <w:sz w:val="21"/>
          <w:szCs w:val="21"/>
        </w:rPr>
        <w:t>…</w:t>
      </w:r>
      <w:r w:rsidR="00530A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14C08BC" w14:textId="4495D06A" w:rsidR="00A00E11" w:rsidRDefault="00A00E11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7A74DF">
        <w:rPr>
          <w:rFonts w:ascii="Arial Unicode MS" w:eastAsia="Arial Unicode MS" w:hAnsi="Arial Unicode MS" w:cs="Arial Unicode MS"/>
          <w:i/>
          <w:sz w:val="21"/>
          <w:szCs w:val="21"/>
        </w:rPr>
        <w:t>Pronajímatel:</w:t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>
        <w:rPr>
          <w:rFonts w:ascii="Arial Unicode MS" w:eastAsia="Arial Unicode MS" w:hAnsi="Arial Unicode MS" w:cs="Arial Unicode MS" w:hint="eastAsia"/>
          <w:i/>
          <w:sz w:val="21"/>
          <w:szCs w:val="21"/>
        </w:rPr>
        <w:tab/>
      </w:r>
      <w:r w:rsidR="007A74DF">
        <w:rPr>
          <w:rFonts w:ascii="Arial Unicode MS" w:eastAsia="Arial Unicode MS" w:hAnsi="Arial Unicode MS" w:cs="Arial Unicode MS"/>
          <w:i/>
          <w:sz w:val="21"/>
          <w:szCs w:val="21"/>
        </w:rPr>
        <w:t>Nájemce</w:t>
      </w:r>
      <w:r w:rsidR="009C05C0">
        <w:rPr>
          <w:rFonts w:ascii="Arial Unicode MS" w:eastAsia="Arial Unicode MS" w:hAnsi="Arial Unicode MS" w:cs="Arial Unicode MS"/>
          <w:i/>
          <w:sz w:val="21"/>
          <w:szCs w:val="21"/>
        </w:rPr>
        <w:t>:</w:t>
      </w:r>
    </w:p>
    <w:p w14:paraId="72BA75CE" w14:textId="77777777" w:rsidR="00BD4183" w:rsidRDefault="00BD4183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02264097" w14:textId="77777777" w:rsidR="00750548" w:rsidRDefault="00750548" w:rsidP="00A00E11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1"/>
          <w:szCs w:val="21"/>
          <w:u w:val="single"/>
        </w:rPr>
      </w:pPr>
    </w:p>
    <w:p w14:paraId="6DA21C7E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</w:p>
    <w:p w14:paraId="46369752" w14:textId="3AC68CEA" w:rsidR="00227CD3" w:rsidRDefault="00227CD3" w:rsidP="0092235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 Čistá Plzeň, s.r.o.</w:t>
      </w:r>
      <w:r w:rsidR="0092235B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>Čistá Plzeň servis s.r.o.</w:t>
      </w:r>
    </w:p>
    <w:p w14:paraId="45041C8C" w14:textId="4F066BBA" w:rsidR="0092235B" w:rsidRPr="00530AD5" w:rsidRDefault="00227CD3" w:rsidP="0092235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</w:t>
      </w:r>
      <w:r w:rsidR="0092235B">
        <w:rPr>
          <w:rFonts w:ascii="Arial Unicode MS" w:eastAsia="Arial Unicode MS" w:hAnsi="Arial Unicode MS" w:cs="Arial Unicode MS"/>
          <w:b/>
          <w:sz w:val="21"/>
          <w:szCs w:val="21"/>
        </w:rPr>
        <w:t>Otakar Horák, jednatel</w:t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510650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</w:t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9C05C0" w:rsidRPr="00530AD5">
        <w:rPr>
          <w:rFonts w:ascii="Arial Unicode MS" w:eastAsia="Arial Unicode MS" w:hAnsi="Arial Unicode MS" w:cs="Arial Unicode MS"/>
          <w:b/>
          <w:sz w:val="21"/>
          <w:szCs w:val="21"/>
        </w:rPr>
        <w:t>Ing. Jiří Vlasák, jednatel</w:t>
      </w:r>
    </w:p>
    <w:p w14:paraId="7F2C0282" w14:textId="6C95AC69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5DF6961C" w14:textId="77777777" w:rsidR="00530AD5" w:rsidRPr="00530AD5" w:rsidRDefault="00530AD5" w:rsidP="00530AD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4EE5511" w14:textId="57CB7FC2" w:rsidR="0092235B" w:rsidRDefault="009C05C0" w:rsidP="0092235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  <w:u w:val="single"/>
        </w:rPr>
        <w:tab/>
      </w:r>
    </w:p>
    <w:p w14:paraId="38C47FB5" w14:textId="01E62B15" w:rsidR="00530AD5" w:rsidRPr="00530AD5" w:rsidRDefault="00227CD3" w:rsidP="0092235B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>Čistá Plzeň servis s.r.o.</w:t>
      </w:r>
      <w:r w:rsidR="0092235B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C05C0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        </w:t>
      </w:r>
      <w:r w:rsidR="0092235B">
        <w:rPr>
          <w:rFonts w:ascii="Arial Unicode MS" w:eastAsia="Arial Unicode MS" w:hAnsi="Arial Unicode MS" w:cs="Arial Unicode MS"/>
          <w:b/>
          <w:sz w:val="21"/>
          <w:szCs w:val="21"/>
        </w:rPr>
        <w:t>Mgr. Pavel Thurnwald</w:t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</w:rPr>
        <w:t>, jednatel</w:t>
      </w:r>
      <w:r w:rsidR="00530AD5" w:rsidRPr="00530AD5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08F9F876" w14:textId="28186BB0" w:rsidR="002F4800" w:rsidRPr="00FA1C26" w:rsidRDefault="002F4800" w:rsidP="00E34602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i/>
          <w:sz w:val="21"/>
          <w:szCs w:val="21"/>
        </w:rPr>
      </w:pPr>
    </w:p>
    <w:sectPr w:rsidR="002F4800" w:rsidRPr="00FA1C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7C97" w14:textId="77777777" w:rsidR="003C649A" w:rsidRDefault="003C649A" w:rsidP="002A3580">
      <w:pPr>
        <w:spacing w:after="0" w:line="240" w:lineRule="auto"/>
      </w:pPr>
      <w:r>
        <w:separator/>
      </w:r>
    </w:p>
  </w:endnote>
  <w:endnote w:type="continuationSeparator" w:id="0">
    <w:p w14:paraId="00DEC8D9" w14:textId="77777777" w:rsidR="003C649A" w:rsidRDefault="003C649A" w:rsidP="002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1559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9DF638" w14:textId="77777777" w:rsidR="002A3580" w:rsidRPr="00750548" w:rsidRDefault="002A3580">
            <w:pPr>
              <w:pStyle w:val="Zpat"/>
              <w:jc w:val="center"/>
              <w:rPr>
                <w:sz w:val="18"/>
                <w:szCs w:val="18"/>
              </w:rPr>
            </w:pPr>
            <w:r w:rsidRPr="007505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Stránka 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PAGE</w:instrTex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9511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2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  <w:r w:rsidRPr="007505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 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begin"/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instrText>NUMPAGES</w:instrTex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separate"/>
            </w:r>
            <w:r w:rsidR="00495119">
              <w:rPr>
                <w:rFonts w:ascii="Arial Unicode MS" w:eastAsia="Arial Unicode MS" w:hAnsi="Arial Unicode MS" w:cs="Arial Unicode MS"/>
                <w:b/>
                <w:bCs/>
                <w:noProof/>
                <w:sz w:val="18"/>
                <w:szCs w:val="18"/>
              </w:rPr>
              <w:t>3</w:t>
            </w:r>
            <w:r w:rsidRPr="0075054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FBAA7E" w14:textId="77777777" w:rsidR="002A3580" w:rsidRDefault="002A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4C42" w14:textId="77777777" w:rsidR="003C649A" w:rsidRDefault="003C649A" w:rsidP="002A3580">
      <w:pPr>
        <w:spacing w:after="0" w:line="240" w:lineRule="auto"/>
      </w:pPr>
      <w:r>
        <w:separator/>
      </w:r>
    </w:p>
  </w:footnote>
  <w:footnote w:type="continuationSeparator" w:id="0">
    <w:p w14:paraId="5A0A938D" w14:textId="77777777" w:rsidR="003C649A" w:rsidRDefault="003C649A" w:rsidP="002A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733"/>
    <w:multiLevelType w:val="hybridMultilevel"/>
    <w:tmpl w:val="A7864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96A"/>
    <w:multiLevelType w:val="hybridMultilevel"/>
    <w:tmpl w:val="F12CB28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25D86"/>
    <w:multiLevelType w:val="hybridMultilevel"/>
    <w:tmpl w:val="52E804AE"/>
    <w:lvl w:ilvl="0" w:tplc="02A035F4">
      <w:start w:val="1"/>
      <w:numFmt w:val="lowerRoman"/>
      <w:lvlText w:val="(%1)"/>
      <w:lvlJc w:val="right"/>
      <w:pPr>
        <w:ind w:left="1080" w:hanging="360"/>
      </w:pPr>
      <w:rPr>
        <w:rFonts w:ascii="Arial Unicode MS" w:eastAsia="Arial Unicode MS" w:hAnsi="Arial Unicode MS" w:cs="Arial Unicode MS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75D3"/>
    <w:multiLevelType w:val="multilevel"/>
    <w:tmpl w:val="ACE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27CF"/>
    <w:multiLevelType w:val="multilevel"/>
    <w:tmpl w:val="2966BD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12AC0954"/>
    <w:multiLevelType w:val="hybridMultilevel"/>
    <w:tmpl w:val="D2524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75E18"/>
    <w:multiLevelType w:val="hybridMultilevel"/>
    <w:tmpl w:val="F21A96B2"/>
    <w:lvl w:ilvl="0" w:tplc="9C2607C4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9678A8"/>
    <w:multiLevelType w:val="hybridMultilevel"/>
    <w:tmpl w:val="BCE09476"/>
    <w:lvl w:ilvl="0" w:tplc="09789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A52385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F5"/>
    <w:multiLevelType w:val="hybridMultilevel"/>
    <w:tmpl w:val="B6B6ED7C"/>
    <w:lvl w:ilvl="0" w:tplc="8D4AC97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55DE7"/>
    <w:multiLevelType w:val="hybridMultilevel"/>
    <w:tmpl w:val="AE08FB10"/>
    <w:lvl w:ilvl="0" w:tplc="575CD4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BD4CC8"/>
    <w:multiLevelType w:val="hybridMultilevel"/>
    <w:tmpl w:val="75469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E264602">
      <w:start w:val="1"/>
      <w:numFmt w:val="decimal"/>
      <w:lvlText w:val="%4."/>
      <w:lvlJc w:val="left"/>
      <w:pPr>
        <w:ind w:left="2880" w:hanging="360"/>
      </w:pPr>
      <w:rPr>
        <w:rFonts w:ascii="Arial Unicode MS" w:eastAsia="Arial Unicode MS" w:hAnsi="Arial Unicode MS" w:cs="Arial Unicode MS"/>
        <w:sz w:val="21"/>
        <w:szCs w:val="21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475E"/>
    <w:multiLevelType w:val="hybridMultilevel"/>
    <w:tmpl w:val="DEC0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67799"/>
    <w:multiLevelType w:val="hybridMultilevel"/>
    <w:tmpl w:val="A502A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530"/>
    <w:multiLevelType w:val="hybridMultilevel"/>
    <w:tmpl w:val="DE00241A"/>
    <w:lvl w:ilvl="0" w:tplc="6B0AEC0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2C4434A"/>
    <w:multiLevelType w:val="hybridMultilevel"/>
    <w:tmpl w:val="7BA6366A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E3018"/>
    <w:multiLevelType w:val="hybridMultilevel"/>
    <w:tmpl w:val="6CDEE50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0D669A"/>
    <w:multiLevelType w:val="hybridMultilevel"/>
    <w:tmpl w:val="79B8F9F4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E8A7AE2"/>
    <w:multiLevelType w:val="hybridMultilevel"/>
    <w:tmpl w:val="2294018E"/>
    <w:lvl w:ilvl="0" w:tplc="F1D05D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269E3"/>
    <w:multiLevelType w:val="multilevel"/>
    <w:tmpl w:val="938E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F582C"/>
    <w:multiLevelType w:val="hybridMultilevel"/>
    <w:tmpl w:val="F5462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15A9"/>
    <w:multiLevelType w:val="hybridMultilevel"/>
    <w:tmpl w:val="8B945904"/>
    <w:lvl w:ilvl="0" w:tplc="5A9C68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40EF5"/>
    <w:multiLevelType w:val="hybridMultilevel"/>
    <w:tmpl w:val="8E90C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45386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993D3E"/>
    <w:multiLevelType w:val="hybridMultilevel"/>
    <w:tmpl w:val="82E86C2C"/>
    <w:lvl w:ilvl="0" w:tplc="457287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2AA7066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D28C8"/>
    <w:multiLevelType w:val="hybridMultilevel"/>
    <w:tmpl w:val="286AE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91E63"/>
    <w:multiLevelType w:val="hybridMultilevel"/>
    <w:tmpl w:val="4D6A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2FE1"/>
    <w:multiLevelType w:val="hybridMultilevel"/>
    <w:tmpl w:val="242CF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0609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069737">
    <w:abstractNumId w:val="13"/>
  </w:num>
  <w:num w:numId="3" w16cid:durableId="855002085">
    <w:abstractNumId w:val="22"/>
  </w:num>
  <w:num w:numId="4" w16cid:durableId="264382926">
    <w:abstractNumId w:val="12"/>
  </w:num>
  <w:num w:numId="5" w16cid:durableId="1838425504">
    <w:abstractNumId w:val="15"/>
  </w:num>
  <w:num w:numId="6" w16cid:durableId="1105342661">
    <w:abstractNumId w:val="11"/>
  </w:num>
  <w:num w:numId="7" w16cid:durableId="2059671262">
    <w:abstractNumId w:val="4"/>
  </w:num>
  <w:num w:numId="8" w16cid:durableId="810054247">
    <w:abstractNumId w:val="9"/>
  </w:num>
  <w:num w:numId="9" w16cid:durableId="952974691">
    <w:abstractNumId w:val="21"/>
  </w:num>
  <w:num w:numId="10" w16cid:durableId="1632437521">
    <w:abstractNumId w:val="18"/>
  </w:num>
  <w:num w:numId="11" w16cid:durableId="1666594238">
    <w:abstractNumId w:val="27"/>
  </w:num>
  <w:num w:numId="12" w16cid:durableId="342978228">
    <w:abstractNumId w:val="0"/>
  </w:num>
  <w:num w:numId="13" w16cid:durableId="1030909289">
    <w:abstractNumId w:val="26"/>
  </w:num>
  <w:num w:numId="14" w16cid:durableId="2024894869">
    <w:abstractNumId w:val="5"/>
  </w:num>
  <w:num w:numId="15" w16cid:durableId="1822387295">
    <w:abstractNumId w:val="25"/>
  </w:num>
  <w:num w:numId="16" w16cid:durableId="663319644">
    <w:abstractNumId w:val="14"/>
  </w:num>
  <w:num w:numId="17" w16cid:durableId="14636218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1273533">
    <w:abstractNumId w:val="8"/>
  </w:num>
  <w:num w:numId="19" w16cid:durableId="6448164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0474521">
    <w:abstractNumId w:val="10"/>
  </w:num>
  <w:num w:numId="21" w16cid:durableId="1884711842">
    <w:abstractNumId w:val="7"/>
  </w:num>
  <w:num w:numId="22" w16cid:durableId="2121486683">
    <w:abstractNumId w:val="24"/>
  </w:num>
  <w:num w:numId="23" w16cid:durableId="791827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0820308">
    <w:abstractNumId w:val="17"/>
  </w:num>
  <w:num w:numId="25" w16cid:durableId="429744285">
    <w:abstractNumId w:val="20"/>
  </w:num>
  <w:num w:numId="26" w16cid:durableId="321156789">
    <w:abstractNumId w:val="6"/>
  </w:num>
  <w:num w:numId="27" w16cid:durableId="6141685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442384">
    <w:abstractNumId w:val="2"/>
  </w:num>
  <w:num w:numId="29" w16cid:durableId="638924805">
    <w:abstractNumId w:val="16"/>
  </w:num>
  <w:num w:numId="30" w16cid:durableId="848711991">
    <w:abstractNumId w:val="28"/>
  </w:num>
  <w:num w:numId="31" w16cid:durableId="1688673639">
    <w:abstractNumId w:val="1"/>
  </w:num>
  <w:num w:numId="32" w16cid:durableId="1057315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4"/>
    <w:rsid w:val="000118BD"/>
    <w:rsid w:val="000200DC"/>
    <w:rsid w:val="00074DCB"/>
    <w:rsid w:val="00093A6C"/>
    <w:rsid w:val="000A6327"/>
    <w:rsid w:val="000F1A8F"/>
    <w:rsid w:val="00104EC6"/>
    <w:rsid w:val="0011647F"/>
    <w:rsid w:val="001311C3"/>
    <w:rsid w:val="001512F9"/>
    <w:rsid w:val="001529B1"/>
    <w:rsid w:val="00153D8B"/>
    <w:rsid w:val="0015795C"/>
    <w:rsid w:val="001611E3"/>
    <w:rsid w:val="001C493A"/>
    <w:rsid w:val="001E28AB"/>
    <w:rsid w:val="001F27AC"/>
    <w:rsid w:val="002168CB"/>
    <w:rsid w:val="002236BF"/>
    <w:rsid w:val="00227CD3"/>
    <w:rsid w:val="002412C1"/>
    <w:rsid w:val="002661D7"/>
    <w:rsid w:val="00272F7A"/>
    <w:rsid w:val="002A3580"/>
    <w:rsid w:val="002D5E36"/>
    <w:rsid w:val="002F4800"/>
    <w:rsid w:val="00304060"/>
    <w:rsid w:val="00333518"/>
    <w:rsid w:val="00334B9B"/>
    <w:rsid w:val="003B1B76"/>
    <w:rsid w:val="003C649A"/>
    <w:rsid w:val="003D0D7C"/>
    <w:rsid w:val="003D641B"/>
    <w:rsid w:val="003E2218"/>
    <w:rsid w:val="003E260B"/>
    <w:rsid w:val="003F0193"/>
    <w:rsid w:val="00411281"/>
    <w:rsid w:val="004662AB"/>
    <w:rsid w:val="00485B41"/>
    <w:rsid w:val="00491363"/>
    <w:rsid w:val="00495119"/>
    <w:rsid w:val="004A4DA6"/>
    <w:rsid w:val="004C5CEF"/>
    <w:rsid w:val="004D53A3"/>
    <w:rsid w:val="004E7E42"/>
    <w:rsid w:val="004F400E"/>
    <w:rsid w:val="005043C1"/>
    <w:rsid w:val="00510650"/>
    <w:rsid w:val="0051219D"/>
    <w:rsid w:val="00514BE5"/>
    <w:rsid w:val="00522F81"/>
    <w:rsid w:val="005252D3"/>
    <w:rsid w:val="00530AD5"/>
    <w:rsid w:val="00552AC3"/>
    <w:rsid w:val="00561539"/>
    <w:rsid w:val="00574F78"/>
    <w:rsid w:val="00575C5F"/>
    <w:rsid w:val="00587281"/>
    <w:rsid w:val="005C7995"/>
    <w:rsid w:val="005F424F"/>
    <w:rsid w:val="005F52B6"/>
    <w:rsid w:val="00601E6E"/>
    <w:rsid w:val="00603CF9"/>
    <w:rsid w:val="0063731F"/>
    <w:rsid w:val="00652CAF"/>
    <w:rsid w:val="00653D44"/>
    <w:rsid w:val="00674E03"/>
    <w:rsid w:val="00681401"/>
    <w:rsid w:val="00683287"/>
    <w:rsid w:val="0069300D"/>
    <w:rsid w:val="006971B4"/>
    <w:rsid w:val="00697C90"/>
    <w:rsid w:val="006D3903"/>
    <w:rsid w:val="00724DBD"/>
    <w:rsid w:val="0074457F"/>
    <w:rsid w:val="00750548"/>
    <w:rsid w:val="00755871"/>
    <w:rsid w:val="007929E7"/>
    <w:rsid w:val="007A74DF"/>
    <w:rsid w:val="007B2621"/>
    <w:rsid w:val="007C12C3"/>
    <w:rsid w:val="007C2B51"/>
    <w:rsid w:val="007D2DD8"/>
    <w:rsid w:val="00845029"/>
    <w:rsid w:val="00870634"/>
    <w:rsid w:val="0087333D"/>
    <w:rsid w:val="00881D52"/>
    <w:rsid w:val="008872B6"/>
    <w:rsid w:val="008B0463"/>
    <w:rsid w:val="008B6FA5"/>
    <w:rsid w:val="008E2793"/>
    <w:rsid w:val="00906D95"/>
    <w:rsid w:val="0092235B"/>
    <w:rsid w:val="00932359"/>
    <w:rsid w:val="009413E0"/>
    <w:rsid w:val="0098593B"/>
    <w:rsid w:val="009A6D56"/>
    <w:rsid w:val="009C05C0"/>
    <w:rsid w:val="009C6FF8"/>
    <w:rsid w:val="009D7997"/>
    <w:rsid w:val="009E1E3E"/>
    <w:rsid w:val="009F431C"/>
    <w:rsid w:val="009F5B1B"/>
    <w:rsid w:val="00A00E11"/>
    <w:rsid w:val="00A11C28"/>
    <w:rsid w:val="00A30FFE"/>
    <w:rsid w:val="00A51587"/>
    <w:rsid w:val="00A54E69"/>
    <w:rsid w:val="00A67450"/>
    <w:rsid w:val="00A942E1"/>
    <w:rsid w:val="00A977D6"/>
    <w:rsid w:val="00AA4CF0"/>
    <w:rsid w:val="00AB058F"/>
    <w:rsid w:val="00AB1D56"/>
    <w:rsid w:val="00AB703C"/>
    <w:rsid w:val="00B36B21"/>
    <w:rsid w:val="00B55719"/>
    <w:rsid w:val="00B62D22"/>
    <w:rsid w:val="00B767A6"/>
    <w:rsid w:val="00BB3175"/>
    <w:rsid w:val="00BB4119"/>
    <w:rsid w:val="00BC44AC"/>
    <w:rsid w:val="00BC5FBC"/>
    <w:rsid w:val="00BD4183"/>
    <w:rsid w:val="00BE0E14"/>
    <w:rsid w:val="00BE3B34"/>
    <w:rsid w:val="00C02256"/>
    <w:rsid w:val="00C6295A"/>
    <w:rsid w:val="00C970FF"/>
    <w:rsid w:val="00CC7FEB"/>
    <w:rsid w:val="00CD0134"/>
    <w:rsid w:val="00CD5699"/>
    <w:rsid w:val="00D134FF"/>
    <w:rsid w:val="00D14E77"/>
    <w:rsid w:val="00D3508F"/>
    <w:rsid w:val="00D67DA5"/>
    <w:rsid w:val="00D87E22"/>
    <w:rsid w:val="00D94927"/>
    <w:rsid w:val="00D975E8"/>
    <w:rsid w:val="00DB23DE"/>
    <w:rsid w:val="00DC4375"/>
    <w:rsid w:val="00DC4CFD"/>
    <w:rsid w:val="00DE2D9D"/>
    <w:rsid w:val="00E07C85"/>
    <w:rsid w:val="00E1100F"/>
    <w:rsid w:val="00E1266A"/>
    <w:rsid w:val="00E34602"/>
    <w:rsid w:val="00E472C1"/>
    <w:rsid w:val="00E53CE4"/>
    <w:rsid w:val="00E70559"/>
    <w:rsid w:val="00E94547"/>
    <w:rsid w:val="00EB0164"/>
    <w:rsid w:val="00EE3F22"/>
    <w:rsid w:val="00EE6689"/>
    <w:rsid w:val="00EF0622"/>
    <w:rsid w:val="00F31972"/>
    <w:rsid w:val="00F32EB6"/>
    <w:rsid w:val="00F849AE"/>
    <w:rsid w:val="00F873FE"/>
    <w:rsid w:val="00FA1C26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371"/>
  <w15:chartTrackingRefBased/>
  <w15:docId w15:val="{78AD51FA-6D7D-437C-8CC0-8E6498FA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164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30AD5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1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58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A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580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semiHidden/>
    <w:rsid w:val="00530AD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C8E6-64D7-4B58-8C89-75286C31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3215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Brunová Lucie</cp:lastModifiedBy>
  <cp:revision>2</cp:revision>
  <cp:lastPrinted>2023-11-29T15:36:00Z</cp:lastPrinted>
  <dcterms:created xsi:type="dcterms:W3CDTF">2023-11-30T11:11:00Z</dcterms:created>
  <dcterms:modified xsi:type="dcterms:W3CDTF">2023-11-30T11:11:00Z</dcterms:modified>
</cp:coreProperties>
</file>