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</w:t>
      </w:r>
      <w:proofErr w:type="spellStart"/>
      <w:r w:rsidRPr="004A737E">
        <w:rPr>
          <w:rFonts w:ascii="Cambria" w:hAnsi="Cambria" w:cs="Calibri"/>
          <w:b/>
          <w:sz w:val="20"/>
          <w:szCs w:val="20"/>
        </w:rPr>
        <w:t>production</w:t>
      </w:r>
      <w:proofErr w:type="spellEnd"/>
      <w:r w:rsidRPr="004A737E">
        <w:rPr>
          <w:rFonts w:ascii="Cambria" w:hAnsi="Cambria" w:cs="Calibri"/>
          <w:b/>
          <w:sz w:val="20"/>
          <w:szCs w:val="20"/>
        </w:rPr>
        <w:t xml:space="preserve">, s. r. o. </w:t>
      </w:r>
    </w:p>
    <w:p w14:paraId="79D35E16" w14:textId="50531406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zastoupena </w:t>
      </w:r>
      <w:proofErr w:type="spellStart"/>
      <w:r w:rsidR="00CF612B">
        <w:rPr>
          <w:rFonts w:ascii="Cambria" w:hAnsi="Cambria" w:cs="Calibri"/>
          <w:sz w:val="20"/>
          <w:szCs w:val="20"/>
        </w:rPr>
        <w:t>xxx</w:t>
      </w:r>
      <w:proofErr w:type="spellEnd"/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Pr="003776F4" w:rsidRDefault="00AA6930" w:rsidP="00AA6930">
      <w:pPr>
        <w:rPr>
          <w:rFonts w:ascii="Cambria" w:hAnsi="Cambria" w:cs="Calibri"/>
          <w:sz w:val="20"/>
          <w:szCs w:val="20"/>
        </w:rPr>
      </w:pPr>
      <w:r w:rsidRPr="003776F4">
        <w:rPr>
          <w:rFonts w:ascii="Cambria" w:hAnsi="Cambria" w:cs="Calibri"/>
          <w:sz w:val="20"/>
          <w:szCs w:val="20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63235B34" w14:textId="7F8C29EC" w:rsidR="000F3205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</w:p>
    <w:p w14:paraId="0440F26B" w14:textId="77777777" w:rsidR="008B185D" w:rsidRPr="008B185D" w:rsidRDefault="008B185D" w:rsidP="008B185D">
      <w:pPr>
        <w:rPr>
          <w:rFonts w:ascii="Cambria" w:hAnsi="Cambria" w:cs="Calibri"/>
          <w:b/>
          <w:bCs/>
          <w:sz w:val="20"/>
          <w:szCs w:val="20"/>
        </w:rPr>
      </w:pPr>
      <w:r w:rsidRPr="008B185D">
        <w:rPr>
          <w:rFonts w:ascii="Cambria" w:hAnsi="Cambria" w:cs="Calibri"/>
          <w:b/>
          <w:bCs/>
          <w:sz w:val="20"/>
          <w:szCs w:val="20"/>
        </w:rPr>
        <w:t>Městské kulturní středisko Kyjov, příspěvková organizace města Kyjova</w:t>
      </w:r>
    </w:p>
    <w:p w14:paraId="4AA0AB98" w14:textId="77777777" w:rsidR="008B185D" w:rsidRPr="008B185D" w:rsidRDefault="008B185D" w:rsidP="008B185D">
      <w:pPr>
        <w:rPr>
          <w:rFonts w:ascii="Cambria" w:hAnsi="Cambria" w:cs="Calibri"/>
          <w:sz w:val="20"/>
          <w:szCs w:val="20"/>
        </w:rPr>
      </w:pPr>
      <w:r w:rsidRPr="008B185D">
        <w:rPr>
          <w:rFonts w:ascii="Cambria" w:hAnsi="Cambria" w:cs="Calibri"/>
          <w:sz w:val="20"/>
          <w:szCs w:val="20"/>
        </w:rPr>
        <w:t>se sídlem Masarykovo náměstí 34/3, 697 01 Kyjov</w:t>
      </w:r>
    </w:p>
    <w:p w14:paraId="10E3B873" w14:textId="7A826C6F" w:rsidR="008B185D" w:rsidRPr="008B185D" w:rsidRDefault="008B185D" w:rsidP="008B185D">
      <w:pPr>
        <w:rPr>
          <w:rFonts w:ascii="Cambria" w:hAnsi="Cambria" w:cs="Calibri"/>
          <w:sz w:val="20"/>
          <w:szCs w:val="20"/>
        </w:rPr>
      </w:pPr>
      <w:r w:rsidRPr="008B185D">
        <w:rPr>
          <w:rFonts w:ascii="Cambria" w:hAnsi="Cambria" w:cs="Calibri"/>
          <w:sz w:val="20"/>
          <w:szCs w:val="20"/>
        </w:rPr>
        <w:t xml:space="preserve">zastoupena </w:t>
      </w:r>
      <w:proofErr w:type="spellStart"/>
      <w:r w:rsidR="00CF612B">
        <w:rPr>
          <w:rFonts w:ascii="Cambria" w:hAnsi="Cambria" w:cs="Calibri"/>
          <w:sz w:val="20"/>
          <w:szCs w:val="20"/>
        </w:rPr>
        <w:t>xxx</w:t>
      </w:r>
      <w:proofErr w:type="spellEnd"/>
    </w:p>
    <w:p w14:paraId="0B27E048" w14:textId="77777777" w:rsidR="008B185D" w:rsidRPr="008B185D" w:rsidRDefault="008B185D" w:rsidP="008B185D">
      <w:pPr>
        <w:rPr>
          <w:rFonts w:ascii="Cambria" w:hAnsi="Cambria" w:cs="Calibri"/>
          <w:sz w:val="20"/>
          <w:szCs w:val="20"/>
        </w:rPr>
      </w:pPr>
      <w:r w:rsidRPr="008B185D">
        <w:rPr>
          <w:rFonts w:ascii="Cambria" w:hAnsi="Cambria" w:cs="Calibri"/>
          <w:sz w:val="20"/>
          <w:szCs w:val="20"/>
        </w:rPr>
        <w:t>IČO: 00121649</w:t>
      </w:r>
    </w:p>
    <w:p w14:paraId="13D3EF18" w14:textId="77777777" w:rsidR="008B185D" w:rsidRPr="008B185D" w:rsidRDefault="008B185D" w:rsidP="008B185D">
      <w:pPr>
        <w:rPr>
          <w:rFonts w:ascii="Cambria" w:hAnsi="Cambria" w:cs="Calibri"/>
          <w:sz w:val="20"/>
          <w:szCs w:val="20"/>
        </w:rPr>
      </w:pPr>
      <w:r w:rsidRPr="008B185D">
        <w:rPr>
          <w:rFonts w:ascii="Cambria" w:hAnsi="Cambria" w:cs="Calibri"/>
          <w:sz w:val="20"/>
          <w:szCs w:val="20"/>
        </w:rPr>
        <w:t>DIČ: CZ00121649</w:t>
      </w:r>
    </w:p>
    <w:p w14:paraId="3F31470F" w14:textId="44882364" w:rsidR="00EC07B9" w:rsidRDefault="008B185D" w:rsidP="008B185D">
      <w:pPr>
        <w:rPr>
          <w:rFonts w:ascii="Cambria" w:hAnsi="Cambria" w:cs="Calibri"/>
          <w:sz w:val="20"/>
          <w:szCs w:val="20"/>
        </w:rPr>
      </w:pPr>
      <w:r w:rsidRPr="008B185D">
        <w:rPr>
          <w:rFonts w:ascii="Cambria" w:hAnsi="Cambria" w:cs="Calibri"/>
          <w:sz w:val="20"/>
          <w:szCs w:val="20"/>
        </w:rPr>
        <w:t xml:space="preserve">zapsána v obchodním rejstříku pod číslem </w:t>
      </w:r>
      <w:proofErr w:type="spellStart"/>
      <w:r w:rsidRPr="008B185D">
        <w:rPr>
          <w:rFonts w:ascii="Cambria" w:hAnsi="Cambria" w:cs="Calibri"/>
          <w:sz w:val="20"/>
          <w:szCs w:val="20"/>
        </w:rPr>
        <w:t>Pr</w:t>
      </w:r>
      <w:proofErr w:type="spellEnd"/>
      <w:r w:rsidRPr="008B185D">
        <w:rPr>
          <w:rFonts w:ascii="Cambria" w:hAnsi="Cambria" w:cs="Calibri"/>
          <w:sz w:val="20"/>
          <w:szCs w:val="20"/>
        </w:rPr>
        <w:t xml:space="preserve"> 275 dne 26.01.2002 u Krajského soudu Brno</w:t>
      </w:r>
    </w:p>
    <w:p w14:paraId="2783F3B9" w14:textId="77777777" w:rsidR="00583130" w:rsidRPr="00583130" w:rsidRDefault="00583130" w:rsidP="00583130">
      <w:pPr>
        <w:rPr>
          <w:rFonts w:eastAsia="Batang"/>
        </w:rPr>
      </w:pPr>
    </w:p>
    <w:p w14:paraId="3969AC5A" w14:textId="72E41E7F" w:rsidR="00DF7567" w:rsidRPr="005C3F17" w:rsidRDefault="00DF7567" w:rsidP="00591D37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 w:rsidP="00591D37">
      <w:pPr>
        <w:jc w:val="center"/>
        <w:rPr>
          <w:rFonts w:ascii="Cambria" w:eastAsia="Batang" w:hAnsi="Cambria" w:cs="Arial"/>
          <w:b/>
          <w:bCs/>
        </w:rPr>
      </w:pPr>
    </w:p>
    <w:p w14:paraId="48A700BA" w14:textId="08844C63" w:rsidR="00780526" w:rsidRDefault="00583130" w:rsidP="00591D37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 xml:space="preserve">Petr </w:t>
      </w:r>
      <w:proofErr w:type="spellStart"/>
      <w:r>
        <w:rPr>
          <w:rFonts w:ascii="Cambria" w:eastAsia="Batang" w:hAnsi="Cambria" w:cs="Arial"/>
          <w:b/>
          <w:bCs/>
          <w:sz w:val="32"/>
          <w:szCs w:val="32"/>
        </w:rPr>
        <w:t>Hapka</w:t>
      </w:r>
      <w:proofErr w:type="spellEnd"/>
      <w:r>
        <w:rPr>
          <w:rFonts w:ascii="Cambria" w:eastAsia="Batang" w:hAnsi="Cambria" w:cs="Arial"/>
          <w:b/>
          <w:bCs/>
          <w:sz w:val="32"/>
          <w:szCs w:val="32"/>
        </w:rPr>
        <w:t xml:space="preserve"> a jeho potměšilí hosté</w:t>
      </w:r>
    </w:p>
    <w:p w14:paraId="56731BC6" w14:textId="05025A27" w:rsidR="00583130" w:rsidRPr="00583130" w:rsidRDefault="00583130" w:rsidP="00591D37">
      <w:pPr>
        <w:jc w:val="center"/>
        <w:rPr>
          <w:rFonts w:ascii="Cambria" w:eastAsia="Batang" w:hAnsi="Cambria" w:cs="Arial"/>
          <w:sz w:val="20"/>
          <w:szCs w:val="20"/>
        </w:rPr>
      </w:pPr>
      <w:r w:rsidRPr="00583130">
        <w:rPr>
          <w:rFonts w:ascii="Cambria" w:eastAsia="Batang" w:hAnsi="Cambria" w:cs="Arial"/>
          <w:sz w:val="20"/>
          <w:szCs w:val="20"/>
        </w:rPr>
        <w:t xml:space="preserve">Koncert mapuje hudební tvorbu Petra </w:t>
      </w:r>
      <w:proofErr w:type="spellStart"/>
      <w:r w:rsidRPr="00583130">
        <w:rPr>
          <w:rFonts w:ascii="Cambria" w:eastAsia="Batang" w:hAnsi="Cambria" w:cs="Arial"/>
          <w:sz w:val="20"/>
          <w:szCs w:val="20"/>
        </w:rPr>
        <w:t>Hapky</w:t>
      </w:r>
      <w:proofErr w:type="spellEnd"/>
    </w:p>
    <w:p w14:paraId="53C91900" w14:textId="464933D4" w:rsidR="00AA6930" w:rsidRDefault="00AA6930" w:rsidP="00583130">
      <w:pPr>
        <w:rPr>
          <w:rFonts w:ascii="Cambria" w:eastAsia="Batang" w:hAnsi="Cambria" w:cs="Arial"/>
          <w:bCs/>
          <w:sz w:val="20"/>
          <w:szCs w:val="20"/>
        </w:rPr>
      </w:pPr>
    </w:p>
    <w:p w14:paraId="0156258F" w14:textId="77777777" w:rsidR="00583130" w:rsidRDefault="00583130" w:rsidP="00583130">
      <w:pPr>
        <w:rPr>
          <w:rFonts w:ascii="Cambria" w:eastAsia="Batang" w:hAnsi="Cambria" w:cs="Arial"/>
          <w:b/>
          <w:bCs/>
          <w:sz w:val="22"/>
          <w:szCs w:val="22"/>
        </w:rPr>
      </w:pPr>
    </w:p>
    <w:p w14:paraId="364DF261" w14:textId="4C0A02C8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Místo:</w:t>
      </w:r>
      <w:r>
        <w:rPr>
          <w:rFonts w:ascii="Cambria" w:eastAsia="Batang" w:hAnsi="Cambria"/>
          <w:sz w:val="20"/>
          <w:szCs w:val="20"/>
        </w:rPr>
        <w:t xml:space="preserve"> </w:t>
      </w:r>
      <w:r w:rsidR="008B185D">
        <w:rPr>
          <w:rFonts w:ascii="Cambria" w:eastAsia="Batang" w:hAnsi="Cambria"/>
          <w:sz w:val="20"/>
          <w:szCs w:val="20"/>
        </w:rPr>
        <w:t>Dům kultury Kyjov, divadelní sál</w:t>
      </w:r>
    </w:p>
    <w:p w14:paraId="48A89AE2" w14:textId="7967903B" w:rsidR="005C3F17" w:rsidRPr="008B185D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Datum konání a čas</w:t>
      </w:r>
      <w:r w:rsidR="00583130">
        <w:rPr>
          <w:rFonts w:ascii="Cambria" w:eastAsia="Batang" w:hAnsi="Cambria"/>
          <w:b/>
          <w:bCs/>
          <w:sz w:val="20"/>
          <w:szCs w:val="20"/>
        </w:rPr>
        <w:t>:</w:t>
      </w:r>
      <w:r w:rsidR="00F9211B">
        <w:rPr>
          <w:rFonts w:ascii="Cambria" w:eastAsia="Batang" w:hAnsi="Cambria"/>
          <w:b/>
          <w:bCs/>
          <w:sz w:val="20"/>
          <w:szCs w:val="20"/>
        </w:rPr>
        <w:t xml:space="preserve"> </w:t>
      </w:r>
      <w:r w:rsidR="008B185D">
        <w:rPr>
          <w:rFonts w:ascii="Cambria" w:eastAsia="Batang" w:hAnsi="Cambria"/>
          <w:sz w:val="20"/>
          <w:szCs w:val="20"/>
        </w:rPr>
        <w:t>03</w:t>
      </w:r>
      <w:r w:rsidR="008B185D" w:rsidRPr="008B185D">
        <w:rPr>
          <w:rFonts w:ascii="Cambria" w:eastAsia="Batang" w:hAnsi="Cambria"/>
          <w:sz w:val="20"/>
          <w:szCs w:val="20"/>
        </w:rPr>
        <w:t>.04.2024</w:t>
      </w:r>
      <w:r w:rsidR="008B185D">
        <w:rPr>
          <w:rFonts w:ascii="Cambria" w:eastAsia="Batang" w:hAnsi="Cambria"/>
          <w:sz w:val="20"/>
          <w:szCs w:val="20"/>
        </w:rPr>
        <w:t xml:space="preserve"> v 19:00 h</w:t>
      </w:r>
    </w:p>
    <w:p w14:paraId="4055D8C3" w14:textId="01FE3C7E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323824">
        <w:rPr>
          <w:rFonts w:ascii="Cambria" w:eastAsia="Batang" w:hAnsi="Cambria"/>
          <w:b/>
          <w:bCs/>
          <w:sz w:val="20"/>
          <w:szCs w:val="20"/>
        </w:rPr>
        <w:t>Délka pořadu</w:t>
      </w:r>
      <w:r w:rsidR="000F3205" w:rsidRPr="00323824">
        <w:rPr>
          <w:rFonts w:ascii="Cambria" w:eastAsia="Batang" w:hAnsi="Cambria"/>
          <w:b/>
          <w:bCs/>
          <w:sz w:val="20"/>
          <w:szCs w:val="20"/>
        </w:rPr>
        <w:t>:</w:t>
      </w:r>
      <w:r w:rsidR="000F3205">
        <w:rPr>
          <w:rFonts w:ascii="Cambria" w:eastAsia="Batang" w:hAnsi="Cambria"/>
          <w:sz w:val="20"/>
          <w:szCs w:val="20"/>
        </w:rPr>
        <w:t xml:space="preserve"> 100 min</w:t>
      </w:r>
      <w:r w:rsidR="00F435F1">
        <w:rPr>
          <w:rFonts w:ascii="Cambria" w:eastAsia="Batang" w:hAnsi="Cambria"/>
          <w:sz w:val="20"/>
          <w:szCs w:val="20"/>
        </w:rPr>
        <w:t>.</w:t>
      </w:r>
      <w:r w:rsidR="000F3205">
        <w:rPr>
          <w:rFonts w:ascii="Cambria" w:eastAsia="Batang" w:hAnsi="Cambria"/>
          <w:sz w:val="20"/>
          <w:szCs w:val="20"/>
        </w:rPr>
        <w:t xml:space="preserve"> bez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1BEE8FC2" w14:textId="47990ED0" w:rsidR="00B420CD" w:rsidRDefault="00DF7567" w:rsidP="004D421F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55DA2A9C" w14:textId="77777777" w:rsidR="004D421F" w:rsidRPr="004D421F" w:rsidRDefault="004D421F" w:rsidP="004D421F">
      <w:pPr>
        <w:rPr>
          <w:rFonts w:ascii="Cambria" w:eastAsia="Batang" w:hAnsi="Cambria" w:cs="Arial"/>
          <w:sz w:val="20"/>
          <w:szCs w:val="20"/>
        </w:rPr>
      </w:pPr>
    </w:p>
    <w:p w14:paraId="2A0DD487" w14:textId="68CF5A77" w:rsidR="00E40E44" w:rsidRPr="008B185D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eastAsia="en-US"/>
        </w:rPr>
      </w:pPr>
      <w:r w:rsidRPr="008B185D">
        <w:rPr>
          <w:rFonts w:ascii="Cambria" w:hAnsi="Cambria" w:cs="Arial"/>
          <w:b/>
          <w:bCs/>
          <w:color w:val="000000"/>
          <w:sz w:val="20"/>
          <w:szCs w:val="20"/>
          <w:u w:val="single"/>
          <w:lang w:eastAsia="en-US"/>
        </w:rPr>
        <w:t>Pořadatel</w:t>
      </w:r>
      <w:r w:rsidR="00123249" w:rsidRPr="008B185D">
        <w:rPr>
          <w:rFonts w:ascii="Cambria" w:hAnsi="Cambria" w:cs="Arial"/>
          <w:b/>
          <w:bCs/>
          <w:color w:val="000000"/>
          <w:sz w:val="20"/>
          <w:szCs w:val="20"/>
          <w:u w:val="single"/>
          <w:lang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19705744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 sezení od 1</w:t>
      </w:r>
      <w:r w:rsidR="005D120E">
        <w:rPr>
          <w:rFonts w:ascii="Cambria" w:eastAsia="Batang" w:hAnsi="Cambria" w:cs="Arial"/>
          <w:bCs/>
          <w:sz w:val="20"/>
          <w:szCs w:val="20"/>
        </w:rPr>
        <w:t>4</w:t>
      </w:r>
      <w:r w:rsidR="000F3205">
        <w:rPr>
          <w:rFonts w:ascii="Cambria" w:eastAsia="Batang" w:hAnsi="Cambria" w:cs="Arial"/>
          <w:bCs/>
          <w:sz w:val="20"/>
          <w:szCs w:val="20"/>
        </w:rPr>
        <w:t>.00 do 22.00</w:t>
      </w:r>
    </w:p>
    <w:p w14:paraId="7B7A3D15" w14:textId="7558914B" w:rsidR="000D6402" w:rsidRPr="003D16C0" w:rsidRDefault="00B70D19" w:rsidP="003D16C0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>:</w:t>
      </w:r>
      <w:r w:rsidR="005C3F17" w:rsidRPr="00F435F1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51157">
        <w:rPr>
          <w:rFonts w:ascii="Cambria" w:eastAsia="Batang" w:hAnsi="Cambria" w:cs="Arial"/>
          <w:sz w:val="20"/>
          <w:szCs w:val="20"/>
        </w:rPr>
        <w:t>6</w:t>
      </w:r>
      <w:r w:rsidR="00F435F1" w:rsidRPr="00F435F1">
        <w:rPr>
          <w:rFonts w:ascii="Cambria" w:eastAsia="Batang" w:hAnsi="Cambria" w:cs="Arial"/>
          <w:sz w:val="20"/>
          <w:szCs w:val="20"/>
        </w:rPr>
        <w:t>90</w:t>
      </w:r>
      <w:r w:rsidR="00BD1CD5">
        <w:rPr>
          <w:rFonts w:ascii="Cambria" w:eastAsia="Batang" w:hAnsi="Cambria" w:cs="Arial"/>
          <w:sz w:val="20"/>
          <w:szCs w:val="20"/>
        </w:rPr>
        <w:t xml:space="preserve"> Kč</w:t>
      </w:r>
    </w:p>
    <w:p w14:paraId="375BABC0" w14:textId="52C1305D" w:rsidR="00B70D19" w:rsidRPr="00B70D19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3776F4">
        <w:rPr>
          <w:rFonts w:ascii="Cambria" w:eastAsia="Batang" w:hAnsi="Cambria" w:cs="Arial"/>
          <w:b/>
          <w:sz w:val="20"/>
          <w:szCs w:val="20"/>
        </w:rPr>
        <w:t>e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 xml:space="preserve"> od </w:t>
      </w:r>
      <w:r w:rsidR="0078014C">
        <w:rPr>
          <w:rFonts w:ascii="Cambria" w:eastAsia="Batang" w:hAnsi="Cambria" w:cs="Arial"/>
          <w:bCs/>
          <w:sz w:val="20"/>
          <w:szCs w:val="20"/>
        </w:rPr>
        <w:t>23.11.2023</w:t>
      </w:r>
    </w:p>
    <w:p w14:paraId="52D8C5B5" w14:textId="3ABCE3AB" w:rsidR="00B70D19" w:rsidRPr="0078014C" w:rsidRDefault="00B70D19" w:rsidP="0078014C">
      <w:pPr>
        <w:pStyle w:val="Odstavecseseznamem"/>
        <w:numPr>
          <w:ilvl w:val="0"/>
          <w:numId w:val="6"/>
        </w:numPr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78014C">
        <w:rPr>
          <w:rFonts w:ascii="Cambria" w:eastAsia="Batang" w:hAnsi="Cambria" w:cs="Arial"/>
          <w:b/>
          <w:sz w:val="20"/>
          <w:szCs w:val="20"/>
        </w:rPr>
        <w:t>Předprodej bude probíhat zde</w:t>
      </w:r>
      <w:r w:rsidR="000F3205" w:rsidRPr="0078014C">
        <w:rPr>
          <w:rFonts w:ascii="Cambria" w:eastAsia="Batang" w:hAnsi="Cambria" w:cs="Arial"/>
          <w:b/>
          <w:sz w:val="20"/>
          <w:szCs w:val="20"/>
        </w:rPr>
        <w:t xml:space="preserve">: </w:t>
      </w:r>
      <w:r w:rsidR="0078014C" w:rsidRPr="0078014C">
        <w:rPr>
          <w:rFonts w:ascii="Cambria" w:eastAsia="Batang" w:hAnsi="Cambria" w:cs="Arial"/>
          <w:bCs/>
          <w:sz w:val="20"/>
          <w:szCs w:val="20"/>
        </w:rPr>
        <w:t>na pokladně Městského kulturního střediska Kyjov, v Informačním centru města Kyjova, přes prodejní síť Ticketportal</w:t>
      </w:r>
    </w:p>
    <w:p w14:paraId="7AAAF18F" w14:textId="079B871C" w:rsidR="00B36214" w:rsidRPr="00B70D19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ZTP/P </w:t>
      </w:r>
    </w:p>
    <w:p w14:paraId="0B01F65C" w14:textId="2964771F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platí </w:t>
      </w:r>
      <w:r w:rsidR="0078014C">
        <w:rPr>
          <w:rStyle w:val="apple-style-span"/>
          <w:rFonts w:ascii="Cambria" w:eastAsia="Batang" w:hAnsi="Cambria" w:cs="Arial"/>
          <w:bCs/>
          <w:sz w:val="20"/>
          <w:szCs w:val="20"/>
        </w:rPr>
        <w:t>14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 pracovníc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h dní, poté jdou rezervované vstupenky znovu do prodeje</w:t>
      </w:r>
    </w:p>
    <w:p w14:paraId="6554E131" w14:textId="735AAAF8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facebook</w:t>
      </w:r>
      <w:proofErr w:type="spellEnd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044FF05E" w14:textId="613D2716" w:rsidR="00202A0F" w:rsidRPr="004D195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4D195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od 1</w:t>
      </w:r>
      <w:r w:rsidR="00583130">
        <w:rPr>
          <w:rFonts w:ascii="Cambria" w:eastAsia="Batang" w:hAnsi="Cambria" w:cs="Arial"/>
          <w:bCs/>
          <w:sz w:val="20"/>
          <w:szCs w:val="20"/>
        </w:rPr>
        <w:t>4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4D195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4D195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(</w:t>
      </w:r>
      <w:r w:rsidR="00583130">
        <w:rPr>
          <w:rFonts w:ascii="Cambria" w:eastAsia="Batang" w:hAnsi="Cambria" w:cs="Arial"/>
          <w:bCs/>
          <w:sz w:val="20"/>
          <w:szCs w:val="20"/>
        </w:rPr>
        <w:t>5</w:t>
      </w:r>
      <w:r w:rsidR="00202A0F" w:rsidRPr="004D195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09C4F847" w14:textId="60EB94BF" w:rsidR="00202A0F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Pódium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min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>rozměr</w:t>
      </w:r>
      <w:r w:rsidR="000F3205">
        <w:rPr>
          <w:rFonts w:ascii="Cambria" w:eastAsia="Batang" w:hAnsi="Cambria" w:cs="Arial"/>
          <w:bCs/>
          <w:sz w:val="20"/>
          <w:szCs w:val="20"/>
        </w:rPr>
        <w:t>ech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8 m / šířka, 6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m /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hloubka, 6 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>m / výška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48B64D43" w14:textId="6E4C6375" w:rsidR="00583130" w:rsidRDefault="00583130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Rekvizity:</w:t>
      </w:r>
      <w:r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po pravé straně pódia z pohledu diváka prosíme </w:t>
      </w:r>
      <w:r>
        <w:rPr>
          <w:rFonts w:ascii="Cambria" w:eastAsia="Batang" w:hAnsi="Cambria" w:cs="Arial"/>
          <w:bCs/>
          <w:sz w:val="20"/>
          <w:szCs w:val="20"/>
        </w:rPr>
        <w:t xml:space="preserve">připravit pět židlí a jeden konferenční stůl </w:t>
      </w:r>
    </w:p>
    <w:p w14:paraId="517C86EE" w14:textId="01B81C74" w:rsidR="004233E3" w:rsidRPr="004233E3" w:rsidRDefault="004233E3" w:rsidP="004233E3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Blokace míst pro techniku: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 w:rsidR="005D120E">
        <w:rPr>
          <w:rFonts w:asciiTheme="minorHAnsi" w:eastAsia="Batang" w:hAnsiTheme="minorHAnsi" w:cs="Arial"/>
          <w:bCs/>
          <w:sz w:val="20"/>
          <w:szCs w:val="20"/>
        </w:rPr>
        <w:t>4 místa</w:t>
      </w:r>
      <w:r w:rsidR="000264D2">
        <w:rPr>
          <w:rFonts w:asciiTheme="minorHAnsi" w:eastAsia="Batang" w:hAnsiTheme="minorHAnsi" w:cs="Arial"/>
          <w:bCs/>
          <w:sz w:val="20"/>
          <w:szCs w:val="20"/>
        </w:rPr>
        <w:t>,</w:t>
      </w:r>
      <w:r w:rsidR="005D120E">
        <w:rPr>
          <w:rFonts w:asciiTheme="minorHAnsi" w:eastAsia="Batang" w:hAnsiTheme="minorHAnsi" w:cs="Arial"/>
          <w:bCs/>
          <w:sz w:val="20"/>
          <w:szCs w:val="20"/>
        </w:rPr>
        <w:t xml:space="preserve"> 2 + 2 místa za sebou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v akustickém středu sálu ve 2/3 nebo v posledních dvou řadách – nikoliv pod balkónem. V sálech bez pevné elevace lze umístit zvukovou režii i do uličky</w:t>
      </w:r>
      <w:r w:rsidR="005D120E">
        <w:rPr>
          <w:rFonts w:asciiTheme="minorHAnsi" w:eastAsia="Batang" w:hAnsiTheme="minorHAnsi" w:cs="Arial"/>
          <w:bCs/>
          <w:sz w:val="20"/>
          <w:szCs w:val="20"/>
        </w:rPr>
        <w:t xml:space="preserve"> – bez blokace míst. </w:t>
      </w:r>
    </w:p>
    <w:p w14:paraId="49CE21F7" w14:textId="61DEBA6F" w:rsidR="00F9211B" w:rsidRPr="00F9211B" w:rsidRDefault="007F162D" w:rsidP="00F9211B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Pomocníci</w:t>
      </w:r>
      <w:r w:rsidR="00204E92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>
        <w:rPr>
          <w:rFonts w:ascii="Cambria" w:eastAsia="Batang" w:hAnsi="Cambria" w:cs="Arial"/>
          <w:bCs/>
          <w:sz w:val="20"/>
          <w:szCs w:val="20"/>
        </w:rPr>
        <w:t>5</w:t>
      </w:r>
      <w:r w:rsidR="0014287C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hodin před začátkem produkce a bezprostředně po jejím konci</w:t>
      </w:r>
      <w:r w:rsidR="00F9211B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budou k dispozici: místní technik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>osvětlovač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a dva pomocníci </w:t>
      </w:r>
      <w:r w:rsidRPr="004D1954">
        <w:rPr>
          <w:rFonts w:ascii="Cambria" w:eastAsia="Batang" w:hAnsi="Cambria" w:cs="Arial"/>
          <w:bCs/>
          <w:sz w:val="20"/>
          <w:szCs w:val="20"/>
        </w:rPr>
        <w:t>n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 xml:space="preserve">a pomoc se zvukovou </w:t>
      </w:r>
      <w:r w:rsidRPr="004D1954">
        <w:rPr>
          <w:rFonts w:ascii="Cambria" w:eastAsia="Batang" w:hAnsi="Cambria" w:cs="Arial"/>
          <w:bCs/>
          <w:sz w:val="20"/>
          <w:szCs w:val="20"/>
        </w:rPr>
        <w:t>technikou</w:t>
      </w:r>
      <w:r w:rsidR="00B1439A" w:rsidRPr="004D1954">
        <w:rPr>
          <w:rFonts w:ascii="Cambria" w:eastAsia="Batang" w:hAnsi="Cambria" w:cs="Arial"/>
          <w:bCs/>
          <w:sz w:val="20"/>
          <w:szCs w:val="20"/>
        </w:rPr>
        <w:t xml:space="preserve"> (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platí i po skončení pořadu</w:t>
      </w:r>
      <w:r w:rsidR="000273D5">
        <w:rPr>
          <w:rFonts w:ascii="Cambria" w:eastAsia="Batang" w:hAnsi="Cambria" w:cs="Arial"/>
          <w:bCs/>
          <w:sz w:val="20"/>
          <w:szCs w:val="20"/>
        </w:rPr>
        <w:t>)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, technik </w:t>
      </w:r>
      <w:proofErr w:type="spellStart"/>
      <w:r w:rsidR="00CF612B">
        <w:rPr>
          <w:rFonts w:ascii="Cambria" w:eastAsia="Batang" w:hAnsi="Cambria" w:cs="Arial"/>
          <w:bCs/>
          <w:sz w:val="20"/>
          <w:szCs w:val="20"/>
        </w:rPr>
        <w:t>xxx</w:t>
      </w:r>
      <w:proofErr w:type="spellEnd"/>
    </w:p>
    <w:p w14:paraId="575F163F" w14:textId="273A61D8" w:rsidR="005D120E" w:rsidRPr="005D120E" w:rsidRDefault="005D120E" w:rsidP="005D120E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lastRenderedPageBreak/>
        <w:t>Naladění koncertního křídla:</w:t>
      </w:r>
      <w:r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264D2">
        <w:rPr>
          <w:rFonts w:ascii="Cambria" w:eastAsia="Batang" w:hAnsi="Cambria" w:cs="Arial"/>
          <w:bCs/>
          <w:sz w:val="20"/>
          <w:szCs w:val="20"/>
        </w:rPr>
        <w:t xml:space="preserve">na </w:t>
      </w:r>
      <w:r>
        <w:rPr>
          <w:rFonts w:ascii="Cambria" w:eastAsia="Batang" w:hAnsi="Cambria" w:cs="Arial"/>
          <w:bCs/>
          <w:sz w:val="20"/>
          <w:szCs w:val="20"/>
        </w:rPr>
        <w:t>442 HZ + jeho umístění na levou stranu pódia z pohledu diváka</w:t>
      </w:r>
    </w:p>
    <w:p w14:paraId="0B343978" w14:textId="364A9357" w:rsidR="000F13A1" w:rsidRPr="005D120E" w:rsidRDefault="00A96C7D" w:rsidP="005D120E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>:</w:t>
      </w:r>
      <w:r w:rsidR="00575747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>3 x 400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>V / 2x 32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 xml:space="preserve">A / 1x </w:t>
      </w:r>
      <w:r w:rsidR="005D120E">
        <w:rPr>
          <w:rFonts w:ascii="Cambria" w:eastAsia="Batang" w:hAnsi="Cambria" w:cs="Arial"/>
          <w:bCs/>
          <w:sz w:val="20"/>
          <w:szCs w:val="20"/>
        </w:rPr>
        <w:t xml:space="preserve">63 </w:t>
      </w:r>
      <w:r w:rsidR="005D120E" w:rsidRPr="00EB5A0F">
        <w:rPr>
          <w:rFonts w:ascii="Cambria" w:eastAsia="Batang" w:hAnsi="Cambria" w:cs="Arial"/>
          <w:bCs/>
          <w:sz w:val="20"/>
          <w:szCs w:val="20"/>
        </w:rPr>
        <w:t>A v dosahu 10 m od jeviště</w:t>
      </w:r>
    </w:p>
    <w:p w14:paraId="6D8D7813" w14:textId="28965A37" w:rsidR="007F162D" w:rsidRPr="004D1954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4D421F">
        <w:rPr>
          <w:rFonts w:ascii="Cambria" w:eastAsia="Batang" w:hAnsi="Cambria" w:cs="Arial"/>
          <w:bCs/>
          <w:sz w:val="20"/>
          <w:szCs w:val="20"/>
        </w:rPr>
        <w:t>3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>x osobní automobil</w:t>
      </w:r>
      <w:r w:rsidR="00EA7FEB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5D120E">
        <w:rPr>
          <w:rFonts w:ascii="Cambria" w:eastAsia="Batang" w:hAnsi="Cambria" w:cs="Arial"/>
          <w:bCs/>
          <w:sz w:val="20"/>
          <w:szCs w:val="20"/>
        </w:rPr>
        <w:t>2</w:t>
      </w:r>
      <w:r w:rsidR="00EA7FEB">
        <w:rPr>
          <w:rFonts w:ascii="Cambria" w:eastAsia="Batang" w:hAnsi="Cambria" w:cs="Arial"/>
          <w:bCs/>
          <w:sz w:val="20"/>
          <w:szCs w:val="20"/>
        </w:rPr>
        <w:t>x dodávka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0F37C16A" w14:textId="561F39FE" w:rsidR="00123249" w:rsidRPr="004233E3" w:rsidRDefault="00DC4F18" w:rsidP="00804517">
      <w:pPr>
        <w:numPr>
          <w:ilvl w:val="0"/>
          <w:numId w:val="6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233E3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233E3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4444F4" w:rsidRPr="004233E3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233E3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233E3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233E3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233E3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233E3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233E3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233E3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233E3">
        <w:rPr>
          <w:rFonts w:ascii="Cambria" w:eastAsia="Batang" w:hAnsi="Cambria" w:cs="Arial"/>
          <w:bCs/>
          <w:sz w:val="20"/>
          <w:szCs w:val="20"/>
        </w:rPr>
        <w:t>samostatnou toaletou</w:t>
      </w:r>
    </w:p>
    <w:p w14:paraId="604E9BA1" w14:textId="47FFECE3" w:rsidR="004233E3" w:rsidRPr="004233E3" w:rsidRDefault="004233E3" w:rsidP="004233E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proofErr w:type="spellStart"/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Merchandising</w:t>
      </w:r>
      <w:proofErr w:type="spellEnd"/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: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  <w:r>
        <w:rPr>
          <w:rFonts w:asciiTheme="minorHAnsi" w:eastAsia="Batang" w:hAnsiTheme="minorHAnsi" w:cs="Arial"/>
          <w:bCs/>
          <w:sz w:val="20"/>
          <w:szCs w:val="20"/>
        </w:rPr>
        <w:t xml:space="preserve">jeden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st</w:t>
      </w:r>
      <w:r>
        <w:rPr>
          <w:rFonts w:asciiTheme="minorHAnsi" w:eastAsia="Batang" w:hAnsiTheme="minorHAnsi" w:cs="Arial"/>
          <w:bCs/>
          <w:sz w:val="20"/>
          <w:szCs w:val="20"/>
        </w:rPr>
        <w:t>ůl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v blízkosti vchodu na prodej CD</w:t>
      </w:r>
      <w:r>
        <w:rPr>
          <w:rFonts w:asciiTheme="minorHAnsi" w:eastAsia="Batang" w:hAnsiTheme="minorHAnsi" w:cs="Arial"/>
          <w:bCs/>
          <w:sz w:val="20"/>
          <w:szCs w:val="20"/>
        </w:rPr>
        <w:t>, LP vč. zajištění prodeje před a po skončení akce</w:t>
      </w:r>
    </w:p>
    <w:p w14:paraId="0700A0C4" w14:textId="77777777" w:rsidR="004233E3" w:rsidRPr="004233E3" w:rsidRDefault="004233E3" w:rsidP="004233E3">
      <w:pPr>
        <w:ind w:left="360"/>
        <w:rPr>
          <w:rFonts w:ascii="Cambria" w:eastAsia="Batang" w:hAnsi="Cambria" w:cs="Arial"/>
          <w:b/>
          <w:bCs/>
          <w:sz w:val="20"/>
          <w:szCs w:val="20"/>
        </w:rPr>
      </w:pPr>
    </w:p>
    <w:p w14:paraId="3AEEE9E4" w14:textId="592C8DCE" w:rsidR="00F9771A" w:rsidRDefault="000459BD" w:rsidP="00AB3748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VM ART </w:t>
      </w:r>
      <w:proofErr w:type="spellStart"/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production</w:t>
      </w:r>
      <w:proofErr w:type="spellEnd"/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1D49041C" w14:textId="77777777" w:rsidR="00AB3748" w:rsidRPr="00E26794" w:rsidRDefault="00AB3748" w:rsidP="00AB3748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0CBF9AFC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0264D2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0264D2">
        <w:rPr>
          <w:rFonts w:ascii="Cambria" w:eastAsia="Batang" w:hAnsi="Cambria" w:cs="Arial"/>
          <w:sz w:val="20"/>
          <w:szCs w:val="20"/>
        </w:rPr>
        <w:t>souboru</w:t>
      </w:r>
      <w:r w:rsidR="00AB3748">
        <w:rPr>
          <w:rFonts w:ascii="Cambria" w:eastAsia="Batang" w:hAnsi="Cambria" w:cs="Arial"/>
          <w:sz w:val="20"/>
          <w:szCs w:val="20"/>
        </w:rPr>
        <w:t xml:space="preserve"> za doprovodu</w:t>
      </w:r>
      <w:r w:rsidR="000264D2">
        <w:rPr>
          <w:rFonts w:ascii="Cambria" w:eastAsia="Batang" w:hAnsi="Cambria" w:cs="Arial"/>
          <w:sz w:val="20"/>
          <w:szCs w:val="20"/>
        </w:rPr>
        <w:t xml:space="preserve"> orchestru</w:t>
      </w:r>
      <w:r w:rsidR="00AB3748">
        <w:rPr>
          <w:rFonts w:ascii="Cambria" w:eastAsia="Batang" w:hAnsi="Cambria" w:cs="Arial"/>
          <w:sz w:val="20"/>
          <w:szCs w:val="20"/>
        </w:rPr>
        <w:t xml:space="preserve"> Petra </w:t>
      </w:r>
      <w:proofErr w:type="spellStart"/>
      <w:r w:rsidR="00AB3748">
        <w:rPr>
          <w:rFonts w:ascii="Cambria" w:eastAsia="Batang" w:hAnsi="Cambria" w:cs="Arial"/>
          <w:sz w:val="20"/>
          <w:szCs w:val="20"/>
        </w:rPr>
        <w:t>Maláska</w:t>
      </w:r>
      <w:proofErr w:type="spellEnd"/>
    </w:p>
    <w:p w14:paraId="752A8E41" w14:textId="3FED76B3" w:rsidR="00B22C6A" w:rsidRPr="004D1954" w:rsidRDefault="003876D0" w:rsidP="00B22C6A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Technické zajištění</w:t>
      </w:r>
      <w:r w:rsidR="006C0EED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pořadu:</w:t>
      </w:r>
      <w:r w:rsidR="006C0EED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</w:t>
      </w:r>
      <w:r w:rsidR="004D421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27373342" w:rsidR="00A73D09" w:rsidRPr="003876D0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0BB63A7B" w14:textId="256BFF63" w:rsidR="003876D0" w:rsidRPr="003876D0" w:rsidRDefault="003876D0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 xml:space="preserve">Poplatky: </w:t>
      </w:r>
      <w:r w:rsidRPr="00D04779">
        <w:rPr>
          <w:rFonts w:ascii="Cambria" w:eastAsia="Batang" w:hAnsi="Cambria" w:cs="Arial"/>
          <w:sz w:val="20"/>
          <w:szCs w:val="20"/>
        </w:rPr>
        <w:t>OSA</w:t>
      </w:r>
    </w:p>
    <w:p w14:paraId="2AD625E7" w14:textId="77777777" w:rsidR="004444F4" w:rsidRPr="003876D0" w:rsidRDefault="004444F4" w:rsidP="003876D0">
      <w:pPr>
        <w:suppressAutoHyphens/>
        <w:ind w:left="720"/>
        <w:rPr>
          <w:rFonts w:ascii="Cambria" w:eastAsia="Batang" w:hAnsi="Cambria" w:cs="Arial"/>
          <w:b/>
          <w:bCs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72C06F9B" w14:textId="047C158D" w:rsidR="0051056C" w:rsidRPr="00ED1F98" w:rsidRDefault="004444F4" w:rsidP="0081243A">
      <w:pPr>
        <w:pStyle w:val="Default"/>
        <w:rPr>
          <w:rFonts w:ascii="Cambria" w:hAnsi="Cambria"/>
          <w:sz w:val="20"/>
          <w:szCs w:val="20"/>
        </w:rPr>
      </w:pPr>
      <w:r w:rsidRPr="00ED1F98">
        <w:rPr>
          <w:rFonts w:ascii="Cambria" w:hAnsi="Cambria"/>
          <w:color w:val="auto"/>
          <w:sz w:val="20"/>
          <w:szCs w:val="20"/>
        </w:rPr>
        <w:t>Smluvní podíl za uskutečněný pořad</w:t>
      </w:r>
      <w:r w:rsidR="00280417" w:rsidRPr="00ED1F98">
        <w:rPr>
          <w:rFonts w:ascii="Cambria" w:hAnsi="Cambria"/>
          <w:color w:val="auto"/>
          <w:sz w:val="20"/>
          <w:szCs w:val="20"/>
        </w:rPr>
        <w:t xml:space="preserve"> je </w:t>
      </w:r>
      <w:r w:rsidR="008D024A">
        <w:rPr>
          <w:rFonts w:ascii="Cambria" w:hAnsi="Cambria"/>
          <w:color w:val="auto"/>
          <w:sz w:val="20"/>
          <w:szCs w:val="20"/>
        </w:rPr>
        <w:t>8</w:t>
      </w:r>
      <w:r w:rsidR="007E05DF">
        <w:rPr>
          <w:rFonts w:ascii="Cambria" w:hAnsi="Cambria"/>
          <w:color w:val="auto"/>
          <w:sz w:val="20"/>
          <w:szCs w:val="20"/>
        </w:rPr>
        <w:t>5</w:t>
      </w:r>
      <w:r w:rsidR="00BE56DD" w:rsidRPr="00ED1F98">
        <w:rPr>
          <w:rFonts w:ascii="Cambria" w:hAnsi="Cambria"/>
          <w:color w:val="auto"/>
          <w:sz w:val="20"/>
          <w:szCs w:val="20"/>
        </w:rPr>
        <w:t xml:space="preserve"> </w:t>
      </w:r>
      <w:r w:rsidR="00280417" w:rsidRPr="00ED1F98">
        <w:rPr>
          <w:rFonts w:ascii="Cambria" w:hAnsi="Cambria"/>
          <w:color w:val="auto"/>
          <w:sz w:val="20"/>
          <w:szCs w:val="20"/>
        </w:rPr>
        <w:t>% z celkové</w:t>
      </w:r>
      <w:r w:rsidR="00280417" w:rsidRPr="00ED1F98">
        <w:rPr>
          <w:rFonts w:ascii="Cambria" w:hAnsi="Cambria"/>
          <w:sz w:val="20"/>
          <w:szCs w:val="20"/>
        </w:rPr>
        <w:t xml:space="preserve"> tržby za prodané vstupenky včetně DPH pro </w:t>
      </w:r>
      <w:r w:rsidR="00B51157">
        <w:rPr>
          <w:rFonts w:ascii="Cambria" w:hAnsi="Cambria"/>
          <w:sz w:val="20"/>
          <w:szCs w:val="20"/>
        </w:rPr>
        <w:t>Agenturu</w:t>
      </w:r>
      <w:r w:rsidR="000459BD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 xml:space="preserve">a </w:t>
      </w:r>
      <w:r w:rsidR="007E05DF">
        <w:rPr>
          <w:rFonts w:ascii="Cambria" w:hAnsi="Cambria"/>
          <w:sz w:val="20"/>
          <w:szCs w:val="20"/>
        </w:rPr>
        <w:t>15</w:t>
      </w:r>
      <w:r w:rsidR="00B93879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>%</w:t>
      </w:r>
      <w:r w:rsidR="00955C68" w:rsidRPr="00ED1F98">
        <w:rPr>
          <w:rFonts w:ascii="Cambria" w:hAnsi="Cambria"/>
          <w:sz w:val="20"/>
          <w:szCs w:val="20"/>
        </w:rPr>
        <w:t xml:space="preserve"> </w:t>
      </w:r>
      <w:r w:rsidR="0033548A" w:rsidRPr="00ED1F98">
        <w:rPr>
          <w:rFonts w:ascii="Cambria" w:hAnsi="Cambria"/>
          <w:sz w:val="20"/>
          <w:szCs w:val="20"/>
        </w:rPr>
        <w:t xml:space="preserve">včetně </w:t>
      </w:r>
      <w:r w:rsidR="007F79CC" w:rsidRPr="00ED1F98">
        <w:rPr>
          <w:rFonts w:ascii="Cambria" w:hAnsi="Cambria"/>
          <w:sz w:val="20"/>
          <w:szCs w:val="20"/>
        </w:rPr>
        <w:t xml:space="preserve">DPH </w:t>
      </w:r>
      <w:r w:rsidR="008A2DA6" w:rsidRPr="00ED1F98">
        <w:rPr>
          <w:rFonts w:ascii="Cambria" w:hAnsi="Cambria"/>
          <w:sz w:val="20"/>
          <w:szCs w:val="20"/>
        </w:rPr>
        <w:t>pro</w:t>
      </w:r>
      <w:r w:rsidR="009B4110" w:rsidRPr="00ED1F98">
        <w:rPr>
          <w:rFonts w:ascii="Cambria" w:hAnsi="Cambria"/>
          <w:sz w:val="20"/>
          <w:szCs w:val="20"/>
        </w:rPr>
        <w:t xml:space="preserve"> </w:t>
      </w:r>
      <w:r w:rsidR="00B70D19" w:rsidRPr="00ED1F98">
        <w:rPr>
          <w:rFonts w:ascii="Cambria" w:hAnsi="Cambria"/>
          <w:sz w:val="20"/>
          <w:szCs w:val="20"/>
        </w:rPr>
        <w:t>Pořadatele.</w:t>
      </w:r>
    </w:p>
    <w:p w14:paraId="41E30C19" w14:textId="77777777" w:rsidR="00991F2F" w:rsidRPr="000F3205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15005CFB" w:rsidR="008F30D3" w:rsidRPr="000F3205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0F3205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</w:t>
      </w:r>
      <w:proofErr w:type="spellStart"/>
      <w:r w:rsidRPr="000F3205">
        <w:rPr>
          <w:rFonts w:ascii="Cambria" w:hAnsi="Cambria"/>
          <w:bCs/>
          <w:sz w:val="20"/>
          <w:szCs w:val="20"/>
        </w:rPr>
        <w:t>production</w:t>
      </w:r>
      <w:proofErr w:type="spellEnd"/>
      <w:r w:rsidRPr="000F3205">
        <w:rPr>
          <w:rFonts w:ascii="Cambria" w:hAnsi="Cambria"/>
          <w:bCs/>
          <w:sz w:val="20"/>
          <w:szCs w:val="20"/>
        </w:rPr>
        <w:t xml:space="preserve"> převodem na její účet se zasláním kompletního vyúčtování z akce na mail:</w:t>
      </w:r>
      <w:r w:rsidR="00CF612B">
        <w:rPr>
          <w:rFonts w:ascii="Cambria" w:hAnsi="Cambria"/>
          <w:bCs/>
          <w:sz w:val="20"/>
          <w:szCs w:val="20"/>
        </w:rPr>
        <w:t xml:space="preserve"> xxx</w:t>
      </w:r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, může VM ART </w:t>
      </w:r>
      <w:proofErr w:type="spellStart"/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production</w:t>
      </w:r>
      <w:proofErr w:type="spellEnd"/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proofErr w:type="gramStart"/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  <w:proofErr w:type="gramEnd"/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37E3CDD5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5030B95D" w:rsidR="00DF7567" w:rsidRPr="00C15FB4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57BE1779" w14:textId="649C0D26" w:rsidR="00790853" w:rsidRPr="00E26794" w:rsidRDefault="0079085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02EC2512" w14:textId="18214F6B" w:rsidR="00ED1F98" w:rsidRPr="00ED1F98" w:rsidRDefault="00ED1F98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 w:rsidRPr="00ED1F98">
        <w:rPr>
          <w:rFonts w:ascii="Cambria" w:eastAsia="Batang" w:hAnsi="Cambria" w:cs="Arial"/>
          <w:bCs/>
          <w:sz w:val="20"/>
          <w:szCs w:val="20"/>
        </w:rPr>
        <w:t>Agentura</w:t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Pr="00ED1F98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      Pořadatel</w:t>
      </w:r>
    </w:p>
    <w:p w14:paraId="766107AD" w14:textId="3B556744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C05448C" w14:textId="6EF465E9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2290D21" w14:textId="6D41562A" w:rsidR="002D2B97" w:rsidRPr="00ED1F98" w:rsidRDefault="002D2B97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sectPr w:rsidR="002D2B97" w:rsidRPr="00ED1F98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843107">
    <w:abstractNumId w:val="1"/>
  </w:num>
  <w:num w:numId="2" w16cid:durableId="754936165">
    <w:abstractNumId w:val="2"/>
  </w:num>
  <w:num w:numId="3" w16cid:durableId="2004694866">
    <w:abstractNumId w:val="4"/>
  </w:num>
  <w:num w:numId="4" w16cid:durableId="981930152">
    <w:abstractNumId w:val="7"/>
  </w:num>
  <w:num w:numId="5" w16cid:durableId="480194699">
    <w:abstractNumId w:val="6"/>
  </w:num>
  <w:num w:numId="6" w16cid:durableId="1211302154">
    <w:abstractNumId w:val="5"/>
  </w:num>
  <w:num w:numId="7" w16cid:durableId="1758403572">
    <w:abstractNumId w:val="3"/>
  </w:num>
  <w:num w:numId="8" w16cid:durableId="119276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264D2"/>
    <w:rsid w:val="000273D5"/>
    <w:rsid w:val="000343F9"/>
    <w:rsid w:val="000353BA"/>
    <w:rsid w:val="000459BD"/>
    <w:rsid w:val="000547FD"/>
    <w:rsid w:val="00065767"/>
    <w:rsid w:val="0008087A"/>
    <w:rsid w:val="000827CF"/>
    <w:rsid w:val="0008340B"/>
    <w:rsid w:val="000842D7"/>
    <w:rsid w:val="000862A2"/>
    <w:rsid w:val="00094BD5"/>
    <w:rsid w:val="00096AB5"/>
    <w:rsid w:val="000A4606"/>
    <w:rsid w:val="000D0410"/>
    <w:rsid w:val="000D6402"/>
    <w:rsid w:val="000F13A1"/>
    <w:rsid w:val="000F3205"/>
    <w:rsid w:val="00123249"/>
    <w:rsid w:val="00124D6A"/>
    <w:rsid w:val="00130797"/>
    <w:rsid w:val="00131633"/>
    <w:rsid w:val="00132E86"/>
    <w:rsid w:val="0014287C"/>
    <w:rsid w:val="0014489A"/>
    <w:rsid w:val="00144EDE"/>
    <w:rsid w:val="00156B67"/>
    <w:rsid w:val="001602B3"/>
    <w:rsid w:val="00177670"/>
    <w:rsid w:val="00183175"/>
    <w:rsid w:val="00187547"/>
    <w:rsid w:val="00193328"/>
    <w:rsid w:val="00193E37"/>
    <w:rsid w:val="001A07D5"/>
    <w:rsid w:val="001E48CF"/>
    <w:rsid w:val="001F0FE2"/>
    <w:rsid w:val="00202A0F"/>
    <w:rsid w:val="00204E92"/>
    <w:rsid w:val="00222948"/>
    <w:rsid w:val="0024791A"/>
    <w:rsid w:val="0027617F"/>
    <w:rsid w:val="00280417"/>
    <w:rsid w:val="00282BBD"/>
    <w:rsid w:val="00297560"/>
    <w:rsid w:val="002C2BC3"/>
    <w:rsid w:val="002C3AA7"/>
    <w:rsid w:val="002D2B97"/>
    <w:rsid w:val="002F04CB"/>
    <w:rsid w:val="002F3857"/>
    <w:rsid w:val="00304C7F"/>
    <w:rsid w:val="00321E16"/>
    <w:rsid w:val="00323824"/>
    <w:rsid w:val="00323825"/>
    <w:rsid w:val="0032430F"/>
    <w:rsid w:val="0033548A"/>
    <w:rsid w:val="00360CFF"/>
    <w:rsid w:val="003740EE"/>
    <w:rsid w:val="00375A1A"/>
    <w:rsid w:val="003776F4"/>
    <w:rsid w:val="00377AE4"/>
    <w:rsid w:val="00384B38"/>
    <w:rsid w:val="003876D0"/>
    <w:rsid w:val="003938D7"/>
    <w:rsid w:val="003A5980"/>
    <w:rsid w:val="003D1339"/>
    <w:rsid w:val="003D16C0"/>
    <w:rsid w:val="003E4329"/>
    <w:rsid w:val="003E6057"/>
    <w:rsid w:val="00402633"/>
    <w:rsid w:val="004069F3"/>
    <w:rsid w:val="00410D2A"/>
    <w:rsid w:val="004117A6"/>
    <w:rsid w:val="004233E3"/>
    <w:rsid w:val="00436D56"/>
    <w:rsid w:val="004444F4"/>
    <w:rsid w:val="004450D4"/>
    <w:rsid w:val="0046337A"/>
    <w:rsid w:val="004775FE"/>
    <w:rsid w:val="00481234"/>
    <w:rsid w:val="004A55E3"/>
    <w:rsid w:val="004A737E"/>
    <w:rsid w:val="004B58A7"/>
    <w:rsid w:val="004B741B"/>
    <w:rsid w:val="004C56FC"/>
    <w:rsid w:val="004C61B0"/>
    <w:rsid w:val="004D1954"/>
    <w:rsid w:val="004D421F"/>
    <w:rsid w:val="004E7A21"/>
    <w:rsid w:val="0051056C"/>
    <w:rsid w:val="005124B4"/>
    <w:rsid w:val="0051500C"/>
    <w:rsid w:val="00515299"/>
    <w:rsid w:val="00517C74"/>
    <w:rsid w:val="005319DC"/>
    <w:rsid w:val="00533BAB"/>
    <w:rsid w:val="00534FD9"/>
    <w:rsid w:val="0054381B"/>
    <w:rsid w:val="00573796"/>
    <w:rsid w:val="00575747"/>
    <w:rsid w:val="00581BB7"/>
    <w:rsid w:val="00583130"/>
    <w:rsid w:val="00584CE3"/>
    <w:rsid w:val="00591D37"/>
    <w:rsid w:val="005A1C30"/>
    <w:rsid w:val="005B1585"/>
    <w:rsid w:val="005B19D6"/>
    <w:rsid w:val="005B2B7F"/>
    <w:rsid w:val="005C3F17"/>
    <w:rsid w:val="005C4978"/>
    <w:rsid w:val="005C5877"/>
    <w:rsid w:val="005C7602"/>
    <w:rsid w:val="005D120E"/>
    <w:rsid w:val="005D4C85"/>
    <w:rsid w:val="005E6F59"/>
    <w:rsid w:val="005F2E70"/>
    <w:rsid w:val="005F539B"/>
    <w:rsid w:val="005F6F43"/>
    <w:rsid w:val="006010B7"/>
    <w:rsid w:val="006041AF"/>
    <w:rsid w:val="006243B4"/>
    <w:rsid w:val="00641147"/>
    <w:rsid w:val="00661AFE"/>
    <w:rsid w:val="00666727"/>
    <w:rsid w:val="00671775"/>
    <w:rsid w:val="00682888"/>
    <w:rsid w:val="00685792"/>
    <w:rsid w:val="00685876"/>
    <w:rsid w:val="00687BCB"/>
    <w:rsid w:val="006B08B4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548E"/>
    <w:rsid w:val="00777A72"/>
    <w:rsid w:val="0078014C"/>
    <w:rsid w:val="00780526"/>
    <w:rsid w:val="00790853"/>
    <w:rsid w:val="007A2D44"/>
    <w:rsid w:val="007A3707"/>
    <w:rsid w:val="007A54E9"/>
    <w:rsid w:val="007E05DF"/>
    <w:rsid w:val="007E1961"/>
    <w:rsid w:val="007E1A98"/>
    <w:rsid w:val="007E54C4"/>
    <w:rsid w:val="007E6BA9"/>
    <w:rsid w:val="007F162D"/>
    <w:rsid w:val="007F1F47"/>
    <w:rsid w:val="007F372E"/>
    <w:rsid w:val="007F5F39"/>
    <w:rsid w:val="007F79CC"/>
    <w:rsid w:val="00801FD5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A2DA6"/>
    <w:rsid w:val="008B0EB3"/>
    <w:rsid w:val="008B185D"/>
    <w:rsid w:val="008B1FF2"/>
    <w:rsid w:val="008C78D1"/>
    <w:rsid w:val="008D024A"/>
    <w:rsid w:val="008D30B0"/>
    <w:rsid w:val="008D3D0C"/>
    <w:rsid w:val="008D5716"/>
    <w:rsid w:val="008F30D3"/>
    <w:rsid w:val="008F484E"/>
    <w:rsid w:val="008F5E8F"/>
    <w:rsid w:val="008F6595"/>
    <w:rsid w:val="00901B2C"/>
    <w:rsid w:val="00906657"/>
    <w:rsid w:val="00925487"/>
    <w:rsid w:val="00933B5E"/>
    <w:rsid w:val="00936016"/>
    <w:rsid w:val="00955C68"/>
    <w:rsid w:val="00970A3A"/>
    <w:rsid w:val="00975BB9"/>
    <w:rsid w:val="009838C3"/>
    <w:rsid w:val="0098753C"/>
    <w:rsid w:val="00991F2F"/>
    <w:rsid w:val="00995687"/>
    <w:rsid w:val="009A080A"/>
    <w:rsid w:val="009B1452"/>
    <w:rsid w:val="009B4110"/>
    <w:rsid w:val="009C7CE8"/>
    <w:rsid w:val="009E1D4F"/>
    <w:rsid w:val="009E3A3B"/>
    <w:rsid w:val="009F4EFB"/>
    <w:rsid w:val="00A130B9"/>
    <w:rsid w:val="00A3640C"/>
    <w:rsid w:val="00A4072C"/>
    <w:rsid w:val="00A45635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49B"/>
    <w:rsid w:val="00AA6930"/>
    <w:rsid w:val="00AB1DFD"/>
    <w:rsid w:val="00AB3748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57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B1EB4"/>
    <w:rsid w:val="00BB4F28"/>
    <w:rsid w:val="00BC0FD5"/>
    <w:rsid w:val="00BD1CD5"/>
    <w:rsid w:val="00BD21B2"/>
    <w:rsid w:val="00BE56DD"/>
    <w:rsid w:val="00BF1FD3"/>
    <w:rsid w:val="00BF5EA0"/>
    <w:rsid w:val="00C004B6"/>
    <w:rsid w:val="00C1216F"/>
    <w:rsid w:val="00C15FB4"/>
    <w:rsid w:val="00C21F2D"/>
    <w:rsid w:val="00C23A2C"/>
    <w:rsid w:val="00C26776"/>
    <w:rsid w:val="00C37C3B"/>
    <w:rsid w:val="00C628FC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0A7C"/>
    <w:rsid w:val="00CF612B"/>
    <w:rsid w:val="00CF6C31"/>
    <w:rsid w:val="00CF7E77"/>
    <w:rsid w:val="00D04779"/>
    <w:rsid w:val="00D207B8"/>
    <w:rsid w:val="00D208B8"/>
    <w:rsid w:val="00D22F66"/>
    <w:rsid w:val="00D441E7"/>
    <w:rsid w:val="00D512E5"/>
    <w:rsid w:val="00D55C53"/>
    <w:rsid w:val="00D61E4D"/>
    <w:rsid w:val="00D63718"/>
    <w:rsid w:val="00D673BC"/>
    <w:rsid w:val="00D731C3"/>
    <w:rsid w:val="00D876CD"/>
    <w:rsid w:val="00D90119"/>
    <w:rsid w:val="00D96D25"/>
    <w:rsid w:val="00DA1B14"/>
    <w:rsid w:val="00DB1537"/>
    <w:rsid w:val="00DC12F7"/>
    <w:rsid w:val="00DC2745"/>
    <w:rsid w:val="00DC4F18"/>
    <w:rsid w:val="00DC5996"/>
    <w:rsid w:val="00DD4194"/>
    <w:rsid w:val="00DE2801"/>
    <w:rsid w:val="00DF47B9"/>
    <w:rsid w:val="00DF6A1D"/>
    <w:rsid w:val="00DF7567"/>
    <w:rsid w:val="00E03AC4"/>
    <w:rsid w:val="00E26794"/>
    <w:rsid w:val="00E26A2A"/>
    <w:rsid w:val="00E33F32"/>
    <w:rsid w:val="00E40E44"/>
    <w:rsid w:val="00E42F6A"/>
    <w:rsid w:val="00E61C3A"/>
    <w:rsid w:val="00E620B3"/>
    <w:rsid w:val="00E6243D"/>
    <w:rsid w:val="00E63731"/>
    <w:rsid w:val="00E77266"/>
    <w:rsid w:val="00E845D7"/>
    <w:rsid w:val="00E879F6"/>
    <w:rsid w:val="00E94ACD"/>
    <w:rsid w:val="00EA7FEB"/>
    <w:rsid w:val="00EB51D4"/>
    <w:rsid w:val="00EC07B9"/>
    <w:rsid w:val="00EC1979"/>
    <w:rsid w:val="00EC3058"/>
    <w:rsid w:val="00EC5D4F"/>
    <w:rsid w:val="00ED0FB0"/>
    <w:rsid w:val="00ED1F98"/>
    <w:rsid w:val="00EF0BF1"/>
    <w:rsid w:val="00EF1249"/>
    <w:rsid w:val="00EF5E62"/>
    <w:rsid w:val="00EF67BB"/>
    <w:rsid w:val="00F103E8"/>
    <w:rsid w:val="00F161DC"/>
    <w:rsid w:val="00F22F0C"/>
    <w:rsid w:val="00F24047"/>
    <w:rsid w:val="00F435F1"/>
    <w:rsid w:val="00F50A47"/>
    <w:rsid w:val="00F51B2B"/>
    <w:rsid w:val="00F54081"/>
    <w:rsid w:val="00F5577A"/>
    <w:rsid w:val="00F56AE8"/>
    <w:rsid w:val="00F765DF"/>
    <w:rsid w:val="00F9211B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D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3</TotalTime>
  <Pages>2</Pages>
  <Words>764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5267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Petra Matyášová</cp:lastModifiedBy>
  <cp:revision>3</cp:revision>
  <cp:lastPrinted>2023-12-01T11:36:00Z</cp:lastPrinted>
  <dcterms:created xsi:type="dcterms:W3CDTF">2023-12-01T13:06:00Z</dcterms:created>
  <dcterms:modified xsi:type="dcterms:W3CDTF">2023-12-01T13:09:00Z</dcterms:modified>
</cp:coreProperties>
</file>