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81" w:rsidRDefault="00E70395">
      <w:pPr>
        <w:pStyle w:val="Nadpis10"/>
        <w:keepNext/>
        <w:keepLines/>
        <w:shd w:val="clear" w:color="auto" w:fill="auto"/>
      </w:pPr>
      <w:r>
        <w:t>7722040623E</w:t>
      </w:r>
    </w:p>
    <w:p w:rsidR="008C5D81" w:rsidRDefault="00E70395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Dodatek č. 1 ke Smlouvě o dílo</w:t>
      </w:r>
      <w:bookmarkEnd w:id="0"/>
      <w:bookmarkEnd w:id="1"/>
    </w:p>
    <w:p w:rsidR="008C5D81" w:rsidRDefault="00E70395">
      <w:pPr>
        <w:pStyle w:val="Zkladntext1"/>
        <w:shd w:val="clear" w:color="auto" w:fill="auto"/>
        <w:spacing w:after="260"/>
        <w:jc w:val="center"/>
      </w:pPr>
      <w:r>
        <w:t xml:space="preserve">uzavřené dne </w:t>
      </w:r>
      <w:proofErr w:type="gramStart"/>
      <w:r>
        <w:t>5.6.2023</w:t>
      </w:r>
      <w:proofErr w:type="gramEnd"/>
      <w:r>
        <w:br/>
        <w:t>mezi smluvními stranami</w:t>
      </w:r>
    </w:p>
    <w:p w:rsidR="008C5D81" w:rsidRDefault="00E70395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spacing w:after="0"/>
        <w:ind w:firstLine="360"/>
        <w:jc w:val="both"/>
      </w:pPr>
      <w:r>
        <w:rPr>
          <w:b/>
          <w:bCs/>
        </w:rPr>
        <w:t>Objednatel:</w:t>
      </w:r>
    </w:p>
    <w:p w:rsidR="008C5D81" w:rsidRDefault="00E70395">
      <w:pPr>
        <w:pStyle w:val="Zkladntext1"/>
        <w:shd w:val="clear" w:color="auto" w:fill="auto"/>
        <w:spacing w:after="0"/>
        <w:ind w:firstLine="740"/>
      </w:pPr>
      <w:r>
        <w:rPr>
          <w:b/>
          <w:bCs/>
        </w:rPr>
        <w:t>Nemocnice Nové Město na Moravě, příspěvková organizace</w:t>
      </w:r>
    </w:p>
    <w:p w:rsidR="008C5D81" w:rsidRDefault="00E70395">
      <w:pPr>
        <w:pStyle w:val="Zkladntext1"/>
        <w:shd w:val="clear" w:color="auto" w:fill="auto"/>
        <w:spacing w:after="0"/>
        <w:ind w:left="740" w:firstLine="20"/>
      </w:pPr>
      <w:r>
        <w:t>se sídlem: Žďárská 610, 592 31 Nové Město na Moravě IČO: 00842001</w:t>
      </w:r>
    </w:p>
    <w:p w:rsidR="008C5D81" w:rsidRDefault="00E70395">
      <w:pPr>
        <w:pStyle w:val="Zkladntext1"/>
        <w:shd w:val="clear" w:color="auto" w:fill="auto"/>
        <w:spacing w:after="0"/>
        <w:ind w:left="740" w:firstLine="20"/>
      </w:pPr>
      <w:r>
        <w:t>DIČ: CZ00842001</w:t>
      </w:r>
    </w:p>
    <w:p w:rsidR="00E70395" w:rsidRPr="000F58F5" w:rsidRDefault="00E70395">
      <w:pPr>
        <w:pStyle w:val="Zkladntext1"/>
        <w:shd w:val="clear" w:color="auto" w:fill="auto"/>
        <w:spacing w:after="0"/>
        <w:ind w:left="740" w:firstLine="20"/>
      </w:pPr>
      <w:r>
        <w:t xml:space="preserve">zastoupená: </w:t>
      </w:r>
      <w:r w:rsidRPr="000F58F5">
        <w:t xml:space="preserve">XXXX </w:t>
      </w:r>
    </w:p>
    <w:p w:rsidR="00E70395" w:rsidRPr="000F58F5" w:rsidRDefault="00E70395">
      <w:pPr>
        <w:pStyle w:val="Zkladntext1"/>
        <w:shd w:val="clear" w:color="auto" w:fill="auto"/>
        <w:spacing w:after="0"/>
        <w:ind w:left="740" w:firstLine="20"/>
      </w:pPr>
      <w:r w:rsidRPr="000F58F5">
        <w:t xml:space="preserve">zapsaná v obchodním rejstříku vedeném Krajským soudem v Brně, oddíl </w:t>
      </w:r>
      <w:proofErr w:type="spellStart"/>
      <w:r w:rsidRPr="000F58F5">
        <w:t>Pr</w:t>
      </w:r>
      <w:proofErr w:type="spellEnd"/>
      <w:r w:rsidRPr="000F58F5">
        <w:t xml:space="preserve">, vložka 1446 </w:t>
      </w:r>
    </w:p>
    <w:p w:rsidR="008C5D81" w:rsidRPr="000F58F5" w:rsidRDefault="00E70395">
      <w:pPr>
        <w:pStyle w:val="Zkladntext1"/>
        <w:shd w:val="clear" w:color="auto" w:fill="auto"/>
        <w:spacing w:after="0"/>
        <w:ind w:left="740" w:firstLine="20"/>
      </w:pPr>
      <w:r w:rsidRPr="000F58F5">
        <w:t>bankovní spojení: XXXX</w:t>
      </w:r>
    </w:p>
    <w:p w:rsidR="008C5D81" w:rsidRPr="000F58F5" w:rsidRDefault="00E70395">
      <w:pPr>
        <w:pStyle w:val="Zkladntext1"/>
        <w:shd w:val="clear" w:color="auto" w:fill="auto"/>
        <w:spacing w:after="0"/>
        <w:ind w:firstLine="740"/>
      </w:pPr>
      <w:proofErr w:type="spellStart"/>
      <w:r w:rsidRPr="000F58F5">
        <w:t>č.účtu</w:t>
      </w:r>
      <w:proofErr w:type="spellEnd"/>
      <w:r w:rsidRPr="000F58F5">
        <w:t>: XXXX</w:t>
      </w:r>
    </w:p>
    <w:p w:rsidR="008C5D81" w:rsidRPr="000F58F5" w:rsidRDefault="00E70395">
      <w:pPr>
        <w:pStyle w:val="Zkladntext1"/>
        <w:shd w:val="clear" w:color="auto" w:fill="auto"/>
        <w:spacing w:after="100"/>
        <w:ind w:firstLine="740"/>
      </w:pPr>
      <w:r w:rsidRPr="000F58F5">
        <w:t>tel. XXXX</w:t>
      </w:r>
    </w:p>
    <w:p w:rsidR="008C5D81" w:rsidRPr="000F58F5" w:rsidRDefault="00E70395">
      <w:pPr>
        <w:pStyle w:val="Zkladntext1"/>
        <w:shd w:val="clear" w:color="auto" w:fill="auto"/>
        <w:spacing w:after="260"/>
        <w:ind w:firstLine="740"/>
      </w:pPr>
      <w:r w:rsidRPr="000F58F5">
        <w:t>(dále jen „objednatel“)</w:t>
      </w:r>
    </w:p>
    <w:p w:rsidR="008C5D81" w:rsidRPr="000F58F5" w:rsidRDefault="00E70395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0"/>
        <w:ind w:firstLine="360"/>
      </w:pPr>
      <w:r w:rsidRPr="000F58F5">
        <w:rPr>
          <w:b/>
          <w:bCs/>
        </w:rPr>
        <w:t>Zhotovitel:</w:t>
      </w:r>
    </w:p>
    <w:p w:rsidR="008C5D81" w:rsidRPr="000F58F5" w:rsidRDefault="00E70395">
      <w:pPr>
        <w:pStyle w:val="Zkladntext1"/>
        <w:shd w:val="clear" w:color="auto" w:fill="auto"/>
        <w:spacing w:after="0"/>
        <w:ind w:firstLine="740"/>
      </w:pPr>
      <w:r w:rsidRPr="000F58F5">
        <w:rPr>
          <w:b/>
          <w:bCs/>
        </w:rPr>
        <w:t>CODACO ELECTRONIC s. r. o.</w:t>
      </w:r>
    </w:p>
    <w:p w:rsidR="008C5D81" w:rsidRPr="000F58F5" w:rsidRDefault="00E70395">
      <w:pPr>
        <w:pStyle w:val="Zkladntext1"/>
        <w:shd w:val="clear" w:color="auto" w:fill="auto"/>
        <w:spacing w:after="0"/>
        <w:ind w:firstLine="740"/>
      </w:pPr>
      <w:r w:rsidRPr="000F58F5">
        <w:t>se sídlem: Herny..825, 757.0.1.. Valašské Meziříčí</w:t>
      </w:r>
    </w:p>
    <w:p w:rsidR="008C5D81" w:rsidRPr="000F58F5" w:rsidRDefault="00E70395">
      <w:pPr>
        <w:pStyle w:val="Zkladntext1"/>
        <w:shd w:val="clear" w:color="auto" w:fill="auto"/>
        <w:spacing w:after="0"/>
        <w:ind w:firstLine="740"/>
      </w:pPr>
      <w:r w:rsidRPr="000F58F5">
        <w:t>IČO: 25365312</w:t>
      </w:r>
    </w:p>
    <w:p w:rsidR="008C5D81" w:rsidRPr="000F58F5" w:rsidRDefault="00E70395">
      <w:pPr>
        <w:pStyle w:val="Zkladntext1"/>
        <w:shd w:val="clear" w:color="auto" w:fill="auto"/>
        <w:spacing w:after="0"/>
        <w:ind w:firstLine="740"/>
      </w:pPr>
      <w:r w:rsidRPr="000F58F5">
        <w:t>DIČ: CZ25365312</w:t>
      </w:r>
    </w:p>
    <w:p w:rsidR="008C5D81" w:rsidRPr="000F58F5" w:rsidRDefault="00E70395">
      <w:pPr>
        <w:pStyle w:val="Zkladntext1"/>
        <w:shd w:val="clear" w:color="auto" w:fill="auto"/>
        <w:spacing w:after="0"/>
        <w:ind w:left="740" w:firstLine="20"/>
      </w:pPr>
      <w:r w:rsidRPr="000F58F5">
        <w:t>zastoupená: XXXX zapsaná^vObchodním.rejstříku.u.KrajLskéhQ.souduy.Ostrayě^p.ddíl.Cj.ylpžkaJ.SSSO bankovní spojení: XXXX</w:t>
      </w:r>
    </w:p>
    <w:p w:rsidR="008C5D81" w:rsidRPr="000F58F5" w:rsidRDefault="00E70395">
      <w:pPr>
        <w:pStyle w:val="Zkladntext1"/>
        <w:shd w:val="clear" w:color="auto" w:fill="auto"/>
        <w:spacing w:after="0"/>
        <w:ind w:firstLine="740"/>
      </w:pPr>
      <w:proofErr w:type="spellStart"/>
      <w:r w:rsidRPr="000F58F5">
        <w:t>č.účtu</w:t>
      </w:r>
      <w:proofErr w:type="spellEnd"/>
      <w:r w:rsidRPr="000F58F5">
        <w:t>: XXXX</w:t>
      </w:r>
    </w:p>
    <w:p w:rsidR="00E70395" w:rsidRPr="000F58F5" w:rsidRDefault="00E70395" w:rsidP="00E70395">
      <w:pPr>
        <w:pStyle w:val="Zkladntext1"/>
        <w:shd w:val="clear" w:color="auto" w:fill="auto"/>
        <w:spacing w:after="0"/>
        <w:ind w:firstLine="740"/>
      </w:pPr>
      <w:r w:rsidRPr="000F58F5">
        <w:t xml:space="preserve">tel XXXX </w:t>
      </w:r>
    </w:p>
    <w:p w:rsidR="008C5D81" w:rsidRDefault="00E70395" w:rsidP="00E70395">
      <w:pPr>
        <w:pStyle w:val="Zkladntext1"/>
        <w:shd w:val="clear" w:color="auto" w:fill="auto"/>
        <w:spacing w:after="0"/>
        <w:ind w:firstLine="740"/>
      </w:pPr>
      <w:r w:rsidRPr="000F58F5">
        <w:t>(společně jako „smluvní strany“, samostatně</w:t>
      </w:r>
      <w:r>
        <w:t xml:space="preserve"> pak jako „smluvní strana“)</w:t>
      </w:r>
    </w:p>
    <w:p w:rsidR="00E70395" w:rsidRDefault="00E70395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8C5D81" w:rsidRDefault="00E7039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I.</w:t>
      </w:r>
    </w:p>
    <w:p w:rsidR="008C5D81" w:rsidRDefault="00E7039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Úvodní ustanovení</w:t>
      </w:r>
    </w:p>
    <w:p w:rsidR="008C5D81" w:rsidRDefault="00E70395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left="360" w:hanging="360"/>
        <w:jc w:val="both"/>
      </w:pPr>
      <w:r>
        <w:t xml:space="preserve">Smluvní strany konstatují, že na základě zadávacího řízení k veřejné zakázce malého rozsahu na dodávky pod ev. č. VZ/23/06: „Komunikační systémy sestra-pacient pro oddělení ODN 2 a 3“ dne 5. 6. 2023 mezi sebou uzavřely Smlouvu o dílo, jejímž předmětem je závazek zhotovitele provést na své náklady a nebezpečí za podmínek sjednaných v této smlouvě pro objednatele dílo - pod názvem: </w:t>
      </w:r>
      <w:r>
        <w:rPr>
          <w:b/>
          <w:bCs/>
        </w:rPr>
        <w:t xml:space="preserve">„Komunikační systémy sestra-pacient pro oddělení ODN 2 a 3“ </w:t>
      </w:r>
      <w:r>
        <w:t xml:space="preserve">(dále jen </w:t>
      </w:r>
      <w:r>
        <w:rPr>
          <w:b/>
          <w:bCs/>
        </w:rPr>
        <w:t xml:space="preserve">„Dílo“), </w:t>
      </w:r>
      <w:r>
        <w:t xml:space="preserve">a to řádně a včas, a závazek objednatele Dílo převzít a zaplatit za něj sjednanou cenu (dále jen </w:t>
      </w:r>
      <w:r>
        <w:rPr>
          <w:b/>
          <w:bCs/>
        </w:rPr>
        <w:t>„Smlouva“).</w:t>
      </w:r>
    </w:p>
    <w:p w:rsidR="008C5D81" w:rsidRDefault="00E70395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100"/>
        <w:ind w:left="360" w:hanging="360"/>
        <w:jc w:val="both"/>
      </w:pPr>
      <w:r>
        <w:t>Smluvní strany dále konstatují, že plnění předmětu Smlouvy je návazné na plnění ze Smlouvy o dílo ze dne 26. 9. 2022, ve znění pozdějších dodatků č. 1 a č. 2, uzavřené mezi objednatelem Kraj Vysočina, IČ: 708 90 749 a zhotovitelem STAREDO s.r.o., IČ: 282 70 495, jejímž předmětem je závazek společnosti STAREDO s.r.o. provést pro Kraj Vysočina dílo „Nemocnice Nové Město na Moravě - stavební úpravy ODN 2, 3“. Předmětem dodatku č. 2 k této smlouvě je změna termínu realizace stavební části 3. etapy díla „Nemocnice Nové Město na Moravě - stavební úpravy ODN 2, 3“.</w:t>
      </w:r>
    </w:p>
    <w:p w:rsidR="008C5D81" w:rsidRDefault="00E70395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100"/>
        <w:ind w:left="360" w:hanging="360"/>
        <w:jc w:val="both"/>
      </w:pPr>
      <w:r>
        <w:t xml:space="preserve">Smluvní strany se v souladu s článkem 14. odst. 3 Smlouvy oboustranně dohodly na následujících změnách a doplněních Smlouvy uvedených v tomto dodatku (dále jen </w:t>
      </w:r>
      <w:r>
        <w:rPr>
          <w:b/>
          <w:bCs/>
        </w:rPr>
        <w:t>„Dodatek“).</w:t>
      </w:r>
      <w:r>
        <w:br w:type="page"/>
      </w:r>
    </w:p>
    <w:p w:rsidR="008C5D81" w:rsidRDefault="00E7039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lastRenderedPageBreak/>
        <w:t xml:space="preserve">Článek </w:t>
      </w:r>
      <w:r>
        <w:rPr>
          <w:b/>
          <w:bCs/>
          <w:lang w:val="en-US" w:eastAsia="en-US" w:bidi="en-US"/>
        </w:rPr>
        <w:t>IL</w:t>
      </w:r>
      <w:r>
        <w:rPr>
          <w:b/>
          <w:bCs/>
          <w:lang w:val="en-US" w:eastAsia="en-US" w:bidi="en-US"/>
        </w:rPr>
        <w:br/>
      </w:r>
      <w:r>
        <w:rPr>
          <w:b/>
          <w:bCs/>
        </w:rPr>
        <w:t>Předmět Dodatku</w:t>
      </w:r>
    </w:p>
    <w:p w:rsidR="008C5D81" w:rsidRDefault="00E70395">
      <w:pPr>
        <w:pStyle w:val="Zkladntext1"/>
        <w:numPr>
          <w:ilvl w:val="0"/>
          <w:numId w:val="3"/>
        </w:numPr>
        <w:shd w:val="clear" w:color="auto" w:fill="auto"/>
        <w:tabs>
          <w:tab w:val="left" w:pos="331"/>
        </w:tabs>
        <w:spacing w:after="100"/>
        <w:ind w:left="300" w:hanging="300"/>
        <w:jc w:val="both"/>
      </w:pPr>
      <w:r>
        <w:t>Smluvní strany se z důvodu skutečnosti uvedené v čl. I odst. 2 Smlouvy dohodly na změně termínu provedení části Díla dle Smlouvy, neboť dodávka vybavení v rámci části Díla úzce souvisí se stavební připraveností a bez jejího dokončení nelze řešenou část Díla realizovat.</w:t>
      </w:r>
    </w:p>
    <w:p w:rsidR="008C5D81" w:rsidRDefault="00E70395">
      <w:pPr>
        <w:pStyle w:val="Zkladntext1"/>
        <w:numPr>
          <w:ilvl w:val="0"/>
          <w:numId w:val="3"/>
        </w:numPr>
        <w:shd w:val="clear" w:color="auto" w:fill="auto"/>
        <w:tabs>
          <w:tab w:val="left" w:pos="331"/>
        </w:tabs>
        <w:spacing w:after="100"/>
      </w:pPr>
      <w:r>
        <w:t>Smluvní strany se dohodly na úpravě Smlouvy v čl. 2 odst. 3 takto:</w:t>
      </w:r>
    </w:p>
    <w:p w:rsidR="008C5D81" w:rsidRDefault="00E70395">
      <w:pPr>
        <w:pStyle w:val="Zkladntext1"/>
        <w:shd w:val="clear" w:color="auto" w:fill="auto"/>
        <w:spacing w:after="100"/>
        <w:ind w:firstLine="360"/>
        <w:jc w:val="both"/>
      </w:pPr>
      <w:r>
        <w:t>původní text k době plnění etapy č. 2 Díla ve znění:</w:t>
      </w:r>
    </w:p>
    <w:p w:rsidR="008C5D81" w:rsidRDefault="00E70395">
      <w:pPr>
        <w:pStyle w:val="Zkladntext1"/>
        <w:shd w:val="clear" w:color="auto" w:fill="auto"/>
        <w:spacing w:after="100"/>
        <w:ind w:left="360" w:firstLine="20"/>
        <w:jc w:val="both"/>
      </w:pPr>
      <w:r>
        <w:rPr>
          <w:i/>
          <w:iCs/>
        </w:rPr>
        <w:t xml:space="preserve">„Etapa 2: dodávka a montáž koncových prvků do oddělení ODN 2 a druhé PP, odzkoušení a zprovoznění funkčnosti systému - termínu realizace nejpozději do </w:t>
      </w:r>
      <w:proofErr w:type="gramStart"/>
      <w:r>
        <w:rPr>
          <w:i/>
          <w:iCs/>
        </w:rPr>
        <w:t>11.11.2023</w:t>
      </w:r>
      <w:proofErr w:type="gramEnd"/>
      <w:r>
        <w:rPr>
          <w:i/>
          <w:iCs/>
        </w:rPr>
        <w:t>. “</w:t>
      </w:r>
    </w:p>
    <w:p w:rsidR="008C5D81" w:rsidRDefault="00E70395">
      <w:pPr>
        <w:pStyle w:val="Zkladntext1"/>
        <w:shd w:val="clear" w:color="auto" w:fill="auto"/>
        <w:spacing w:after="100"/>
        <w:ind w:firstLine="360"/>
        <w:jc w:val="both"/>
      </w:pPr>
      <w:proofErr w:type="gramStart"/>
      <w:r>
        <w:t>se mění</w:t>
      </w:r>
      <w:proofErr w:type="gramEnd"/>
      <w:r>
        <w:t xml:space="preserve"> takto:</w:t>
      </w:r>
    </w:p>
    <w:p w:rsidR="008C5D81" w:rsidRDefault="00E70395">
      <w:pPr>
        <w:pStyle w:val="Zkladntext1"/>
        <w:shd w:val="clear" w:color="auto" w:fill="auto"/>
        <w:spacing w:after="500"/>
        <w:ind w:left="360" w:firstLine="20"/>
        <w:jc w:val="both"/>
      </w:pPr>
      <w:r>
        <w:rPr>
          <w:b/>
          <w:bCs/>
        </w:rPr>
        <w:t xml:space="preserve">„Etapa 2: dodávka a montáž koncových prvků do oddělení ODN 2 a druhé PP, odzkoušení a zprovoznění funkčnosti systému - termín realizace v období od </w:t>
      </w:r>
      <w:proofErr w:type="gramStart"/>
      <w:r>
        <w:rPr>
          <w:b/>
          <w:bCs/>
        </w:rPr>
        <w:t>1.3.2024</w:t>
      </w:r>
      <w:proofErr w:type="gramEnd"/>
      <w:r>
        <w:rPr>
          <w:b/>
          <w:bCs/>
        </w:rPr>
        <w:t xml:space="preserve"> do 20.4.2024 s tím, že realizace může začít po dokončení připravenosti stavebních prací třetí strany a písemném sdělení této skutečnosti objednatelem zhotoviteli.“</w:t>
      </w:r>
    </w:p>
    <w:p w:rsidR="008C5D81" w:rsidRDefault="00E7039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8C5D81" w:rsidRDefault="00E7039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Závěrečná ustanovení</w:t>
      </w:r>
    </w:p>
    <w:p w:rsidR="008C5D81" w:rsidRDefault="00E70395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jc w:val="both"/>
      </w:pPr>
      <w:r>
        <w:t>Ostatní ujednání této Smlouvy zůstávají beze změny.</w:t>
      </w:r>
    </w:p>
    <w:p w:rsidR="008C5D81" w:rsidRDefault="00E70395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ind w:left="360" w:hanging="360"/>
        <w:jc w:val="both"/>
      </w:pPr>
      <w:r>
        <w:t>Tento Dodatek je vyhotoven ve dvou stejnopisech, z nichž každá ze smluvních stran obdrží po jednom.</w:t>
      </w:r>
    </w:p>
    <w:p w:rsidR="008C5D81" w:rsidRDefault="00E70395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ind w:left="360" w:hanging="360"/>
        <w:jc w:val="both"/>
      </w:pPr>
      <w:r>
        <w:t>Tento Dodatek se stává nedílnou součástí Smlouvy a nabývá platnosti okamžikem připojení podpisu posledního z účastníků, účinnosti nabývá dnem uveřejnění v informačním systému veřejné správy - Registru smluv.</w:t>
      </w:r>
    </w:p>
    <w:p w:rsidR="008C5D81" w:rsidRDefault="00E70395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ind w:left="360" w:hanging="360"/>
        <w:jc w:val="both"/>
      </w:pPr>
      <w:r>
        <w:t>Zhotovitel výslovně souhlasí se zveřejněním celého textu tohoto Dodatku v informačním systému veřejné správy - Registru smluv.</w:t>
      </w:r>
    </w:p>
    <w:p w:rsidR="008C5D81" w:rsidRDefault="00E70395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spacing w:after="320"/>
        <w:ind w:left="360" w:hanging="360"/>
        <w:jc w:val="both"/>
      </w:pPr>
      <w:r>
        <w:t>Smluvní strany se dohodly, že zákonnou povinnost dle § 5 odst. 2 zákona o registru smluv splní objednatel a splnění této povinnosti doloží zhotoviteli. Současně berou smluvní strany na vědomí, že tím není dotčeno ustanovení § 3 zákona č. 340/2015 Sb., o zvláštních podmínkách účinnosti některých smluv, uveřejňování těchto smluv a o registru smluv (zákon o registru smluv) v případě nesplnění zákonné povinnosti je Dodatek do tří měsíců od jeho podpisu bez dalšího zrušen od samého počátku.</w:t>
      </w:r>
    </w:p>
    <w:p w:rsidR="008C5D81" w:rsidRDefault="00E70395">
      <w:pPr>
        <w:pStyle w:val="Zkladntext1"/>
        <w:shd w:val="clear" w:color="auto" w:fill="auto"/>
        <w:spacing w:after="0"/>
        <w:jc w:val="both"/>
        <w:sectPr w:rsidR="008C5D81">
          <w:pgSz w:w="11900" w:h="16840"/>
          <w:pgMar w:top="196" w:right="1413" w:bottom="1683" w:left="1329" w:header="0" w:footer="1255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9525</wp:posOffset>
                </wp:positionV>
                <wp:extent cx="3305175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D81" w:rsidRDefault="00E7039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Novém Městě na Moravě dne  </w:t>
                            </w:r>
                            <w:proofErr w:type="gramStart"/>
                            <w:r>
                              <w:t>10.11.2023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5.45pt;margin-top:.75pt;width:260.25pt;height:16.1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uPjgEAAAoDAAAOAAAAZHJzL2Uyb0RvYy54bWysUsFu2zAMvQ/oPwi6N3bSdh2MOAWKosOA&#10;ohvQ7gMUWYoFWKJGqrHz96VUJx2629ALTZH04+Mj1zeTH8TeIDkIrVwuailM0NC5sGvl7+f7829S&#10;UFKhUwME08qDIXmzOfuyHmNjVtDD0BkUDBKoGWMr+5RiU1Wke+MVLSCawEkL6FXiJ+6qDtXI6H6o&#10;VnX9tRoBu4igDRFH796SclPwrTU6/bSWTBJDK5lbKhaL3WZbbdaq2aGKvdMzDfUfLLxygZueoO5U&#10;UuIF3T9Q3mkEApsWGnwF1jptygw8zbL+MM1Tr6Ips7A4FE8y0efB6sf9LxSu491JEZTnFZWuYpml&#10;GSM1XPEUuSZNtzDlsjlOHMwTTxZ9/vIsgvMs8uEkrJmS0By8uKivltdXUmjOrerLy+uifPX+d0RK&#10;3w14kZ1WIi+u6Kn2D5S4I5ceS3KzAPduGHI8U3yjkr00baeZ3xa6A9MeebetpD8vCo0Uw4/A4uVD&#10;ODp4dLazcwRlwUvb+TjyRv9+l9bvJ7x5BQAA//8DAFBLAwQUAAYACAAAACEALm/1Ut0AAAAJAQAA&#10;DwAAAGRycy9kb3ducmV2LnhtbEyPwU7DMAyG70i8Q2QkbiyBsUFL02lCcJqE6MqBY9p4bbXGKU22&#10;lbefdwLfrO/X78/ZanK9OOIYOk8a7mcKBFLtbUeNhq/y/e4ZRIiGrOk9oYZfDLDKr68yk1p/ogKP&#10;29gILqGQGg1tjEMqZahbdCbM/IDEbOdHZyKvYyPtaE5c7nr5oNRSOtMRX2jNgK8t1vvtwWlYf1Px&#10;1v18VJ/FrujKMlG0We61vr2Z1i8gIk7xLwwXfVaHnJ0qfyAbRK9hkaiEowwWIC6c5xFEpWE+fwKZ&#10;Z/L/B/kZAAD//wMAUEsBAi0AFAAGAAgAAAAhALaDOJL+AAAA4QEAABMAAAAAAAAAAAAAAAAAAAAA&#10;AFtDb250ZW50X1R5cGVzXS54bWxQSwECLQAUAAYACAAAACEAOP0h/9YAAACUAQAACwAAAAAAAAAA&#10;AAAAAAAvAQAAX3JlbHMvLnJlbHNQSwECLQAUAAYACAAAACEAeIobj44BAAAKAwAADgAAAAAAAAAA&#10;AAAAAAAuAgAAZHJzL2Uyb0RvYy54bWxQSwECLQAUAAYACAAAACEALm/1Ut0AAAAJAQAADwAAAAAA&#10;AAAAAAAAAADoAwAAZHJzL2Rvd25yZXYueG1sUEsFBgAAAAAEAAQA8wAAAPIEAAAAAA==&#10;" filled="f" stroked="f">
                <v:textbox inset="0,0,0,0">
                  <w:txbxContent>
                    <w:p w:rsidR="008C5D81" w:rsidRDefault="00E7039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Novém Městě na Moravě dne  </w:t>
                      </w:r>
                      <w:proofErr w:type="gramStart"/>
                      <w:r>
                        <w:t>10.11.2023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 Valašském Meziříčí, dne 10.11.2023</w:t>
      </w:r>
    </w:p>
    <w:p w:rsidR="008C5D81" w:rsidRDefault="008C5D81">
      <w:pPr>
        <w:spacing w:line="114" w:lineRule="exact"/>
        <w:rPr>
          <w:sz w:val="9"/>
          <w:szCs w:val="9"/>
        </w:rPr>
      </w:pPr>
    </w:p>
    <w:p w:rsidR="008C5D81" w:rsidRDefault="008C5D81">
      <w:pPr>
        <w:spacing w:line="1" w:lineRule="exact"/>
        <w:sectPr w:rsidR="008C5D81">
          <w:type w:val="continuous"/>
          <w:pgSz w:w="11900" w:h="16840"/>
          <w:pgMar w:top="805" w:right="0" w:bottom="2213" w:left="0" w:header="0" w:footer="3" w:gutter="0"/>
          <w:cols w:space="720"/>
          <w:noEndnote/>
          <w:docGrid w:linePitch="360"/>
        </w:sectPr>
      </w:pPr>
    </w:p>
    <w:p w:rsidR="008C5D81" w:rsidRDefault="008C5D81">
      <w:pPr>
        <w:spacing w:line="1" w:lineRule="exact"/>
      </w:pPr>
    </w:p>
    <w:p w:rsidR="008C5D81" w:rsidRDefault="00E70395">
      <w:pPr>
        <w:pStyle w:val="Zkladntext1"/>
        <w:shd w:val="clear" w:color="auto" w:fill="auto"/>
        <w:spacing w:after="80"/>
      </w:pPr>
      <w:r>
        <w:t>Za zhotovitele:</w:t>
      </w:r>
    </w:p>
    <w:p w:rsidR="00E70395" w:rsidRPr="000F58F5" w:rsidRDefault="00E70395" w:rsidP="00E70395">
      <w:pPr>
        <w:pStyle w:val="Zkladntext1"/>
        <w:shd w:val="clear" w:color="auto" w:fill="auto"/>
        <w:spacing w:after="80"/>
      </w:pPr>
      <w:r w:rsidRPr="000F58F5">
        <w:t xml:space="preserve">XXXX </w:t>
      </w:r>
      <w:r w:rsidRPr="000F58F5">
        <w:tab/>
      </w:r>
      <w:r w:rsidRPr="000F58F5">
        <w:tab/>
      </w:r>
      <w:r w:rsidRPr="000F58F5">
        <w:tab/>
      </w:r>
      <w:r w:rsidRPr="000F58F5">
        <w:tab/>
      </w:r>
      <w:r w:rsidRPr="000F58F5">
        <w:tab/>
        <w:t>Za objednatele</w:t>
      </w:r>
    </w:p>
    <w:p w:rsidR="008C5D81" w:rsidRPr="000F58F5" w:rsidRDefault="00E70395" w:rsidP="00E70395">
      <w:pPr>
        <w:pStyle w:val="Zkladntext1"/>
        <w:shd w:val="clear" w:color="auto" w:fill="auto"/>
        <w:spacing w:after="80"/>
        <w:ind w:left="5664"/>
      </w:pPr>
      <w:proofErr w:type="gramStart"/>
      <w:r w:rsidRPr="000F58F5">
        <w:t xml:space="preserve">XXXX  </w:t>
      </w:r>
      <w:proofErr w:type="spellStart"/>
      <w:r w:rsidRPr="000F58F5">
        <w:t>XXXX</w:t>
      </w:r>
      <w:proofErr w:type="spellEnd"/>
      <w:proofErr w:type="gramEnd"/>
    </w:p>
    <w:p w:rsidR="008C5D81" w:rsidRDefault="00E70395" w:rsidP="00E70395">
      <w:pPr>
        <w:pStyle w:val="Zkladntext1"/>
        <w:shd w:val="clear" w:color="auto" w:fill="auto"/>
        <w:spacing w:after="0"/>
        <w:ind w:left="1260"/>
      </w:pPr>
      <w:r w:rsidRPr="000F58F5">
        <w:t>XXXX</w:t>
      </w:r>
      <w:bookmarkStart w:id="2" w:name="_GoBack"/>
      <w:bookmarkEnd w:id="2"/>
    </w:p>
    <w:sectPr w:rsidR="008C5D81">
      <w:type w:val="continuous"/>
      <w:pgSz w:w="11900" w:h="16840"/>
      <w:pgMar w:top="805" w:right="3948" w:bottom="805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55" w:rsidRDefault="00E70395">
      <w:r>
        <w:separator/>
      </w:r>
    </w:p>
  </w:endnote>
  <w:endnote w:type="continuationSeparator" w:id="0">
    <w:p w:rsidR="00C34555" w:rsidRDefault="00E7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81" w:rsidRDefault="008C5D81"/>
  </w:footnote>
  <w:footnote w:type="continuationSeparator" w:id="0">
    <w:p w:rsidR="008C5D81" w:rsidRDefault="008C5D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3FD"/>
    <w:multiLevelType w:val="multilevel"/>
    <w:tmpl w:val="C67E8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2E06"/>
    <w:multiLevelType w:val="multilevel"/>
    <w:tmpl w:val="AB929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C6D5E"/>
    <w:multiLevelType w:val="multilevel"/>
    <w:tmpl w:val="F64C8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454C1"/>
    <w:multiLevelType w:val="multilevel"/>
    <w:tmpl w:val="4FCE0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5D81"/>
    <w:rsid w:val="000F58F5"/>
    <w:rsid w:val="008C5D81"/>
    <w:rsid w:val="00C34555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3885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53885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253885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right"/>
      <w:outlineLvl w:val="0"/>
    </w:pPr>
    <w:rPr>
      <w:rFonts w:ascii="Times New Roman" w:eastAsia="Times New Roman" w:hAnsi="Times New Roman" w:cs="Times New Roman"/>
      <w:i/>
      <w:iCs/>
      <w:color w:val="253885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253885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left="1430" w:hanging="30"/>
    </w:pPr>
    <w:rPr>
      <w:rFonts w:ascii="Arial" w:eastAsia="Arial" w:hAnsi="Arial" w:cs="Arial"/>
      <w:i/>
      <w:iCs/>
      <w:color w:val="253885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57" w:lineRule="auto"/>
      <w:ind w:left="1240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firstLine="460"/>
      <w:outlineLvl w:val="2"/>
    </w:pPr>
    <w:rPr>
      <w:rFonts w:ascii="Arial" w:eastAsia="Arial" w:hAnsi="Arial" w:cs="Arial"/>
      <w:i/>
      <w:i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3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3885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53885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253885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right"/>
      <w:outlineLvl w:val="0"/>
    </w:pPr>
    <w:rPr>
      <w:rFonts w:ascii="Times New Roman" w:eastAsia="Times New Roman" w:hAnsi="Times New Roman" w:cs="Times New Roman"/>
      <w:i/>
      <w:iCs/>
      <w:color w:val="253885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253885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left="1430" w:hanging="30"/>
    </w:pPr>
    <w:rPr>
      <w:rFonts w:ascii="Arial" w:eastAsia="Arial" w:hAnsi="Arial" w:cs="Arial"/>
      <w:i/>
      <w:iCs/>
      <w:color w:val="253885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57" w:lineRule="auto"/>
      <w:ind w:left="1240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firstLine="460"/>
      <w:outlineLvl w:val="2"/>
    </w:pPr>
    <w:rPr>
      <w:rFonts w:ascii="Arial" w:eastAsia="Arial" w:hAnsi="Arial" w:cs="Arial"/>
      <w:i/>
      <w:i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3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2023-12-01T06:57:00Z</dcterms:created>
  <dcterms:modified xsi:type="dcterms:W3CDTF">2023-12-01T12:51:00Z</dcterms:modified>
</cp:coreProperties>
</file>