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E2FC" w14:textId="77777777" w:rsidR="009824DA" w:rsidRPr="009824DA" w:rsidRDefault="009824DA" w:rsidP="0092672C">
      <w:pPr>
        <w:spacing w:before="120"/>
        <w:jc w:val="center"/>
        <w:rPr>
          <w:rFonts w:ascii="Garamond" w:hAnsi="Garamond"/>
          <w:b/>
          <w:color w:val="000000" w:themeColor="text1"/>
        </w:rPr>
      </w:pPr>
    </w:p>
    <w:p w14:paraId="266FB529" w14:textId="77777777" w:rsidR="002B53B2" w:rsidRPr="00AD6F7B" w:rsidRDefault="000A0735" w:rsidP="0092672C">
      <w:pPr>
        <w:spacing w:before="120"/>
        <w:jc w:val="center"/>
        <w:rPr>
          <w:rFonts w:ascii="Garamond" w:hAnsi="Garamond"/>
          <w:b/>
          <w:color w:val="000000" w:themeColor="text1"/>
          <w:sz w:val="36"/>
        </w:rPr>
      </w:pPr>
      <w:r w:rsidRPr="00AD6F7B">
        <w:rPr>
          <w:rFonts w:ascii="Garamond" w:hAnsi="Garamond"/>
          <w:b/>
          <w:color w:val="000000" w:themeColor="text1"/>
          <w:sz w:val="36"/>
        </w:rPr>
        <w:t>SMLOUVA</w:t>
      </w:r>
      <w:r w:rsidR="002B53B2" w:rsidRPr="00AD6F7B">
        <w:rPr>
          <w:rFonts w:ascii="Garamond" w:hAnsi="Garamond"/>
          <w:b/>
          <w:color w:val="000000" w:themeColor="text1"/>
          <w:sz w:val="36"/>
        </w:rPr>
        <w:t xml:space="preserve"> O DÍLO</w:t>
      </w:r>
    </w:p>
    <w:p w14:paraId="26859E78" w14:textId="77777777" w:rsidR="002B53B2" w:rsidRPr="00AD6F7B" w:rsidRDefault="002B53B2" w:rsidP="0092672C">
      <w:pPr>
        <w:spacing w:before="120"/>
        <w:jc w:val="center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podle § 2586 a násl. zákona č. 89/2012 Sb., občanský zákoník (dále jen “OZ“),</w:t>
      </w:r>
    </w:p>
    <w:p w14:paraId="6F1D1A63" w14:textId="77777777" w:rsidR="007D4B4C" w:rsidRPr="00AD6F7B" w:rsidRDefault="007D4B4C" w:rsidP="0092672C">
      <w:pPr>
        <w:pStyle w:val="Bodytext31"/>
        <w:shd w:val="clear" w:color="auto" w:fill="auto"/>
        <w:spacing w:before="120" w:line="240" w:lineRule="auto"/>
        <w:jc w:val="left"/>
        <w:rPr>
          <w:rStyle w:val="Bodytext3"/>
          <w:rFonts w:ascii="Garamond" w:hAnsi="Garamond" w:cs="Times New Roman"/>
          <w:color w:val="000000" w:themeColor="text1"/>
          <w:sz w:val="24"/>
          <w:szCs w:val="24"/>
        </w:rPr>
      </w:pPr>
    </w:p>
    <w:p w14:paraId="4A8A3C07" w14:textId="77777777" w:rsidR="007D4B4C" w:rsidRPr="00AD6F7B" w:rsidRDefault="007D4B4C" w:rsidP="0092672C">
      <w:pPr>
        <w:pStyle w:val="Bodytext21"/>
        <w:shd w:val="clear" w:color="auto" w:fill="auto"/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I.</w:t>
      </w:r>
    </w:p>
    <w:p w14:paraId="342DC052" w14:textId="77777777" w:rsidR="007D4B4C" w:rsidRPr="00AD6F7B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 w:val="0"/>
          <w:color w:val="000000" w:themeColor="text1"/>
          <w:sz w:val="24"/>
          <w:szCs w:val="24"/>
        </w:rPr>
      </w:pP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Smluvní strany</w:t>
      </w:r>
    </w:p>
    <w:p w14:paraId="5A37D338" w14:textId="77777777" w:rsidR="007D4B4C" w:rsidRPr="00AD6F7B" w:rsidRDefault="002B53B2" w:rsidP="0092672C">
      <w:pPr>
        <w:pStyle w:val="Bodytext31"/>
        <w:shd w:val="clear" w:color="auto" w:fill="auto"/>
        <w:tabs>
          <w:tab w:val="left" w:pos="655"/>
        </w:tabs>
        <w:spacing w:before="120" w:line="240" w:lineRule="auto"/>
        <w:jc w:val="both"/>
        <w:rPr>
          <w:rFonts w:ascii="Garamond" w:hAnsi="Garamond" w:cs="Times New Roman"/>
          <w:b w:val="0"/>
          <w:color w:val="000000" w:themeColor="text1"/>
          <w:sz w:val="24"/>
          <w:szCs w:val="24"/>
        </w:rPr>
      </w:pP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 xml:space="preserve">1. </w:t>
      </w:r>
      <w:r w:rsidR="007D4B4C"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Česká republika -</w:t>
      </w: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7D4B4C"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Krajský soud v Českých Budějovicích</w:t>
      </w:r>
    </w:p>
    <w:p w14:paraId="2AAEE57C" w14:textId="77777777" w:rsidR="007D4B4C" w:rsidRPr="00AD6F7B" w:rsidRDefault="007D4B4C" w:rsidP="0092672C">
      <w:pPr>
        <w:spacing w:before="120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se sídlem</w:t>
      </w:r>
      <w:r w:rsidR="002B53B2" w:rsidRPr="00AD6F7B">
        <w:rPr>
          <w:rFonts w:ascii="Garamond" w:hAnsi="Garamond"/>
          <w:color w:val="000000" w:themeColor="text1"/>
        </w:rPr>
        <w:t>:</w:t>
      </w:r>
      <w:r w:rsidRPr="00AD6F7B">
        <w:rPr>
          <w:rFonts w:ascii="Garamond" w:hAnsi="Garamond"/>
          <w:color w:val="000000" w:themeColor="text1"/>
        </w:rPr>
        <w:t xml:space="preserve"> </w:t>
      </w:r>
      <w:r w:rsidR="002B53B2" w:rsidRPr="00AD6F7B">
        <w:rPr>
          <w:rFonts w:ascii="Garamond" w:hAnsi="Garamond"/>
          <w:color w:val="000000" w:themeColor="text1"/>
        </w:rPr>
        <w:tab/>
      </w:r>
      <w:r w:rsidRPr="00AD6F7B">
        <w:rPr>
          <w:rFonts w:ascii="Garamond" w:hAnsi="Garamond"/>
          <w:color w:val="000000" w:themeColor="text1"/>
        </w:rPr>
        <w:t xml:space="preserve">Zátkovo nábřeží </w:t>
      </w:r>
      <w:r w:rsidR="00CE67DC" w:rsidRPr="00AD6F7B">
        <w:rPr>
          <w:rFonts w:ascii="Garamond" w:hAnsi="Garamond"/>
          <w:color w:val="000000" w:themeColor="text1"/>
        </w:rPr>
        <w:t>10/</w:t>
      </w:r>
      <w:r w:rsidRPr="00AD6F7B">
        <w:rPr>
          <w:rFonts w:ascii="Garamond" w:hAnsi="Garamond"/>
          <w:color w:val="000000" w:themeColor="text1"/>
        </w:rPr>
        <w:t>2, 370 84 České Budějovice</w:t>
      </w:r>
    </w:p>
    <w:p w14:paraId="12A68D3B" w14:textId="77777777" w:rsidR="007D4B4C" w:rsidRPr="00AD6F7B" w:rsidRDefault="007D4B4C" w:rsidP="00710471">
      <w:pPr>
        <w:rPr>
          <w:rFonts w:ascii="Garamond" w:hAnsi="Garamond"/>
          <w:b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 xml:space="preserve">zastoupená: </w:t>
      </w:r>
      <w:r w:rsidR="002B53B2" w:rsidRPr="00AD6F7B">
        <w:rPr>
          <w:rFonts w:ascii="Garamond" w:hAnsi="Garamond"/>
          <w:color w:val="000000" w:themeColor="text1"/>
        </w:rPr>
        <w:tab/>
      </w:r>
      <w:r w:rsidR="00C75AAD" w:rsidRPr="00AD6F7B">
        <w:rPr>
          <w:rFonts w:ascii="Garamond" w:hAnsi="Garamond"/>
          <w:color w:val="000000" w:themeColor="text1"/>
        </w:rPr>
        <w:t>Mg</w:t>
      </w:r>
      <w:r w:rsidR="00425BA5" w:rsidRPr="00AD6F7B">
        <w:rPr>
          <w:rFonts w:ascii="Garamond" w:hAnsi="Garamond"/>
          <w:color w:val="000000" w:themeColor="text1"/>
        </w:rPr>
        <w:t>r</w:t>
      </w:r>
      <w:r w:rsidR="00C75AAD" w:rsidRPr="00AD6F7B">
        <w:rPr>
          <w:rFonts w:ascii="Garamond" w:hAnsi="Garamond"/>
          <w:color w:val="000000" w:themeColor="text1"/>
        </w:rPr>
        <w:t>. Martina Flanderová, Ph.D., předsedkyně</w:t>
      </w:r>
      <w:r w:rsidRPr="00AD6F7B">
        <w:rPr>
          <w:rFonts w:ascii="Garamond" w:hAnsi="Garamond"/>
          <w:color w:val="000000" w:themeColor="text1"/>
        </w:rPr>
        <w:t xml:space="preserve"> krajského soudu </w:t>
      </w:r>
    </w:p>
    <w:p w14:paraId="1A84D957" w14:textId="77777777" w:rsidR="007D4B4C" w:rsidRPr="00AD6F7B" w:rsidRDefault="007D4B4C" w:rsidP="00710471">
      <w:pPr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IČO</w:t>
      </w:r>
      <w:r w:rsidR="009F590A" w:rsidRPr="00AD6F7B">
        <w:rPr>
          <w:rFonts w:ascii="Garamond" w:hAnsi="Garamond"/>
          <w:color w:val="000000" w:themeColor="text1"/>
        </w:rPr>
        <w:t xml:space="preserve"> / DIČ</w:t>
      </w:r>
      <w:r w:rsidRPr="00AD6F7B">
        <w:rPr>
          <w:rFonts w:ascii="Garamond" w:hAnsi="Garamond"/>
          <w:color w:val="000000" w:themeColor="text1"/>
        </w:rPr>
        <w:t xml:space="preserve">: </w:t>
      </w:r>
      <w:r w:rsidR="002B53B2" w:rsidRPr="00AD6F7B">
        <w:rPr>
          <w:rFonts w:ascii="Garamond" w:hAnsi="Garamond"/>
          <w:color w:val="000000" w:themeColor="text1"/>
        </w:rPr>
        <w:tab/>
      </w:r>
      <w:r w:rsidRPr="00AD6F7B">
        <w:rPr>
          <w:rFonts w:ascii="Garamond" w:hAnsi="Garamond"/>
          <w:color w:val="000000" w:themeColor="text1"/>
        </w:rPr>
        <w:t>00215686</w:t>
      </w:r>
      <w:r w:rsidR="009F590A" w:rsidRPr="00AD6F7B">
        <w:rPr>
          <w:rFonts w:ascii="Garamond" w:hAnsi="Garamond"/>
          <w:color w:val="000000" w:themeColor="text1"/>
        </w:rPr>
        <w:t xml:space="preserve"> / </w:t>
      </w:r>
      <w:r w:rsidRPr="00AD6F7B">
        <w:rPr>
          <w:rFonts w:ascii="Garamond" w:hAnsi="Garamond"/>
          <w:color w:val="000000" w:themeColor="text1"/>
        </w:rPr>
        <w:t>není plátcem DPH</w:t>
      </w:r>
    </w:p>
    <w:p w14:paraId="7592AE54" w14:textId="77777777" w:rsidR="007D4B4C" w:rsidRPr="00AD6F7B" w:rsidRDefault="002B53B2" w:rsidP="00710471">
      <w:pPr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banka</w:t>
      </w:r>
      <w:r w:rsidR="00710471" w:rsidRPr="00AD6F7B">
        <w:rPr>
          <w:rFonts w:ascii="Garamond" w:hAnsi="Garamond"/>
          <w:color w:val="000000" w:themeColor="text1"/>
        </w:rPr>
        <w:t>/č. ú.:</w:t>
      </w:r>
      <w:r w:rsidR="00710471" w:rsidRPr="00AD6F7B">
        <w:rPr>
          <w:rFonts w:ascii="Garamond" w:hAnsi="Garamond"/>
          <w:color w:val="000000" w:themeColor="text1"/>
        </w:rPr>
        <w:tab/>
      </w:r>
      <w:r w:rsidR="007D4B4C" w:rsidRPr="00AD6F7B">
        <w:rPr>
          <w:rFonts w:ascii="Garamond" w:hAnsi="Garamond"/>
          <w:color w:val="000000" w:themeColor="text1"/>
        </w:rPr>
        <w:t>ČNB České Budějovice</w:t>
      </w:r>
      <w:r w:rsidR="00710471" w:rsidRPr="00AD6F7B">
        <w:rPr>
          <w:rFonts w:ascii="Garamond" w:hAnsi="Garamond"/>
          <w:color w:val="000000" w:themeColor="text1"/>
        </w:rPr>
        <w:t xml:space="preserve"> / </w:t>
      </w:r>
      <w:r w:rsidR="007D4B4C" w:rsidRPr="00AD6F7B">
        <w:rPr>
          <w:rFonts w:ascii="Garamond" w:hAnsi="Garamond"/>
          <w:color w:val="000000" w:themeColor="text1"/>
        </w:rPr>
        <w:t>8920231/0710</w:t>
      </w:r>
    </w:p>
    <w:p w14:paraId="1736B08C" w14:textId="77777777" w:rsidR="007D4B4C" w:rsidRPr="00AD6F7B" w:rsidRDefault="007D4B4C" w:rsidP="0092672C">
      <w:pPr>
        <w:spacing w:before="120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(dále jen „objednatel“) na straně druhé</w:t>
      </w:r>
    </w:p>
    <w:p w14:paraId="281FB138" w14:textId="77777777" w:rsidR="007D4B4C" w:rsidRPr="00AD6F7B" w:rsidRDefault="007D4B4C" w:rsidP="0092672C">
      <w:pPr>
        <w:pStyle w:val="Bodytext31"/>
        <w:shd w:val="clear" w:color="auto" w:fill="auto"/>
        <w:spacing w:before="120" w:line="240" w:lineRule="auto"/>
        <w:rPr>
          <w:rStyle w:val="Bodytext3"/>
          <w:rFonts w:ascii="Garamond" w:hAnsi="Garamond" w:cs="Times New Roman"/>
          <w:color w:val="000000" w:themeColor="text1"/>
          <w:sz w:val="24"/>
          <w:szCs w:val="24"/>
        </w:rPr>
      </w:pPr>
      <w:r w:rsidRPr="00AD6F7B">
        <w:rPr>
          <w:rStyle w:val="Bodytext3"/>
          <w:rFonts w:ascii="Garamond" w:hAnsi="Garamond" w:cs="Times New Roman"/>
          <w:color w:val="000000" w:themeColor="text1"/>
          <w:sz w:val="24"/>
          <w:szCs w:val="24"/>
        </w:rPr>
        <w:t>a</w:t>
      </w:r>
    </w:p>
    <w:p w14:paraId="62DE7A52" w14:textId="77777777" w:rsidR="002B53B2" w:rsidRPr="00AD6F7B" w:rsidRDefault="000A0735" w:rsidP="0092672C">
      <w:pPr>
        <w:pStyle w:val="Bodytext31"/>
        <w:shd w:val="clear" w:color="auto" w:fill="auto"/>
        <w:spacing w:before="120" w:line="240" w:lineRule="auto"/>
        <w:jc w:val="left"/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  <w:t>2. Richard Chalupa</w:t>
      </w:r>
    </w:p>
    <w:p w14:paraId="0C0798D9" w14:textId="77777777" w:rsidR="007D4B4C" w:rsidRPr="00AD6F7B" w:rsidRDefault="00C75AAD" w:rsidP="0092672C">
      <w:pPr>
        <w:pStyle w:val="Odstavecseseznamem"/>
        <w:spacing w:before="120"/>
        <w:ind w:left="0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provozovna:</w:t>
      </w:r>
      <w:r w:rsidRPr="00AD6F7B">
        <w:rPr>
          <w:rFonts w:ascii="Garamond" w:hAnsi="Garamond"/>
          <w:color w:val="000000" w:themeColor="text1"/>
        </w:rPr>
        <w:tab/>
      </w:r>
      <w:r w:rsidR="000A0735" w:rsidRPr="00AD6F7B">
        <w:rPr>
          <w:rFonts w:ascii="Garamond" w:hAnsi="Garamond"/>
          <w:color w:val="000000" w:themeColor="text1"/>
        </w:rPr>
        <w:t>Vrábče Ves – Rozinka 148, 37001 České Budějovice</w:t>
      </w:r>
    </w:p>
    <w:p w14:paraId="1A7F7661" w14:textId="77777777" w:rsidR="00C75AAD" w:rsidRPr="00AD6F7B" w:rsidRDefault="00C75AAD" w:rsidP="00710471">
      <w:pPr>
        <w:pStyle w:val="Odstavecseseznamem"/>
        <w:ind w:left="0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 xml:space="preserve">sídlem: </w:t>
      </w:r>
      <w:r w:rsidRPr="00AD6F7B">
        <w:rPr>
          <w:rFonts w:ascii="Garamond" w:hAnsi="Garamond"/>
          <w:color w:val="000000" w:themeColor="text1"/>
        </w:rPr>
        <w:tab/>
        <w:t>Netolická 1143/8, 370 05, České Budějovice</w:t>
      </w:r>
    </w:p>
    <w:p w14:paraId="26ED2DE6" w14:textId="77777777" w:rsidR="007D4B4C" w:rsidRPr="00AD6F7B" w:rsidRDefault="009F590A" w:rsidP="00710471">
      <w:pPr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IČO / DIČ:</w:t>
      </w:r>
      <w:r w:rsidR="00C75AAD" w:rsidRPr="00AD6F7B">
        <w:rPr>
          <w:rFonts w:ascii="Garamond" w:hAnsi="Garamond"/>
          <w:color w:val="000000" w:themeColor="text1"/>
        </w:rPr>
        <w:tab/>
      </w:r>
      <w:r w:rsidR="000A0735" w:rsidRPr="00AD6F7B">
        <w:rPr>
          <w:rFonts w:ascii="Garamond" w:hAnsi="Garamond"/>
          <w:color w:val="000000" w:themeColor="text1"/>
        </w:rPr>
        <w:t>60873566</w:t>
      </w:r>
      <w:r w:rsidRPr="00AD6F7B">
        <w:rPr>
          <w:rFonts w:ascii="Garamond" w:hAnsi="Garamond"/>
          <w:color w:val="000000" w:themeColor="text1"/>
        </w:rPr>
        <w:t>/ není plátcem DPH</w:t>
      </w:r>
    </w:p>
    <w:p w14:paraId="74068F0B" w14:textId="380E149D" w:rsidR="007D4B4C" w:rsidRPr="00AD6F7B" w:rsidRDefault="00710471" w:rsidP="00710471">
      <w:pPr>
        <w:pStyle w:val="Odstavecseseznamem"/>
        <w:ind w:left="0"/>
        <w:rPr>
          <w:rFonts w:ascii="Garamond" w:hAnsi="Garamond"/>
          <w:color w:val="FF0000"/>
        </w:rPr>
      </w:pPr>
      <w:r w:rsidRPr="00AD6F7B">
        <w:rPr>
          <w:rFonts w:ascii="Garamond" w:hAnsi="Garamond"/>
          <w:color w:val="000000" w:themeColor="text1"/>
        </w:rPr>
        <w:t>banka/č. ú.:</w:t>
      </w:r>
      <w:r w:rsidR="00C75AAD" w:rsidRPr="00AD6F7B">
        <w:rPr>
          <w:rFonts w:ascii="Garamond" w:hAnsi="Garamond"/>
          <w:color w:val="000000" w:themeColor="text1"/>
        </w:rPr>
        <w:tab/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AC0F2B" w:rsidRPr="00AD6F7B">
        <w:rPr>
          <w:rFonts w:ascii="Garamond" w:hAnsi="Garamond"/>
          <w:color w:val="000000" w:themeColor="text1"/>
        </w:rPr>
        <w:t xml:space="preserve"> </w:t>
      </w:r>
      <w:r w:rsidRPr="00AD6F7B">
        <w:rPr>
          <w:rFonts w:ascii="Garamond" w:hAnsi="Garamond"/>
          <w:color w:val="000000" w:themeColor="text1"/>
        </w:rPr>
        <w:t xml:space="preserve">/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</w:p>
    <w:p w14:paraId="3AAA8591" w14:textId="77777777" w:rsidR="007D4B4C" w:rsidRPr="00AD6F7B" w:rsidRDefault="007D4B4C" w:rsidP="0092672C">
      <w:pPr>
        <w:spacing w:before="120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(dále jen „zhotovitel“) na straně druhé</w:t>
      </w:r>
    </w:p>
    <w:p w14:paraId="3AD2ED28" w14:textId="77777777" w:rsidR="007D4B4C" w:rsidRPr="00AD6F7B" w:rsidRDefault="002B53B2" w:rsidP="0092672C">
      <w:pPr>
        <w:spacing w:before="120"/>
        <w:jc w:val="center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 xml:space="preserve">uzavřeli níže uvedeného dne </w:t>
      </w:r>
      <w:r w:rsidR="007D4B4C" w:rsidRPr="00AD6F7B">
        <w:rPr>
          <w:rFonts w:ascii="Garamond" w:hAnsi="Garamond"/>
          <w:color w:val="000000" w:themeColor="text1"/>
        </w:rPr>
        <w:t>tuto</w:t>
      </w:r>
      <w:r w:rsidRPr="00AD6F7B">
        <w:rPr>
          <w:rFonts w:ascii="Garamond" w:hAnsi="Garamond"/>
          <w:color w:val="000000" w:themeColor="text1"/>
        </w:rPr>
        <w:t xml:space="preserve"> smlouvu o dílo</w:t>
      </w:r>
    </w:p>
    <w:p w14:paraId="48E0FD6F" w14:textId="77777777" w:rsidR="007D4B4C" w:rsidRPr="00AD6F7B" w:rsidRDefault="007D4B4C" w:rsidP="0092672C">
      <w:pPr>
        <w:spacing w:before="120"/>
        <w:jc w:val="center"/>
        <w:rPr>
          <w:rFonts w:ascii="Garamond" w:hAnsi="Garamond"/>
          <w:color w:val="000000" w:themeColor="text1"/>
        </w:rPr>
      </w:pPr>
    </w:p>
    <w:p w14:paraId="7A67665C" w14:textId="77777777" w:rsidR="007D4B4C" w:rsidRPr="00AD6F7B" w:rsidRDefault="007D4B4C" w:rsidP="0092672C">
      <w:pPr>
        <w:pStyle w:val="Bodytext21"/>
        <w:shd w:val="clear" w:color="auto" w:fill="auto"/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II.</w:t>
      </w:r>
    </w:p>
    <w:p w14:paraId="6BCECBDC" w14:textId="77777777" w:rsidR="007D4B4C" w:rsidRPr="00AD6F7B" w:rsidRDefault="007D4B4C" w:rsidP="0092672C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AD6F7B">
        <w:rPr>
          <w:rFonts w:ascii="Garamond" w:hAnsi="Garamond"/>
          <w:b/>
          <w:color w:val="000000" w:themeColor="text1"/>
        </w:rPr>
        <w:t>Předmět a místo plnění</w:t>
      </w:r>
    </w:p>
    <w:p w14:paraId="776F9B3F" w14:textId="77777777" w:rsidR="007D4B4C" w:rsidRPr="00AD6F7B" w:rsidRDefault="002B53B2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1.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Předmětem této smlouvy je závazek zhotovitele provést dílo spočívající v provádění pravidelných kontrol a revizí elektrických spotřebičů (el. ruční nářadí, kancelářská technika, elektronika, kuchyňské spotřebiče), pohyblivých, prodlužovacích a odpojitelných</w:t>
      </w:r>
      <w:r w:rsidR="009F590A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přívodů (dále jen „přístroje“)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dle platných ČSN a EN a </w:t>
      </w:r>
      <w:r w:rsidR="007D4B4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závazek objednatele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bezvadné dílo od zhotovitele převzít a zaplatit za něj dohodnutou smluvní cenu. </w:t>
      </w:r>
    </w:p>
    <w:p w14:paraId="0FA3C87C" w14:textId="77777777" w:rsidR="007D4B4C" w:rsidRPr="00AD6F7B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2.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Předmětem díla se dále také rozumí:</w:t>
      </w:r>
    </w:p>
    <w:p w14:paraId="194EF59F" w14:textId="77777777" w:rsidR="007D4B4C" w:rsidRPr="00AD6F7B" w:rsidRDefault="00EB29CC" w:rsidP="0092672C">
      <w:pPr>
        <w:pStyle w:val="Bodytext21"/>
        <w:shd w:val="clear" w:color="auto" w:fill="auto"/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a)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vyhotovení soupisu vyhovujících spotřebičů,</w:t>
      </w:r>
    </w:p>
    <w:p w14:paraId="05318D90" w14:textId="77777777" w:rsidR="007D4B4C" w:rsidRPr="00AD6F7B" w:rsidRDefault="00EB29CC" w:rsidP="00710471">
      <w:pPr>
        <w:pStyle w:val="Bodytext21"/>
        <w:shd w:val="clear" w:color="auto" w:fill="auto"/>
        <w:spacing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b)</w:t>
      </w:r>
      <w:r w:rsidR="007D4B4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vystavení protokolů (karet) na revidované kusy,</w:t>
      </w:r>
    </w:p>
    <w:p w14:paraId="591074A6" w14:textId="77777777" w:rsidR="007D4B4C" w:rsidRPr="00AD6F7B" w:rsidRDefault="006D751C" w:rsidP="00710471">
      <w:pPr>
        <w:pStyle w:val="Bodytext21"/>
        <w:shd w:val="clear" w:color="auto" w:fill="auto"/>
        <w:spacing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c)</w:t>
      </w:r>
      <w:r w:rsidR="007D4B4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sou</w:t>
      </w:r>
      <w:r w:rsidR="00B202E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pis nevyhovujících spotřebičů </w:t>
      </w:r>
      <w:r w:rsidR="007D4B4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(karty nevyhovujících spotřebičů) s návrhem opatření, </w:t>
      </w:r>
    </w:p>
    <w:p w14:paraId="6757EC01" w14:textId="77777777" w:rsidR="007D4B4C" w:rsidRPr="00AD6F7B" w:rsidRDefault="006D751C" w:rsidP="00710471">
      <w:pPr>
        <w:pStyle w:val="Bodytext21"/>
        <w:shd w:val="clear" w:color="auto" w:fill="auto"/>
        <w:spacing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d)</w:t>
      </w:r>
      <w:r w:rsidR="007D4B4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odstraňování drobných závad n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a revidovaných kusech po dohodě</w:t>
      </w:r>
      <w:r w:rsidR="007D4B4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s objednatelem</w:t>
      </w:r>
    </w:p>
    <w:p w14:paraId="3305CB30" w14:textId="77777777" w:rsidR="00FA71DF" w:rsidRPr="00AD6F7B" w:rsidRDefault="00506F0D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b/>
          <w:color w:val="000000" w:themeColor="text1"/>
        </w:rPr>
        <w:t>3.</w:t>
      </w:r>
      <w:r w:rsidRPr="00AD6F7B">
        <w:rPr>
          <w:rFonts w:ascii="Garamond" w:hAnsi="Garamond"/>
          <w:color w:val="000000" w:themeColor="text1"/>
        </w:rPr>
        <w:t xml:space="preserve"> </w:t>
      </w:r>
      <w:r w:rsidR="007D4B4C" w:rsidRPr="00AD6F7B">
        <w:rPr>
          <w:rFonts w:ascii="Garamond" w:hAnsi="Garamond"/>
          <w:color w:val="000000" w:themeColor="text1"/>
        </w:rPr>
        <w:t>Místem provádění díla je Krajský soud v Českých Budějovic</w:t>
      </w:r>
      <w:r w:rsidRPr="00AD6F7B">
        <w:rPr>
          <w:rFonts w:ascii="Garamond" w:hAnsi="Garamond"/>
          <w:color w:val="000000" w:themeColor="text1"/>
        </w:rPr>
        <w:t>ích, Zátkovo nábř.</w:t>
      </w:r>
      <w:r w:rsidR="009728E0" w:rsidRPr="00AD6F7B">
        <w:rPr>
          <w:rFonts w:ascii="Garamond" w:hAnsi="Garamond"/>
          <w:color w:val="000000" w:themeColor="text1"/>
        </w:rPr>
        <w:t xml:space="preserve"> </w:t>
      </w:r>
      <w:r w:rsidRPr="00AD6F7B">
        <w:rPr>
          <w:rFonts w:ascii="Garamond" w:hAnsi="Garamond"/>
          <w:color w:val="000000" w:themeColor="text1"/>
        </w:rPr>
        <w:t>10/</w:t>
      </w:r>
      <w:r w:rsidR="009728E0" w:rsidRPr="00AD6F7B">
        <w:rPr>
          <w:rFonts w:ascii="Garamond" w:hAnsi="Garamond"/>
          <w:color w:val="000000" w:themeColor="text1"/>
        </w:rPr>
        <w:t>2, 370 84 Č</w:t>
      </w:r>
      <w:r w:rsidR="007D4B4C" w:rsidRPr="00AD6F7B">
        <w:rPr>
          <w:rFonts w:ascii="Garamond" w:hAnsi="Garamond"/>
          <w:color w:val="000000" w:themeColor="text1"/>
        </w:rPr>
        <w:t>eské Budějovice a dále pobočka KS České Budějovice v Táboře, Kpt. Jaroše 1851, 390 03 Tábor.</w:t>
      </w:r>
    </w:p>
    <w:p w14:paraId="0050CEB4" w14:textId="77777777" w:rsidR="009824DA" w:rsidRPr="00AD6F7B" w:rsidRDefault="009824DA" w:rsidP="0092672C">
      <w:pPr>
        <w:spacing w:before="120"/>
        <w:jc w:val="both"/>
        <w:rPr>
          <w:rFonts w:ascii="Garamond" w:hAnsi="Garamond"/>
          <w:color w:val="000000" w:themeColor="text1"/>
          <w:highlight w:val="yellow"/>
        </w:rPr>
      </w:pPr>
    </w:p>
    <w:p w14:paraId="37166FD6" w14:textId="77777777" w:rsidR="009824DA" w:rsidRPr="00AD6F7B" w:rsidRDefault="009824DA" w:rsidP="0092672C">
      <w:pPr>
        <w:spacing w:before="120"/>
        <w:jc w:val="both"/>
        <w:rPr>
          <w:rFonts w:ascii="Garamond" w:hAnsi="Garamond"/>
          <w:color w:val="000000" w:themeColor="text1"/>
          <w:highlight w:val="yellow"/>
        </w:rPr>
      </w:pPr>
    </w:p>
    <w:p w14:paraId="72CD312B" w14:textId="77777777" w:rsidR="009824DA" w:rsidRPr="00AD6F7B" w:rsidRDefault="009824DA" w:rsidP="0092672C">
      <w:pPr>
        <w:spacing w:before="120"/>
        <w:jc w:val="both"/>
        <w:rPr>
          <w:rFonts w:ascii="Garamond" w:hAnsi="Garamond"/>
          <w:color w:val="000000" w:themeColor="text1"/>
          <w:highlight w:val="yellow"/>
        </w:rPr>
      </w:pPr>
    </w:p>
    <w:p w14:paraId="44E43156" w14:textId="77777777" w:rsidR="007D4B4C" w:rsidRPr="00AD6F7B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 w:val="0"/>
          <w:color w:val="000000" w:themeColor="text1"/>
          <w:sz w:val="24"/>
          <w:szCs w:val="24"/>
        </w:rPr>
      </w:pP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lastRenderedPageBreak/>
        <w:t>III.</w:t>
      </w:r>
    </w:p>
    <w:p w14:paraId="01458DAF" w14:textId="77777777" w:rsidR="007D4B4C" w:rsidRPr="00AD6F7B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Doba plnění</w:t>
      </w:r>
    </w:p>
    <w:p w14:paraId="483E531D" w14:textId="7DE44157" w:rsidR="009F590A" w:rsidRDefault="007D4B4C" w:rsidP="00710471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Tato smlouva se uzavírá na dobu urči</w:t>
      </w:r>
      <w:r w:rsidR="00136FE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tou </w:t>
      </w:r>
      <w:r w:rsidR="00415830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od </w:t>
      </w:r>
      <w:r w:rsidR="00415830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01.</w:t>
      </w:r>
      <w:r w:rsidR="00F82F86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</w:t>
      </w:r>
      <w:r w:rsidR="00AD6F7B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</w:t>
      </w:r>
      <w:r w:rsidR="00415830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F82F86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202</w:t>
      </w:r>
      <w:r w:rsidR="00AD6F7B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</w:t>
      </w:r>
      <w:r w:rsidR="00D80FE0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4918F5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do </w:t>
      </w:r>
      <w:r w:rsidR="004918F5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</w:t>
      </w:r>
      <w:r w:rsidR="00AD6F7B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0</w:t>
      </w:r>
      <w:r w:rsidR="00136FE7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F82F86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136FE7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</w:t>
      </w:r>
      <w:r w:rsidR="00AD6F7B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</w:t>
      </w:r>
      <w:r w:rsidR="00415830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F82F86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202</w:t>
      </w:r>
      <w:r w:rsidR="00AD6F7B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6</w:t>
      </w:r>
      <w:r w:rsidR="00C81A07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nebo do vyčerpání finančního limitu dle čl. IV. odst. 3 smlouvy. </w:t>
      </w:r>
    </w:p>
    <w:p w14:paraId="38AB9739" w14:textId="77777777" w:rsidR="00C81A07" w:rsidRPr="00AD6F7B" w:rsidRDefault="00C81A07" w:rsidP="00710471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14:paraId="1A076B36" w14:textId="77777777" w:rsidR="007D4B4C" w:rsidRPr="00AD6F7B" w:rsidRDefault="007D4B4C" w:rsidP="0092672C">
      <w:pPr>
        <w:pStyle w:val="Bezmezer"/>
        <w:spacing w:before="120"/>
        <w:jc w:val="center"/>
        <w:rPr>
          <w:rFonts w:ascii="Garamond" w:hAnsi="Garamond"/>
          <w:b/>
          <w:color w:val="000000" w:themeColor="text1"/>
        </w:rPr>
      </w:pPr>
      <w:r w:rsidRPr="00AD6F7B">
        <w:rPr>
          <w:rFonts w:ascii="Garamond" w:hAnsi="Garamond"/>
          <w:b/>
          <w:color w:val="000000" w:themeColor="text1"/>
        </w:rPr>
        <w:t>IV.</w:t>
      </w:r>
    </w:p>
    <w:p w14:paraId="29A8AAC5" w14:textId="77777777" w:rsidR="004918F5" w:rsidRPr="00AD6F7B" w:rsidRDefault="007D4B4C" w:rsidP="0092672C">
      <w:pPr>
        <w:pStyle w:val="Bezmezer"/>
        <w:spacing w:before="120"/>
        <w:jc w:val="center"/>
        <w:rPr>
          <w:rFonts w:ascii="Garamond" w:hAnsi="Garamond"/>
          <w:b/>
          <w:color w:val="000000" w:themeColor="text1"/>
        </w:rPr>
      </w:pPr>
      <w:r w:rsidRPr="00AD6F7B">
        <w:rPr>
          <w:rFonts w:ascii="Garamond" w:hAnsi="Garamond"/>
          <w:b/>
          <w:color w:val="000000" w:themeColor="text1"/>
        </w:rPr>
        <w:t>Cena díla</w:t>
      </w:r>
    </w:p>
    <w:p w14:paraId="46AC0B3A" w14:textId="7F36733A" w:rsidR="007D4B4C" w:rsidRPr="00AD6F7B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57021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Cena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za jeden revidovaný kus př</w:t>
      </w:r>
      <w:r w:rsidR="0041583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ístroje činí </w:t>
      </w:r>
      <w:r w:rsidR="000A0735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60</w:t>
      </w:r>
      <w:r w:rsidR="00415830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,00</w:t>
      </w:r>
      <w:r w:rsidR="004918F5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Kč</w:t>
      </w:r>
      <w:r w:rsidR="00C81A07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bez DPH</w:t>
      </w:r>
      <w:r w:rsidR="004918F5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(zhotovitel</w:t>
      </w:r>
      <w:r w:rsidR="00E0218F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ke dni podpisu</w:t>
      </w:r>
      <w:r w:rsidR="00637DA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této</w:t>
      </w:r>
      <w:r w:rsidR="00E0218F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smlouv</w:t>
      </w:r>
      <w:r w:rsidR="00637DA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y</w:t>
      </w:r>
      <w:r w:rsidR="0041583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není plátcem DPH). </w:t>
      </w:r>
      <w:r w:rsidR="004918F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Cena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je platná</w:t>
      </w:r>
      <w:r w:rsidR="004918F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po celou dobu realizace díla a je cenou nejvýše přípustnou a nepřekročitelnou.</w:t>
      </w:r>
    </w:p>
    <w:p w14:paraId="51378ABC" w14:textId="77777777" w:rsidR="007D4B4C" w:rsidRPr="00AD6F7B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Zhotovitel prohlašuje, že celková cena zahrnuje veškeré náklady zhotovitele spojené s realizací jednotlivých částí díla a díla jako celku. </w:t>
      </w:r>
    </w:p>
    <w:p w14:paraId="5AD21FE4" w14:textId="1F8207A2" w:rsidR="000D12F8" w:rsidRPr="00AD6F7B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Celková cena za předmět díla </w:t>
      </w:r>
      <w:r w:rsidR="004918F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nesmí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přesáhnout částku </w:t>
      </w:r>
      <w:r w:rsidR="00AD6F7B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50</w:t>
      </w:r>
      <w:r w:rsidR="004918F5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0 000,00 Kč bez DPH</w:t>
      </w:r>
      <w:r w:rsidR="00E0218F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.</w:t>
      </w:r>
    </w:p>
    <w:p w14:paraId="4A1E669D" w14:textId="77777777" w:rsidR="003C4617" w:rsidRPr="00AD6F7B" w:rsidRDefault="003C461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</w:p>
    <w:p w14:paraId="0B536763" w14:textId="77777777" w:rsidR="007D4B4C" w:rsidRPr="00AD6F7B" w:rsidRDefault="00D80FE0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 w:val="0"/>
          <w:bCs w:val="0"/>
          <w:color w:val="000000" w:themeColor="text1"/>
          <w:sz w:val="24"/>
          <w:szCs w:val="24"/>
        </w:rPr>
      </w:pP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V</w:t>
      </w:r>
      <w:r w:rsidR="007D4B4C"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.</w:t>
      </w:r>
    </w:p>
    <w:p w14:paraId="19B1E5FB" w14:textId="77777777" w:rsidR="007D4B4C" w:rsidRPr="00AD6F7B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AD6F7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Platební podmínky</w:t>
      </w:r>
    </w:p>
    <w:p w14:paraId="58D09DAE" w14:textId="77777777" w:rsidR="00D80FE0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1.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Objednatel neposkytuje pro realizaci díla zálohy.</w:t>
      </w:r>
    </w:p>
    <w:p w14:paraId="563E11B3" w14:textId="77777777" w:rsidR="00AC41C4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2.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Úhrada za předmět plnění podle této smlouvy bude uskutečňována podle skutečně proved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ených prací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na přístro</w:t>
      </w:r>
      <w:r w:rsidR="0020082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jích uvedených v soupisu prací </w:t>
      </w:r>
      <w:r w:rsidR="00200827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</w:t>
      </w:r>
      <w:r w:rsidR="00AC41C4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7D4B4C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x</w:t>
      </w:r>
      <w:r w:rsidR="00AC41C4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200827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ročně v každém místě plnění</w:t>
      </w:r>
      <w:r w:rsidR="0020082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136FE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po předání a převzetí díla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v české měně na základě faktur vystavených zhotovitelem. </w:t>
      </w:r>
    </w:p>
    <w:p w14:paraId="2639D2AD" w14:textId="77777777" w:rsidR="00D80FE0" w:rsidRPr="00AD6F7B" w:rsidRDefault="00AC41C4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3.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Splatnost daňových dok</w:t>
      </w:r>
      <w:r w:rsidR="00322A3B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ladů - faktur je stanovena na 21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dnů ode dne doručení objednateli. Pokud faktura nebude obsahovat</w:t>
      </w:r>
      <w:r w:rsidR="00070ECD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zákonné náležitosti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má objednatel právo tuto vrátit zhotoviteli k přepracování a doplnění. V tomto případě se doba splatnosti faktury prodlužuje o dobu odstranění vady faktury.</w:t>
      </w:r>
    </w:p>
    <w:p w14:paraId="1353F7BD" w14:textId="77777777" w:rsidR="00C746C3" w:rsidRPr="00AD6F7B" w:rsidRDefault="00AC41C4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4.</w:t>
      </w:r>
      <w:r w:rsidR="00D80FE0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Práce, které provedl zhotovitel odchylně od smlouvy nebo nad rámec smlouvy, se do soupisu prací nesmějí zařazovat. Úhrada těchto prací se provede jen tehdy, jestliže objednatel předem a písemně s jejich provedením projeví souhlas.</w:t>
      </w:r>
    </w:p>
    <w:p w14:paraId="1753CCAD" w14:textId="77777777" w:rsidR="009824DA" w:rsidRPr="00AD6F7B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</w:p>
    <w:p w14:paraId="04DFD979" w14:textId="77777777" w:rsidR="00D80FE0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VI.</w:t>
      </w:r>
    </w:p>
    <w:p w14:paraId="1AA6BB85" w14:textId="77777777" w:rsidR="00D80FE0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  <w:t>Součinnost objednatele a zhotovitele</w:t>
      </w:r>
    </w:p>
    <w:p w14:paraId="09749883" w14:textId="77777777" w:rsidR="00D80FE0" w:rsidRPr="00AD6F7B" w:rsidRDefault="00AC41C4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Objednatel proškolí zástupce zhotovitele z předpisů BOZP a PO, které se vztahují k místu realizace díla a umožní vstup do objektu za podmínek dodržování mlčenlivosti o všech skutečnostech, o kterých</w:t>
      </w:r>
      <w:r w:rsidR="00AB6B8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se pracovníci zhotovitele dozvědí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</w:t>
      </w:r>
    </w:p>
    <w:p w14:paraId="590BA019" w14:textId="77777777" w:rsidR="00D80FE0" w:rsidRPr="00AD6F7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zajistí na pracovišti v objektu dodržování bezpečnostních a protipožárních předpisů a </w:t>
      </w:r>
      <w:r w:rsidR="00322A3B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případně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zajistí proškolení všech pracovníků z těchto předpisů. Dále se zavazuje k dodržování obecně platných právních předpisů, zejmén</w:t>
      </w:r>
      <w:r w:rsidR="00CD591B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a hygienických a protipožárních.</w:t>
      </w:r>
    </w:p>
    <w:p w14:paraId="2E09B600" w14:textId="77777777" w:rsidR="00D80FE0" w:rsidRPr="00AD6F7B" w:rsidRDefault="00CD591B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</w:t>
      </w:r>
      <w:r w:rsidR="00AB6B87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AB6B8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Práce v jednacích síních a v dotčených provozech (serv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erovna), které nelze provádět v 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pracovní době budou provedeny mimo pracovní dobu a o víkendech.</w:t>
      </w:r>
    </w:p>
    <w:p w14:paraId="4597EC73" w14:textId="77777777" w:rsidR="00D80FE0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FF0000"/>
          <w:spacing w:val="0"/>
          <w:sz w:val="24"/>
          <w:szCs w:val="24"/>
          <w:shd w:val="clear" w:color="auto" w:fill="FFFFFF"/>
        </w:rPr>
      </w:pPr>
    </w:p>
    <w:p w14:paraId="7056D86F" w14:textId="77777777" w:rsidR="009824DA" w:rsidRPr="00AD6F7B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FF0000"/>
          <w:spacing w:val="0"/>
          <w:sz w:val="24"/>
          <w:szCs w:val="24"/>
          <w:highlight w:val="yellow"/>
          <w:shd w:val="clear" w:color="auto" w:fill="FFFFFF"/>
        </w:rPr>
      </w:pPr>
    </w:p>
    <w:p w14:paraId="50AA6C0E" w14:textId="77777777" w:rsidR="00D80FE0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lastRenderedPageBreak/>
        <w:t>VII.</w:t>
      </w:r>
    </w:p>
    <w:p w14:paraId="35002602" w14:textId="77777777" w:rsidR="00D80FE0" w:rsidRPr="00AD6F7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  <w:t>Oprávněné osoby</w:t>
      </w:r>
    </w:p>
    <w:p w14:paraId="61BEFB28" w14:textId="77777777" w:rsidR="00AB6B87" w:rsidRPr="00AD6F7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1.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 ob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jednatele jsou oprávněni jednat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ve věcech technických, včetně kontroly provádění prací, převze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tí díla a odsouhlasení faktur </w:t>
      </w:r>
    </w:p>
    <w:p w14:paraId="76B624F7" w14:textId="7F1D974E" w:rsidR="00AB6B87" w:rsidRPr="00AD6F7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a) u 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objektu KS Č.</w:t>
      </w:r>
      <w:r w:rsidR="001D255E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Budějovice, Zátkovo nábř.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10/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2: Jiří Hájek, správa KS,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e-mail:</w:t>
      </w:r>
      <w:r w:rsidR="001D255E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tel.:</w:t>
      </w:r>
      <w:r w:rsidR="001D255E" w:rsidRPr="00AD6F7B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AC0F2B">
        <w:rPr>
          <w:rFonts w:ascii="Garamond" w:hAnsi="Garamond"/>
          <w:color w:val="000000" w:themeColor="text1"/>
        </w:rPr>
        <w:t xml:space="preserve">,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</w:p>
    <w:p w14:paraId="6FB7DC59" w14:textId="548CF0ED" w:rsidR="00760381" w:rsidRPr="00AD6F7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b) 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 objektu KS Č.</w:t>
      </w:r>
      <w:r w:rsidR="001D255E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 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Budějovice,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pobočka Tábor, Kpt.</w:t>
      </w:r>
      <w:r w:rsidR="001D255E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Jaroše 1851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: Leona Krejčiříková, správa KS pob.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 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Tábor, tel.: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AC0F2B">
        <w:rPr>
          <w:rFonts w:ascii="Garamond" w:hAnsi="Garamond"/>
          <w:color w:val="000000" w:themeColor="text1"/>
        </w:rPr>
        <w:t xml:space="preserve">,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ED77F4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</w:t>
      </w:r>
      <w:r w:rsidR="00D80FE0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e-mail: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AC0F2B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Za zhotovitele jsou oprávněni jednat bez omezení rozsahu včetně předání díla:</w:t>
      </w:r>
    </w:p>
    <w:p w14:paraId="7B8D386A" w14:textId="7697780F" w:rsidR="00760381" w:rsidRPr="00AD6F7B" w:rsidRDefault="000A0735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Richard Chalupa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, </w:t>
      </w:r>
      <w:r w:rsidR="00AB6B8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email</w:t>
      </w:r>
      <w:r w:rsidR="001D255E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:</w:t>
      </w:r>
      <w:r w:rsidR="00AB6B8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  <w:r w:rsidR="00637DA5" w:rsidRPr="00AD6F7B">
        <w:rPr>
          <w:rFonts w:ascii="Garamond" w:hAnsi="Garamond"/>
          <w:color w:val="000000" w:themeColor="text1"/>
          <w:sz w:val="24"/>
          <w:szCs w:val="24"/>
        </w:rPr>
        <w:t>,</w:t>
      </w:r>
      <w:r w:rsidR="00637DA5" w:rsidRPr="00AD6F7B">
        <w:rPr>
          <w:rStyle w:val="Bodytext2"/>
          <w:rFonts w:ascii="Garamond" w:hAnsi="Garamond"/>
          <w:color w:val="000000" w:themeColor="text1"/>
          <w:sz w:val="24"/>
          <w:szCs w:val="24"/>
          <w:shd w:val="clear" w:color="auto" w:fill="auto"/>
        </w:rPr>
        <w:t xml:space="preserve"> </w:t>
      </w:r>
      <w:r w:rsidR="001D255E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tel. </w:t>
      </w:r>
      <w:r w:rsidR="00AC0F2B" w:rsidRPr="00AC0F2B">
        <w:rPr>
          <w:rFonts w:ascii="Garamond" w:hAnsi="Garamond"/>
          <w:color w:val="000000" w:themeColor="text1"/>
          <w:highlight w:val="black"/>
        </w:rPr>
        <w:t>XXXXXXXXXX</w:t>
      </w:r>
    </w:p>
    <w:p w14:paraId="73BA44E6" w14:textId="77777777" w:rsidR="00760381" w:rsidRPr="00AD6F7B" w:rsidRDefault="004E588E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</w:t>
      </w:r>
      <w:r w:rsidR="00AB6B87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AB6B8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Změna pověřených pracovníků nebo rozsahu jejich oprá</w:t>
      </w:r>
      <w:r w:rsidR="00AB6B87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vnění bude provedena dodatkem k </w:t>
      </w:r>
      <w:r w:rsidR="00760381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této smlouvě.</w:t>
      </w:r>
    </w:p>
    <w:p w14:paraId="4BF21846" w14:textId="77777777" w:rsidR="00760381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VIII.</w:t>
      </w:r>
    </w:p>
    <w:p w14:paraId="219A24DA" w14:textId="77777777" w:rsidR="00760381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Způsob provedení díla, škody vzniklé</w:t>
      </w:r>
      <w:r w:rsidR="00AB6B87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prováděním díla</w:t>
      </w:r>
    </w:p>
    <w:p w14:paraId="3184767E" w14:textId="77777777" w:rsidR="00863D22" w:rsidRPr="00AD6F7B" w:rsidRDefault="0039660D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1. </w:t>
      </w: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Zhotovitel se zavazuje, že poskytne objednateli plnění dle platných ČSN a EN, a to </w:t>
      </w:r>
      <w:r w:rsidR="00863D22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v zákonné lhůtě dle příslušných ČNS a EN. </w:t>
      </w:r>
    </w:p>
    <w:p w14:paraId="41C29B90" w14:textId="77777777" w:rsidR="00760381" w:rsidRPr="00AD6F7B" w:rsidRDefault="00C746C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</w:t>
      </w:r>
      <w:r w:rsidR="000D12F8" w:rsidRPr="00AD6F7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0D12F8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60381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Zhotovitel se zavazuje, že ponese nebezpečí škod, k</w:t>
      </w:r>
      <w:r w:rsidR="0039660D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teré jeho činností při provádění</w:t>
      </w:r>
      <w:r w:rsidR="00760381"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díla vzniknou, a to i třetím osobám. V případě, že zhotovitel neodstraní oprávněně uplatněné škody objednatelem v průběhu realizace díla v dohodnutém termínu a ani v následujících 14 kalendářních dnech po uplynutí dohodnutého termínu, je objednatel oprávněn zajistit odstranění škod jinou organizací na účet zhotovitele.</w:t>
      </w:r>
    </w:p>
    <w:p w14:paraId="61D6AA58" w14:textId="77777777" w:rsidR="006F652F" w:rsidRPr="00AD6F7B" w:rsidRDefault="00760381" w:rsidP="006F652F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AD6F7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ab/>
      </w:r>
    </w:p>
    <w:p w14:paraId="0351D34E" w14:textId="77777777" w:rsidR="000D12F8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IX.</w:t>
      </w:r>
    </w:p>
    <w:p w14:paraId="752408F0" w14:textId="77777777" w:rsidR="00760381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Předání a převzetí díla</w:t>
      </w:r>
    </w:p>
    <w:p w14:paraId="0277C279" w14:textId="77777777" w:rsidR="002230C8" w:rsidRPr="00AD6F7B" w:rsidRDefault="000D12F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Zhotovitel splní svou povinnost provést dílo jeho řádným ukončením a předáním objednateli bez vad a nedodělků.</w:t>
      </w:r>
      <w:r w:rsidR="000F1D7B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Objednatel splní svůj závazek převzetím díla.</w:t>
      </w:r>
    </w:p>
    <w:p w14:paraId="476C59EC" w14:textId="77777777" w:rsidR="002230C8" w:rsidRPr="00AD6F7B" w:rsidRDefault="000F1D7B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</w:t>
      </w:r>
      <w:r w:rsidR="002230C8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2230C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O převzetí díla bude vyhotoven zápis o odevzdání a převzetí díla podepsaný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zástupci obou smluvních stran </w:t>
      </w:r>
      <w:r w:rsidR="002230C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uvedenými v čl. VII.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2230C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této smlouvy.</w:t>
      </w:r>
    </w:p>
    <w:p w14:paraId="22C294E5" w14:textId="77777777" w:rsidR="00760381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14:paraId="1DD6DDB9" w14:textId="77777777" w:rsidR="000D12F8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X.</w:t>
      </w:r>
    </w:p>
    <w:p w14:paraId="5704D574" w14:textId="77777777" w:rsidR="00760381" w:rsidRPr="00AD6F7B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O</w:t>
      </w:r>
      <w:r w:rsidR="00760381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dpovědnost za vady</w:t>
      </w:r>
    </w:p>
    <w:p w14:paraId="6F7D9569" w14:textId="77777777" w:rsidR="00760381" w:rsidRPr="00AD6F7B" w:rsidRDefault="000D12F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Dílo má vady, jestliže provedení díla neodpovídá výsledku určeném ve smlouvě. Vadami se rozumí i nedodělky a použití nesprávné technologie.</w:t>
      </w:r>
    </w:p>
    <w:p w14:paraId="3FD9C7EB" w14:textId="77777777" w:rsidR="00760381" w:rsidRPr="00AD6F7B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</w:t>
      </w:r>
      <w:r w:rsidR="000D12F8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Vady a nedodělky je zhotovitel povinen odstranit do 14 kalendářních dnů ode dne písemného oznám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ení objednatelem, nedojde-li po 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projednání k dohodě o jiném termínu, a to i v případech,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kdy neuznává, že za vadu odpovídá. 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Pokud tak v tomto termínu neučiní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 má objednatel právo zadat odstranění vad jiné firmě a zhotovitel je povinen tyto náklady uhradit. Pokud zhotovitel prokáže, že za vady neručí, budou mu vynaložené náklady proplaceny objednatelem.</w:t>
      </w:r>
    </w:p>
    <w:p w14:paraId="20D75611" w14:textId="77777777" w:rsidR="00760381" w:rsidRPr="00AD6F7B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</w:t>
      </w:r>
      <w:r w:rsidR="00760381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Uplatní-li objednavatel během písemně vady, má se zato, že uplatňuje jejich bezplatné odstranění. Provedenou opravu předá zhotovitel písemně objednateli.</w:t>
      </w:r>
    </w:p>
    <w:p w14:paraId="000D9FE6" w14:textId="77777777" w:rsidR="00C746C3" w:rsidRPr="00AD6F7B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</w:t>
      </w:r>
      <w:r w:rsidR="00760381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Případná práva z odpovědnosti za vady a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nedodělky uplatní objednavatel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na písemně na adresu </w:t>
      </w:r>
      <w:r w:rsidR="000D12F8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lastRenderedPageBreak/>
        <w:t>uvedenou v čl. I této smlouvy nebo elektronicky na email zhotovitele uvedený v čl. I. této smlouvy.</w:t>
      </w:r>
    </w:p>
    <w:p w14:paraId="25BBE63D" w14:textId="77777777" w:rsidR="00F114C8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XI.</w:t>
      </w:r>
    </w:p>
    <w:p w14:paraId="347C8808" w14:textId="77777777" w:rsidR="00760381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Úrok z prodlení a smluvní pokuta</w:t>
      </w:r>
    </w:p>
    <w:p w14:paraId="287B622A" w14:textId="77777777" w:rsidR="008E4FC7" w:rsidRPr="00AD6F7B" w:rsidRDefault="000D12F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Je-li objednatel v prodlení s úhradou platby podle čl. V</w:t>
      </w:r>
      <w:r w:rsidR="008357CA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.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této smlouvy, je povinen uhradit zhotoviteli úrok z prodlení z neuhrazené částky ve výši stanovené zvláštním právním předpisem.</w:t>
      </w:r>
    </w:p>
    <w:p w14:paraId="2071B522" w14:textId="77777777" w:rsidR="008E4FC7" w:rsidRPr="00AD6F7B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 prodlení s p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rovedením díla v zákonné lhůtě dle příslušných ČNS a EN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uhradí zhotovitel objednate</w:t>
      </w:r>
      <w:r w:rsidR="00275B8F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li smluvní pokutu ve výši 1 000,00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Kč za každý den prodlení.</w:t>
      </w:r>
    </w:p>
    <w:p w14:paraId="453EA4F4" w14:textId="77777777" w:rsidR="008E4FC7" w:rsidRPr="00AD6F7B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 prodlení s odstraněním vad nebo nedodělk</w:t>
      </w:r>
      <w:r w:rsidR="0087430B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ů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ve lhůtě uvedené v čl. X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 odst. 3 uhradí zhotovitel objednat</w:t>
      </w:r>
      <w:r w:rsidR="00275B8F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eli smluvní pokutu ve výši 500,00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Kč za každý den prodlení, a to za každou vadu nebo nedodělek zvlášť.</w:t>
      </w:r>
    </w:p>
    <w:p w14:paraId="0F4B090C" w14:textId="77777777" w:rsidR="008E4FC7" w:rsidRPr="00AD6F7B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Ujednáním o smluvní pokutě dle předchozích odstavců tohoto článku není dotčeno právo objednatele na náhradu škody.</w:t>
      </w:r>
    </w:p>
    <w:p w14:paraId="4CA6D41F" w14:textId="77777777" w:rsidR="008E4FC7" w:rsidRPr="00AD6F7B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5.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Pro vyúčtování, náležitosti faktury a splatnost úroků z prodlení a smluvních pokut,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platí obdobně ustanovení čl. V</w:t>
      </w:r>
      <w:r w:rsidR="00760381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</w:t>
      </w:r>
    </w:p>
    <w:p w14:paraId="37247D08" w14:textId="77777777" w:rsidR="008E4FC7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XII.</w:t>
      </w:r>
    </w:p>
    <w:p w14:paraId="0DDD7899" w14:textId="77777777" w:rsidR="008E4FC7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Ukončení smlouvy</w:t>
      </w:r>
    </w:p>
    <w:p w14:paraId="04682D26" w14:textId="77777777" w:rsidR="008E4FC7" w:rsidRPr="00AD6F7B" w:rsidRDefault="00275B8F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Smlouvu lze ukončit kromě uplynutí doby, na kterou byla sjednána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výpovědí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 </w:t>
      </w:r>
      <w:r w:rsidR="00BE0F09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dvou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měsíční výpovědní lhůtou,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kterou může dát kterákoliv ze smluvních stran.</w:t>
      </w:r>
    </w:p>
    <w:p w14:paraId="2B98BAAF" w14:textId="77777777" w:rsidR="008E4FC7" w:rsidRPr="00AD6F7B" w:rsidRDefault="00BE0F09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Výpovědní lhůta počíná běžet prvého dne následujícího měsíce po doručení výpovědi druhé smluvní straně.</w:t>
      </w:r>
    </w:p>
    <w:p w14:paraId="1D3EA80A" w14:textId="77777777" w:rsidR="00C746C3" w:rsidRPr="00AD6F7B" w:rsidRDefault="000C622F" w:rsidP="000C622F">
      <w:pPr>
        <w:pStyle w:val="Bodytext21"/>
        <w:tabs>
          <w:tab w:val="left" w:pos="1095"/>
        </w:tabs>
        <w:spacing w:before="12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ab/>
        <w:t xml:space="preserve">3.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Odstoupit od této smlouvy lze v případech podstatného</w:t>
      </w:r>
      <w:r w:rsidR="0098725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porušení smluvní povinnosti ve </w:t>
      </w:r>
      <w:r w:rsidR="00C746C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smyslu ustanovení § 2002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a násl. OZ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(</w:t>
      </w:r>
      <w:r w:rsidR="00C746C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např. </w:t>
      </w:r>
      <w:r w:rsidR="001C42D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pokud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zhotovi</w:t>
      </w:r>
      <w:r w:rsidR="00C746C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tel bezdůvodně přeruší práce na 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zhotovování díla a nezahájí je ani po výzvě v přiměřené lhůtě stanovené objednavatelem, zhotovitel se dostane do prodlení s předáním díla a toto prodlení je větší než 14 dnů apod.)</w:t>
      </w:r>
      <w:r w:rsidR="00C746C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. </w:t>
      </w:r>
    </w:p>
    <w:p w14:paraId="07C140A8" w14:textId="77777777" w:rsidR="000C622F" w:rsidRPr="00AD6F7B" w:rsidRDefault="000C622F" w:rsidP="000C622F">
      <w:pPr>
        <w:pStyle w:val="Bodytext21"/>
        <w:tabs>
          <w:tab w:val="left" w:pos="1095"/>
        </w:tabs>
        <w:spacing w:before="12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ab/>
      </w:r>
      <w:r w:rsidR="00C746C3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</w:t>
      </w: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.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Zhotovitel je oprávněn od této smlouvy odstoupit ze zákonných důvodů, zejména pak v případě, jestliže objednatel nezajistí zhotoviteli podmínky pro řádný výkon jeho činností podle této smlouvy a tuto skutečnost nenapraví ani po písemném upozornění v dodatečné přiměřené lhůtě poskytnuté mu zhotovitelem.</w:t>
      </w:r>
    </w:p>
    <w:p w14:paraId="1BDA2947" w14:textId="77777777" w:rsidR="008E4FC7" w:rsidRPr="00AD6F7B" w:rsidRDefault="00C746C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5</w:t>
      </w:r>
      <w:r w:rsidR="008E4FC7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98725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Odstoupení od smlouvy je účinné okamžikem doručení písemného oznámení o odstoupení uvádějícího důvod odstoupení druhé smluvní straně.</w:t>
      </w:r>
    </w:p>
    <w:p w14:paraId="1B6E3DC5" w14:textId="77777777" w:rsidR="008E4FC7" w:rsidRPr="00AD6F7B" w:rsidRDefault="000C622F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6</w:t>
      </w:r>
      <w:r w:rsidR="008E4FC7"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987253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B24035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Ukončení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smlouvy se nedotýká nároku na zaplacení smluvní pokuty, nároku na náhradu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újmy vzniklé porušením smlouvy,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závazku mlčenlivosti zhotovitele, a</w:t>
      </w:r>
      <w:r w:rsidR="001C42D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ni dalších práv a povinností, z 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jejichž povahy plyne, že mají trvat i po ukončení smlouvy.</w:t>
      </w:r>
    </w:p>
    <w:p w14:paraId="6F447226" w14:textId="77777777" w:rsidR="008E4FC7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14:paraId="2FDC15DD" w14:textId="77777777" w:rsidR="00987253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XIII.</w:t>
      </w:r>
    </w:p>
    <w:p w14:paraId="293F9514" w14:textId="77777777" w:rsidR="008E4FC7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Zvláštní ustanovení</w:t>
      </w:r>
    </w:p>
    <w:p w14:paraId="0746F949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48D610E7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Stane-li se některé ustanovení této smlouvy neplatné či neúčinné, nedotýká se to ostatních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lastRenderedPageBreak/>
        <w:t xml:space="preserve">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 </w:t>
      </w:r>
    </w:p>
    <w:p w14:paraId="57534E46" w14:textId="77777777" w:rsidR="00987253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je podle § 2 písm. e) zákona č. 320/2001 Sb., o finanční kontrole ve veřejné správě a o změně některých zákonů, v platném znění, osobou povinnou spolupůsobit při výkonu finanční kontroly prováděné v souvislosti s úhradou zboží nebo služeb </w:t>
      </w:r>
      <w:r w:rsidR="00502E7C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 veřejných výdajů.</w:t>
      </w:r>
    </w:p>
    <w:p w14:paraId="31EEC3E6" w14:textId="77777777" w:rsidR="009824DA" w:rsidRPr="00AD6F7B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14:paraId="2FDE1AAF" w14:textId="77777777" w:rsidR="008E4FC7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XIV.</w:t>
      </w:r>
    </w:p>
    <w:p w14:paraId="76B27407" w14:textId="77777777" w:rsidR="008E4FC7" w:rsidRPr="00AD6F7B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Závěrečná ustanovení</w:t>
      </w:r>
    </w:p>
    <w:p w14:paraId="371A232F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výslovně prohlašuje, že na sebe přebírá nebezpečí změny okolností ve smyslu ustanovení § 1765 odst. 2 OZ.     </w:t>
      </w:r>
    </w:p>
    <w:p w14:paraId="00C4989F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Na právní vztahy, touto smlouvou založené a v ní výslovně neupravené, se použijí příslušná ustanovení OZ.</w:t>
      </w:r>
    </w:p>
    <w:p w14:paraId="111FB760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Smluvní strany v souladu s ustanovením § 558 odst. 2 OZ vylučují použití obchodních zvyklostí na právní vztahy vzniklé z této smlouvy.</w:t>
      </w:r>
    </w:p>
    <w:p w14:paraId="08CA866B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Smluvní strany souhlasně prohlašují, že tato smlouva není smlouvou uzavřenou adhezním</w:t>
      </w:r>
      <w:r w:rsidR="008E4FC7" w:rsidRPr="00AD6F7B">
        <w:rPr>
          <w:rFonts w:ascii="Garamond" w:hAnsi="Garamond" w:cs="Times New Roman"/>
          <w:color w:val="FF0000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způsobem ve smyslu ustanovení § 1798 a násl. OZ.  Ustanovení § 1799 a § 1800 OZ se nepoužijí. </w:t>
      </w:r>
    </w:p>
    <w:p w14:paraId="1C2D8915" w14:textId="4DC600C3" w:rsidR="00B0453C" w:rsidRPr="00AD6F7B" w:rsidRDefault="00987253" w:rsidP="00B0453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5.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</w:t>
      </w:r>
      <w:r w:rsidR="00B0453C" w:rsidRP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se zavazuje, že po celou dobu trvání a účinnosti smlouvy bude mít k</w:t>
      </w:r>
      <w:r w:rsid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 </w:t>
      </w:r>
      <w:r w:rsidR="00B0453C" w:rsidRP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dispozici</w:t>
      </w:r>
      <w:r w:rsid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B0453C" w:rsidRP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minimálně 1 revizního technika disponujícího platným osvědčením Technické inspekce ČR</w:t>
      </w:r>
      <w:r w:rsid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B0453C" w:rsidRP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</w:t>
      </w:r>
      <w:r w:rsid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 </w:t>
      </w:r>
      <w:r w:rsidR="00B0453C" w:rsidRP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souladu s požadavky § 8 odst. 1 a písm. d) Přílohy 1 vyhlášky Českého úřadu bezpečnosti práce</w:t>
      </w:r>
      <w:r w:rsid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B0453C" w:rsidRPr="00B0453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č. 250/2022 Sb., o odborné způsobilosti v elektrotechnice, ve znění pozdějších předpisů.</w:t>
      </w:r>
    </w:p>
    <w:p w14:paraId="1BE6F6A7" w14:textId="77777777" w:rsidR="00FA71DF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6.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Veškeré změny a doplňky této smlouvy musí být učiněny písemně ve formě číslovaného dodatku k této smlouvě, podepsaného oprávněnými zástupci obou smluvních stran.</w:t>
      </w:r>
    </w:p>
    <w:p w14:paraId="06912303" w14:textId="77777777" w:rsidR="00FA71DF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7.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0D0352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Smlouva je vyhotovena ve t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řech </w:t>
      </w:r>
      <w:r w:rsidR="000D0352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stejnopisech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 platností originálu, z nichž každá ze smluvních stran obdrží po dvou vyhotoveních.</w:t>
      </w:r>
    </w:p>
    <w:p w14:paraId="08F8E25D" w14:textId="77777777" w:rsidR="00FA71DF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8.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14:paraId="4F10CD12" w14:textId="77777777" w:rsidR="008E4FC7" w:rsidRPr="00AD6F7B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AD6F7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9.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Tato smlouva vstupuje v platnost 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dnem </w:t>
      </w:r>
      <w:r w:rsidR="008E4FC7"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jejího p</w:t>
      </w:r>
      <w:r w:rsidRPr="00AD6F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odpisu oběma smluvními stranami a nabývá účinnosti zveřejněním v registru smluv.</w:t>
      </w:r>
    </w:p>
    <w:p w14:paraId="529809B9" w14:textId="77777777" w:rsidR="00760381" w:rsidRPr="00AD6F7B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14:paraId="2DB9E469" w14:textId="77777777" w:rsidR="00211B5A" w:rsidRPr="00AD6F7B" w:rsidRDefault="00CA7D4D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V Č.</w:t>
      </w:r>
      <w:r w:rsidR="00211B5A" w:rsidRPr="00AD6F7B">
        <w:rPr>
          <w:rFonts w:ascii="Garamond" w:hAnsi="Garamond"/>
          <w:color w:val="000000" w:themeColor="text1"/>
        </w:rPr>
        <w:t xml:space="preserve"> Budějovicích dne</w:t>
      </w:r>
      <w:r w:rsidR="00987253" w:rsidRPr="00AD6F7B">
        <w:rPr>
          <w:rFonts w:ascii="Garamond" w:hAnsi="Garamond"/>
          <w:color w:val="000000" w:themeColor="text1"/>
        </w:rPr>
        <w:t>:</w:t>
      </w:r>
      <w:r w:rsidR="00987253" w:rsidRPr="00AD6F7B">
        <w:rPr>
          <w:rFonts w:ascii="Garamond" w:hAnsi="Garamond"/>
          <w:color w:val="000000" w:themeColor="text1"/>
        </w:rPr>
        <w:tab/>
      </w:r>
      <w:r w:rsidR="00211B5A" w:rsidRPr="00AD6F7B">
        <w:rPr>
          <w:rFonts w:ascii="Garamond" w:hAnsi="Garamond"/>
          <w:color w:val="000000" w:themeColor="text1"/>
        </w:rPr>
        <w:t xml:space="preserve">         </w:t>
      </w:r>
      <w:r w:rsidR="00987253" w:rsidRPr="00AD6F7B">
        <w:rPr>
          <w:rFonts w:ascii="Garamond" w:hAnsi="Garamond"/>
          <w:color w:val="000000" w:themeColor="text1"/>
        </w:rPr>
        <w:tab/>
      </w:r>
      <w:r w:rsidR="00987253" w:rsidRPr="00AD6F7B">
        <w:rPr>
          <w:rFonts w:ascii="Garamond" w:hAnsi="Garamond"/>
          <w:color w:val="000000" w:themeColor="text1"/>
        </w:rPr>
        <w:tab/>
      </w:r>
      <w:r w:rsidR="0092672C" w:rsidRPr="00AD6F7B">
        <w:rPr>
          <w:rFonts w:ascii="Garamond" w:hAnsi="Garamond"/>
          <w:color w:val="000000" w:themeColor="text1"/>
        </w:rPr>
        <w:tab/>
      </w:r>
      <w:r w:rsidR="00211B5A" w:rsidRPr="00AD6F7B">
        <w:rPr>
          <w:rFonts w:ascii="Garamond" w:hAnsi="Garamond"/>
          <w:color w:val="000000" w:themeColor="text1"/>
        </w:rPr>
        <w:t xml:space="preserve"> V</w:t>
      </w:r>
      <w:r w:rsidR="00900E13" w:rsidRPr="00AD6F7B">
        <w:rPr>
          <w:rFonts w:ascii="Garamond" w:hAnsi="Garamond"/>
          <w:color w:val="000000" w:themeColor="text1"/>
        </w:rPr>
        <w:t>e Vrábči</w:t>
      </w:r>
      <w:r w:rsidR="0092672C" w:rsidRPr="00AD6F7B">
        <w:rPr>
          <w:rFonts w:ascii="Garamond" w:hAnsi="Garamond"/>
          <w:color w:val="000000" w:themeColor="text1"/>
        </w:rPr>
        <w:t xml:space="preserve"> dne</w:t>
      </w:r>
      <w:r w:rsidR="00371231" w:rsidRPr="00AD6F7B">
        <w:rPr>
          <w:rFonts w:ascii="Garamond" w:hAnsi="Garamond"/>
          <w:color w:val="000000" w:themeColor="text1"/>
        </w:rPr>
        <w:t>:</w:t>
      </w:r>
    </w:p>
    <w:p w14:paraId="4F7C60B1" w14:textId="31E1639C" w:rsidR="00211B5A" w:rsidRPr="00AD6F7B" w:rsidRDefault="00DA319B" w:rsidP="0092672C">
      <w:pPr>
        <w:spacing w:before="12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Digitálně podepsal 2023.11.30</w:t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ab/>
      </w:r>
      <w:r>
        <w:rPr>
          <w:rFonts w:ascii="Garamond" w:hAnsi="Garamond"/>
          <w:color w:val="000000" w:themeColor="text1"/>
        </w:rPr>
        <w:t>Digitálně podepsal 2023.11.</w:t>
      </w:r>
      <w:r>
        <w:rPr>
          <w:rFonts w:ascii="Garamond" w:hAnsi="Garamond"/>
          <w:color w:val="000000" w:themeColor="text1"/>
        </w:rPr>
        <w:t>29</w:t>
      </w:r>
    </w:p>
    <w:p w14:paraId="71964A41" w14:textId="77777777" w:rsidR="00211B5A" w:rsidRPr="00AD6F7B" w:rsidRDefault="00211B5A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…………………………………….</w:t>
      </w:r>
      <w:r w:rsidRPr="00AD6F7B">
        <w:rPr>
          <w:rFonts w:ascii="Garamond" w:hAnsi="Garamond"/>
          <w:color w:val="000000" w:themeColor="text1"/>
        </w:rPr>
        <w:tab/>
      </w:r>
      <w:r w:rsidRPr="00AD6F7B">
        <w:rPr>
          <w:rFonts w:ascii="Garamond" w:hAnsi="Garamond"/>
          <w:color w:val="000000" w:themeColor="text1"/>
        </w:rPr>
        <w:tab/>
        <w:t xml:space="preserve">     </w:t>
      </w:r>
      <w:r w:rsidRPr="00AD6F7B">
        <w:rPr>
          <w:rFonts w:ascii="Garamond" w:hAnsi="Garamond"/>
          <w:color w:val="000000" w:themeColor="text1"/>
        </w:rPr>
        <w:tab/>
        <w:t>………………………………………</w:t>
      </w:r>
    </w:p>
    <w:p w14:paraId="2DAB854B" w14:textId="77777777" w:rsidR="00211B5A" w:rsidRPr="00AD6F7B" w:rsidRDefault="0092672C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Mgr. Martina Flanderová, Ph.D.</w:t>
      </w:r>
      <w:r w:rsidR="00211B5A" w:rsidRPr="00AD6F7B">
        <w:rPr>
          <w:rFonts w:ascii="Garamond" w:hAnsi="Garamond"/>
          <w:color w:val="000000" w:themeColor="text1"/>
        </w:rPr>
        <w:t xml:space="preserve">  </w:t>
      </w:r>
      <w:r w:rsidRPr="00AD6F7B">
        <w:rPr>
          <w:rFonts w:ascii="Garamond" w:hAnsi="Garamond"/>
          <w:color w:val="000000" w:themeColor="text1"/>
        </w:rPr>
        <w:tab/>
      </w:r>
      <w:r w:rsidRPr="00AD6F7B">
        <w:rPr>
          <w:rFonts w:ascii="Garamond" w:hAnsi="Garamond"/>
          <w:color w:val="000000" w:themeColor="text1"/>
        </w:rPr>
        <w:tab/>
      </w:r>
      <w:r w:rsidRPr="00AD6F7B">
        <w:rPr>
          <w:rFonts w:ascii="Garamond" w:hAnsi="Garamond"/>
          <w:color w:val="000000" w:themeColor="text1"/>
        </w:rPr>
        <w:tab/>
      </w:r>
      <w:r w:rsidR="00900E13" w:rsidRPr="00AD6F7B">
        <w:rPr>
          <w:rFonts w:ascii="Garamond" w:hAnsi="Garamond"/>
          <w:color w:val="000000" w:themeColor="text1"/>
        </w:rPr>
        <w:t>Richard Chalupa</w:t>
      </w:r>
    </w:p>
    <w:p w14:paraId="28255475" w14:textId="77777777" w:rsidR="00987253" w:rsidRPr="00AD6F7B" w:rsidRDefault="0092672C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předsedkyně</w:t>
      </w:r>
      <w:r w:rsidR="00211B5A" w:rsidRPr="00AD6F7B">
        <w:rPr>
          <w:rFonts w:ascii="Garamond" w:hAnsi="Garamond"/>
          <w:color w:val="000000" w:themeColor="text1"/>
        </w:rPr>
        <w:t xml:space="preserve"> krajského soudu           </w:t>
      </w:r>
      <w:r w:rsidR="00900E13" w:rsidRPr="00AD6F7B">
        <w:rPr>
          <w:rFonts w:ascii="Garamond" w:hAnsi="Garamond"/>
          <w:color w:val="000000" w:themeColor="text1"/>
        </w:rPr>
        <w:tab/>
      </w:r>
      <w:r w:rsidR="00900E13" w:rsidRPr="00AD6F7B">
        <w:rPr>
          <w:rFonts w:ascii="Garamond" w:hAnsi="Garamond"/>
          <w:color w:val="000000" w:themeColor="text1"/>
        </w:rPr>
        <w:tab/>
      </w:r>
      <w:r w:rsidR="00900E13" w:rsidRPr="00AD6F7B">
        <w:rPr>
          <w:rFonts w:ascii="Garamond" w:hAnsi="Garamond"/>
          <w:color w:val="000000" w:themeColor="text1"/>
        </w:rPr>
        <w:tab/>
        <w:t>zhotovitel</w:t>
      </w:r>
    </w:p>
    <w:p w14:paraId="3B25C78C" w14:textId="77777777" w:rsidR="0092672C" w:rsidRPr="004E588E" w:rsidRDefault="00987253" w:rsidP="004E588E">
      <w:pPr>
        <w:spacing w:before="120"/>
        <w:jc w:val="both"/>
        <w:rPr>
          <w:rFonts w:ascii="Garamond" w:hAnsi="Garamond"/>
          <w:color w:val="000000" w:themeColor="text1"/>
        </w:rPr>
      </w:pPr>
      <w:r w:rsidRPr="00AD6F7B">
        <w:rPr>
          <w:rFonts w:ascii="Garamond" w:hAnsi="Garamond"/>
          <w:color w:val="000000" w:themeColor="text1"/>
        </w:rPr>
        <w:t>objednatel</w:t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="00211B5A" w:rsidRPr="0092672C">
        <w:rPr>
          <w:rFonts w:ascii="Garamond" w:hAnsi="Garamond"/>
          <w:color w:val="000000" w:themeColor="text1"/>
        </w:rPr>
        <w:t xml:space="preserve">                  </w:t>
      </w:r>
    </w:p>
    <w:sectPr w:rsidR="0092672C" w:rsidRPr="004E588E" w:rsidSect="002B53B2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6BEE" w14:textId="77777777" w:rsidR="00ED32C5" w:rsidRDefault="00ED32C5" w:rsidP="00646EE6">
      <w:r>
        <w:separator/>
      </w:r>
    </w:p>
  </w:endnote>
  <w:endnote w:type="continuationSeparator" w:id="0">
    <w:p w14:paraId="087E57E1" w14:textId="77777777" w:rsidR="00ED32C5" w:rsidRDefault="00ED32C5" w:rsidP="0064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9561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14:paraId="171F1877" w14:textId="77777777" w:rsidR="00646EE6" w:rsidRDefault="00646EE6">
            <w:pPr>
              <w:pStyle w:val="Zpat"/>
              <w:jc w:val="center"/>
            </w:pPr>
            <w:r>
              <w:t xml:space="preserve">Stránka </w:t>
            </w:r>
            <w:r w:rsidR="001332E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332E3">
              <w:rPr>
                <w:b/>
              </w:rPr>
              <w:fldChar w:fldCharType="separate"/>
            </w:r>
            <w:r w:rsidR="009824DA">
              <w:rPr>
                <w:b/>
                <w:noProof/>
              </w:rPr>
              <w:t>3</w:t>
            </w:r>
            <w:r w:rsidR="001332E3">
              <w:rPr>
                <w:b/>
              </w:rPr>
              <w:fldChar w:fldCharType="end"/>
            </w:r>
            <w:r>
              <w:t xml:space="preserve"> z </w:t>
            </w:r>
            <w:r w:rsidR="001332E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332E3">
              <w:rPr>
                <w:b/>
              </w:rPr>
              <w:fldChar w:fldCharType="separate"/>
            </w:r>
            <w:r w:rsidR="009824DA">
              <w:rPr>
                <w:b/>
                <w:noProof/>
              </w:rPr>
              <w:t>5</w:t>
            </w:r>
            <w:r w:rsidR="001332E3">
              <w:rPr>
                <w:b/>
              </w:rPr>
              <w:fldChar w:fldCharType="end"/>
            </w:r>
          </w:p>
        </w:sdtContent>
      </w:sdt>
    </w:sdtContent>
  </w:sdt>
  <w:p w14:paraId="1EFA5397" w14:textId="77777777" w:rsidR="00646EE6" w:rsidRDefault="00646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1F1B" w14:textId="77777777" w:rsidR="00ED32C5" w:rsidRDefault="00ED32C5" w:rsidP="00646EE6">
      <w:r>
        <w:separator/>
      </w:r>
    </w:p>
  </w:footnote>
  <w:footnote w:type="continuationSeparator" w:id="0">
    <w:p w14:paraId="776D6DE0" w14:textId="77777777" w:rsidR="00ED32C5" w:rsidRDefault="00ED32C5" w:rsidP="0064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61F" w14:textId="16691B9A" w:rsidR="002B53B2" w:rsidRPr="00B25F71" w:rsidRDefault="00AA3F05" w:rsidP="002B53B2">
    <w:pPr>
      <w:pStyle w:val="Zhlav"/>
      <w:jc w:val="right"/>
      <w:rPr>
        <w:rFonts w:ascii="Garamond" w:hAnsi="Garamond"/>
        <w:b/>
        <w:color w:val="000000" w:themeColor="text1"/>
      </w:rPr>
    </w:pPr>
    <w:r>
      <w:rPr>
        <w:rFonts w:ascii="Garamond" w:hAnsi="Garamond"/>
        <w:b/>
        <w:color w:val="000000" w:themeColor="text1"/>
      </w:rPr>
      <w:t xml:space="preserve">Spr </w:t>
    </w:r>
    <w:r w:rsidR="00AD6F7B">
      <w:rPr>
        <w:rFonts w:ascii="Garamond" w:hAnsi="Garamond"/>
        <w:b/>
        <w:color w:val="000000" w:themeColor="text1"/>
      </w:rPr>
      <w:t>1092/2023</w:t>
    </w:r>
    <w:r w:rsidR="002B53B2" w:rsidRPr="00B25F71">
      <w:rPr>
        <w:rFonts w:ascii="Garamond" w:hAnsi="Garamond"/>
        <w:b/>
        <w:color w:val="000000" w:themeColor="text1"/>
      </w:rPr>
      <w:t xml:space="preserve"> </w:t>
    </w:r>
  </w:p>
  <w:p w14:paraId="43EAD14C" w14:textId="6A4CD0AF" w:rsidR="002B53B2" w:rsidRDefault="00637DA5" w:rsidP="002B53B2">
    <w:pPr>
      <w:pStyle w:val="Zhlav"/>
      <w:jc w:val="center"/>
      <w:rPr>
        <w:rFonts w:ascii="Arial" w:hAnsi="Arial"/>
        <w:b/>
      </w:rPr>
    </w:pPr>
    <w:r>
      <w:rPr>
        <w:rFonts w:ascii="Garamond" w:hAnsi="Garamond"/>
        <w:b/>
      </w:rPr>
      <w:t>KS České Budějovice -</w:t>
    </w:r>
    <w:r w:rsidR="002B53B2" w:rsidRPr="00D66371">
      <w:rPr>
        <w:rFonts w:ascii="Garamond" w:hAnsi="Garamond"/>
        <w:b/>
      </w:rPr>
      <w:t xml:space="preserve"> </w:t>
    </w:r>
    <w:r w:rsidR="002B53B2">
      <w:rPr>
        <w:rFonts w:ascii="Garamond" w:hAnsi="Garamond"/>
        <w:b/>
      </w:rPr>
      <w:t>revize el. spotřebičů</w:t>
    </w:r>
    <w:r w:rsidR="0092672C">
      <w:rPr>
        <w:rFonts w:ascii="Garamond" w:hAnsi="Garamond"/>
        <w:b/>
      </w:rPr>
      <w:t xml:space="preserve"> 202</w:t>
    </w:r>
    <w:r w:rsidR="00AD6F7B">
      <w:rPr>
        <w:rFonts w:ascii="Garamond" w:hAnsi="Garamond"/>
        <w:b/>
      </w:rPr>
      <w:t>3</w:t>
    </w:r>
    <w:r w:rsidR="0092672C">
      <w:rPr>
        <w:rFonts w:ascii="Garamond" w:hAnsi="Garamond"/>
        <w:b/>
      </w:rPr>
      <w:t>-202</w:t>
    </w:r>
    <w:r w:rsidR="00AD6F7B">
      <w:rPr>
        <w:rFonts w:ascii="Garamond" w:hAnsi="Garamond"/>
        <w:b/>
      </w:rPr>
      <w:t>6</w:t>
    </w:r>
    <w:r w:rsidR="002B53B2" w:rsidRPr="009022C3">
      <w:rPr>
        <w:rFonts w:ascii="Arial" w:hAnsi="Arial"/>
        <w:b/>
      </w:rPr>
      <w:t xml:space="preserve"> _____________________________________</w:t>
    </w:r>
    <w:r w:rsidR="002B53B2">
      <w:rPr>
        <w:rFonts w:ascii="Arial" w:hAnsi="Arial"/>
        <w:b/>
      </w:rPr>
      <w:t>______________________________</w:t>
    </w:r>
  </w:p>
  <w:p w14:paraId="226C28E1" w14:textId="77777777" w:rsidR="002B53B2" w:rsidRPr="002B53B2" w:rsidRDefault="002B53B2" w:rsidP="002B53B2">
    <w:pPr>
      <w:pStyle w:val="Zhlav"/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7EE5DA0"/>
    <w:lvl w:ilvl="0">
      <w:start w:val="1"/>
      <w:numFmt w:val="decimal"/>
      <w:lvlText w:val="%1."/>
      <w:lvlJc w:val="left"/>
      <w:pPr>
        <w:ind w:left="33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6"/>
    <w:multiLevelType w:val="multilevel"/>
    <w:tmpl w:val="AF0032EC"/>
    <w:name w:val="WW8Num18"/>
    <w:lvl w:ilvl="0">
      <w:start w:val="1"/>
      <w:numFmt w:val="decimal"/>
      <w:pStyle w:val="Nadpis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none"/>
      <w:lvlText w:val="3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B"/>
    <w:multiLevelType w:val="multilevel"/>
    <w:tmpl w:val="588E98F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D"/>
    <w:multiLevelType w:val="multilevel"/>
    <w:tmpl w:val="70EC811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47DD2897"/>
    <w:multiLevelType w:val="multilevel"/>
    <w:tmpl w:val="70EC811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72561D9A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 w16cid:durableId="716121891">
    <w:abstractNumId w:val="0"/>
  </w:num>
  <w:num w:numId="2" w16cid:durableId="1058435912">
    <w:abstractNumId w:val="7"/>
  </w:num>
  <w:num w:numId="3" w16cid:durableId="34225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870225">
    <w:abstractNumId w:val="2"/>
  </w:num>
  <w:num w:numId="5" w16cid:durableId="913465160">
    <w:abstractNumId w:val="1"/>
  </w:num>
  <w:num w:numId="6" w16cid:durableId="352998749">
    <w:abstractNumId w:val="3"/>
  </w:num>
  <w:num w:numId="7" w16cid:durableId="1390497702">
    <w:abstractNumId w:val="4"/>
  </w:num>
  <w:num w:numId="8" w16cid:durableId="638608835">
    <w:abstractNumId w:val="5"/>
  </w:num>
  <w:num w:numId="9" w16cid:durableId="391006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B4C"/>
    <w:rsid w:val="00051A37"/>
    <w:rsid w:val="00063485"/>
    <w:rsid w:val="00070ECD"/>
    <w:rsid w:val="00076A2C"/>
    <w:rsid w:val="000838F2"/>
    <w:rsid w:val="000A0735"/>
    <w:rsid w:val="000B43AB"/>
    <w:rsid w:val="000C622F"/>
    <w:rsid w:val="000D0352"/>
    <w:rsid w:val="000D12F8"/>
    <w:rsid w:val="000F1D7B"/>
    <w:rsid w:val="000F453C"/>
    <w:rsid w:val="00112671"/>
    <w:rsid w:val="0011424C"/>
    <w:rsid w:val="00131A5F"/>
    <w:rsid w:val="001332E3"/>
    <w:rsid w:val="00136FE7"/>
    <w:rsid w:val="001A707A"/>
    <w:rsid w:val="001C06CA"/>
    <w:rsid w:val="001C42DC"/>
    <w:rsid w:val="001D255E"/>
    <w:rsid w:val="001E7E98"/>
    <w:rsid w:val="001F2439"/>
    <w:rsid w:val="001F6029"/>
    <w:rsid w:val="00200827"/>
    <w:rsid w:val="00211B5A"/>
    <w:rsid w:val="002230C8"/>
    <w:rsid w:val="00275B8F"/>
    <w:rsid w:val="0029287A"/>
    <w:rsid w:val="00293AEC"/>
    <w:rsid w:val="002B53B2"/>
    <w:rsid w:val="002D09F4"/>
    <w:rsid w:val="00307CB1"/>
    <w:rsid w:val="00322A3B"/>
    <w:rsid w:val="003240CD"/>
    <w:rsid w:val="00326512"/>
    <w:rsid w:val="00371231"/>
    <w:rsid w:val="00391A80"/>
    <w:rsid w:val="0039660D"/>
    <w:rsid w:val="003A225F"/>
    <w:rsid w:val="003C38D0"/>
    <w:rsid w:val="003C4617"/>
    <w:rsid w:val="00415830"/>
    <w:rsid w:val="00425BA5"/>
    <w:rsid w:val="004513DF"/>
    <w:rsid w:val="004918F5"/>
    <w:rsid w:val="00494BC1"/>
    <w:rsid w:val="004B30E3"/>
    <w:rsid w:val="004E588E"/>
    <w:rsid w:val="00502E7C"/>
    <w:rsid w:val="00506F0D"/>
    <w:rsid w:val="0052147C"/>
    <w:rsid w:val="005272C3"/>
    <w:rsid w:val="0054313E"/>
    <w:rsid w:val="00570217"/>
    <w:rsid w:val="0058106B"/>
    <w:rsid w:val="005A0F32"/>
    <w:rsid w:val="005F1D05"/>
    <w:rsid w:val="00616C48"/>
    <w:rsid w:val="00637DA5"/>
    <w:rsid w:val="006432A6"/>
    <w:rsid w:val="00646EE6"/>
    <w:rsid w:val="00653988"/>
    <w:rsid w:val="006D751C"/>
    <w:rsid w:val="006F652F"/>
    <w:rsid w:val="00710471"/>
    <w:rsid w:val="00710AB5"/>
    <w:rsid w:val="00716D23"/>
    <w:rsid w:val="00760381"/>
    <w:rsid w:val="007A75C9"/>
    <w:rsid w:val="007D4B4C"/>
    <w:rsid w:val="007E5EC3"/>
    <w:rsid w:val="007F1C4D"/>
    <w:rsid w:val="008357CA"/>
    <w:rsid w:val="00861E30"/>
    <w:rsid w:val="00863D22"/>
    <w:rsid w:val="0087430B"/>
    <w:rsid w:val="008805AE"/>
    <w:rsid w:val="008A4C5C"/>
    <w:rsid w:val="008D0E1B"/>
    <w:rsid w:val="008E3671"/>
    <w:rsid w:val="008E4FC7"/>
    <w:rsid w:val="00900E13"/>
    <w:rsid w:val="00911681"/>
    <w:rsid w:val="00915C88"/>
    <w:rsid w:val="009232D3"/>
    <w:rsid w:val="0092672C"/>
    <w:rsid w:val="00932861"/>
    <w:rsid w:val="00941E91"/>
    <w:rsid w:val="00944129"/>
    <w:rsid w:val="00952817"/>
    <w:rsid w:val="00954CDD"/>
    <w:rsid w:val="009728E0"/>
    <w:rsid w:val="009824DA"/>
    <w:rsid w:val="0098522D"/>
    <w:rsid w:val="00987253"/>
    <w:rsid w:val="009D663B"/>
    <w:rsid w:val="009F590A"/>
    <w:rsid w:val="00A03705"/>
    <w:rsid w:val="00A05362"/>
    <w:rsid w:val="00AA3F05"/>
    <w:rsid w:val="00AB1F71"/>
    <w:rsid w:val="00AB3DA3"/>
    <w:rsid w:val="00AB6B87"/>
    <w:rsid w:val="00AC0F2B"/>
    <w:rsid w:val="00AC41C4"/>
    <w:rsid w:val="00AD6F7B"/>
    <w:rsid w:val="00AF4F5F"/>
    <w:rsid w:val="00B0453C"/>
    <w:rsid w:val="00B12381"/>
    <w:rsid w:val="00B202E5"/>
    <w:rsid w:val="00B24035"/>
    <w:rsid w:val="00B45C10"/>
    <w:rsid w:val="00BB1F6F"/>
    <w:rsid w:val="00BC19EA"/>
    <w:rsid w:val="00BD7B2A"/>
    <w:rsid w:val="00BE0F09"/>
    <w:rsid w:val="00BE255B"/>
    <w:rsid w:val="00C23860"/>
    <w:rsid w:val="00C746C3"/>
    <w:rsid w:val="00C75AAD"/>
    <w:rsid w:val="00C76C84"/>
    <w:rsid w:val="00C81A07"/>
    <w:rsid w:val="00CA7D4D"/>
    <w:rsid w:val="00CD591B"/>
    <w:rsid w:val="00CE67DC"/>
    <w:rsid w:val="00D05FCA"/>
    <w:rsid w:val="00D66FAD"/>
    <w:rsid w:val="00D80FE0"/>
    <w:rsid w:val="00DA319B"/>
    <w:rsid w:val="00DD2996"/>
    <w:rsid w:val="00DE66A8"/>
    <w:rsid w:val="00DF1BCE"/>
    <w:rsid w:val="00E0218F"/>
    <w:rsid w:val="00E05E29"/>
    <w:rsid w:val="00E732F0"/>
    <w:rsid w:val="00EA5CAF"/>
    <w:rsid w:val="00EB29CC"/>
    <w:rsid w:val="00EB617D"/>
    <w:rsid w:val="00ED32C5"/>
    <w:rsid w:val="00ED77F4"/>
    <w:rsid w:val="00EF5ABD"/>
    <w:rsid w:val="00EF6A37"/>
    <w:rsid w:val="00F03575"/>
    <w:rsid w:val="00F114C8"/>
    <w:rsid w:val="00F2059B"/>
    <w:rsid w:val="00F25028"/>
    <w:rsid w:val="00F46DF6"/>
    <w:rsid w:val="00F70715"/>
    <w:rsid w:val="00F82F86"/>
    <w:rsid w:val="00FA540D"/>
    <w:rsid w:val="00F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F675"/>
  <w15:docId w15:val="{E289D013-AEF8-4A42-AB5B-7FF011E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B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4B4C"/>
    <w:pPr>
      <w:keepNext/>
      <w:widowControl/>
      <w:numPr>
        <w:numId w:val="4"/>
      </w:numPr>
      <w:suppressAutoHyphens/>
      <w:outlineLvl w:val="0"/>
    </w:pPr>
    <w:rPr>
      <w:rFonts w:cs="Lucida Sans Unicode"/>
      <w:color w:val="auto"/>
      <w:szCs w:val="20"/>
    </w:rPr>
  </w:style>
  <w:style w:type="paragraph" w:styleId="Nadpis2">
    <w:name w:val="heading 2"/>
    <w:basedOn w:val="Normln"/>
    <w:next w:val="Normln"/>
    <w:link w:val="Nadpis2Char"/>
    <w:qFormat/>
    <w:rsid w:val="007D4B4C"/>
    <w:pPr>
      <w:keepNext/>
      <w:widowControl/>
      <w:numPr>
        <w:ilvl w:val="1"/>
        <w:numId w:val="4"/>
      </w:numPr>
      <w:suppressAutoHyphens/>
      <w:outlineLvl w:val="1"/>
    </w:pPr>
    <w:rPr>
      <w:rFonts w:cs="Lucida Sans Unicode"/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1"/>
    <w:uiPriority w:val="99"/>
    <w:rsid w:val="007D4B4C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Bodytext2">
    <w:name w:val="Body text (2)_"/>
    <w:basedOn w:val="Standardnpsmoodstavce"/>
    <w:link w:val="Bodytext21"/>
    <w:uiPriority w:val="99"/>
    <w:rsid w:val="007D4B4C"/>
    <w:rPr>
      <w:rFonts w:ascii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Bodytext31">
    <w:name w:val="Body text (3)1"/>
    <w:basedOn w:val="Normln"/>
    <w:link w:val="Bodytext3"/>
    <w:uiPriority w:val="99"/>
    <w:rsid w:val="007D4B4C"/>
    <w:pPr>
      <w:shd w:val="clear" w:color="auto" w:fill="FFFFFF"/>
      <w:spacing w:line="266" w:lineRule="exact"/>
      <w:jc w:val="center"/>
    </w:pPr>
    <w:rPr>
      <w:rFonts w:ascii="Microsoft Sans Serif" w:eastAsiaTheme="minorHAnsi" w:hAnsi="Microsoft Sans Serif" w:cs="Microsoft Sans Serif"/>
      <w:b/>
      <w:bCs/>
      <w:color w:val="auto"/>
      <w:sz w:val="15"/>
      <w:szCs w:val="15"/>
      <w:lang w:eastAsia="en-US"/>
    </w:rPr>
  </w:style>
  <w:style w:type="paragraph" w:customStyle="1" w:styleId="Bodytext21">
    <w:name w:val="Body text (2)1"/>
    <w:basedOn w:val="Normln"/>
    <w:link w:val="Bodytext2"/>
    <w:uiPriority w:val="99"/>
    <w:rsid w:val="007D4B4C"/>
    <w:pPr>
      <w:shd w:val="clear" w:color="auto" w:fill="FFFFFF"/>
      <w:spacing w:line="266" w:lineRule="exact"/>
      <w:ind w:hanging="340"/>
      <w:jc w:val="center"/>
    </w:pPr>
    <w:rPr>
      <w:rFonts w:ascii="Microsoft Sans Serif" w:eastAsiaTheme="minorHAnsi" w:hAnsi="Microsoft Sans Serif" w:cs="Microsoft Sans Serif"/>
      <w:color w:val="auto"/>
      <w:spacing w:val="10"/>
      <w:sz w:val="15"/>
      <w:szCs w:val="15"/>
      <w:lang w:eastAsia="en-US"/>
    </w:rPr>
  </w:style>
  <w:style w:type="paragraph" w:styleId="Odstavecseseznamem">
    <w:name w:val="List Paragraph"/>
    <w:basedOn w:val="Normln"/>
    <w:uiPriority w:val="34"/>
    <w:qFormat/>
    <w:rsid w:val="007D4B4C"/>
    <w:pPr>
      <w:ind w:left="708"/>
    </w:pPr>
  </w:style>
  <w:style w:type="character" w:customStyle="1" w:styleId="Nadpis1Char">
    <w:name w:val="Nadpis 1 Char"/>
    <w:basedOn w:val="Standardnpsmoodstavce"/>
    <w:link w:val="Nadpis1"/>
    <w:rsid w:val="007D4B4C"/>
    <w:rPr>
      <w:rFonts w:ascii="Times New Roman" w:eastAsia="Times New Roman" w:hAnsi="Times New Roman" w:cs="Lucida Sans Unicode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D4B4C"/>
    <w:rPr>
      <w:rFonts w:ascii="Times New Roman" w:eastAsia="Times New Roman" w:hAnsi="Times New Roman" w:cs="Lucida Sans Unicode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D4B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0F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EE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E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EE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4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4DA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43360-5C1D-4CF7-AE8B-9E476F5D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1678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kbabkova</dc:creator>
  <cp:lastModifiedBy>Kramářová Linda Mgr.</cp:lastModifiedBy>
  <cp:revision>98</cp:revision>
  <cp:lastPrinted>2022-11-02T12:02:00Z</cp:lastPrinted>
  <dcterms:created xsi:type="dcterms:W3CDTF">2015-10-07T13:05:00Z</dcterms:created>
  <dcterms:modified xsi:type="dcterms:W3CDTF">2023-11-30T14:24:00Z</dcterms:modified>
</cp:coreProperties>
</file>