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DBB47" w14:textId="77777777" w:rsidR="00602A72" w:rsidRPr="00AE4EE7" w:rsidRDefault="00602A72" w:rsidP="00602A72">
      <w:pPr>
        <w:pStyle w:val="Nzev"/>
        <w:rPr>
          <w:rFonts w:asciiTheme="minorHAnsi" w:hAnsiTheme="minorHAnsi"/>
          <w:spacing w:val="60"/>
          <w:u w:val="none"/>
        </w:rPr>
      </w:pPr>
    </w:p>
    <w:p w14:paraId="58366224" w14:textId="77777777" w:rsidR="00602A72" w:rsidRPr="00AE4EE7" w:rsidRDefault="00602A72" w:rsidP="00602A72">
      <w:pPr>
        <w:pStyle w:val="Nzev"/>
        <w:rPr>
          <w:rFonts w:asciiTheme="minorHAnsi" w:hAnsiTheme="minorHAnsi"/>
          <w:spacing w:val="60"/>
          <w:u w:val="none"/>
        </w:rPr>
      </w:pPr>
    </w:p>
    <w:p w14:paraId="395FE6A1" w14:textId="77777777" w:rsidR="00602A72" w:rsidRPr="00AE4EE7" w:rsidRDefault="00602A72" w:rsidP="00602A72">
      <w:pPr>
        <w:pStyle w:val="Nzev"/>
        <w:rPr>
          <w:rFonts w:asciiTheme="minorHAnsi" w:hAnsiTheme="minorHAnsi"/>
          <w:spacing w:val="60"/>
          <w:u w:val="none"/>
        </w:rPr>
      </w:pPr>
    </w:p>
    <w:p w14:paraId="2F1F8961" w14:textId="77777777" w:rsidR="00602A72" w:rsidRPr="00AE4EE7" w:rsidRDefault="00602A72" w:rsidP="00602A72">
      <w:pPr>
        <w:pStyle w:val="Nzev"/>
        <w:rPr>
          <w:rFonts w:asciiTheme="minorHAnsi" w:hAnsiTheme="minorHAnsi"/>
          <w:spacing w:val="60"/>
          <w:u w:val="none"/>
        </w:rPr>
      </w:pPr>
    </w:p>
    <w:p w14:paraId="67E60E60" w14:textId="77777777" w:rsidR="00602A72" w:rsidRPr="00AE4EE7" w:rsidRDefault="00602A72" w:rsidP="00602A72">
      <w:pPr>
        <w:pStyle w:val="Nzev"/>
        <w:rPr>
          <w:rFonts w:asciiTheme="minorHAnsi" w:hAnsiTheme="minorHAnsi"/>
          <w:spacing w:val="60"/>
          <w:u w:val="none"/>
        </w:rPr>
      </w:pPr>
    </w:p>
    <w:p w14:paraId="7FC2654B" w14:textId="77777777" w:rsidR="00602A72" w:rsidRPr="00AE4EE7" w:rsidRDefault="00602A72" w:rsidP="00602A72">
      <w:pPr>
        <w:pStyle w:val="Nzev"/>
        <w:rPr>
          <w:rFonts w:asciiTheme="minorHAnsi" w:hAnsiTheme="minorHAnsi"/>
          <w:spacing w:val="60"/>
          <w:sz w:val="36"/>
          <w:u w:val="none"/>
        </w:rPr>
      </w:pPr>
    </w:p>
    <w:p w14:paraId="5FB4E814" w14:textId="77777777" w:rsidR="00602A72" w:rsidRPr="00AE4EE7" w:rsidRDefault="00602A72" w:rsidP="00602A72">
      <w:pPr>
        <w:pStyle w:val="Nzev"/>
        <w:rPr>
          <w:rFonts w:asciiTheme="minorHAnsi" w:hAnsiTheme="minorHAnsi"/>
          <w:spacing w:val="60"/>
          <w:sz w:val="36"/>
          <w:u w:val="none"/>
        </w:rPr>
      </w:pPr>
    </w:p>
    <w:p w14:paraId="3A382E98" w14:textId="77777777" w:rsidR="00602A72" w:rsidRPr="00AE4EE7" w:rsidRDefault="00602A72" w:rsidP="00602A72">
      <w:pPr>
        <w:pStyle w:val="Nzev"/>
        <w:rPr>
          <w:rFonts w:asciiTheme="minorHAnsi" w:hAnsiTheme="minorHAnsi"/>
          <w:spacing w:val="60"/>
          <w:sz w:val="36"/>
          <w:u w:val="none"/>
        </w:rPr>
      </w:pPr>
    </w:p>
    <w:p w14:paraId="18604334" w14:textId="77777777" w:rsidR="00602A72" w:rsidRPr="00AE4EE7" w:rsidRDefault="00602A72" w:rsidP="00435D79">
      <w:pPr>
        <w:pStyle w:val="Nzev"/>
        <w:rPr>
          <w:rFonts w:asciiTheme="minorHAnsi" w:hAnsiTheme="minorHAnsi"/>
          <w:spacing w:val="80"/>
          <w:sz w:val="40"/>
          <w:u w:val="none"/>
        </w:rPr>
      </w:pPr>
      <w:r w:rsidRPr="00AE4EE7">
        <w:rPr>
          <w:rFonts w:asciiTheme="minorHAnsi" w:hAnsiTheme="minorHAnsi"/>
          <w:spacing w:val="80"/>
          <w:sz w:val="40"/>
          <w:u w:val="none"/>
        </w:rPr>
        <w:t xml:space="preserve">smlouva </w:t>
      </w:r>
    </w:p>
    <w:p w14:paraId="3FFEEE65" w14:textId="77777777" w:rsidR="00435D79" w:rsidRPr="00AE4EE7" w:rsidRDefault="00435D79" w:rsidP="00435D79">
      <w:pPr>
        <w:pStyle w:val="Nzev"/>
        <w:rPr>
          <w:rFonts w:asciiTheme="minorHAnsi" w:hAnsiTheme="minorHAnsi"/>
          <w:sz w:val="24"/>
        </w:rPr>
      </w:pPr>
    </w:p>
    <w:p w14:paraId="320C5DA0" w14:textId="77777777" w:rsidR="00602A72" w:rsidRPr="00AE4EE7" w:rsidRDefault="00602A72" w:rsidP="00602A72">
      <w:pPr>
        <w:jc w:val="center"/>
        <w:rPr>
          <w:rFonts w:asciiTheme="minorHAnsi" w:hAnsiTheme="minorHAnsi"/>
          <w:sz w:val="24"/>
        </w:rPr>
      </w:pPr>
    </w:p>
    <w:p w14:paraId="1F70A12A" w14:textId="36C79FDE" w:rsidR="00602A72" w:rsidRPr="00AE4EE7" w:rsidRDefault="00602A72" w:rsidP="00602A72">
      <w:pPr>
        <w:jc w:val="center"/>
        <w:rPr>
          <w:rFonts w:asciiTheme="minorHAnsi" w:hAnsiTheme="minorHAnsi"/>
          <w:b/>
          <w:sz w:val="32"/>
        </w:rPr>
      </w:pPr>
      <w:r w:rsidRPr="00AE4EE7">
        <w:rPr>
          <w:rFonts w:asciiTheme="minorHAnsi" w:hAnsiTheme="minorHAnsi"/>
          <w:b/>
          <w:sz w:val="32"/>
        </w:rPr>
        <w:t xml:space="preserve">o </w:t>
      </w:r>
      <w:r w:rsidR="00164AF2">
        <w:rPr>
          <w:rFonts w:asciiTheme="minorHAnsi" w:hAnsiTheme="minorHAnsi"/>
          <w:b/>
          <w:sz w:val="32"/>
        </w:rPr>
        <w:t xml:space="preserve">pachtu a </w:t>
      </w:r>
      <w:r w:rsidRPr="00AE4EE7">
        <w:rPr>
          <w:rFonts w:asciiTheme="minorHAnsi" w:hAnsiTheme="minorHAnsi"/>
          <w:b/>
          <w:sz w:val="32"/>
        </w:rPr>
        <w:t xml:space="preserve">provozování vodovodu a kanalizace </w:t>
      </w:r>
    </w:p>
    <w:p w14:paraId="3EE37A29" w14:textId="77777777" w:rsidR="00602A72" w:rsidRPr="00AE4EE7" w:rsidRDefault="00602A72" w:rsidP="00602A72">
      <w:pPr>
        <w:jc w:val="center"/>
        <w:rPr>
          <w:rFonts w:asciiTheme="minorHAnsi" w:hAnsiTheme="minorHAnsi"/>
          <w:b/>
          <w:sz w:val="32"/>
        </w:rPr>
      </w:pPr>
      <w:r w:rsidRPr="00AE4EE7">
        <w:rPr>
          <w:rFonts w:asciiTheme="minorHAnsi" w:hAnsiTheme="minorHAnsi"/>
          <w:b/>
          <w:sz w:val="32"/>
        </w:rPr>
        <w:t>pro veřejnou potřebu</w:t>
      </w:r>
    </w:p>
    <w:p w14:paraId="37D24FAF" w14:textId="77777777" w:rsidR="00602A72" w:rsidRPr="00AE4EE7" w:rsidRDefault="00602A72" w:rsidP="00602A72">
      <w:pPr>
        <w:jc w:val="center"/>
        <w:rPr>
          <w:rFonts w:asciiTheme="minorHAnsi" w:hAnsiTheme="minorHAnsi"/>
          <w:b/>
          <w:sz w:val="24"/>
        </w:rPr>
      </w:pPr>
    </w:p>
    <w:p w14:paraId="1A47CFC8" w14:textId="77777777" w:rsidR="00602A72" w:rsidRPr="00AE4EE7" w:rsidRDefault="00602A72" w:rsidP="00602A72">
      <w:pPr>
        <w:jc w:val="center"/>
        <w:rPr>
          <w:rFonts w:asciiTheme="minorHAnsi" w:hAnsiTheme="minorHAnsi"/>
          <w:b/>
          <w:sz w:val="24"/>
        </w:rPr>
      </w:pPr>
    </w:p>
    <w:p w14:paraId="4FFAF203" w14:textId="77777777" w:rsidR="00602A72" w:rsidRPr="00AE4EE7" w:rsidRDefault="00602A72" w:rsidP="00602A72">
      <w:pPr>
        <w:jc w:val="center"/>
        <w:rPr>
          <w:rFonts w:asciiTheme="minorHAnsi" w:hAnsiTheme="minorHAnsi"/>
          <w:b/>
          <w:sz w:val="24"/>
        </w:rPr>
      </w:pPr>
    </w:p>
    <w:p w14:paraId="69234C6E" w14:textId="77777777" w:rsidR="00602A72" w:rsidRPr="00AE4EE7" w:rsidRDefault="00602A72" w:rsidP="00602A72">
      <w:pPr>
        <w:jc w:val="center"/>
        <w:rPr>
          <w:rFonts w:asciiTheme="minorHAnsi" w:hAnsiTheme="minorHAnsi"/>
          <w:b/>
          <w:sz w:val="24"/>
        </w:rPr>
      </w:pPr>
    </w:p>
    <w:p w14:paraId="0A381505" w14:textId="77777777" w:rsidR="00602A72" w:rsidRPr="00AE4EE7" w:rsidRDefault="00602A72" w:rsidP="00602A72">
      <w:pPr>
        <w:pStyle w:val="Zkladntext"/>
        <w:rPr>
          <w:rFonts w:asciiTheme="minorHAnsi" w:hAnsiTheme="minorHAnsi"/>
        </w:rPr>
      </w:pPr>
      <w:r w:rsidRPr="00AE4EE7">
        <w:rPr>
          <w:rFonts w:asciiTheme="minorHAnsi" w:hAnsiTheme="minorHAnsi"/>
        </w:rPr>
        <w:t>uzavřená na základě § 8</w:t>
      </w:r>
      <w:r w:rsidR="00435D79" w:rsidRPr="00AE4EE7">
        <w:rPr>
          <w:rFonts w:asciiTheme="minorHAnsi" w:hAnsiTheme="minorHAnsi"/>
        </w:rPr>
        <w:t>,</w:t>
      </w:r>
      <w:r w:rsidRPr="00AE4EE7">
        <w:rPr>
          <w:rFonts w:asciiTheme="minorHAnsi" w:hAnsiTheme="minorHAnsi"/>
        </w:rPr>
        <w:t xml:space="preserve"> odst. 2 zákona č. 274/2001 Sb., </w:t>
      </w:r>
    </w:p>
    <w:p w14:paraId="248B1A5D" w14:textId="77777777" w:rsidR="00602A72" w:rsidRPr="00AE4EE7" w:rsidRDefault="00602A72" w:rsidP="00602A72">
      <w:pPr>
        <w:pStyle w:val="Zkladntext"/>
        <w:rPr>
          <w:rFonts w:asciiTheme="minorHAnsi" w:hAnsiTheme="minorHAnsi"/>
        </w:rPr>
      </w:pPr>
      <w:r w:rsidRPr="00AE4EE7">
        <w:rPr>
          <w:rFonts w:asciiTheme="minorHAnsi" w:hAnsiTheme="minorHAnsi"/>
        </w:rPr>
        <w:t xml:space="preserve">o vodovodech a kanalizacích pro veřejnou potřebu </w:t>
      </w:r>
    </w:p>
    <w:p w14:paraId="077F2872" w14:textId="77777777" w:rsidR="00602A72" w:rsidRPr="00AE4EE7" w:rsidRDefault="00602A72" w:rsidP="00602A72">
      <w:pPr>
        <w:pStyle w:val="Zkladntext"/>
        <w:rPr>
          <w:rFonts w:asciiTheme="minorHAnsi" w:hAnsiTheme="minorHAnsi"/>
        </w:rPr>
      </w:pPr>
    </w:p>
    <w:p w14:paraId="343F5BE8" w14:textId="77777777" w:rsidR="00602A72" w:rsidRPr="00AE4EE7" w:rsidRDefault="00602A72" w:rsidP="00602A72">
      <w:pPr>
        <w:pStyle w:val="Zkladntext"/>
        <w:rPr>
          <w:rFonts w:asciiTheme="minorHAnsi" w:hAnsiTheme="minorHAnsi"/>
        </w:rPr>
      </w:pPr>
    </w:p>
    <w:p w14:paraId="7DB5997C" w14:textId="77777777" w:rsidR="00602A72" w:rsidRPr="00AE4EE7" w:rsidRDefault="00602A72" w:rsidP="00602A72">
      <w:pPr>
        <w:pStyle w:val="Zkladntext"/>
        <w:rPr>
          <w:rFonts w:asciiTheme="minorHAnsi" w:hAnsiTheme="minorHAnsi"/>
        </w:rPr>
      </w:pPr>
    </w:p>
    <w:p w14:paraId="3ACE31D1" w14:textId="5C9AC2A7" w:rsidR="00602A72" w:rsidRPr="00AE4EE7" w:rsidRDefault="00AE4C1B" w:rsidP="00602A72">
      <w:pPr>
        <w:pStyle w:val="Zkladntext"/>
        <w:rPr>
          <w:rFonts w:asciiTheme="minorHAnsi" w:hAnsiTheme="minorHAnsi"/>
          <w:b/>
          <w:sz w:val="28"/>
        </w:rPr>
      </w:pPr>
      <w:r w:rsidRPr="00D756F3">
        <w:rPr>
          <w:rFonts w:asciiTheme="minorHAnsi" w:hAnsiTheme="minorHAnsi"/>
          <w:b/>
          <w:sz w:val="28"/>
        </w:rPr>
        <w:t>mezi</w:t>
      </w:r>
      <w:r w:rsidR="00602A72" w:rsidRPr="00D756F3">
        <w:rPr>
          <w:rFonts w:asciiTheme="minorHAnsi" w:hAnsiTheme="minorHAnsi"/>
          <w:b/>
          <w:sz w:val="28"/>
        </w:rPr>
        <w:t xml:space="preserve"> městem</w:t>
      </w:r>
      <w:r w:rsidR="00D756F3" w:rsidRPr="00D756F3">
        <w:rPr>
          <w:rFonts w:asciiTheme="minorHAnsi" w:hAnsiTheme="minorHAnsi"/>
          <w:b/>
          <w:sz w:val="28"/>
        </w:rPr>
        <w:t xml:space="preserve"> Kralovice</w:t>
      </w:r>
    </w:p>
    <w:p w14:paraId="1359FDDD" w14:textId="77777777" w:rsidR="00602A72" w:rsidRPr="00AE4EE7" w:rsidRDefault="00602A72" w:rsidP="00602A72">
      <w:pPr>
        <w:pStyle w:val="Zkladntext"/>
        <w:jc w:val="left"/>
        <w:rPr>
          <w:rFonts w:asciiTheme="minorHAnsi" w:hAnsiTheme="minorHAnsi"/>
        </w:rPr>
      </w:pPr>
    </w:p>
    <w:p w14:paraId="7E6CC014" w14:textId="77777777" w:rsidR="00602A72" w:rsidRPr="00AE4EE7" w:rsidRDefault="00602A72" w:rsidP="00602A72">
      <w:pPr>
        <w:pStyle w:val="Zkladntext"/>
        <w:rPr>
          <w:rFonts w:asciiTheme="minorHAnsi" w:hAnsiTheme="minorHAnsi"/>
          <w:b/>
        </w:rPr>
      </w:pPr>
      <w:r w:rsidRPr="00AE4EE7">
        <w:rPr>
          <w:rFonts w:asciiTheme="minorHAnsi" w:hAnsiTheme="minorHAnsi"/>
          <w:b/>
        </w:rPr>
        <w:t>a</w:t>
      </w:r>
    </w:p>
    <w:p w14:paraId="2D11B355" w14:textId="77777777" w:rsidR="00602A72" w:rsidRPr="00AE4EE7" w:rsidRDefault="00602A72" w:rsidP="00602A72">
      <w:pPr>
        <w:pStyle w:val="Zkladntext"/>
        <w:rPr>
          <w:rFonts w:asciiTheme="minorHAnsi" w:hAnsiTheme="minorHAnsi"/>
        </w:rPr>
      </w:pPr>
    </w:p>
    <w:p w14:paraId="1B19854B" w14:textId="77777777" w:rsidR="00602A72" w:rsidRPr="00AE4EE7" w:rsidRDefault="00602A72" w:rsidP="00602A72">
      <w:pPr>
        <w:pStyle w:val="Zkladntext"/>
        <w:rPr>
          <w:rFonts w:asciiTheme="minorHAnsi" w:hAnsiTheme="minorHAnsi"/>
          <w:b/>
          <w:sz w:val="28"/>
        </w:rPr>
      </w:pPr>
      <w:r w:rsidRPr="00AE4EE7">
        <w:rPr>
          <w:rFonts w:asciiTheme="minorHAnsi" w:hAnsiTheme="minorHAnsi"/>
          <w:b/>
          <w:sz w:val="28"/>
        </w:rPr>
        <w:t xml:space="preserve">společností </w:t>
      </w:r>
      <w:r w:rsidRPr="00AE4EE7">
        <w:rPr>
          <w:rFonts w:asciiTheme="minorHAnsi" w:hAnsiTheme="minorHAnsi"/>
          <w:b/>
          <w:caps/>
          <w:sz w:val="28"/>
        </w:rPr>
        <w:t>Vodárna Plzeň</w:t>
      </w:r>
      <w:r w:rsidRPr="00AE4EE7">
        <w:rPr>
          <w:rFonts w:asciiTheme="minorHAnsi" w:hAnsiTheme="minorHAnsi"/>
          <w:b/>
          <w:sz w:val="28"/>
        </w:rPr>
        <w:t xml:space="preserve"> a.s.</w:t>
      </w:r>
    </w:p>
    <w:p w14:paraId="3D1B57AD" w14:textId="77777777" w:rsidR="00602A72" w:rsidRPr="00AE4EE7" w:rsidRDefault="00602A72" w:rsidP="00602A72">
      <w:pPr>
        <w:pStyle w:val="Zkladntext"/>
        <w:rPr>
          <w:rFonts w:asciiTheme="minorHAnsi" w:hAnsiTheme="minorHAnsi"/>
        </w:rPr>
      </w:pPr>
    </w:p>
    <w:p w14:paraId="5CFF61FC" w14:textId="77777777" w:rsidR="00602A72" w:rsidRPr="00AE4EE7" w:rsidRDefault="00602A72" w:rsidP="00602A72">
      <w:pPr>
        <w:pStyle w:val="Zkladntext"/>
        <w:rPr>
          <w:rFonts w:asciiTheme="minorHAnsi" w:hAnsiTheme="minorHAnsi"/>
        </w:rPr>
      </w:pPr>
    </w:p>
    <w:p w14:paraId="4C5EEE17" w14:textId="77777777" w:rsidR="00602A72" w:rsidRPr="00AE4EE7" w:rsidRDefault="00602A72" w:rsidP="00602A72">
      <w:pPr>
        <w:pStyle w:val="Zkladntext"/>
        <w:rPr>
          <w:rFonts w:asciiTheme="minorHAnsi" w:hAnsiTheme="minorHAnsi"/>
        </w:rPr>
      </w:pPr>
    </w:p>
    <w:p w14:paraId="70E0D79F" w14:textId="77777777" w:rsidR="00602A72" w:rsidRPr="00AE4EE7" w:rsidRDefault="00602A72" w:rsidP="00602A72">
      <w:pPr>
        <w:pStyle w:val="Zkladntext"/>
        <w:rPr>
          <w:rFonts w:asciiTheme="minorHAnsi" w:hAnsiTheme="minorHAnsi"/>
        </w:rPr>
      </w:pPr>
    </w:p>
    <w:p w14:paraId="7CBCE4D8" w14:textId="77777777" w:rsidR="00602A72" w:rsidRPr="00AE4EE7" w:rsidRDefault="00602A72" w:rsidP="00602A72">
      <w:pPr>
        <w:pStyle w:val="Zkladntext"/>
        <w:rPr>
          <w:rFonts w:asciiTheme="minorHAnsi" w:hAnsiTheme="minorHAnsi"/>
        </w:rPr>
      </w:pPr>
    </w:p>
    <w:p w14:paraId="75A43CDC" w14:textId="77777777" w:rsidR="00602A72" w:rsidRPr="00AE4EE7" w:rsidRDefault="00602A72" w:rsidP="00602A72">
      <w:pPr>
        <w:pStyle w:val="Zkladntext"/>
        <w:rPr>
          <w:rFonts w:asciiTheme="minorHAnsi" w:hAnsiTheme="minorHAnsi"/>
        </w:rPr>
      </w:pPr>
    </w:p>
    <w:p w14:paraId="38BFB0A5" w14:textId="77777777" w:rsidR="00602A72" w:rsidRPr="00AE4EE7" w:rsidRDefault="00602A72" w:rsidP="00602A72">
      <w:pPr>
        <w:pStyle w:val="Zkladntext"/>
        <w:rPr>
          <w:rFonts w:asciiTheme="minorHAnsi" w:hAnsiTheme="minorHAnsi"/>
        </w:rPr>
      </w:pPr>
    </w:p>
    <w:p w14:paraId="2CE872FF" w14:textId="77777777" w:rsidR="00602A72" w:rsidRPr="00AE4EE7" w:rsidRDefault="00602A72" w:rsidP="00602A72">
      <w:pPr>
        <w:pStyle w:val="Zkladntext"/>
        <w:rPr>
          <w:rFonts w:asciiTheme="minorHAnsi" w:hAnsiTheme="minorHAnsi"/>
        </w:rPr>
      </w:pPr>
    </w:p>
    <w:p w14:paraId="6C907E4B" w14:textId="77777777" w:rsidR="00602A72" w:rsidRPr="00AE4EE7" w:rsidRDefault="00602A72" w:rsidP="00602A72">
      <w:pPr>
        <w:pStyle w:val="Zkladntext"/>
        <w:rPr>
          <w:rFonts w:asciiTheme="minorHAnsi" w:hAnsiTheme="minorHAnsi"/>
        </w:rPr>
      </w:pPr>
    </w:p>
    <w:p w14:paraId="7E4A0565" w14:textId="77777777" w:rsidR="00602A72" w:rsidRPr="00AE4EE7" w:rsidRDefault="00602A72" w:rsidP="00602A72">
      <w:pPr>
        <w:pStyle w:val="Zkladntext"/>
        <w:rPr>
          <w:rFonts w:asciiTheme="minorHAnsi" w:hAnsiTheme="minorHAnsi"/>
        </w:rPr>
      </w:pPr>
    </w:p>
    <w:p w14:paraId="78BDE129" w14:textId="77777777" w:rsidR="00602A72" w:rsidRPr="00AE4EE7" w:rsidRDefault="00602A72" w:rsidP="00602A72">
      <w:pPr>
        <w:pStyle w:val="Zkladntext"/>
        <w:rPr>
          <w:rFonts w:asciiTheme="minorHAnsi" w:hAnsiTheme="minorHAnsi"/>
        </w:rPr>
      </w:pPr>
    </w:p>
    <w:p w14:paraId="2773CA45" w14:textId="77777777" w:rsidR="00602A72" w:rsidRPr="00AE4EE7" w:rsidRDefault="00602A72" w:rsidP="00602A72">
      <w:pPr>
        <w:pStyle w:val="Zkladntext"/>
        <w:rPr>
          <w:rFonts w:asciiTheme="minorHAnsi" w:hAnsiTheme="minorHAnsi"/>
        </w:rPr>
      </w:pPr>
    </w:p>
    <w:p w14:paraId="202393F5" w14:textId="77777777" w:rsidR="00602A72" w:rsidRPr="00AE4EE7" w:rsidRDefault="00602A72" w:rsidP="00602A72">
      <w:pPr>
        <w:pStyle w:val="Zkladntext"/>
        <w:rPr>
          <w:rFonts w:asciiTheme="minorHAnsi" w:hAnsiTheme="minorHAnsi"/>
        </w:rPr>
      </w:pPr>
    </w:p>
    <w:p w14:paraId="0FEFDE25" w14:textId="77777777" w:rsidR="00602A72" w:rsidRPr="00AE4EE7" w:rsidRDefault="00602A72" w:rsidP="00602A72">
      <w:pPr>
        <w:pStyle w:val="Zkladntext"/>
        <w:rPr>
          <w:rFonts w:asciiTheme="minorHAnsi" w:hAnsiTheme="minorHAnsi"/>
        </w:rPr>
      </w:pPr>
    </w:p>
    <w:p w14:paraId="0029F781" w14:textId="77777777" w:rsidR="00602A72" w:rsidRPr="00AE4EE7" w:rsidRDefault="00602A72" w:rsidP="00602A72">
      <w:pPr>
        <w:pStyle w:val="Zkladntext"/>
        <w:jc w:val="left"/>
        <w:rPr>
          <w:rFonts w:asciiTheme="minorHAnsi" w:hAnsiTheme="minorHAnsi"/>
        </w:rPr>
      </w:pPr>
    </w:p>
    <w:p w14:paraId="6508BCF8" w14:textId="77777777" w:rsidR="00602A72" w:rsidRPr="00AE4EE7" w:rsidRDefault="00602A72" w:rsidP="00602A72">
      <w:pPr>
        <w:pStyle w:val="Zkladntext"/>
        <w:jc w:val="left"/>
        <w:rPr>
          <w:rFonts w:asciiTheme="minorHAnsi" w:hAnsiTheme="minorHAnsi"/>
        </w:rPr>
      </w:pPr>
      <w:r w:rsidRPr="00AE4EE7">
        <w:rPr>
          <w:rFonts w:asciiTheme="minorHAnsi" w:hAnsiTheme="minorHAnsi"/>
        </w:rPr>
        <w:br w:type="page"/>
      </w:r>
    </w:p>
    <w:p w14:paraId="1B465D46" w14:textId="77777777" w:rsidR="00602A72" w:rsidRPr="00E90BE6" w:rsidRDefault="00602A72" w:rsidP="00602A72">
      <w:pPr>
        <w:pStyle w:val="Zkladntext"/>
        <w:rPr>
          <w:rFonts w:asciiTheme="minorHAnsi" w:hAnsiTheme="minorHAnsi" w:cstheme="minorHAnsi"/>
          <w:b/>
          <w:caps/>
          <w:sz w:val="28"/>
        </w:rPr>
      </w:pPr>
      <w:r w:rsidRPr="00E51717">
        <w:rPr>
          <w:rFonts w:asciiTheme="minorHAnsi" w:hAnsiTheme="minorHAnsi" w:cstheme="minorHAnsi"/>
          <w:b/>
          <w:caps/>
          <w:sz w:val="28"/>
        </w:rPr>
        <w:lastRenderedPageBreak/>
        <w:t>Obsah smlouvy:</w:t>
      </w:r>
    </w:p>
    <w:p w14:paraId="75750CDC" w14:textId="77777777" w:rsidR="00602A72" w:rsidRPr="00E90BE6" w:rsidRDefault="00602A72" w:rsidP="00602A72">
      <w:pPr>
        <w:rPr>
          <w:rFonts w:asciiTheme="minorHAnsi" w:hAnsiTheme="minorHAnsi" w:cstheme="minorHAnsi"/>
        </w:rPr>
      </w:pPr>
    </w:p>
    <w:bookmarkStart w:id="0" w:name="_Toc523903321"/>
    <w:bookmarkStart w:id="1" w:name="_Toc523903424"/>
    <w:bookmarkStart w:id="2" w:name="_Toc524240143"/>
    <w:bookmarkStart w:id="3" w:name="_Toc524243573"/>
    <w:bookmarkStart w:id="4" w:name="_Toc524244245"/>
    <w:p w14:paraId="240DF7D6" w14:textId="42A00C32" w:rsidR="00E90BE6" w:rsidRDefault="00485378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r w:rsidRPr="00E90BE6">
        <w:rPr>
          <w:rFonts w:asciiTheme="minorHAnsi" w:hAnsiTheme="minorHAnsi" w:cstheme="minorHAnsi"/>
          <w:b w:val="0"/>
          <w:caps w:val="0"/>
        </w:rPr>
        <w:fldChar w:fldCharType="begin"/>
      </w:r>
      <w:r w:rsidR="00602A72" w:rsidRPr="00E90BE6">
        <w:rPr>
          <w:rFonts w:asciiTheme="minorHAnsi" w:hAnsiTheme="minorHAnsi" w:cstheme="minorHAnsi"/>
          <w:b w:val="0"/>
          <w:caps w:val="0"/>
        </w:rPr>
        <w:instrText xml:space="preserve"> TOC \o "1-1" \h \z \t "Nadpis 3;2" </w:instrText>
      </w:r>
      <w:r w:rsidRPr="00E90BE6">
        <w:rPr>
          <w:rFonts w:asciiTheme="minorHAnsi" w:hAnsiTheme="minorHAnsi" w:cstheme="minorHAnsi"/>
          <w:b w:val="0"/>
          <w:caps w:val="0"/>
        </w:rPr>
        <w:fldChar w:fldCharType="separate"/>
      </w:r>
      <w:hyperlink w:anchor="_Toc17728741" w:history="1">
        <w:r w:rsidR="00E90BE6" w:rsidRPr="00107525">
          <w:rPr>
            <w:rStyle w:val="Hypertextovodkaz"/>
            <w:noProof/>
          </w:rPr>
          <w:t>Část I. Všeobecná ustanovení</w:t>
        </w:r>
        <w:r w:rsidR="00E90BE6">
          <w:rPr>
            <w:noProof/>
            <w:webHidden/>
          </w:rPr>
          <w:tab/>
        </w:r>
        <w:r w:rsidR="00E90BE6">
          <w:rPr>
            <w:noProof/>
            <w:webHidden/>
          </w:rPr>
          <w:fldChar w:fldCharType="begin"/>
        </w:r>
        <w:r w:rsidR="00E90BE6">
          <w:rPr>
            <w:noProof/>
            <w:webHidden/>
          </w:rPr>
          <w:instrText xml:space="preserve"> PAGEREF _Toc17728741 \h </w:instrText>
        </w:r>
        <w:r w:rsidR="00E90BE6">
          <w:rPr>
            <w:noProof/>
            <w:webHidden/>
          </w:rPr>
        </w:r>
        <w:r w:rsidR="00E90BE6">
          <w:rPr>
            <w:noProof/>
            <w:webHidden/>
          </w:rPr>
          <w:fldChar w:fldCharType="separate"/>
        </w:r>
        <w:r w:rsidR="00E51717">
          <w:rPr>
            <w:noProof/>
            <w:webHidden/>
          </w:rPr>
          <w:t>3</w:t>
        </w:r>
        <w:r w:rsidR="00E90BE6">
          <w:rPr>
            <w:noProof/>
            <w:webHidden/>
          </w:rPr>
          <w:fldChar w:fldCharType="end"/>
        </w:r>
      </w:hyperlink>
    </w:p>
    <w:p w14:paraId="46E98863" w14:textId="4CEBF719" w:rsidR="00E90BE6" w:rsidRDefault="00000000">
      <w:pPr>
        <w:pStyle w:val="Obsah2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17728742" w:history="1">
        <w:r w:rsidR="00E90BE6" w:rsidRPr="00107525">
          <w:rPr>
            <w:rStyle w:val="Hypertextovodkaz"/>
          </w:rPr>
          <w:t>Článek I. Smluvní strany</w:t>
        </w:r>
        <w:r w:rsidR="00E90BE6">
          <w:rPr>
            <w:webHidden/>
          </w:rPr>
          <w:tab/>
        </w:r>
        <w:r w:rsidR="00E90BE6">
          <w:rPr>
            <w:webHidden/>
          </w:rPr>
          <w:fldChar w:fldCharType="begin"/>
        </w:r>
        <w:r w:rsidR="00E90BE6">
          <w:rPr>
            <w:webHidden/>
          </w:rPr>
          <w:instrText xml:space="preserve"> PAGEREF _Toc17728742 \h </w:instrText>
        </w:r>
        <w:r w:rsidR="00E90BE6">
          <w:rPr>
            <w:webHidden/>
          </w:rPr>
        </w:r>
        <w:r w:rsidR="00E90BE6">
          <w:rPr>
            <w:webHidden/>
          </w:rPr>
          <w:fldChar w:fldCharType="separate"/>
        </w:r>
        <w:r w:rsidR="00E51717">
          <w:rPr>
            <w:webHidden/>
          </w:rPr>
          <w:t>3</w:t>
        </w:r>
        <w:r w:rsidR="00E90BE6">
          <w:rPr>
            <w:webHidden/>
          </w:rPr>
          <w:fldChar w:fldCharType="end"/>
        </w:r>
      </w:hyperlink>
    </w:p>
    <w:p w14:paraId="082207EC" w14:textId="17484A4F" w:rsidR="00E90BE6" w:rsidRDefault="00000000">
      <w:pPr>
        <w:pStyle w:val="Obsah2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17728743" w:history="1">
        <w:r w:rsidR="00E90BE6" w:rsidRPr="00107525">
          <w:rPr>
            <w:rStyle w:val="Hypertextovodkaz"/>
          </w:rPr>
          <w:t>Článek II. Předmět smlouvy</w:t>
        </w:r>
        <w:r w:rsidR="00E90BE6">
          <w:rPr>
            <w:webHidden/>
          </w:rPr>
          <w:tab/>
        </w:r>
        <w:r w:rsidR="00E90BE6">
          <w:rPr>
            <w:webHidden/>
          </w:rPr>
          <w:fldChar w:fldCharType="begin"/>
        </w:r>
        <w:r w:rsidR="00E90BE6">
          <w:rPr>
            <w:webHidden/>
          </w:rPr>
          <w:instrText xml:space="preserve"> PAGEREF _Toc17728743 \h </w:instrText>
        </w:r>
        <w:r w:rsidR="00E90BE6">
          <w:rPr>
            <w:webHidden/>
          </w:rPr>
        </w:r>
        <w:r w:rsidR="00E90BE6">
          <w:rPr>
            <w:webHidden/>
          </w:rPr>
          <w:fldChar w:fldCharType="separate"/>
        </w:r>
        <w:r w:rsidR="00E51717">
          <w:rPr>
            <w:webHidden/>
          </w:rPr>
          <w:t>3</w:t>
        </w:r>
        <w:r w:rsidR="00E90BE6">
          <w:rPr>
            <w:webHidden/>
          </w:rPr>
          <w:fldChar w:fldCharType="end"/>
        </w:r>
      </w:hyperlink>
    </w:p>
    <w:p w14:paraId="1C96A6ED" w14:textId="094239DE" w:rsidR="00E90BE6" w:rsidRDefault="00000000">
      <w:pPr>
        <w:pStyle w:val="Obsah2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17728744" w:history="1">
        <w:r w:rsidR="00E90BE6" w:rsidRPr="00107525">
          <w:rPr>
            <w:rStyle w:val="Hypertextovodkaz"/>
          </w:rPr>
          <w:t>Článek III. Předmět pachtu a provozování</w:t>
        </w:r>
        <w:r w:rsidR="00E90BE6">
          <w:rPr>
            <w:webHidden/>
          </w:rPr>
          <w:tab/>
        </w:r>
        <w:r w:rsidR="00E90BE6">
          <w:rPr>
            <w:webHidden/>
          </w:rPr>
          <w:fldChar w:fldCharType="begin"/>
        </w:r>
        <w:r w:rsidR="00E90BE6">
          <w:rPr>
            <w:webHidden/>
          </w:rPr>
          <w:instrText xml:space="preserve"> PAGEREF _Toc17728744 \h </w:instrText>
        </w:r>
        <w:r w:rsidR="00E90BE6">
          <w:rPr>
            <w:webHidden/>
          </w:rPr>
        </w:r>
        <w:r w:rsidR="00E90BE6">
          <w:rPr>
            <w:webHidden/>
          </w:rPr>
          <w:fldChar w:fldCharType="separate"/>
        </w:r>
        <w:r w:rsidR="00E51717">
          <w:rPr>
            <w:webHidden/>
          </w:rPr>
          <w:t>3</w:t>
        </w:r>
        <w:r w:rsidR="00E90BE6">
          <w:rPr>
            <w:webHidden/>
          </w:rPr>
          <w:fldChar w:fldCharType="end"/>
        </w:r>
      </w:hyperlink>
    </w:p>
    <w:p w14:paraId="5A8EA2CB" w14:textId="0032FF1F" w:rsidR="00E90BE6" w:rsidRDefault="00000000">
      <w:pPr>
        <w:pStyle w:val="Obsah2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17728745" w:history="1">
        <w:r w:rsidR="00E90BE6" w:rsidRPr="00107525">
          <w:rPr>
            <w:rStyle w:val="Hypertextovodkaz"/>
          </w:rPr>
          <w:t>Článek IV. Vymezení pojmů</w:t>
        </w:r>
        <w:r w:rsidR="00E90BE6">
          <w:rPr>
            <w:webHidden/>
          </w:rPr>
          <w:tab/>
        </w:r>
        <w:r w:rsidR="00E90BE6">
          <w:rPr>
            <w:webHidden/>
          </w:rPr>
          <w:fldChar w:fldCharType="begin"/>
        </w:r>
        <w:r w:rsidR="00E90BE6">
          <w:rPr>
            <w:webHidden/>
          </w:rPr>
          <w:instrText xml:space="preserve"> PAGEREF _Toc17728745 \h </w:instrText>
        </w:r>
        <w:r w:rsidR="00E90BE6">
          <w:rPr>
            <w:webHidden/>
          </w:rPr>
        </w:r>
        <w:r w:rsidR="00E90BE6">
          <w:rPr>
            <w:webHidden/>
          </w:rPr>
          <w:fldChar w:fldCharType="separate"/>
        </w:r>
        <w:r w:rsidR="00E51717">
          <w:rPr>
            <w:webHidden/>
          </w:rPr>
          <w:t>4</w:t>
        </w:r>
        <w:r w:rsidR="00E90BE6">
          <w:rPr>
            <w:webHidden/>
          </w:rPr>
          <w:fldChar w:fldCharType="end"/>
        </w:r>
      </w:hyperlink>
    </w:p>
    <w:p w14:paraId="2D0837A3" w14:textId="46701D1F" w:rsidR="00E90BE6" w:rsidRDefault="00000000">
      <w:pPr>
        <w:pStyle w:val="Obsah2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17728746" w:history="1">
        <w:r w:rsidR="00E90BE6" w:rsidRPr="00107525">
          <w:rPr>
            <w:rStyle w:val="Hypertextovodkaz"/>
          </w:rPr>
          <w:t>Článek V. Doba trvání smlouvy</w:t>
        </w:r>
        <w:r w:rsidR="00E90BE6">
          <w:rPr>
            <w:webHidden/>
          </w:rPr>
          <w:tab/>
        </w:r>
        <w:r w:rsidR="00E90BE6">
          <w:rPr>
            <w:webHidden/>
          </w:rPr>
          <w:fldChar w:fldCharType="begin"/>
        </w:r>
        <w:r w:rsidR="00E90BE6">
          <w:rPr>
            <w:webHidden/>
          </w:rPr>
          <w:instrText xml:space="preserve"> PAGEREF _Toc17728746 \h </w:instrText>
        </w:r>
        <w:r w:rsidR="00E90BE6">
          <w:rPr>
            <w:webHidden/>
          </w:rPr>
        </w:r>
        <w:r w:rsidR="00E90BE6">
          <w:rPr>
            <w:webHidden/>
          </w:rPr>
          <w:fldChar w:fldCharType="separate"/>
        </w:r>
        <w:r w:rsidR="00E51717">
          <w:rPr>
            <w:webHidden/>
          </w:rPr>
          <w:t>5</w:t>
        </w:r>
        <w:r w:rsidR="00E90BE6">
          <w:rPr>
            <w:webHidden/>
          </w:rPr>
          <w:fldChar w:fldCharType="end"/>
        </w:r>
      </w:hyperlink>
    </w:p>
    <w:p w14:paraId="2F4B45A7" w14:textId="3B79E496" w:rsidR="00E90BE6" w:rsidRDefault="00000000">
      <w:pPr>
        <w:pStyle w:val="Obsah2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17728747" w:history="1">
        <w:r w:rsidR="00E90BE6" w:rsidRPr="00107525">
          <w:rPr>
            <w:rStyle w:val="Hypertextovodkaz"/>
          </w:rPr>
          <w:t>Článek VI. Změna předmětu provozování</w:t>
        </w:r>
        <w:r w:rsidR="00E90BE6">
          <w:rPr>
            <w:webHidden/>
          </w:rPr>
          <w:tab/>
        </w:r>
        <w:r w:rsidR="00E90BE6">
          <w:rPr>
            <w:webHidden/>
          </w:rPr>
          <w:fldChar w:fldCharType="begin"/>
        </w:r>
        <w:r w:rsidR="00E90BE6">
          <w:rPr>
            <w:webHidden/>
          </w:rPr>
          <w:instrText xml:space="preserve"> PAGEREF _Toc17728747 \h </w:instrText>
        </w:r>
        <w:r w:rsidR="00E90BE6">
          <w:rPr>
            <w:webHidden/>
          </w:rPr>
        </w:r>
        <w:r w:rsidR="00E90BE6">
          <w:rPr>
            <w:webHidden/>
          </w:rPr>
          <w:fldChar w:fldCharType="separate"/>
        </w:r>
        <w:r w:rsidR="00E51717">
          <w:rPr>
            <w:webHidden/>
          </w:rPr>
          <w:t>5</w:t>
        </w:r>
        <w:r w:rsidR="00E90BE6">
          <w:rPr>
            <w:webHidden/>
          </w:rPr>
          <w:fldChar w:fldCharType="end"/>
        </w:r>
      </w:hyperlink>
    </w:p>
    <w:p w14:paraId="75BBDE8C" w14:textId="7641CA0D" w:rsidR="00E90BE6" w:rsidRDefault="00000000">
      <w:pPr>
        <w:pStyle w:val="Obsah2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17728748" w:history="1">
        <w:r w:rsidR="00E90BE6" w:rsidRPr="00107525">
          <w:rPr>
            <w:rStyle w:val="Hypertextovodkaz"/>
          </w:rPr>
          <w:t>Článek VII.  Smluvní pověření provozovatele</w:t>
        </w:r>
        <w:r w:rsidR="00E90BE6">
          <w:rPr>
            <w:webHidden/>
          </w:rPr>
          <w:tab/>
        </w:r>
        <w:r w:rsidR="00E90BE6">
          <w:rPr>
            <w:webHidden/>
          </w:rPr>
          <w:fldChar w:fldCharType="begin"/>
        </w:r>
        <w:r w:rsidR="00E90BE6">
          <w:rPr>
            <w:webHidden/>
          </w:rPr>
          <w:instrText xml:space="preserve"> PAGEREF _Toc17728748 \h </w:instrText>
        </w:r>
        <w:r w:rsidR="00E90BE6">
          <w:rPr>
            <w:webHidden/>
          </w:rPr>
        </w:r>
        <w:r w:rsidR="00E90BE6">
          <w:rPr>
            <w:webHidden/>
          </w:rPr>
          <w:fldChar w:fldCharType="separate"/>
        </w:r>
        <w:r w:rsidR="00E51717">
          <w:rPr>
            <w:webHidden/>
          </w:rPr>
          <w:t>5</w:t>
        </w:r>
        <w:r w:rsidR="00E90BE6">
          <w:rPr>
            <w:webHidden/>
          </w:rPr>
          <w:fldChar w:fldCharType="end"/>
        </w:r>
      </w:hyperlink>
    </w:p>
    <w:p w14:paraId="43559A9E" w14:textId="1D59BE41" w:rsidR="00E90BE6" w:rsidRDefault="00000000">
      <w:pPr>
        <w:pStyle w:val="Obsah2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17728749" w:history="1">
        <w:r w:rsidR="00E90BE6" w:rsidRPr="00107525">
          <w:rPr>
            <w:rStyle w:val="Hypertextovodkaz"/>
          </w:rPr>
          <w:t>Článek VIII. Základní práva a povinnosti provozovatele</w:t>
        </w:r>
        <w:r w:rsidR="00E90BE6">
          <w:rPr>
            <w:webHidden/>
          </w:rPr>
          <w:tab/>
        </w:r>
        <w:r w:rsidR="00E90BE6">
          <w:rPr>
            <w:webHidden/>
          </w:rPr>
          <w:fldChar w:fldCharType="begin"/>
        </w:r>
        <w:r w:rsidR="00E90BE6">
          <w:rPr>
            <w:webHidden/>
          </w:rPr>
          <w:instrText xml:space="preserve"> PAGEREF _Toc17728749 \h </w:instrText>
        </w:r>
        <w:r w:rsidR="00E90BE6">
          <w:rPr>
            <w:webHidden/>
          </w:rPr>
        </w:r>
        <w:r w:rsidR="00E90BE6">
          <w:rPr>
            <w:webHidden/>
          </w:rPr>
          <w:fldChar w:fldCharType="separate"/>
        </w:r>
        <w:r w:rsidR="00E51717">
          <w:rPr>
            <w:webHidden/>
          </w:rPr>
          <w:t>6</w:t>
        </w:r>
        <w:r w:rsidR="00E90BE6">
          <w:rPr>
            <w:webHidden/>
          </w:rPr>
          <w:fldChar w:fldCharType="end"/>
        </w:r>
      </w:hyperlink>
    </w:p>
    <w:p w14:paraId="46197FAE" w14:textId="5024D367" w:rsidR="00E90BE6" w:rsidRDefault="00000000">
      <w:pPr>
        <w:pStyle w:val="Obsah2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17728750" w:history="1">
        <w:r w:rsidR="00E90BE6" w:rsidRPr="00107525">
          <w:rPr>
            <w:rStyle w:val="Hypertextovodkaz"/>
          </w:rPr>
          <w:t>Článek IX. Základní práva a povinnosti vlastníka</w:t>
        </w:r>
        <w:r w:rsidR="00E90BE6">
          <w:rPr>
            <w:webHidden/>
          </w:rPr>
          <w:tab/>
        </w:r>
        <w:r w:rsidR="00E90BE6">
          <w:rPr>
            <w:webHidden/>
          </w:rPr>
          <w:fldChar w:fldCharType="begin"/>
        </w:r>
        <w:r w:rsidR="00E90BE6">
          <w:rPr>
            <w:webHidden/>
          </w:rPr>
          <w:instrText xml:space="preserve"> PAGEREF _Toc17728750 \h </w:instrText>
        </w:r>
        <w:r w:rsidR="00E90BE6">
          <w:rPr>
            <w:webHidden/>
          </w:rPr>
        </w:r>
        <w:r w:rsidR="00E90BE6">
          <w:rPr>
            <w:webHidden/>
          </w:rPr>
          <w:fldChar w:fldCharType="separate"/>
        </w:r>
        <w:r w:rsidR="00E51717">
          <w:rPr>
            <w:webHidden/>
          </w:rPr>
          <w:t>6</w:t>
        </w:r>
        <w:r w:rsidR="00E90BE6">
          <w:rPr>
            <w:webHidden/>
          </w:rPr>
          <w:fldChar w:fldCharType="end"/>
        </w:r>
      </w:hyperlink>
    </w:p>
    <w:p w14:paraId="5B441FB5" w14:textId="148CC1FE" w:rsidR="00E90BE6" w:rsidRDefault="00000000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7728751" w:history="1">
        <w:r w:rsidR="00E90BE6" w:rsidRPr="00107525">
          <w:rPr>
            <w:rStyle w:val="Hypertextovodkaz"/>
            <w:noProof/>
          </w:rPr>
          <w:t>Část II. Provozování</w:t>
        </w:r>
        <w:r w:rsidR="00E90BE6">
          <w:rPr>
            <w:noProof/>
            <w:webHidden/>
          </w:rPr>
          <w:tab/>
        </w:r>
        <w:r w:rsidR="00E90BE6">
          <w:rPr>
            <w:noProof/>
            <w:webHidden/>
          </w:rPr>
          <w:fldChar w:fldCharType="begin"/>
        </w:r>
        <w:r w:rsidR="00E90BE6">
          <w:rPr>
            <w:noProof/>
            <w:webHidden/>
          </w:rPr>
          <w:instrText xml:space="preserve"> PAGEREF _Toc17728751 \h </w:instrText>
        </w:r>
        <w:r w:rsidR="00E90BE6">
          <w:rPr>
            <w:noProof/>
            <w:webHidden/>
          </w:rPr>
        </w:r>
        <w:r w:rsidR="00E90BE6">
          <w:rPr>
            <w:noProof/>
            <w:webHidden/>
          </w:rPr>
          <w:fldChar w:fldCharType="separate"/>
        </w:r>
        <w:r w:rsidR="00E51717">
          <w:rPr>
            <w:noProof/>
            <w:webHidden/>
          </w:rPr>
          <w:t>7</w:t>
        </w:r>
        <w:r w:rsidR="00E90BE6">
          <w:rPr>
            <w:noProof/>
            <w:webHidden/>
          </w:rPr>
          <w:fldChar w:fldCharType="end"/>
        </w:r>
      </w:hyperlink>
    </w:p>
    <w:p w14:paraId="5F81595D" w14:textId="1D48A336" w:rsidR="00E90BE6" w:rsidRDefault="00000000">
      <w:pPr>
        <w:pStyle w:val="Obsah2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17728752" w:history="1">
        <w:r w:rsidR="00E90BE6" w:rsidRPr="00107525">
          <w:rPr>
            <w:rStyle w:val="Hypertextovodkaz"/>
          </w:rPr>
          <w:t>Článek X. Provozní předpisy, revize zařízení</w:t>
        </w:r>
        <w:r w:rsidR="00E90BE6">
          <w:rPr>
            <w:webHidden/>
          </w:rPr>
          <w:tab/>
        </w:r>
        <w:r w:rsidR="00E90BE6">
          <w:rPr>
            <w:webHidden/>
          </w:rPr>
          <w:fldChar w:fldCharType="begin"/>
        </w:r>
        <w:r w:rsidR="00E90BE6">
          <w:rPr>
            <w:webHidden/>
          </w:rPr>
          <w:instrText xml:space="preserve"> PAGEREF _Toc17728752 \h </w:instrText>
        </w:r>
        <w:r w:rsidR="00E90BE6">
          <w:rPr>
            <w:webHidden/>
          </w:rPr>
        </w:r>
        <w:r w:rsidR="00E90BE6">
          <w:rPr>
            <w:webHidden/>
          </w:rPr>
          <w:fldChar w:fldCharType="separate"/>
        </w:r>
        <w:r w:rsidR="00E51717">
          <w:rPr>
            <w:webHidden/>
          </w:rPr>
          <w:t>7</w:t>
        </w:r>
        <w:r w:rsidR="00E90BE6">
          <w:rPr>
            <w:webHidden/>
          </w:rPr>
          <w:fldChar w:fldCharType="end"/>
        </w:r>
      </w:hyperlink>
    </w:p>
    <w:p w14:paraId="004E333C" w14:textId="0E99E187" w:rsidR="00E90BE6" w:rsidRDefault="00000000">
      <w:pPr>
        <w:pStyle w:val="Obsah2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17728753" w:history="1">
        <w:r w:rsidR="00E90BE6" w:rsidRPr="00107525">
          <w:rPr>
            <w:rStyle w:val="Hypertextovodkaz"/>
          </w:rPr>
          <w:t>Článek XI. Připojování odběratelů</w:t>
        </w:r>
        <w:r w:rsidR="00E90BE6">
          <w:rPr>
            <w:webHidden/>
          </w:rPr>
          <w:tab/>
        </w:r>
        <w:r w:rsidR="00E90BE6">
          <w:rPr>
            <w:webHidden/>
          </w:rPr>
          <w:fldChar w:fldCharType="begin"/>
        </w:r>
        <w:r w:rsidR="00E90BE6">
          <w:rPr>
            <w:webHidden/>
          </w:rPr>
          <w:instrText xml:space="preserve"> PAGEREF _Toc17728753 \h </w:instrText>
        </w:r>
        <w:r w:rsidR="00E90BE6">
          <w:rPr>
            <w:webHidden/>
          </w:rPr>
        </w:r>
        <w:r w:rsidR="00E90BE6">
          <w:rPr>
            <w:webHidden/>
          </w:rPr>
          <w:fldChar w:fldCharType="separate"/>
        </w:r>
        <w:r w:rsidR="00E51717">
          <w:rPr>
            <w:webHidden/>
          </w:rPr>
          <w:t>7</w:t>
        </w:r>
        <w:r w:rsidR="00E90BE6">
          <w:rPr>
            <w:webHidden/>
          </w:rPr>
          <w:fldChar w:fldCharType="end"/>
        </w:r>
      </w:hyperlink>
    </w:p>
    <w:p w14:paraId="53102E3B" w14:textId="4FB0933B" w:rsidR="00E90BE6" w:rsidRDefault="00000000">
      <w:pPr>
        <w:pStyle w:val="Obsah2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17728754" w:history="1">
        <w:r w:rsidR="00E90BE6" w:rsidRPr="00107525">
          <w:rPr>
            <w:rStyle w:val="Hypertextovodkaz"/>
          </w:rPr>
          <w:t>Článek XII.  Provádění údržby a odstraňování poruch a havárií</w:t>
        </w:r>
        <w:r w:rsidR="00E90BE6">
          <w:rPr>
            <w:webHidden/>
          </w:rPr>
          <w:tab/>
        </w:r>
        <w:r w:rsidR="00E90BE6">
          <w:rPr>
            <w:webHidden/>
          </w:rPr>
          <w:fldChar w:fldCharType="begin"/>
        </w:r>
        <w:r w:rsidR="00E90BE6">
          <w:rPr>
            <w:webHidden/>
          </w:rPr>
          <w:instrText xml:space="preserve"> PAGEREF _Toc17728754 \h </w:instrText>
        </w:r>
        <w:r w:rsidR="00E90BE6">
          <w:rPr>
            <w:webHidden/>
          </w:rPr>
        </w:r>
        <w:r w:rsidR="00E90BE6">
          <w:rPr>
            <w:webHidden/>
          </w:rPr>
          <w:fldChar w:fldCharType="separate"/>
        </w:r>
        <w:r w:rsidR="00E51717">
          <w:rPr>
            <w:webHidden/>
          </w:rPr>
          <w:t>8</w:t>
        </w:r>
        <w:r w:rsidR="00E90BE6">
          <w:rPr>
            <w:webHidden/>
          </w:rPr>
          <w:fldChar w:fldCharType="end"/>
        </w:r>
      </w:hyperlink>
    </w:p>
    <w:p w14:paraId="2ECA786F" w14:textId="04BC8E7B" w:rsidR="00E90BE6" w:rsidRDefault="00000000">
      <w:pPr>
        <w:pStyle w:val="Obsah2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17728755" w:history="1">
        <w:r w:rsidR="00E90BE6" w:rsidRPr="00107525">
          <w:rPr>
            <w:rStyle w:val="Hypertextovodkaz"/>
          </w:rPr>
          <w:t>Článek XIII.  Měření vody a měřidla</w:t>
        </w:r>
        <w:r w:rsidR="00E90BE6">
          <w:rPr>
            <w:webHidden/>
          </w:rPr>
          <w:tab/>
        </w:r>
        <w:r w:rsidR="00E90BE6">
          <w:rPr>
            <w:webHidden/>
          </w:rPr>
          <w:fldChar w:fldCharType="begin"/>
        </w:r>
        <w:r w:rsidR="00E90BE6">
          <w:rPr>
            <w:webHidden/>
          </w:rPr>
          <w:instrText xml:space="preserve"> PAGEREF _Toc17728755 \h </w:instrText>
        </w:r>
        <w:r w:rsidR="00E90BE6">
          <w:rPr>
            <w:webHidden/>
          </w:rPr>
        </w:r>
        <w:r w:rsidR="00E90BE6">
          <w:rPr>
            <w:webHidden/>
          </w:rPr>
          <w:fldChar w:fldCharType="separate"/>
        </w:r>
        <w:r w:rsidR="00E51717">
          <w:rPr>
            <w:webHidden/>
          </w:rPr>
          <w:t>8</w:t>
        </w:r>
        <w:r w:rsidR="00E90BE6">
          <w:rPr>
            <w:webHidden/>
          </w:rPr>
          <w:fldChar w:fldCharType="end"/>
        </w:r>
      </w:hyperlink>
    </w:p>
    <w:p w14:paraId="287B0AE0" w14:textId="1C75A43A" w:rsidR="00E90BE6" w:rsidRDefault="00000000">
      <w:pPr>
        <w:pStyle w:val="Obsah2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17728756" w:history="1">
        <w:r w:rsidR="00E90BE6" w:rsidRPr="00107525">
          <w:rPr>
            <w:rStyle w:val="Hypertextovodkaz"/>
          </w:rPr>
          <w:t>Článek XIV.  Jakost vody a její sledování</w:t>
        </w:r>
        <w:r w:rsidR="00E90BE6">
          <w:rPr>
            <w:webHidden/>
          </w:rPr>
          <w:tab/>
        </w:r>
        <w:r w:rsidR="00E90BE6">
          <w:rPr>
            <w:webHidden/>
          </w:rPr>
          <w:fldChar w:fldCharType="begin"/>
        </w:r>
        <w:r w:rsidR="00E90BE6">
          <w:rPr>
            <w:webHidden/>
          </w:rPr>
          <w:instrText xml:space="preserve"> PAGEREF _Toc17728756 \h </w:instrText>
        </w:r>
        <w:r w:rsidR="00E90BE6">
          <w:rPr>
            <w:webHidden/>
          </w:rPr>
        </w:r>
        <w:r w:rsidR="00E90BE6">
          <w:rPr>
            <w:webHidden/>
          </w:rPr>
          <w:fldChar w:fldCharType="separate"/>
        </w:r>
        <w:r w:rsidR="00E51717">
          <w:rPr>
            <w:webHidden/>
          </w:rPr>
          <w:t>8</w:t>
        </w:r>
        <w:r w:rsidR="00E90BE6">
          <w:rPr>
            <w:webHidden/>
          </w:rPr>
          <w:fldChar w:fldCharType="end"/>
        </w:r>
      </w:hyperlink>
    </w:p>
    <w:p w14:paraId="135CF0F8" w14:textId="49267E6F" w:rsidR="00E90BE6" w:rsidRDefault="00000000">
      <w:pPr>
        <w:pStyle w:val="Obsah2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17728757" w:history="1">
        <w:r w:rsidR="00E90BE6" w:rsidRPr="00107525">
          <w:rPr>
            <w:rStyle w:val="Hypertextovodkaz"/>
          </w:rPr>
          <w:t>Článek XV.  Režim dodávky vody a odvádění odpadní vody</w:t>
        </w:r>
        <w:r w:rsidR="00E90BE6">
          <w:rPr>
            <w:webHidden/>
          </w:rPr>
          <w:tab/>
        </w:r>
        <w:r w:rsidR="00E90BE6">
          <w:rPr>
            <w:webHidden/>
          </w:rPr>
          <w:fldChar w:fldCharType="begin"/>
        </w:r>
        <w:r w:rsidR="00E90BE6">
          <w:rPr>
            <w:webHidden/>
          </w:rPr>
          <w:instrText xml:space="preserve"> PAGEREF _Toc17728757 \h </w:instrText>
        </w:r>
        <w:r w:rsidR="00E90BE6">
          <w:rPr>
            <w:webHidden/>
          </w:rPr>
        </w:r>
        <w:r w:rsidR="00E90BE6">
          <w:rPr>
            <w:webHidden/>
          </w:rPr>
          <w:fldChar w:fldCharType="separate"/>
        </w:r>
        <w:r w:rsidR="00E51717">
          <w:rPr>
            <w:webHidden/>
          </w:rPr>
          <w:t>9</w:t>
        </w:r>
        <w:r w:rsidR="00E90BE6">
          <w:rPr>
            <w:webHidden/>
          </w:rPr>
          <w:fldChar w:fldCharType="end"/>
        </w:r>
      </w:hyperlink>
    </w:p>
    <w:p w14:paraId="6F951968" w14:textId="50233AEB" w:rsidR="00E90BE6" w:rsidRDefault="00000000">
      <w:pPr>
        <w:pStyle w:val="Obsah2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17728758" w:history="1">
        <w:r w:rsidR="00E90BE6" w:rsidRPr="00107525">
          <w:rPr>
            <w:rStyle w:val="Hypertextovodkaz"/>
          </w:rPr>
          <w:t>Článek XVI.  Smlouvy s odběrateli</w:t>
        </w:r>
        <w:r w:rsidR="00E90BE6">
          <w:rPr>
            <w:webHidden/>
          </w:rPr>
          <w:tab/>
        </w:r>
        <w:r w:rsidR="00E90BE6">
          <w:rPr>
            <w:webHidden/>
          </w:rPr>
          <w:fldChar w:fldCharType="begin"/>
        </w:r>
        <w:r w:rsidR="00E90BE6">
          <w:rPr>
            <w:webHidden/>
          </w:rPr>
          <w:instrText xml:space="preserve"> PAGEREF _Toc17728758 \h </w:instrText>
        </w:r>
        <w:r w:rsidR="00E90BE6">
          <w:rPr>
            <w:webHidden/>
          </w:rPr>
        </w:r>
        <w:r w:rsidR="00E90BE6">
          <w:rPr>
            <w:webHidden/>
          </w:rPr>
          <w:fldChar w:fldCharType="separate"/>
        </w:r>
        <w:r w:rsidR="00E51717">
          <w:rPr>
            <w:webHidden/>
          </w:rPr>
          <w:t>9</w:t>
        </w:r>
        <w:r w:rsidR="00E90BE6">
          <w:rPr>
            <w:webHidden/>
          </w:rPr>
          <w:fldChar w:fldCharType="end"/>
        </w:r>
      </w:hyperlink>
    </w:p>
    <w:p w14:paraId="45FC9747" w14:textId="623BE8A0" w:rsidR="00E90BE6" w:rsidRDefault="00000000">
      <w:pPr>
        <w:pStyle w:val="Obsah2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17728759" w:history="1">
        <w:r w:rsidR="00E90BE6" w:rsidRPr="00107525">
          <w:rPr>
            <w:rStyle w:val="Hypertextovodkaz"/>
          </w:rPr>
          <w:t>Článek XVII.  Majetková a provozní evidence</w:t>
        </w:r>
        <w:r w:rsidR="00E90BE6">
          <w:rPr>
            <w:webHidden/>
          </w:rPr>
          <w:tab/>
        </w:r>
        <w:r w:rsidR="00E90BE6">
          <w:rPr>
            <w:webHidden/>
          </w:rPr>
          <w:fldChar w:fldCharType="begin"/>
        </w:r>
        <w:r w:rsidR="00E90BE6">
          <w:rPr>
            <w:webHidden/>
          </w:rPr>
          <w:instrText xml:space="preserve"> PAGEREF _Toc17728759 \h </w:instrText>
        </w:r>
        <w:r w:rsidR="00E90BE6">
          <w:rPr>
            <w:webHidden/>
          </w:rPr>
        </w:r>
        <w:r w:rsidR="00E90BE6">
          <w:rPr>
            <w:webHidden/>
          </w:rPr>
          <w:fldChar w:fldCharType="separate"/>
        </w:r>
        <w:r w:rsidR="00E51717">
          <w:rPr>
            <w:webHidden/>
          </w:rPr>
          <w:t>9</w:t>
        </w:r>
        <w:r w:rsidR="00E90BE6">
          <w:rPr>
            <w:webHidden/>
          </w:rPr>
          <w:fldChar w:fldCharType="end"/>
        </w:r>
      </w:hyperlink>
    </w:p>
    <w:p w14:paraId="0644593C" w14:textId="04FD6980" w:rsidR="00E90BE6" w:rsidRDefault="00000000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7728760" w:history="1">
        <w:r w:rsidR="00E90BE6" w:rsidRPr="00107525">
          <w:rPr>
            <w:rStyle w:val="Hypertextovodkaz"/>
            <w:noProof/>
          </w:rPr>
          <w:t>Část III. finanční Ustanovení</w:t>
        </w:r>
        <w:r w:rsidR="00E90BE6">
          <w:rPr>
            <w:noProof/>
            <w:webHidden/>
          </w:rPr>
          <w:tab/>
        </w:r>
        <w:r w:rsidR="00E90BE6">
          <w:rPr>
            <w:noProof/>
            <w:webHidden/>
          </w:rPr>
          <w:fldChar w:fldCharType="begin"/>
        </w:r>
        <w:r w:rsidR="00E90BE6">
          <w:rPr>
            <w:noProof/>
            <w:webHidden/>
          </w:rPr>
          <w:instrText xml:space="preserve"> PAGEREF _Toc17728760 \h </w:instrText>
        </w:r>
        <w:r w:rsidR="00E90BE6">
          <w:rPr>
            <w:noProof/>
            <w:webHidden/>
          </w:rPr>
        </w:r>
        <w:r w:rsidR="00E90BE6">
          <w:rPr>
            <w:noProof/>
            <w:webHidden/>
          </w:rPr>
          <w:fldChar w:fldCharType="separate"/>
        </w:r>
        <w:r w:rsidR="00E51717">
          <w:rPr>
            <w:noProof/>
            <w:webHidden/>
          </w:rPr>
          <w:t>10</w:t>
        </w:r>
        <w:r w:rsidR="00E90BE6">
          <w:rPr>
            <w:noProof/>
            <w:webHidden/>
          </w:rPr>
          <w:fldChar w:fldCharType="end"/>
        </w:r>
      </w:hyperlink>
    </w:p>
    <w:p w14:paraId="07200F7E" w14:textId="2B811B7B" w:rsidR="00E90BE6" w:rsidRDefault="00000000">
      <w:pPr>
        <w:pStyle w:val="Obsah2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17728761" w:history="1">
        <w:r w:rsidR="00E90BE6" w:rsidRPr="00107525">
          <w:rPr>
            <w:rStyle w:val="Hypertextovodkaz"/>
          </w:rPr>
          <w:t>Článek XVIII.  Pachtovné</w:t>
        </w:r>
        <w:r w:rsidR="00E90BE6">
          <w:rPr>
            <w:webHidden/>
          </w:rPr>
          <w:tab/>
        </w:r>
        <w:r w:rsidR="00E90BE6">
          <w:rPr>
            <w:webHidden/>
          </w:rPr>
          <w:fldChar w:fldCharType="begin"/>
        </w:r>
        <w:r w:rsidR="00E90BE6">
          <w:rPr>
            <w:webHidden/>
          </w:rPr>
          <w:instrText xml:space="preserve"> PAGEREF _Toc17728761 \h </w:instrText>
        </w:r>
        <w:r w:rsidR="00E90BE6">
          <w:rPr>
            <w:webHidden/>
          </w:rPr>
        </w:r>
        <w:r w:rsidR="00E90BE6">
          <w:rPr>
            <w:webHidden/>
          </w:rPr>
          <w:fldChar w:fldCharType="separate"/>
        </w:r>
        <w:r w:rsidR="00E51717">
          <w:rPr>
            <w:webHidden/>
          </w:rPr>
          <w:t>10</w:t>
        </w:r>
        <w:r w:rsidR="00E90BE6">
          <w:rPr>
            <w:webHidden/>
          </w:rPr>
          <w:fldChar w:fldCharType="end"/>
        </w:r>
      </w:hyperlink>
    </w:p>
    <w:p w14:paraId="73FF0D31" w14:textId="19949996" w:rsidR="00E90BE6" w:rsidRDefault="00000000">
      <w:pPr>
        <w:pStyle w:val="Obsah2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17728762" w:history="1">
        <w:r w:rsidR="00E90BE6" w:rsidRPr="00107525">
          <w:rPr>
            <w:rStyle w:val="Hypertextovodkaz"/>
          </w:rPr>
          <w:t>Článek XIX. Vodné a stočné</w:t>
        </w:r>
        <w:r w:rsidR="00E90BE6">
          <w:rPr>
            <w:webHidden/>
          </w:rPr>
          <w:tab/>
        </w:r>
        <w:r w:rsidR="00E90BE6">
          <w:rPr>
            <w:webHidden/>
          </w:rPr>
          <w:fldChar w:fldCharType="begin"/>
        </w:r>
        <w:r w:rsidR="00E90BE6">
          <w:rPr>
            <w:webHidden/>
          </w:rPr>
          <w:instrText xml:space="preserve"> PAGEREF _Toc17728762 \h </w:instrText>
        </w:r>
        <w:r w:rsidR="00E90BE6">
          <w:rPr>
            <w:webHidden/>
          </w:rPr>
        </w:r>
        <w:r w:rsidR="00E90BE6">
          <w:rPr>
            <w:webHidden/>
          </w:rPr>
          <w:fldChar w:fldCharType="separate"/>
        </w:r>
        <w:r w:rsidR="00E51717">
          <w:rPr>
            <w:webHidden/>
          </w:rPr>
          <w:t>10</w:t>
        </w:r>
        <w:r w:rsidR="00E90BE6">
          <w:rPr>
            <w:webHidden/>
          </w:rPr>
          <w:fldChar w:fldCharType="end"/>
        </w:r>
      </w:hyperlink>
    </w:p>
    <w:p w14:paraId="1AAA0864" w14:textId="559FC523" w:rsidR="00E90BE6" w:rsidRDefault="00000000">
      <w:pPr>
        <w:pStyle w:val="Obsah2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17728763" w:history="1">
        <w:r w:rsidR="00E90BE6" w:rsidRPr="00107525">
          <w:rPr>
            <w:rStyle w:val="Hypertextovodkaz"/>
          </w:rPr>
          <w:t>Článek XX. Úhrada nákladů na plánované opravy, technické zhodnocení a investice</w:t>
        </w:r>
        <w:r w:rsidR="00E90BE6">
          <w:rPr>
            <w:webHidden/>
          </w:rPr>
          <w:tab/>
        </w:r>
        <w:r w:rsidR="00E90BE6">
          <w:rPr>
            <w:webHidden/>
          </w:rPr>
          <w:fldChar w:fldCharType="begin"/>
        </w:r>
        <w:r w:rsidR="00E90BE6">
          <w:rPr>
            <w:webHidden/>
          </w:rPr>
          <w:instrText xml:space="preserve"> PAGEREF _Toc17728763 \h </w:instrText>
        </w:r>
        <w:r w:rsidR="00E90BE6">
          <w:rPr>
            <w:webHidden/>
          </w:rPr>
        </w:r>
        <w:r w:rsidR="00E90BE6">
          <w:rPr>
            <w:webHidden/>
          </w:rPr>
          <w:fldChar w:fldCharType="separate"/>
        </w:r>
        <w:r w:rsidR="00E51717">
          <w:rPr>
            <w:webHidden/>
          </w:rPr>
          <w:t>11</w:t>
        </w:r>
        <w:r w:rsidR="00E90BE6">
          <w:rPr>
            <w:webHidden/>
          </w:rPr>
          <w:fldChar w:fldCharType="end"/>
        </w:r>
      </w:hyperlink>
    </w:p>
    <w:p w14:paraId="081093E9" w14:textId="65DF480E" w:rsidR="00E90BE6" w:rsidRDefault="00000000">
      <w:pPr>
        <w:pStyle w:val="Obsah2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17728764" w:history="1">
        <w:r w:rsidR="00E90BE6" w:rsidRPr="00107525">
          <w:rPr>
            <w:rStyle w:val="Hypertextovodkaz"/>
          </w:rPr>
          <w:t>Článek XXI. Úhrada poplatků</w:t>
        </w:r>
        <w:r w:rsidR="00E90BE6">
          <w:rPr>
            <w:webHidden/>
          </w:rPr>
          <w:tab/>
        </w:r>
        <w:r w:rsidR="00E90BE6">
          <w:rPr>
            <w:webHidden/>
          </w:rPr>
          <w:fldChar w:fldCharType="begin"/>
        </w:r>
        <w:r w:rsidR="00E90BE6">
          <w:rPr>
            <w:webHidden/>
          </w:rPr>
          <w:instrText xml:space="preserve"> PAGEREF _Toc17728764 \h </w:instrText>
        </w:r>
        <w:r w:rsidR="00E90BE6">
          <w:rPr>
            <w:webHidden/>
          </w:rPr>
        </w:r>
        <w:r w:rsidR="00E90BE6">
          <w:rPr>
            <w:webHidden/>
          </w:rPr>
          <w:fldChar w:fldCharType="separate"/>
        </w:r>
        <w:r w:rsidR="00E51717">
          <w:rPr>
            <w:webHidden/>
          </w:rPr>
          <w:t>11</w:t>
        </w:r>
        <w:r w:rsidR="00E90BE6">
          <w:rPr>
            <w:webHidden/>
          </w:rPr>
          <w:fldChar w:fldCharType="end"/>
        </w:r>
      </w:hyperlink>
    </w:p>
    <w:p w14:paraId="7F07123B" w14:textId="762313CA" w:rsidR="00E90BE6" w:rsidRDefault="00000000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7728765" w:history="1">
        <w:r w:rsidR="00E90BE6" w:rsidRPr="00107525">
          <w:rPr>
            <w:rStyle w:val="Hypertextovodkaz"/>
            <w:noProof/>
          </w:rPr>
          <w:t>Část IV. Technická ustanovení</w:t>
        </w:r>
        <w:r w:rsidR="00E90BE6">
          <w:rPr>
            <w:noProof/>
            <w:webHidden/>
          </w:rPr>
          <w:tab/>
        </w:r>
        <w:r w:rsidR="00E90BE6">
          <w:rPr>
            <w:noProof/>
            <w:webHidden/>
          </w:rPr>
          <w:fldChar w:fldCharType="begin"/>
        </w:r>
        <w:r w:rsidR="00E90BE6">
          <w:rPr>
            <w:noProof/>
            <w:webHidden/>
          </w:rPr>
          <w:instrText xml:space="preserve"> PAGEREF _Toc17728765 \h </w:instrText>
        </w:r>
        <w:r w:rsidR="00E90BE6">
          <w:rPr>
            <w:noProof/>
            <w:webHidden/>
          </w:rPr>
        </w:r>
        <w:r w:rsidR="00E90BE6">
          <w:rPr>
            <w:noProof/>
            <w:webHidden/>
          </w:rPr>
          <w:fldChar w:fldCharType="separate"/>
        </w:r>
        <w:r w:rsidR="00E51717">
          <w:rPr>
            <w:noProof/>
            <w:webHidden/>
          </w:rPr>
          <w:t>11</w:t>
        </w:r>
        <w:r w:rsidR="00E90BE6">
          <w:rPr>
            <w:noProof/>
            <w:webHidden/>
          </w:rPr>
          <w:fldChar w:fldCharType="end"/>
        </w:r>
      </w:hyperlink>
    </w:p>
    <w:p w14:paraId="4D53514D" w14:textId="7447909B" w:rsidR="00E90BE6" w:rsidRDefault="00000000">
      <w:pPr>
        <w:pStyle w:val="Obsah2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17728766" w:history="1">
        <w:r w:rsidR="00E90BE6" w:rsidRPr="00107525">
          <w:rPr>
            <w:rStyle w:val="Hypertextovodkaz"/>
          </w:rPr>
          <w:t>Článek XXII. Předání a převzetí předmětu provozování</w:t>
        </w:r>
        <w:r w:rsidR="00E90BE6">
          <w:rPr>
            <w:webHidden/>
          </w:rPr>
          <w:tab/>
        </w:r>
        <w:r w:rsidR="00E90BE6">
          <w:rPr>
            <w:webHidden/>
          </w:rPr>
          <w:fldChar w:fldCharType="begin"/>
        </w:r>
        <w:r w:rsidR="00E90BE6">
          <w:rPr>
            <w:webHidden/>
          </w:rPr>
          <w:instrText xml:space="preserve"> PAGEREF _Toc17728766 \h </w:instrText>
        </w:r>
        <w:r w:rsidR="00E90BE6">
          <w:rPr>
            <w:webHidden/>
          </w:rPr>
        </w:r>
        <w:r w:rsidR="00E90BE6">
          <w:rPr>
            <w:webHidden/>
          </w:rPr>
          <w:fldChar w:fldCharType="separate"/>
        </w:r>
        <w:r w:rsidR="00E51717">
          <w:rPr>
            <w:webHidden/>
          </w:rPr>
          <w:t>11</w:t>
        </w:r>
        <w:r w:rsidR="00E90BE6">
          <w:rPr>
            <w:webHidden/>
          </w:rPr>
          <w:fldChar w:fldCharType="end"/>
        </w:r>
      </w:hyperlink>
    </w:p>
    <w:p w14:paraId="1062D828" w14:textId="2E6AC41C" w:rsidR="00E90BE6" w:rsidRDefault="00000000">
      <w:pPr>
        <w:pStyle w:val="Obsah2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17728767" w:history="1">
        <w:r w:rsidR="00E90BE6" w:rsidRPr="00107525">
          <w:rPr>
            <w:rStyle w:val="Hypertextovodkaz"/>
          </w:rPr>
          <w:t>Článek XXIII.  Přeložky a ochranná pásma vodovodu a kanalizace</w:t>
        </w:r>
        <w:r w:rsidR="00E90BE6">
          <w:rPr>
            <w:webHidden/>
          </w:rPr>
          <w:tab/>
        </w:r>
        <w:r w:rsidR="00E90BE6">
          <w:rPr>
            <w:webHidden/>
          </w:rPr>
          <w:fldChar w:fldCharType="begin"/>
        </w:r>
        <w:r w:rsidR="00E90BE6">
          <w:rPr>
            <w:webHidden/>
          </w:rPr>
          <w:instrText xml:space="preserve"> PAGEREF _Toc17728767 \h </w:instrText>
        </w:r>
        <w:r w:rsidR="00E90BE6">
          <w:rPr>
            <w:webHidden/>
          </w:rPr>
        </w:r>
        <w:r w:rsidR="00E90BE6">
          <w:rPr>
            <w:webHidden/>
          </w:rPr>
          <w:fldChar w:fldCharType="separate"/>
        </w:r>
        <w:r w:rsidR="00E51717">
          <w:rPr>
            <w:webHidden/>
          </w:rPr>
          <w:t>11</w:t>
        </w:r>
        <w:r w:rsidR="00E90BE6">
          <w:rPr>
            <w:webHidden/>
          </w:rPr>
          <w:fldChar w:fldCharType="end"/>
        </w:r>
      </w:hyperlink>
    </w:p>
    <w:p w14:paraId="3B0B4090" w14:textId="3FA8C637" w:rsidR="00E90BE6" w:rsidRDefault="00000000">
      <w:pPr>
        <w:pStyle w:val="Obsah2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17728768" w:history="1">
        <w:r w:rsidR="00E90BE6" w:rsidRPr="00107525">
          <w:rPr>
            <w:rStyle w:val="Hypertextovodkaz"/>
          </w:rPr>
          <w:t>Článek XXIV. Plánované opravy, technické zhodnocení a investice</w:t>
        </w:r>
        <w:r w:rsidR="00E90BE6">
          <w:rPr>
            <w:webHidden/>
          </w:rPr>
          <w:tab/>
        </w:r>
        <w:r w:rsidR="00E90BE6">
          <w:rPr>
            <w:webHidden/>
          </w:rPr>
          <w:fldChar w:fldCharType="begin"/>
        </w:r>
        <w:r w:rsidR="00E90BE6">
          <w:rPr>
            <w:webHidden/>
          </w:rPr>
          <w:instrText xml:space="preserve"> PAGEREF _Toc17728768 \h </w:instrText>
        </w:r>
        <w:r w:rsidR="00E90BE6">
          <w:rPr>
            <w:webHidden/>
          </w:rPr>
        </w:r>
        <w:r w:rsidR="00E90BE6">
          <w:rPr>
            <w:webHidden/>
          </w:rPr>
          <w:fldChar w:fldCharType="separate"/>
        </w:r>
        <w:r w:rsidR="00E51717">
          <w:rPr>
            <w:webHidden/>
          </w:rPr>
          <w:t>12</w:t>
        </w:r>
        <w:r w:rsidR="00E90BE6">
          <w:rPr>
            <w:webHidden/>
          </w:rPr>
          <w:fldChar w:fldCharType="end"/>
        </w:r>
      </w:hyperlink>
    </w:p>
    <w:p w14:paraId="39B89979" w14:textId="07A5CBA4" w:rsidR="00E90BE6" w:rsidRDefault="00000000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7728769" w:history="1">
        <w:r w:rsidR="00E90BE6" w:rsidRPr="00107525">
          <w:rPr>
            <w:rStyle w:val="Hypertextovodkaz"/>
            <w:noProof/>
          </w:rPr>
          <w:t>Část V. Ostatní a závěrečná ustanovení</w:t>
        </w:r>
        <w:r w:rsidR="00E90BE6">
          <w:rPr>
            <w:noProof/>
            <w:webHidden/>
          </w:rPr>
          <w:tab/>
        </w:r>
        <w:r w:rsidR="00E90BE6">
          <w:rPr>
            <w:noProof/>
            <w:webHidden/>
          </w:rPr>
          <w:fldChar w:fldCharType="begin"/>
        </w:r>
        <w:r w:rsidR="00E90BE6">
          <w:rPr>
            <w:noProof/>
            <w:webHidden/>
          </w:rPr>
          <w:instrText xml:space="preserve"> PAGEREF _Toc17728769 \h </w:instrText>
        </w:r>
        <w:r w:rsidR="00E90BE6">
          <w:rPr>
            <w:noProof/>
            <w:webHidden/>
          </w:rPr>
        </w:r>
        <w:r w:rsidR="00E90BE6">
          <w:rPr>
            <w:noProof/>
            <w:webHidden/>
          </w:rPr>
          <w:fldChar w:fldCharType="separate"/>
        </w:r>
        <w:r w:rsidR="00E51717">
          <w:rPr>
            <w:noProof/>
            <w:webHidden/>
          </w:rPr>
          <w:t>12</w:t>
        </w:r>
        <w:r w:rsidR="00E90BE6">
          <w:rPr>
            <w:noProof/>
            <w:webHidden/>
          </w:rPr>
          <w:fldChar w:fldCharType="end"/>
        </w:r>
      </w:hyperlink>
    </w:p>
    <w:p w14:paraId="79E48388" w14:textId="1667ED45" w:rsidR="00E90BE6" w:rsidRDefault="00000000">
      <w:pPr>
        <w:pStyle w:val="Obsah2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17728770" w:history="1">
        <w:r w:rsidR="00E90BE6" w:rsidRPr="00107525">
          <w:rPr>
            <w:rStyle w:val="Hypertextovodkaz"/>
          </w:rPr>
          <w:t>Článek XXV.  Ukončení platnosti smlouvy</w:t>
        </w:r>
        <w:r w:rsidR="00E90BE6">
          <w:rPr>
            <w:webHidden/>
          </w:rPr>
          <w:tab/>
        </w:r>
        <w:r w:rsidR="00E90BE6">
          <w:rPr>
            <w:webHidden/>
          </w:rPr>
          <w:fldChar w:fldCharType="begin"/>
        </w:r>
        <w:r w:rsidR="00E90BE6">
          <w:rPr>
            <w:webHidden/>
          </w:rPr>
          <w:instrText xml:space="preserve"> PAGEREF _Toc17728770 \h </w:instrText>
        </w:r>
        <w:r w:rsidR="00E90BE6">
          <w:rPr>
            <w:webHidden/>
          </w:rPr>
        </w:r>
        <w:r w:rsidR="00E90BE6">
          <w:rPr>
            <w:webHidden/>
          </w:rPr>
          <w:fldChar w:fldCharType="separate"/>
        </w:r>
        <w:r w:rsidR="00E51717">
          <w:rPr>
            <w:webHidden/>
          </w:rPr>
          <w:t>12</w:t>
        </w:r>
        <w:r w:rsidR="00E90BE6">
          <w:rPr>
            <w:webHidden/>
          </w:rPr>
          <w:fldChar w:fldCharType="end"/>
        </w:r>
      </w:hyperlink>
    </w:p>
    <w:p w14:paraId="4E96EAAC" w14:textId="343AA570" w:rsidR="00E90BE6" w:rsidRDefault="00000000">
      <w:pPr>
        <w:pStyle w:val="Obsah2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17728771" w:history="1">
        <w:r w:rsidR="00E90BE6" w:rsidRPr="00107525">
          <w:rPr>
            <w:rStyle w:val="Hypertextovodkaz"/>
          </w:rPr>
          <w:t>Článek XXVI.  Výpověď smlouvy</w:t>
        </w:r>
        <w:r w:rsidR="00E90BE6">
          <w:rPr>
            <w:webHidden/>
          </w:rPr>
          <w:tab/>
        </w:r>
        <w:r w:rsidR="00E90BE6">
          <w:rPr>
            <w:webHidden/>
          </w:rPr>
          <w:fldChar w:fldCharType="begin"/>
        </w:r>
        <w:r w:rsidR="00E90BE6">
          <w:rPr>
            <w:webHidden/>
          </w:rPr>
          <w:instrText xml:space="preserve"> PAGEREF _Toc17728771 \h </w:instrText>
        </w:r>
        <w:r w:rsidR="00E90BE6">
          <w:rPr>
            <w:webHidden/>
          </w:rPr>
        </w:r>
        <w:r w:rsidR="00E90BE6">
          <w:rPr>
            <w:webHidden/>
          </w:rPr>
          <w:fldChar w:fldCharType="separate"/>
        </w:r>
        <w:r w:rsidR="00E51717">
          <w:rPr>
            <w:webHidden/>
          </w:rPr>
          <w:t>12</w:t>
        </w:r>
        <w:r w:rsidR="00E90BE6">
          <w:rPr>
            <w:webHidden/>
          </w:rPr>
          <w:fldChar w:fldCharType="end"/>
        </w:r>
      </w:hyperlink>
    </w:p>
    <w:p w14:paraId="0EB5A27A" w14:textId="1A8EFEEE" w:rsidR="00E90BE6" w:rsidRDefault="00000000">
      <w:pPr>
        <w:pStyle w:val="Obsah2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17728772" w:history="1">
        <w:r w:rsidR="00E90BE6" w:rsidRPr="00107525">
          <w:rPr>
            <w:rStyle w:val="Hypertextovodkaz"/>
          </w:rPr>
          <w:t>Článek XXVII.  Řešení sporů stran</w:t>
        </w:r>
        <w:r w:rsidR="00E90BE6">
          <w:rPr>
            <w:webHidden/>
          </w:rPr>
          <w:tab/>
        </w:r>
        <w:r w:rsidR="00E90BE6">
          <w:rPr>
            <w:webHidden/>
          </w:rPr>
          <w:fldChar w:fldCharType="begin"/>
        </w:r>
        <w:r w:rsidR="00E90BE6">
          <w:rPr>
            <w:webHidden/>
          </w:rPr>
          <w:instrText xml:space="preserve"> PAGEREF _Toc17728772 \h </w:instrText>
        </w:r>
        <w:r w:rsidR="00E90BE6">
          <w:rPr>
            <w:webHidden/>
          </w:rPr>
        </w:r>
        <w:r w:rsidR="00E90BE6">
          <w:rPr>
            <w:webHidden/>
          </w:rPr>
          <w:fldChar w:fldCharType="separate"/>
        </w:r>
        <w:r w:rsidR="00E51717">
          <w:rPr>
            <w:webHidden/>
          </w:rPr>
          <w:t>13</w:t>
        </w:r>
        <w:r w:rsidR="00E90BE6">
          <w:rPr>
            <w:webHidden/>
          </w:rPr>
          <w:fldChar w:fldCharType="end"/>
        </w:r>
      </w:hyperlink>
    </w:p>
    <w:p w14:paraId="6926DB90" w14:textId="6DF2A1AA" w:rsidR="00E90BE6" w:rsidRDefault="00000000">
      <w:pPr>
        <w:pStyle w:val="Obsah2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17728773" w:history="1">
        <w:r w:rsidR="00E90BE6" w:rsidRPr="00107525">
          <w:rPr>
            <w:rStyle w:val="Hypertextovodkaz"/>
          </w:rPr>
          <w:t>Článek XXVIII.  Závěrečná ustanovení</w:t>
        </w:r>
        <w:r w:rsidR="00E90BE6">
          <w:rPr>
            <w:webHidden/>
          </w:rPr>
          <w:tab/>
        </w:r>
        <w:r w:rsidR="00E90BE6">
          <w:rPr>
            <w:webHidden/>
          </w:rPr>
          <w:fldChar w:fldCharType="begin"/>
        </w:r>
        <w:r w:rsidR="00E90BE6">
          <w:rPr>
            <w:webHidden/>
          </w:rPr>
          <w:instrText xml:space="preserve"> PAGEREF _Toc17728773 \h </w:instrText>
        </w:r>
        <w:r w:rsidR="00E90BE6">
          <w:rPr>
            <w:webHidden/>
          </w:rPr>
        </w:r>
        <w:r w:rsidR="00E90BE6">
          <w:rPr>
            <w:webHidden/>
          </w:rPr>
          <w:fldChar w:fldCharType="separate"/>
        </w:r>
        <w:r w:rsidR="00E51717">
          <w:rPr>
            <w:webHidden/>
          </w:rPr>
          <w:t>13</w:t>
        </w:r>
        <w:r w:rsidR="00E90BE6">
          <w:rPr>
            <w:webHidden/>
          </w:rPr>
          <w:fldChar w:fldCharType="end"/>
        </w:r>
      </w:hyperlink>
    </w:p>
    <w:p w14:paraId="67BD841D" w14:textId="77777777" w:rsidR="00602A72" w:rsidRPr="00E90BE6" w:rsidRDefault="00485378" w:rsidP="00602A72">
      <w:pPr>
        <w:pStyle w:val="Obsah1"/>
        <w:rPr>
          <w:rFonts w:asciiTheme="minorHAnsi" w:hAnsiTheme="minorHAnsi" w:cstheme="minorHAnsi"/>
          <w:b w:val="0"/>
          <w:caps w:val="0"/>
        </w:rPr>
      </w:pPr>
      <w:r w:rsidRPr="00E90BE6">
        <w:rPr>
          <w:rFonts w:asciiTheme="minorHAnsi" w:hAnsiTheme="minorHAnsi" w:cstheme="minorHAnsi"/>
          <w:b w:val="0"/>
          <w:caps w:val="0"/>
        </w:rPr>
        <w:fldChar w:fldCharType="end"/>
      </w:r>
    </w:p>
    <w:p w14:paraId="6C822B51" w14:textId="77777777" w:rsidR="00602A72" w:rsidRPr="00E90BE6" w:rsidRDefault="00602A72" w:rsidP="00602A72">
      <w:pPr>
        <w:rPr>
          <w:rFonts w:asciiTheme="minorHAnsi" w:hAnsiTheme="minorHAnsi" w:cstheme="minorHAnsi"/>
        </w:rPr>
      </w:pPr>
    </w:p>
    <w:p w14:paraId="58C4BA03" w14:textId="77777777" w:rsidR="00602A72" w:rsidRPr="00E90BE6" w:rsidRDefault="00602A72" w:rsidP="00602A72">
      <w:pPr>
        <w:rPr>
          <w:rFonts w:asciiTheme="minorHAnsi" w:hAnsiTheme="minorHAnsi" w:cstheme="minorHAnsi"/>
        </w:rPr>
      </w:pPr>
    </w:p>
    <w:p w14:paraId="0E20DB09" w14:textId="5FEDA13E" w:rsidR="00602A72" w:rsidRPr="00AE4EE7" w:rsidRDefault="00602A72" w:rsidP="005B1DD0">
      <w:pPr>
        <w:pStyle w:val="Nadpis1"/>
        <w:spacing w:after="120"/>
        <w:rPr>
          <w:rFonts w:asciiTheme="minorHAnsi" w:hAnsiTheme="minorHAnsi"/>
        </w:rPr>
      </w:pPr>
      <w:r w:rsidRPr="00E90BE6">
        <w:rPr>
          <w:rFonts w:asciiTheme="minorHAnsi" w:hAnsiTheme="minorHAnsi" w:cstheme="minorHAnsi"/>
        </w:rPr>
        <w:br w:type="page"/>
      </w:r>
      <w:bookmarkStart w:id="5" w:name="_Toc524244978"/>
      <w:bookmarkStart w:id="6" w:name="_Toc524245329"/>
      <w:bookmarkStart w:id="7" w:name="_Toc524245627"/>
      <w:bookmarkStart w:id="8" w:name="_Toc17728741"/>
      <w:r w:rsidRPr="00AE4EE7">
        <w:rPr>
          <w:rFonts w:asciiTheme="minorHAnsi" w:hAnsiTheme="minorHAnsi"/>
        </w:rPr>
        <w:lastRenderedPageBreak/>
        <w:t>Část I. Všeobecná ustanovení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457DC96D" w14:textId="77777777" w:rsidR="00602A72" w:rsidRPr="00AE4EE7" w:rsidRDefault="00602A72" w:rsidP="005B1DD0">
      <w:pPr>
        <w:pStyle w:val="Nadpis3"/>
        <w:spacing w:before="0"/>
        <w:rPr>
          <w:rFonts w:asciiTheme="minorHAnsi" w:hAnsiTheme="minorHAnsi"/>
        </w:rPr>
      </w:pPr>
      <w:bookmarkStart w:id="9" w:name="_Toc523903322"/>
      <w:bookmarkStart w:id="10" w:name="_Toc524240144"/>
      <w:bookmarkStart w:id="11" w:name="_Toc524243574"/>
      <w:bookmarkStart w:id="12" w:name="_Toc524244246"/>
      <w:bookmarkStart w:id="13" w:name="_Toc524244979"/>
      <w:bookmarkStart w:id="14" w:name="_Toc524245330"/>
      <w:bookmarkStart w:id="15" w:name="_Toc524245628"/>
      <w:bookmarkStart w:id="16" w:name="_Toc17728742"/>
      <w:r w:rsidRPr="00AE4EE7">
        <w:rPr>
          <w:rFonts w:asciiTheme="minorHAnsi" w:hAnsiTheme="minorHAnsi"/>
        </w:rPr>
        <w:t>Článek I. Smluvní strany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05A53BB5" w14:textId="7A2DB4A2" w:rsidR="00602A72" w:rsidRPr="00AE4EE7" w:rsidRDefault="00602A72" w:rsidP="00602A72">
      <w:pPr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rPr>
          <w:rFonts w:asciiTheme="minorHAnsi" w:hAnsiTheme="minorHAnsi"/>
        </w:rPr>
      </w:pPr>
      <w:r w:rsidRPr="00AE4EE7">
        <w:rPr>
          <w:rFonts w:asciiTheme="minorHAnsi" w:hAnsiTheme="minorHAnsi"/>
          <w:b/>
          <w:sz w:val="24"/>
        </w:rPr>
        <w:t xml:space="preserve">Město </w:t>
      </w:r>
      <w:r w:rsidR="004F1999">
        <w:rPr>
          <w:rFonts w:asciiTheme="minorHAnsi" w:hAnsiTheme="minorHAnsi"/>
          <w:b/>
          <w:sz w:val="24"/>
        </w:rPr>
        <w:t>Kralovice</w:t>
      </w:r>
    </w:p>
    <w:p w14:paraId="2EF051D1" w14:textId="10A7AA7A" w:rsidR="00602A72" w:rsidRPr="00AE4EE7" w:rsidRDefault="00602A72" w:rsidP="00602A72">
      <w:pPr>
        <w:ind w:firstLine="283"/>
        <w:rPr>
          <w:rFonts w:asciiTheme="minorHAnsi" w:hAnsiTheme="minorHAnsi"/>
        </w:rPr>
      </w:pPr>
      <w:r w:rsidRPr="00AE4EE7">
        <w:rPr>
          <w:rFonts w:asciiTheme="minorHAnsi" w:hAnsiTheme="minorHAnsi"/>
        </w:rPr>
        <w:t>IČ:</w:t>
      </w:r>
      <w:r w:rsidR="00344D63">
        <w:rPr>
          <w:rFonts w:asciiTheme="minorHAnsi" w:hAnsiTheme="minorHAnsi"/>
        </w:rPr>
        <w:t xml:space="preserve"> </w:t>
      </w:r>
      <w:r w:rsidR="004F1999">
        <w:rPr>
          <w:rFonts w:asciiTheme="minorHAnsi" w:hAnsiTheme="minorHAnsi"/>
        </w:rPr>
        <w:t>00257966</w:t>
      </w:r>
      <w:r w:rsidRPr="00AE4EE7">
        <w:rPr>
          <w:rFonts w:asciiTheme="minorHAnsi" w:hAnsiTheme="minorHAnsi"/>
        </w:rPr>
        <w:t xml:space="preserve">  </w:t>
      </w:r>
    </w:p>
    <w:p w14:paraId="547F8834" w14:textId="49485A45" w:rsidR="00602A72" w:rsidRPr="00AE4EE7" w:rsidRDefault="00602A72" w:rsidP="00602A72">
      <w:pPr>
        <w:ind w:firstLine="283"/>
        <w:rPr>
          <w:rFonts w:asciiTheme="minorHAnsi" w:hAnsiTheme="minorHAnsi"/>
        </w:rPr>
      </w:pPr>
      <w:r w:rsidRPr="00AE4EE7">
        <w:rPr>
          <w:rFonts w:asciiTheme="minorHAnsi" w:hAnsiTheme="minorHAnsi"/>
        </w:rPr>
        <w:t>zastoupené starostou:</w:t>
      </w:r>
      <w:r w:rsidR="00344D63">
        <w:rPr>
          <w:rFonts w:asciiTheme="minorHAnsi" w:hAnsiTheme="minorHAnsi"/>
        </w:rPr>
        <w:t xml:space="preserve"> </w:t>
      </w:r>
      <w:r w:rsidR="004F1999">
        <w:rPr>
          <w:rFonts w:asciiTheme="minorHAnsi" w:hAnsiTheme="minorHAnsi"/>
        </w:rPr>
        <w:t>Ing. Karlem</w:t>
      </w:r>
      <w:r w:rsidR="004F1999" w:rsidRPr="004F1999">
        <w:rPr>
          <w:rFonts w:asciiTheme="minorHAnsi" w:hAnsiTheme="minorHAnsi"/>
        </w:rPr>
        <w:t xml:space="preserve"> Popel</w:t>
      </w:r>
      <w:r w:rsidR="004F1999">
        <w:rPr>
          <w:rFonts w:asciiTheme="minorHAnsi" w:hAnsiTheme="minorHAnsi"/>
        </w:rPr>
        <w:t>em</w:t>
      </w:r>
    </w:p>
    <w:p w14:paraId="3B992575" w14:textId="6DBC7681" w:rsidR="00602A72" w:rsidRPr="00AE4EE7" w:rsidRDefault="00344D63" w:rsidP="00602A72">
      <w:pPr>
        <w:ind w:firstLine="283"/>
        <w:rPr>
          <w:rFonts w:asciiTheme="minorHAnsi" w:hAnsiTheme="minorHAnsi"/>
        </w:rPr>
      </w:pPr>
      <w:r>
        <w:rPr>
          <w:rFonts w:asciiTheme="minorHAnsi" w:hAnsiTheme="minorHAnsi"/>
        </w:rPr>
        <w:t>sídlo</w:t>
      </w:r>
      <w:r w:rsidR="00602A72" w:rsidRPr="00AE4EE7">
        <w:rPr>
          <w:rFonts w:asciiTheme="minorHAnsi" w:hAnsiTheme="minorHAnsi"/>
        </w:rPr>
        <w:t xml:space="preserve">: </w:t>
      </w:r>
      <w:r w:rsidR="004F1999" w:rsidRPr="004F1999">
        <w:rPr>
          <w:rFonts w:asciiTheme="minorHAnsi" w:hAnsiTheme="minorHAnsi"/>
        </w:rPr>
        <w:t xml:space="preserve">Markova </w:t>
      </w:r>
      <w:r w:rsidR="002A6ECC">
        <w:rPr>
          <w:rFonts w:asciiTheme="minorHAnsi" w:hAnsiTheme="minorHAnsi"/>
        </w:rPr>
        <w:t xml:space="preserve">tř. </w:t>
      </w:r>
      <w:r w:rsidR="004F1999" w:rsidRPr="004F1999">
        <w:rPr>
          <w:rFonts w:asciiTheme="minorHAnsi" w:hAnsiTheme="minorHAnsi"/>
        </w:rPr>
        <w:t>2, 331 41 Kralovice</w:t>
      </w:r>
    </w:p>
    <w:p w14:paraId="7D3EC8ED" w14:textId="7DEFF9EA" w:rsidR="00602A72" w:rsidRPr="00AE4EE7" w:rsidRDefault="00602A72" w:rsidP="00665946">
      <w:pPr>
        <w:spacing w:after="60"/>
        <w:ind w:firstLine="283"/>
        <w:rPr>
          <w:rFonts w:asciiTheme="minorHAnsi" w:hAnsiTheme="minorHAnsi"/>
        </w:rPr>
      </w:pPr>
      <w:r w:rsidRPr="00AE4EE7">
        <w:rPr>
          <w:rFonts w:asciiTheme="minorHAnsi" w:hAnsiTheme="minorHAnsi"/>
        </w:rPr>
        <w:t xml:space="preserve">v technických záležitostech je oprávněn jednat: </w:t>
      </w:r>
      <w:r w:rsidR="00B331C4" w:rsidRPr="00FE380D">
        <w:rPr>
          <w:rFonts w:asciiTheme="minorHAnsi" w:hAnsiTheme="minorHAnsi"/>
        </w:rPr>
        <w:t>Mgr. Pavel Vrána, tajemník</w:t>
      </w:r>
    </w:p>
    <w:p w14:paraId="6CAF1A9D" w14:textId="77777777" w:rsidR="00602A72" w:rsidRPr="00AE4EE7" w:rsidRDefault="00913B4A" w:rsidP="00602A72">
      <w:pPr>
        <w:ind w:firstLine="283"/>
        <w:rPr>
          <w:rFonts w:asciiTheme="minorHAnsi" w:hAnsiTheme="minorHAnsi"/>
        </w:rPr>
      </w:pPr>
      <w:r w:rsidRPr="00AE4EE7">
        <w:rPr>
          <w:rFonts w:asciiTheme="minorHAnsi" w:hAnsiTheme="minorHAnsi"/>
        </w:rPr>
        <w:t>(d</w:t>
      </w:r>
      <w:r w:rsidR="00602A72" w:rsidRPr="00AE4EE7">
        <w:rPr>
          <w:rFonts w:asciiTheme="minorHAnsi" w:hAnsiTheme="minorHAnsi"/>
        </w:rPr>
        <w:t xml:space="preserve">ále jen </w:t>
      </w:r>
      <w:r w:rsidR="00602A72" w:rsidRPr="00AE4EE7">
        <w:rPr>
          <w:rFonts w:asciiTheme="minorHAnsi" w:hAnsiTheme="minorHAnsi"/>
          <w:b/>
        </w:rPr>
        <w:t>vlastník</w:t>
      </w:r>
      <w:r w:rsidRPr="00AE4EE7">
        <w:rPr>
          <w:rFonts w:asciiTheme="minorHAnsi" w:hAnsiTheme="minorHAnsi"/>
        </w:rPr>
        <w:t>)</w:t>
      </w:r>
    </w:p>
    <w:p w14:paraId="149CF63E" w14:textId="77777777" w:rsidR="00602A72" w:rsidRPr="00AE4EE7" w:rsidRDefault="00602A72" w:rsidP="00602A72">
      <w:pPr>
        <w:ind w:firstLine="283"/>
        <w:rPr>
          <w:rFonts w:asciiTheme="minorHAnsi" w:hAnsiTheme="minorHAnsi"/>
        </w:rPr>
      </w:pPr>
    </w:p>
    <w:p w14:paraId="649F7014" w14:textId="77777777" w:rsidR="00602A72" w:rsidRPr="00AE4EE7" w:rsidRDefault="00602A72" w:rsidP="00602A72">
      <w:pPr>
        <w:ind w:firstLine="283"/>
        <w:jc w:val="center"/>
        <w:rPr>
          <w:rFonts w:asciiTheme="minorHAnsi" w:hAnsiTheme="minorHAnsi"/>
        </w:rPr>
      </w:pPr>
      <w:r w:rsidRPr="00AE4EE7">
        <w:rPr>
          <w:rFonts w:asciiTheme="minorHAnsi" w:hAnsiTheme="minorHAnsi"/>
        </w:rPr>
        <w:t>a</w:t>
      </w:r>
    </w:p>
    <w:p w14:paraId="539B9B03" w14:textId="77777777" w:rsidR="00602A72" w:rsidRPr="00AE4EE7" w:rsidRDefault="00602A72" w:rsidP="00602A72">
      <w:pPr>
        <w:pStyle w:val="Seznam"/>
        <w:rPr>
          <w:rFonts w:asciiTheme="minorHAnsi" w:hAnsiTheme="minorHAnsi"/>
        </w:rPr>
      </w:pPr>
    </w:p>
    <w:p w14:paraId="1396A393" w14:textId="41CE6D6A" w:rsidR="00602A72" w:rsidRPr="00AE4EE7" w:rsidRDefault="00602A72" w:rsidP="00602A72">
      <w:pPr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rPr>
          <w:rFonts w:asciiTheme="minorHAnsi" w:hAnsiTheme="minorHAnsi"/>
          <w:sz w:val="24"/>
        </w:rPr>
      </w:pPr>
      <w:r w:rsidRPr="00AE4EE7">
        <w:rPr>
          <w:rFonts w:asciiTheme="minorHAnsi" w:hAnsiTheme="minorHAnsi"/>
          <w:b/>
          <w:caps/>
          <w:sz w:val="24"/>
        </w:rPr>
        <w:t>Vodárna Plzeň</w:t>
      </w:r>
      <w:r w:rsidRPr="00AE4EE7">
        <w:rPr>
          <w:rFonts w:asciiTheme="minorHAnsi" w:hAnsiTheme="minorHAnsi"/>
          <w:b/>
          <w:sz w:val="24"/>
        </w:rPr>
        <w:t xml:space="preserve"> a.s.,</w:t>
      </w:r>
      <w:r w:rsidR="00164AF2">
        <w:rPr>
          <w:rFonts w:asciiTheme="minorHAnsi" w:hAnsiTheme="minorHAnsi"/>
          <w:sz w:val="24"/>
        </w:rPr>
        <w:t xml:space="preserve"> </w:t>
      </w:r>
      <w:r w:rsidRPr="0088445C">
        <w:rPr>
          <w:rFonts w:asciiTheme="minorHAnsi" w:hAnsiTheme="minorHAnsi"/>
        </w:rPr>
        <w:t xml:space="preserve">sídlem Malostranská </w:t>
      </w:r>
      <w:r w:rsidR="008B722C">
        <w:rPr>
          <w:rFonts w:asciiTheme="minorHAnsi" w:hAnsiTheme="minorHAnsi"/>
        </w:rPr>
        <w:t>143/</w:t>
      </w:r>
      <w:r w:rsidRPr="0088445C">
        <w:rPr>
          <w:rFonts w:asciiTheme="minorHAnsi" w:hAnsiTheme="minorHAnsi"/>
        </w:rPr>
        <w:t xml:space="preserve">2, </w:t>
      </w:r>
      <w:proofErr w:type="spellStart"/>
      <w:r w:rsidR="00164AF2">
        <w:rPr>
          <w:rFonts w:asciiTheme="minorHAnsi" w:hAnsiTheme="minorHAnsi"/>
        </w:rPr>
        <w:t>Doudlevce</w:t>
      </w:r>
      <w:proofErr w:type="spellEnd"/>
      <w:r w:rsidR="00164AF2">
        <w:rPr>
          <w:rFonts w:asciiTheme="minorHAnsi" w:hAnsiTheme="minorHAnsi"/>
        </w:rPr>
        <w:t xml:space="preserve">, </w:t>
      </w:r>
      <w:r w:rsidRPr="0088445C">
        <w:rPr>
          <w:rFonts w:asciiTheme="minorHAnsi" w:hAnsiTheme="minorHAnsi"/>
        </w:rPr>
        <w:t>3</w:t>
      </w:r>
      <w:r w:rsidR="008B722C">
        <w:rPr>
          <w:rFonts w:asciiTheme="minorHAnsi" w:hAnsiTheme="minorHAnsi"/>
        </w:rPr>
        <w:t>26 00</w:t>
      </w:r>
      <w:r w:rsidR="00164AF2">
        <w:rPr>
          <w:rFonts w:asciiTheme="minorHAnsi" w:hAnsiTheme="minorHAnsi"/>
        </w:rPr>
        <w:t xml:space="preserve"> Plzeň</w:t>
      </w:r>
    </w:p>
    <w:p w14:paraId="150DFDF2" w14:textId="77777777" w:rsidR="00602A72" w:rsidRPr="00AE4EE7" w:rsidRDefault="00602A72" w:rsidP="00602A72">
      <w:pPr>
        <w:ind w:firstLine="284"/>
        <w:rPr>
          <w:rFonts w:asciiTheme="minorHAnsi" w:hAnsiTheme="minorHAnsi"/>
        </w:rPr>
      </w:pPr>
      <w:r w:rsidRPr="00AE4EE7">
        <w:rPr>
          <w:rFonts w:asciiTheme="minorHAnsi" w:hAnsiTheme="minorHAnsi"/>
        </w:rPr>
        <w:t>zapsaná v obchodním rejstříku vedeném Krajským soudem v Plzni v oddíle B, vložce 574</w:t>
      </w:r>
    </w:p>
    <w:p w14:paraId="54D3E196" w14:textId="1A3C1DCD" w:rsidR="00602A72" w:rsidRPr="00AE4EE7" w:rsidRDefault="00602A72" w:rsidP="00602A72">
      <w:pPr>
        <w:ind w:firstLine="284"/>
        <w:rPr>
          <w:rFonts w:asciiTheme="minorHAnsi" w:hAnsiTheme="minorHAnsi"/>
        </w:rPr>
      </w:pPr>
      <w:r w:rsidRPr="00AE4EE7">
        <w:rPr>
          <w:rFonts w:asciiTheme="minorHAnsi" w:hAnsiTheme="minorHAnsi"/>
        </w:rPr>
        <w:t>IČ: 25205625</w:t>
      </w:r>
    </w:p>
    <w:p w14:paraId="0C523548" w14:textId="3F7AFEE8" w:rsidR="004F1999" w:rsidRDefault="00602A72" w:rsidP="004F1999">
      <w:pPr>
        <w:pStyle w:val="Zkladntextodsazen2"/>
        <w:spacing w:after="60"/>
        <w:rPr>
          <w:rFonts w:asciiTheme="minorHAnsi" w:hAnsiTheme="minorHAnsi"/>
        </w:rPr>
      </w:pPr>
      <w:r w:rsidRPr="00AE4EE7">
        <w:rPr>
          <w:rFonts w:asciiTheme="minorHAnsi" w:hAnsiTheme="minorHAnsi"/>
        </w:rPr>
        <w:t xml:space="preserve">zastoupená </w:t>
      </w:r>
      <w:r w:rsidR="004F1999">
        <w:rPr>
          <w:rFonts w:asciiTheme="minorHAnsi" w:hAnsiTheme="minorHAnsi"/>
        </w:rPr>
        <w:t>Ing. Petrem Náhlíkem, předsedou představenstva</w:t>
      </w:r>
    </w:p>
    <w:p w14:paraId="5F822BEE" w14:textId="780522F0" w:rsidR="00602A72" w:rsidRPr="00AE4EE7" w:rsidRDefault="004F1999" w:rsidP="00036B67">
      <w:pPr>
        <w:pStyle w:val="Zkladntextodsazen2"/>
        <w:tabs>
          <w:tab w:val="left" w:pos="1276"/>
        </w:tabs>
        <w:spacing w:after="60"/>
        <w:ind w:left="283"/>
        <w:rPr>
          <w:rFonts w:asciiTheme="minorHAnsi" w:hAnsiTheme="minorHAnsi"/>
        </w:rPr>
      </w:pPr>
      <w:r>
        <w:rPr>
          <w:rFonts w:asciiTheme="minorHAnsi" w:hAnsiTheme="minorHAnsi"/>
        </w:rPr>
        <w:tab/>
        <w:t>Ing. Miloslavem Vostrým, členem představenstva</w:t>
      </w:r>
    </w:p>
    <w:p w14:paraId="31347FF4" w14:textId="77777777" w:rsidR="00602A72" w:rsidRPr="00AE4EE7" w:rsidRDefault="00913B4A" w:rsidP="00DC0595">
      <w:pPr>
        <w:spacing w:after="120"/>
        <w:ind w:firstLine="284"/>
        <w:rPr>
          <w:rFonts w:asciiTheme="minorHAnsi" w:hAnsiTheme="minorHAnsi"/>
        </w:rPr>
      </w:pPr>
      <w:r w:rsidRPr="00AE4EE7">
        <w:rPr>
          <w:rFonts w:asciiTheme="minorHAnsi" w:hAnsiTheme="minorHAnsi"/>
        </w:rPr>
        <w:t>(d</w:t>
      </w:r>
      <w:r w:rsidR="00602A72" w:rsidRPr="00AE4EE7">
        <w:rPr>
          <w:rFonts w:asciiTheme="minorHAnsi" w:hAnsiTheme="minorHAnsi"/>
        </w:rPr>
        <w:t xml:space="preserve">ále jen </w:t>
      </w:r>
      <w:r w:rsidR="00602A72" w:rsidRPr="00665946">
        <w:rPr>
          <w:rFonts w:asciiTheme="minorHAnsi" w:hAnsiTheme="minorHAnsi"/>
          <w:b/>
        </w:rPr>
        <w:t>provozovatel</w:t>
      </w:r>
      <w:r w:rsidRPr="00AE4EE7">
        <w:rPr>
          <w:rFonts w:asciiTheme="minorHAnsi" w:hAnsiTheme="minorHAnsi"/>
        </w:rPr>
        <w:t>)</w:t>
      </w:r>
    </w:p>
    <w:p w14:paraId="461D7700" w14:textId="77777777" w:rsidR="00602A72" w:rsidRPr="00AE4EE7" w:rsidRDefault="00602A72" w:rsidP="00602A72">
      <w:pPr>
        <w:rPr>
          <w:rFonts w:asciiTheme="minorHAnsi" w:hAnsiTheme="minorHAnsi"/>
        </w:rPr>
      </w:pPr>
    </w:p>
    <w:p w14:paraId="736B2026" w14:textId="426B5DB9" w:rsidR="00602A72" w:rsidRDefault="00CA63A6" w:rsidP="00665946">
      <w:pPr>
        <w:spacing w:after="120"/>
        <w:ind w:left="284"/>
        <w:jc w:val="both"/>
        <w:rPr>
          <w:rFonts w:asciiTheme="minorHAnsi" w:hAnsiTheme="minorHAnsi"/>
        </w:rPr>
      </w:pPr>
      <w:r w:rsidRPr="00AE4EE7">
        <w:rPr>
          <w:rFonts w:asciiTheme="minorHAnsi" w:hAnsiTheme="minorHAnsi"/>
        </w:rPr>
        <w:t>u</w:t>
      </w:r>
      <w:r w:rsidR="00602A72" w:rsidRPr="00AE4EE7">
        <w:rPr>
          <w:rFonts w:asciiTheme="minorHAnsi" w:hAnsiTheme="minorHAnsi"/>
        </w:rPr>
        <w:t xml:space="preserve">zavírají ve smyslu § 8 odst. 2 zákona č. 274/2001 Sb., o vodovodech a kanalizacích pro veřejnou potřebu, v platném znění (dále jen </w:t>
      </w:r>
      <w:r w:rsidR="00164AF2">
        <w:rPr>
          <w:rFonts w:asciiTheme="minorHAnsi" w:hAnsiTheme="minorHAnsi"/>
        </w:rPr>
        <w:t>„</w:t>
      </w:r>
      <w:r w:rsidR="00602A72" w:rsidRPr="007A6CF2">
        <w:rPr>
          <w:rFonts w:asciiTheme="minorHAnsi" w:hAnsiTheme="minorHAnsi"/>
          <w:b/>
        </w:rPr>
        <w:t>zákon</w:t>
      </w:r>
      <w:r w:rsidR="00164AF2">
        <w:rPr>
          <w:rFonts w:asciiTheme="minorHAnsi" w:hAnsiTheme="minorHAnsi"/>
        </w:rPr>
        <w:t>“</w:t>
      </w:r>
      <w:r w:rsidR="00602A72" w:rsidRPr="00AE4EE7">
        <w:rPr>
          <w:rFonts w:asciiTheme="minorHAnsi" w:hAnsiTheme="minorHAnsi"/>
        </w:rPr>
        <w:t>) tuto smlouvu:</w:t>
      </w:r>
    </w:p>
    <w:p w14:paraId="2BF75767" w14:textId="77777777" w:rsidR="008D3BBA" w:rsidRPr="00AE4EE7" w:rsidRDefault="008D3BBA" w:rsidP="00FE7E2B">
      <w:pPr>
        <w:rPr>
          <w:rFonts w:asciiTheme="minorHAnsi" w:hAnsiTheme="minorHAnsi"/>
        </w:rPr>
      </w:pPr>
    </w:p>
    <w:p w14:paraId="6FBD5A3F" w14:textId="77777777" w:rsidR="00602A72" w:rsidRPr="00AE4EE7" w:rsidRDefault="00602A72" w:rsidP="004E3BFB">
      <w:pPr>
        <w:pStyle w:val="Nadpis3"/>
        <w:spacing w:before="0" w:after="120"/>
        <w:rPr>
          <w:rFonts w:asciiTheme="minorHAnsi" w:hAnsiTheme="minorHAnsi"/>
        </w:rPr>
      </w:pPr>
      <w:bookmarkStart w:id="17" w:name="_Toc523903323"/>
      <w:bookmarkStart w:id="18" w:name="_Toc524240145"/>
      <w:bookmarkStart w:id="19" w:name="_Toc524243575"/>
      <w:bookmarkStart w:id="20" w:name="_Toc524244247"/>
      <w:bookmarkStart w:id="21" w:name="_Toc524244980"/>
      <w:bookmarkStart w:id="22" w:name="_Toc524245331"/>
      <w:bookmarkStart w:id="23" w:name="_Toc524245629"/>
      <w:bookmarkStart w:id="24" w:name="_Toc17728743"/>
      <w:r w:rsidRPr="00AE4EE7">
        <w:rPr>
          <w:rFonts w:asciiTheme="minorHAnsi" w:hAnsiTheme="minorHAnsi"/>
        </w:rPr>
        <w:t>Článek II. Předmět smlouvy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4E3C1A3F" w14:textId="6DD0AE5F" w:rsidR="00602A72" w:rsidRPr="00AE4EE7" w:rsidRDefault="00602A72" w:rsidP="004E3BFB">
      <w:pPr>
        <w:numPr>
          <w:ilvl w:val="0"/>
          <w:numId w:val="2"/>
        </w:numPr>
        <w:tabs>
          <w:tab w:val="clear" w:pos="705"/>
          <w:tab w:val="num" w:pos="284"/>
        </w:tabs>
        <w:spacing w:after="120"/>
        <w:ind w:left="284" w:hanging="284"/>
        <w:jc w:val="both"/>
        <w:rPr>
          <w:rFonts w:asciiTheme="minorHAnsi" w:hAnsiTheme="minorHAnsi"/>
        </w:rPr>
      </w:pPr>
      <w:r w:rsidRPr="00AE4EE7">
        <w:rPr>
          <w:rFonts w:asciiTheme="minorHAnsi" w:hAnsiTheme="minorHAnsi"/>
        </w:rPr>
        <w:t xml:space="preserve">Předmětem této smlouvy je vymezení vzájemných práv a povinností smluvních stran po dobu trvání této smlouvy, zejména pokud jde o </w:t>
      </w:r>
      <w:r w:rsidR="00164AF2">
        <w:rPr>
          <w:rFonts w:asciiTheme="minorHAnsi" w:hAnsiTheme="minorHAnsi"/>
        </w:rPr>
        <w:t>pacht</w:t>
      </w:r>
      <w:r w:rsidRPr="00AE4EE7">
        <w:rPr>
          <w:rFonts w:asciiTheme="minorHAnsi" w:hAnsiTheme="minorHAnsi"/>
        </w:rPr>
        <w:t xml:space="preserve"> a provozování vodovodu </w:t>
      </w:r>
      <w:r w:rsidR="00820461">
        <w:rPr>
          <w:rFonts w:asciiTheme="minorHAnsi" w:hAnsiTheme="minorHAnsi"/>
        </w:rPr>
        <w:t xml:space="preserve">a kanalizace </w:t>
      </w:r>
      <w:r w:rsidRPr="00AE4EE7">
        <w:rPr>
          <w:rFonts w:asciiTheme="minorHAnsi" w:hAnsiTheme="minorHAnsi"/>
        </w:rPr>
        <w:t>pro veřejnou potřebu ve smyslu §</w:t>
      </w:r>
      <w:r w:rsidR="002E2F97">
        <w:rPr>
          <w:rFonts w:asciiTheme="minorHAnsi" w:hAnsiTheme="minorHAnsi"/>
        </w:rPr>
        <w:t> </w:t>
      </w:r>
      <w:r w:rsidRPr="00AE4EE7">
        <w:rPr>
          <w:rFonts w:asciiTheme="minorHAnsi" w:hAnsiTheme="minorHAnsi"/>
        </w:rPr>
        <w:t xml:space="preserve">1 zákona </w:t>
      </w:r>
      <w:r w:rsidR="00791670">
        <w:rPr>
          <w:rFonts w:asciiTheme="minorHAnsi" w:hAnsiTheme="minorHAnsi"/>
        </w:rPr>
        <w:t xml:space="preserve">ve </w:t>
      </w:r>
      <w:r w:rsidR="00D46E49" w:rsidRPr="004F1999">
        <w:rPr>
          <w:rFonts w:asciiTheme="minorHAnsi" w:hAnsiTheme="minorHAnsi"/>
        </w:rPr>
        <w:t>městě</w:t>
      </w:r>
      <w:r w:rsidR="004F1999" w:rsidRPr="004F1999">
        <w:rPr>
          <w:rFonts w:asciiTheme="minorHAnsi" w:hAnsiTheme="minorHAnsi"/>
        </w:rPr>
        <w:t xml:space="preserve"> </w:t>
      </w:r>
      <w:r w:rsidR="004F1999">
        <w:rPr>
          <w:rFonts w:asciiTheme="minorHAnsi" w:hAnsiTheme="minorHAnsi"/>
        </w:rPr>
        <w:t>Kralovice</w:t>
      </w:r>
      <w:r w:rsidR="00D46E49">
        <w:rPr>
          <w:rFonts w:asciiTheme="minorHAnsi" w:hAnsiTheme="minorHAnsi"/>
        </w:rPr>
        <w:t xml:space="preserve"> </w:t>
      </w:r>
      <w:r w:rsidRPr="00AE4EE7">
        <w:rPr>
          <w:rFonts w:asciiTheme="minorHAnsi" w:hAnsiTheme="minorHAnsi"/>
        </w:rPr>
        <w:t>a ve vlastnictví vlastníka.</w:t>
      </w:r>
    </w:p>
    <w:p w14:paraId="72C7CA5C" w14:textId="673A9EE2" w:rsidR="00602A72" w:rsidRDefault="00A919DB" w:rsidP="004E3BFB">
      <w:pPr>
        <w:numPr>
          <w:ilvl w:val="0"/>
          <w:numId w:val="2"/>
        </w:numPr>
        <w:tabs>
          <w:tab w:val="clear" w:pos="705"/>
          <w:tab w:val="num" w:pos="284"/>
        </w:tabs>
        <w:spacing w:after="120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Vlastník podpisem této smlouvy prohlašuje, že ke dni podpisu této smlouvy </w:t>
      </w:r>
      <w:r w:rsidRPr="00FE380D">
        <w:rPr>
          <w:rFonts w:asciiTheme="minorHAnsi" w:hAnsiTheme="minorHAnsi"/>
        </w:rPr>
        <w:t xml:space="preserve">je </w:t>
      </w:r>
      <w:r>
        <w:rPr>
          <w:rFonts w:asciiTheme="minorHAnsi" w:hAnsiTheme="minorHAnsi"/>
        </w:rPr>
        <w:t>akcionářem společnosti Vodárenská a kanalizační a.s., IČO: 49786709. Vlastník je povinen o případné změně této skutečnost</w:t>
      </w:r>
      <w:r w:rsidR="00AE15A8">
        <w:rPr>
          <w:rFonts w:asciiTheme="minorHAnsi" w:hAnsiTheme="minorHAnsi"/>
        </w:rPr>
        <w:t>i</w:t>
      </w:r>
      <w:r>
        <w:rPr>
          <w:rFonts w:asciiTheme="minorHAnsi" w:hAnsiTheme="minorHAnsi"/>
        </w:rPr>
        <w:t xml:space="preserve"> bez</w:t>
      </w:r>
      <w:r w:rsidR="00BE6AB8">
        <w:rPr>
          <w:rFonts w:asciiTheme="minorHAnsi" w:hAnsiTheme="minorHAnsi"/>
        </w:rPr>
        <w:t> </w:t>
      </w:r>
      <w:r>
        <w:rPr>
          <w:rFonts w:asciiTheme="minorHAnsi" w:hAnsiTheme="minorHAnsi"/>
        </w:rPr>
        <w:t>zbytečného odkladu informovat provozovatele.</w:t>
      </w:r>
      <w:r w:rsidR="00602A72" w:rsidRPr="00A919DB">
        <w:rPr>
          <w:rFonts w:asciiTheme="minorHAnsi" w:hAnsiTheme="minorHAnsi"/>
        </w:rPr>
        <w:t xml:space="preserve"> </w:t>
      </w:r>
    </w:p>
    <w:p w14:paraId="1061A2AE" w14:textId="77777777" w:rsidR="00FE7E2B" w:rsidRPr="00A919DB" w:rsidRDefault="00FE7E2B" w:rsidP="00FE7E2B">
      <w:pPr>
        <w:rPr>
          <w:rFonts w:asciiTheme="minorHAnsi" w:hAnsiTheme="minorHAnsi"/>
        </w:rPr>
      </w:pPr>
    </w:p>
    <w:p w14:paraId="41D25504" w14:textId="6E4CD611" w:rsidR="00602A72" w:rsidRPr="00AE4EE7" w:rsidRDefault="00602A72" w:rsidP="004E3BFB">
      <w:pPr>
        <w:pStyle w:val="Nadpis3"/>
        <w:spacing w:before="0" w:after="120"/>
        <w:rPr>
          <w:rFonts w:asciiTheme="minorHAnsi" w:hAnsiTheme="minorHAnsi"/>
        </w:rPr>
      </w:pPr>
      <w:bookmarkStart w:id="25" w:name="_Toc17728744"/>
      <w:bookmarkStart w:id="26" w:name="_Toc523903324"/>
      <w:bookmarkStart w:id="27" w:name="_Toc524240146"/>
      <w:bookmarkStart w:id="28" w:name="_Toc524243576"/>
      <w:bookmarkStart w:id="29" w:name="_Toc524244248"/>
      <w:bookmarkStart w:id="30" w:name="_Toc524244981"/>
      <w:bookmarkStart w:id="31" w:name="_Toc524245332"/>
      <w:bookmarkStart w:id="32" w:name="_Toc524245630"/>
      <w:r w:rsidRPr="00AE4EE7">
        <w:rPr>
          <w:rFonts w:asciiTheme="minorHAnsi" w:hAnsiTheme="minorHAnsi"/>
        </w:rPr>
        <w:t xml:space="preserve">Článek III. Předmět </w:t>
      </w:r>
      <w:r w:rsidR="00820461">
        <w:rPr>
          <w:rFonts w:asciiTheme="minorHAnsi" w:hAnsiTheme="minorHAnsi"/>
        </w:rPr>
        <w:t>pachtu</w:t>
      </w:r>
      <w:r w:rsidRPr="00AE4EE7">
        <w:rPr>
          <w:rFonts w:asciiTheme="minorHAnsi" w:hAnsiTheme="minorHAnsi"/>
        </w:rPr>
        <w:t xml:space="preserve"> a provozování</w:t>
      </w:r>
      <w:bookmarkEnd w:id="25"/>
      <w:r w:rsidRPr="00AE4EE7">
        <w:rPr>
          <w:rFonts w:asciiTheme="minorHAnsi" w:hAnsiTheme="minorHAnsi"/>
        </w:rPr>
        <w:t xml:space="preserve"> </w:t>
      </w:r>
      <w:bookmarkEnd w:id="26"/>
      <w:bookmarkEnd w:id="27"/>
      <w:bookmarkEnd w:id="28"/>
      <w:bookmarkEnd w:id="29"/>
      <w:bookmarkEnd w:id="30"/>
      <w:bookmarkEnd w:id="31"/>
      <w:bookmarkEnd w:id="32"/>
    </w:p>
    <w:p w14:paraId="3D144036" w14:textId="7321EF7A" w:rsidR="00602A72" w:rsidRPr="00AE4EE7" w:rsidRDefault="00602A72" w:rsidP="004E3BFB">
      <w:pPr>
        <w:numPr>
          <w:ilvl w:val="0"/>
          <w:numId w:val="3"/>
        </w:numPr>
        <w:tabs>
          <w:tab w:val="clear" w:pos="705"/>
          <w:tab w:val="num" w:pos="284"/>
        </w:tabs>
        <w:spacing w:after="120"/>
        <w:ind w:left="284" w:hanging="284"/>
        <w:jc w:val="both"/>
        <w:rPr>
          <w:rFonts w:asciiTheme="minorHAnsi" w:hAnsiTheme="minorHAnsi"/>
        </w:rPr>
      </w:pPr>
      <w:r w:rsidRPr="00AE4EE7">
        <w:rPr>
          <w:rFonts w:asciiTheme="minorHAnsi" w:hAnsiTheme="minorHAnsi"/>
        </w:rPr>
        <w:t>Vlastník přenechává provozovateli do provozování následující soubory věcí</w:t>
      </w:r>
      <w:r w:rsidR="006F02AC">
        <w:rPr>
          <w:rFonts w:asciiTheme="minorHAnsi" w:hAnsiTheme="minorHAnsi"/>
        </w:rPr>
        <w:t>, které jsou v jeho vlastnictví</w:t>
      </w:r>
      <w:r w:rsidRPr="00AE4EE7">
        <w:rPr>
          <w:rFonts w:asciiTheme="minorHAnsi" w:hAnsiTheme="minorHAnsi"/>
        </w:rPr>
        <w:t>:</w:t>
      </w:r>
    </w:p>
    <w:p w14:paraId="4CF03594" w14:textId="658B06A4" w:rsidR="00602A72" w:rsidRPr="001637C2" w:rsidRDefault="00602A72" w:rsidP="004E3BFB">
      <w:pPr>
        <w:pStyle w:val="Zkladntext2"/>
        <w:spacing w:after="120"/>
        <w:ind w:left="284"/>
        <w:rPr>
          <w:rFonts w:asciiTheme="minorHAnsi" w:hAnsiTheme="minorHAnsi"/>
        </w:rPr>
      </w:pPr>
      <w:r w:rsidRPr="0049437D">
        <w:rPr>
          <w:rFonts w:asciiTheme="minorHAnsi" w:hAnsiTheme="minorHAnsi"/>
          <w:b/>
          <w:u w:val="single"/>
        </w:rPr>
        <w:t xml:space="preserve">Vodovod </w:t>
      </w:r>
      <w:r w:rsidR="0056745A">
        <w:rPr>
          <w:rFonts w:asciiTheme="minorHAnsi" w:hAnsiTheme="minorHAnsi"/>
          <w:b/>
          <w:u w:val="single"/>
        </w:rPr>
        <w:t>dle níže uvedeného identifikačního čísla majetkové evidence</w:t>
      </w:r>
      <w:r w:rsidRPr="0049437D">
        <w:rPr>
          <w:rFonts w:asciiTheme="minorHAnsi" w:hAnsiTheme="minorHAnsi"/>
        </w:rPr>
        <w:t>,</w:t>
      </w:r>
      <w:r w:rsidRPr="001637C2">
        <w:rPr>
          <w:rFonts w:asciiTheme="minorHAnsi" w:hAnsiTheme="minorHAnsi"/>
        </w:rPr>
        <w:t xml:space="preserve"> včetně všech součástí</w:t>
      </w:r>
      <w:r w:rsidR="0056745A">
        <w:rPr>
          <w:rFonts w:asciiTheme="minorHAnsi" w:hAnsiTheme="minorHAnsi"/>
        </w:rPr>
        <w:t xml:space="preserve">, </w:t>
      </w:r>
      <w:r w:rsidRPr="001637C2">
        <w:rPr>
          <w:rFonts w:asciiTheme="minorHAnsi" w:hAnsiTheme="minorHAnsi"/>
        </w:rPr>
        <w:t>příslušenství a pozemk</w:t>
      </w:r>
      <w:r w:rsidR="0056745A">
        <w:rPr>
          <w:rFonts w:asciiTheme="minorHAnsi" w:hAnsiTheme="minorHAnsi"/>
        </w:rPr>
        <w:t>ů, které s předmětem provozování souvisí.</w:t>
      </w:r>
    </w:p>
    <w:p w14:paraId="35219FBB" w14:textId="229215E7" w:rsidR="00A919DB" w:rsidRPr="00AE4EE7" w:rsidRDefault="00A919DB" w:rsidP="004E3BFB">
      <w:pPr>
        <w:pStyle w:val="Zkladntext2"/>
        <w:spacing w:after="120"/>
        <w:ind w:left="284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Vlastník prohlašuje, že stavba vodovodu (všechny její části) byla řádně uvedena do provozu kolaudačním rozhodnutím.</w:t>
      </w:r>
    </w:p>
    <w:p w14:paraId="307CDC7F" w14:textId="6B6DAB2B" w:rsidR="0046056E" w:rsidRDefault="00602A72" w:rsidP="004E3BFB">
      <w:pPr>
        <w:pStyle w:val="Zkladntext2"/>
        <w:spacing w:after="120"/>
        <w:ind w:left="284"/>
        <w:rPr>
          <w:rFonts w:asciiTheme="minorHAnsi" w:hAnsiTheme="minorHAnsi"/>
          <w:bCs/>
        </w:rPr>
      </w:pPr>
      <w:r w:rsidRPr="00AE4EE7">
        <w:rPr>
          <w:rFonts w:asciiTheme="minorHAnsi" w:hAnsiTheme="minorHAnsi"/>
          <w:b/>
          <w:bCs/>
        </w:rPr>
        <w:t xml:space="preserve">Identifikační číslo majetkové evidence </w:t>
      </w:r>
      <w:r w:rsidR="00A60792">
        <w:rPr>
          <w:rFonts w:asciiTheme="minorHAnsi" w:hAnsiTheme="minorHAnsi"/>
          <w:b/>
          <w:bCs/>
        </w:rPr>
        <w:t xml:space="preserve">vodovodu </w:t>
      </w:r>
      <w:r w:rsidRPr="00AE4EE7">
        <w:rPr>
          <w:rFonts w:asciiTheme="minorHAnsi" w:hAnsiTheme="minorHAnsi"/>
          <w:b/>
          <w:bCs/>
        </w:rPr>
        <w:t>dle § 5 zákona:</w:t>
      </w:r>
      <w:r w:rsidRPr="00AE4EE7">
        <w:rPr>
          <w:rFonts w:asciiTheme="minorHAnsi" w:hAnsiTheme="minorHAnsi"/>
          <w:bCs/>
        </w:rPr>
        <w:t xml:space="preserve"> </w:t>
      </w:r>
    </w:p>
    <w:p w14:paraId="694C7074" w14:textId="1A57A12A" w:rsidR="00610D9B" w:rsidRDefault="00610D9B" w:rsidP="004E3BFB">
      <w:pPr>
        <w:pStyle w:val="Zkladntext2"/>
        <w:spacing w:after="120"/>
        <w:ind w:left="284"/>
        <w:rPr>
          <w:rFonts w:asciiTheme="minorHAnsi" w:hAnsiTheme="minorHAnsi"/>
          <w:bCs/>
        </w:rPr>
      </w:pPr>
      <w:r w:rsidRPr="001A35C7">
        <w:rPr>
          <w:rFonts w:asciiTheme="minorHAnsi" w:hAnsiTheme="minorHAnsi"/>
          <w:b/>
          <w:bCs/>
        </w:rPr>
        <w:t>3206-647241-00257966-1/1</w:t>
      </w:r>
      <w:r>
        <w:rPr>
          <w:rFonts w:asciiTheme="minorHAnsi" w:hAnsiTheme="minorHAnsi"/>
          <w:bCs/>
        </w:rPr>
        <w:t xml:space="preserve"> skupinový vodovod (</w:t>
      </w:r>
      <w:r w:rsidRPr="00610D9B">
        <w:rPr>
          <w:rFonts w:asciiTheme="minorHAnsi" w:hAnsiTheme="minorHAnsi"/>
          <w:bCs/>
        </w:rPr>
        <w:t>SV</w:t>
      </w:r>
      <w:r>
        <w:rPr>
          <w:rFonts w:asciiTheme="minorHAnsi" w:hAnsiTheme="minorHAnsi"/>
          <w:bCs/>
        </w:rPr>
        <w:t>)</w:t>
      </w:r>
      <w:r w:rsidRPr="00610D9B">
        <w:rPr>
          <w:rFonts w:asciiTheme="minorHAnsi" w:hAnsiTheme="minorHAnsi"/>
          <w:bCs/>
        </w:rPr>
        <w:t xml:space="preserve"> Kralovice:</w:t>
      </w:r>
      <w:r>
        <w:rPr>
          <w:rFonts w:asciiTheme="minorHAnsi" w:hAnsiTheme="minorHAnsi"/>
          <w:bCs/>
        </w:rPr>
        <w:t xml:space="preserve"> rozvodná vodovodní síť (</w:t>
      </w:r>
      <w:r w:rsidRPr="00610D9B">
        <w:rPr>
          <w:rFonts w:asciiTheme="minorHAnsi" w:hAnsiTheme="minorHAnsi"/>
          <w:bCs/>
        </w:rPr>
        <w:t>RVS</w:t>
      </w:r>
      <w:r>
        <w:rPr>
          <w:rFonts w:asciiTheme="minorHAnsi" w:hAnsiTheme="minorHAnsi"/>
          <w:bCs/>
        </w:rPr>
        <w:t>)</w:t>
      </w:r>
      <w:r w:rsidRPr="00610D9B">
        <w:rPr>
          <w:rFonts w:asciiTheme="minorHAnsi" w:hAnsiTheme="minorHAnsi"/>
          <w:bCs/>
        </w:rPr>
        <w:t xml:space="preserve"> Hradecko</w:t>
      </w:r>
    </w:p>
    <w:p w14:paraId="17CC5937" w14:textId="0949FA6F" w:rsidR="00610D9B" w:rsidRDefault="00610D9B" w:rsidP="004E3BFB">
      <w:pPr>
        <w:pStyle w:val="Zkladntext2"/>
        <w:spacing w:after="120"/>
        <w:ind w:left="284"/>
        <w:rPr>
          <w:rFonts w:asciiTheme="minorHAnsi" w:hAnsiTheme="minorHAnsi"/>
          <w:bCs/>
        </w:rPr>
      </w:pPr>
      <w:r w:rsidRPr="001A35C7">
        <w:rPr>
          <w:rFonts w:asciiTheme="minorHAnsi" w:hAnsiTheme="minorHAnsi"/>
          <w:b/>
          <w:bCs/>
        </w:rPr>
        <w:t>3206-658693-00257966-1/1</w:t>
      </w:r>
      <w:r>
        <w:rPr>
          <w:rFonts w:asciiTheme="minorHAnsi" w:hAnsiTheme="minorHAnsi"/>
          <w:bCs/>
        </w:rPr>
        <w:t xml:space="preserve"> </w:t>
      </w:r>
      <w:r w:rsidRPr="00610D9B">
        <w:rPr>
          <w:rFonts w:asciiTheme="minorHAnsi" w:hAnsiTheme="minorHAnsi"/>
          <w:bCs/>
        </w:rPr>
        <w:t xml:space="preserve">SV Kralovice: </w:t>
      </w:r>
      <w:r>
        <w:rPr>
          <w:rFonts w:asciiTheme="minorHAnsi" w:hAnsiTheme="minorHAnsi"/>
          <w:bCs/>
        </w:rPr>
        <w:t>výtlačný řad (</w:t>
      </w:r>
      <w:r w:rsidRPr="00610D9B">
        <w:rPr>
          <w:rFonts w:asciiTheme="minorHAnsi" w:hAnsiTheme="minorHAnsi"/>
          <w:bCs/>
        </w:rPr>
        <w:t>VŘ</w:t>
      </w:r>
      <w:r>
        <w:rPr>
          <w:rFonts w:asciiTheme="minorHAnsi" w:hAnsiTheme="minorHAnsi"/>
          <w:bCs/>
        </w:rPr>
        <w:t>)</w:t>
      </w:r>
      <w:r w:rsidRPr="00610D9B">
        <w:rPr>
          <w:rFonts w:asciiTheme="minorHAnsi" w:hAnsiTheme="minorHAnsi"/>
          <w:bCs/>
        </w:rPr>
        <w:t xml:space="preserve"> z</w:t>
      </w:r>
      <w:r>
        <w:rPr>
          <w:rFonts w:asciiTheme="minorHAnsi" w:hAnsiTheme="minorHAnsi"/>
          <w:bCs/>
        </w:rPr>
        <w:t>e zdroje vody</w:t>
      </w:r>
      <w:r w:rsidRPr="00610D9B">
        <w:rPr>
          <w:rFonts w:asciiTheme="minorHAnsi" w:hAnsiTheme="minorHAnsi"/>
          <w:bCs/>
        </w:rPr>
        <w:t xml:space="preserve"> HV11</w:t>
      </w:r>
      <w:r w:rsidR="008E0FF1">
        <w:rPr>
          <w:rFonts w:asciiTheme="minorHAnsi" w:hAnsiTheme="minorHAnsi"/>
          <w:bCs/>
        </w:rPr>
        <w:t>a</w:t>
      </w:r>
      <w:r w:rsidRPr="00610D9B">
        <w:rPr>
          <w:rFonts w:asciiTheme="minorHAnsi" w:hAnsiTheme="minorHAnsi"/>
          <w:bCs/>
        </w:rPr>
        <w:t xml:space="preserve"> do ČS Podbořánky, </w:t>
      </w:r>
      <w:r>
        <w:rPr>
          <w:rFonts w:asciiTheme="minorHAnsi" w:hAnsiTheme="minorHAnsi"/>
          <w:bCs/>
        </w:rPr>
        <w:t>zásobní řad (</w:t>
      </w:r>
      <w:r w:rsidRPr="00610D9B">
        <w:rPr>
          <w:rFonts w:asciiTheme="minorHAnsi" w:hAnsiTheme="minorHAnsi"/>
          <w:bCs/>
        </w:rPr>
        <w:t>ZŘ</w:t>
      </w:r>
      <w:r>
        <w:rPr>
          <w:rFonts w:asciiTheme="minorHAnsi" w:hAnsiTheme="minorHAnsi"/>
          <w:bCs/>
        </w:rPr>
        <w:t>)</w:t>
      </w:r>
      <w:r w:rsidRPr="00610D9B">
        <w:rPr>
          <w:rFonts w:asciiTheme="minorHAnsi" w:hAnsiTheme="minorHAnsi"/>
          <w:bCs/>
        </w:rPr>
        <w:t xml:space="preserve"> z</w:t>
      </w:r>
      <w:r>
        <w:rPr>
          <w:rFonts w:asciiTheme="minorHAnsi" w:hAnsiTheme="minorHAnsi"/>
          <w:bCs/>
        </w:rPr>
        <w:t> čerpací stanice (</w:t>
      </w:r>
      <w:r w:rsidRPr="00610D9B">
        <w:rPr>
          <w:rFonts w:asciiTheme="minorHAnsi" w:hAnsiTheme="minorHAnsi"/>
          <w:bCs/>
        </w:rPr>
        <w:t>ČS</w:t>
      </w:r>
      <w:r>
        <w:rPr>
          <w:rFonts w:asciiTheme="minorHAnsi" w:hAnsiTheme="minorHAnsi"/>
          <w:bCs/>
        </w:rPr>
        <w:t>)</w:t>
      </w:r>
      <w:r w:rsidRPr="00610D9B">
        <w:rPr>
          <w:rFonts w:asciiTheme="minorHAnsi" w:hAnsiTheme="minorHAnsi"/>
          <w:bCs/>
        </w:rPr>
        <w:t xml:space="preserve"> Podbořánky</w:t>
      </w:r>
      <w:r w:rsidR="008E0FF1">
        <w:rPr>
          <w:rFonts w:asciiTheme="minorHAnsi" w:hAnsiTheme="minorHAnsi"/>
          <w:bCs/>
        </w:rPr>
        <w:t xml:space="preserve"> </w:t>
      </w:r>
    </w:p>
    <w:p w14:paraId="7F3BD6CE" w14:textId="0F4F3947" w:rsidR="00610D9B" w:rsidRDefault="00610D9B" w:rsidP="004E3BFB">
      <w:pPr>
        <w:pStyle w:val="Zkladntext2"/>
        <w:spacing w:after="120"/>
        <w:ind w:left="284"/>
        <w:rPr>
          <w:rFonts w:asciiTheme="minorHAnsi" w:hAnsiTheme="minorHAnsi"/>
          <w:bCs/>
        </w:rPr>
      </w:pPr>
      <w:r w:rsidRPr="001A35C7">
        <w:rPr>
          <w:rFonts w:asciiTheme="minorHAnsi" w:hAnsiTheme="minorHAnsi"/>
          <w:b/>
          <w:bCs/>
        </w:rPr>
        <w:t>3206-672645-00257966-1/1</w:t>
      </w:r>
      <w:r>
        <w:rPr>
          <w:rFonts w:asciiTheme="minorHAnsi" w:hAnsiTheme="minorHAnsi"/>
          <w:bCs/>
        </w:rPr>
        <w:t xml:space="preserve"> SV Kralovice</w:t>
      </w:r>
      <w:r w:rsidR="0037025D">
        <w:rPr>
          <w:rFonts w:asciiTheme="minorHAnsi" w:hAnsiTheme="minorHAnsi"/>
          <w:bCs/>
        </w:rPr>
        <w:t>: RVS Kralovice a</w:t>
      </w:r>
      <w:r>
        <w:rPr>
          <w:rFonts w:asciiTheme="minorHAnsi" w:hAnsiTheme="minorHAnsi"/>
          <w:bCs/>
        </w:rPr>
        <w:t xml:space="preserve"> Mariánský </w:t>
      </w:r>
      <w:r w:rsidRPr="00610D9B">
        <w:rPr>
          <w:rFonts w:asciiTheme="minorHAnsi" w:hAnsiTheme="minorHAnsi"/>
          <w:bCs/>
        </w:rPr>
        <w:t>Týnec u Kralovic</w:t>
      </w:r>
    </w:p>
    <w:p w14:paraId="3568292D" w14:textId="5CC3AF74" w:rsidR="00791670" w:rsidRPr="00AE4EE7" w:rsidRDefault="00791670" w:rsidP="00791670">
      <w:pPr>
        <w:pStyle w:val="Zkladntextodsazen"/>
        <w:tabs>
          <w:tab w:val="num" w:pos="284"/>
        </w:tabs>
        <w:spacing w:after="120"/>
        <w:ind w:hanging="284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Pr="00AE4EE7">
        <w:rPr>
          <w:rFonts w:asciiTheme="minorHAnsi" w:hAnsiTheme="minorHAnsi"/>
        </w:rPr>
        <w:t xml:space="preserve">Jedná se o soubory staveb, pozemky a movité věci vzájemně umožňující provozování </w:t>
      </w:r>
      <w:r>
        <w:rPr>
          <w:rFonts w:asciiTheme="minorHAnsi" w:hAnsiTheme="minorHAnsi"/>
        </w:rPr>
        <w:t>vodovodu</w:t>
      </w:r>
      <w:r w:rsidRPr="00AE4EE7">
        <w:rPr>
          <w:rFonts w:asciiTheme="minorHAnsi" w:hAnsiTheme="minorHAnsi"/>
        </w:rPr>
        <w:t xml:space="preserve"> a související s</w:t>
      </w:r>
      <w:r>
        <w:rPr>
          <w:rFonts w:asciiTheme="minorHAnsi" w:hAnsiTheme="minorHAnsi"/>
        </w:rPr>
        <w:t> </w:t>
      </w:r>
      <w:r w:rsidRPr="00AE4EE7">
        <w:rPr>
          <w:rFonts w:asciiTheme="minorHAnsi" w:hAnsiTheme="minorHAnsi"/>
        </w:rPr>
        <w:t>je</w:t>
      </w:r>
      <w:r>
        <w:rPr>
          <w:rFonts w:asciiTheme="minorHAnsi" w:hAnsiTheme="minorHAnsi"/>
        </w:rPr>
        <w:t xml:space="preserve">ho </w:t>
      </w:r>
      <w:r w:rsidRPr="00AE4EE7">
        <w:rPr>
          <w:rFonts w:asciiTheme="minorHAnsi" w:hAnsiTheme="minorHAnsi"/>
        </w:rPr>
        <w:t>provozováním.</w:t>
      </w:r>
    </w:p>
    <w:p w14:paraId="3AC4B8C2" w14:textId="77777777" w:rsidR="0056745A" w:rsidRDefault="00410A41" w:rsidP="004E3BFB">
      <w:pPr>
        <w:pStyle w:val="Zkladntext2"/>
        <w:spacing w:after="120"/>
        <w:ind w:left="284"/>
        <w:rPr>
          <w:rFonts w:asciiTheme="minorHAnsi" w:hAnsiTheme="minorHAnsi"/>
        </w:rPr>
      </w:pPr>
      <w:r w:rsidRPr="0049437D">
        <w:rPr>
          <w:rFonts w:asciiTheme="minorHAnsi" w:hAnsiTheme="minorHAnsi"/>
          <w:b/>
          <w:u w:val="single"/>
        </w:rPr>
        <w:t xml:space="preserve">Kanalizaci </w:t>
      </w:r>
      <w:r w:rsidR="0056745A">
        <w:rPr>
          <w:rFonts w:asciiTheme="minorHAnsi" w:hAnsiTheme="minorHAnsi"/>
          <w:b/>
          <w:u w:val="single"/>
        </w:rPr>
        <w:t>dle níže uvedeného identifikačního čísla majetkové evidence</w:t>
      </w:r>
      <w:r w:rsidR="0056745A" w:rsidRPr="0049437D">
        <w:rPr>
          <w:rFonts w:asciiTheme="minorHAnsi" w:hAnsiTheme="minorHAnsi"/>
        </w:rPr>
        <w:t>,</w:t>
      </w:r>
      <w:r w:rsidR="0056745A" w:rsidRPr="001637C2">
        <w:rPr>
          <w:rFonts w:asciiTheme="minorHAnsi" w:hAnsiTheme="minorHAnsi"/>
        </w:rPr>
        <w:t xml:space="preserve"> včetně všech součástí</w:t>
      </w:r>
      <w:r w:rsidR="0056745A">
        <w:rPr>
          <w:rFonts w:asciiTheme="minorHAnsi" w:hAnsiTheme="minorHAnsi"/>
        </w:rPr>
        <w:t xml:space="preserve">, </w:t>
      </w:r>
      <w:r w:rsidR="0056745A" w:rsidRPr="001637C2">
        <w:rPr>
          <w:rFonts w:asciiTheme="minorHAnsi" w:hAnsiTheme="minorHAnsi"/>
        </w:rPr>
        <w:t>příslušenství a pozemk</w:t>
      </w:r>
      <w:r w:rsidR="0056745A">
        <w:rPr>
          <w:rFonts w:asciiTheme="minorHAnsi" w:hAnsiTheme="minorHAnsi"/>
        </w:rPr>
        <w:t>ů, které s předmětem provozování souvisí.</w:t>
      </w:r>
    </w:p>
    <w:p w14:paraId="0BA949E0" w14:textId="4988A93B" w:rsidR="00A919DB" w:rsidRDefault="00A919DB" w:rsidP="004E3BFB">
      <w:pPr>
        <w:pStyle w:val="Zkladntext2"/>
        <w:spacing w:after="120"/>
        <w:ind w:left="284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Vlastník prohlašuje, že stavba kanalizace (všechny její části) byla řádně uvedena do provozu kolaudačním rozhodnutím.</w:t>
      </w:r>
    </w:p>
    <w:p w14:paraId="1AD114B4" w14:textId="77777777" w:rsidR="00FE7E2B" w:rsidRDefault="00FE7E2B" w:rsidP="004E3BFB">
      <w:pPr>
        <w:pStyle w:val="Zkladntext2"/>
        <w:spacing w:after="120"/>
        <w:ind w:left="284"/>
        <w:rPr>
          <w:rFonts w:asciiTheme="minorHAnsi" w:hAnsiTheme="minorHAnsi"/>
          <w:bCs/>
        </w:rPr>
      </w:pPr>
    </w:p>
    <w:p w14:paraId="576B0747" w14:textId="77777777" w:rsidR="006221A8" w:rsidRPr="007A6CF2" w:rsidRDefault="006221A8" w:rsidP="004E3BFB">
      <w:pPr>
        <w:pStyle w:val="Zkladntext2"/>
        <w:spacing w:after="120"/>
        <w:ind w:left="284"/>
        <w:rPr>
          <w:rFonts w:asciiTheme="minorHAnsi" w:hAnsiTheme="minorHAnsi"/>
        </w:rPr>
      </w:pPr>
    </w:p>
    <w:p w14:paraId="4871143F" w14:textId="7A947684" w:rsidR="00A60792" w:rsidRDefault="006B32E3" w:rsidP="004E3BFB">
      <w:pPr>
        <w:pStyle w:val="Zkladntextodsazen"/>
        <w:tabs>
          <w:tab w:val="num" w:pos="284"/>
        </w:tabs>
        <w:spacing w:after="120"/>
        <w:ind w:hanging="284"/>
        <w:rPr>
          <w:rFonts w:asciiTheme="minorHAnsi" w:hAnsiTheme="minorHAnsi"/>
          <w:b/>
        </w:rPr>
      </w:pPr>
      <w:r w:rsidRPr="00AE4EE7">
        <w:rPr>
          <w:rFonts w:asciiTheme="minorHAnsi" w:hAnsiTheme="minorHAnsi"/>
          <w:b/>
        </w:rPr>
        <w:lastRenderedPageBreak/>
        <w:tab/>
      </w:r>
      <w:r w:rsidR="00410A41" w:rsidRPr="00AE4EE7">
        <w:rPr>
          <w:rFonts w:asciiTheme="minorHAnsi" w:hAnsiTheme="minorHAnsi"/>
          <w:b/>
        </w:rPr>
        <w:t xml:space="preserve">Identifikační číslo majetkové evidence </w:t>
      </w:r>
      <w:r w:rsidR="00A60792">
        <w:rPr>
          <w:rFonts w:asciiTheme="minorHAnsi" w:hAnsiTheme="minorHAnsi"/>
          <w:b/>
        </w:rPr>
        <w:t xml:space="preserve">kanalizace </w:t>
      </w:r>
      <w:r w:rsidR="00410A41" w:rsidRPr="00AE4EE7">
        <w:rPr>
          <w:rFonts w:asciiTheme="minorHAnsi" w:hAnsiTheme="minorHAnsi"/>
          <w:b/>
        </w:rPr>
        <w:t xml:space="preserve">dle § 5 zákona: </w:t>
      </w:r>
    </w:p>
    <w:p w14:paraId="2C93B07F" w14:textId="4F54B63F" w:rsidR="00610D9B" w:rsidRDefault="00610D9B" w:rsidP="004E3BFB">
      <w:pPr>
        <w:pStyle w:val="Zkladntextodsazen"/>
        <w:tabs>
          <w:tab w:val="num" w:pos="284"/>
        </w:tabs>
        <w:spacing w:after="120"/>
        <w:ind w:hanging="284"/>
        <w:rPr>
          <w:rFonts w:asciiTheme="minorHAnsi" w:hAnsiTheme="minorHAnsi"/>
        </w:rPr>
      </w:pPr>
      <w:r w:rsidRPr="00FE380D">
        <w:rPr>
          <w:rFonts w:asciiTheme="minorHAnsi" w:hAnsiTheme="minorHAnsi"/>
        </w:rPr>
        <w:tab/>
      </w:r>
      <w:r w:rsidRPr="006B2454">
        <w:rPr>
          <w:rFonts w:asciiTheme="minorHAnsi" w:hAnsiTheme="minorHAnsi"/>
          <w:b/>
        </w:rPr>
        <w:t>3206-672645-00257966-3/1</w:t>
      </w:r>
      <w:r>
        <w:rPr>
          <w:rFonts w:asciiTheme="minorHAnsi" w:hAnsiTheme="minorHAnsi"/>
        </w:rPr>
        <w:t xml:space="preserve"> stoková síť (</w:t>
      </w:r>
      <w:r w:rsidRPr="00610D9B">
        <w:rPr>
          <w:rFonts w:asciiTheme="minorHAnsi" w:hAnsiTheme="minorHAnsi"/>
        </w:rPr>
        <w:t>SS</w:t>
      </w:r>
      <w:r>
        <w:rPr>
          <w:rFonts w:asciiTheme="minorHAnsi" w:hAnsiTheme="minorHAnsi"/>
        </w:rPr>
        <w:t>)</w:t>
      </w:r>
      <w:r w:rsidRPr="00610D9B">
        <w:rPr>
          <w:rFonts w:asciiTheme="minorHAnsi" w:hAnsiTheme="minorHAnsi"/>
        </w:rPr>
        <w:t xml:space="preserve"> Kralovice</w:t>
      </w:r>
    </w:p>
    <w:p w14:paraId="4E6B3B7C" w14:textId="52DA5613" w:rsidR="00610D9B" w:rsidRPr="001A35C7" w:rsidRDefault="00610D9B" w:rsidP="004E3BFB">
      <w:pPr>
        <w:pStyle w:val="Zkladntextodsazen"/>
        <w:tabs>
          <w:tab w:val="num" w:pos="284"/>
        </w:tabs>
        <w:spacing w:after="120"/>
        <w:ind w:hanging="284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Pr="001A35C7">
        <w:rPr>
          <w:rFonts w:asciiTheme="minorHAnsi" w:hAnsiTheme="minorHAnsi"/>
          <w:b/>
        </w:rPr>
        <w:t>3206-672645-00257966-4/1</w:t>
      </w:r>
      <w:r>
        <w:rPr>
          <w:rFonts w:asciiTheme="minorHAnsi" w:hAnsiTheme="minorHAnsi"/>
        </w:rPr>
        <w:t xml:space="preserve"> čistírna odpadních vod (</w:t>
      </w:r>
      <w:r w:rsidRPr="00610D9B">
        <w:rPr>
          <w:rFonts w:asciiTheme="minorHAnsi" w:hAnsiTheme="minorHAnsi"/>
        </w:rPr>
        <w:t>ČOV</w:t>
      </w:r>
      <w:r>
        <w:rPr>
          <w:rFonts w:asciiTheme="minorHAnsi" w:hAnsiTheme="minorHAnsi"/>
        </w:rPr>
        <w:t>)</w:t>
      </w:r>
      <w:r w:rsidRPr="00610D9B">
        <w:rPr>
          <w:rFonts w:asciiTheme="minorHAnsi" w:hAnsiTheme="minorHAnsi"/>
        </w:rPr>
        <w:t xml:space="preserve"> Kralovice</w:t>
      </w:r>
    </w:p>
    <w:p w14:paraId="1D641D76" w14:textId="381E551F" w:rsidR="00602A72" w:rsidRPr="00AE4EE7" w:rsidRDefault="00602A72" w:rsidP="004E3BFB">
      <w:pPr>
        <w:pStyle w:val="Zkladntextodsazen"/>
        <w:tabs>
          <w:tab w:val="num" w:pos="284"/>
        </w:tabs>
        <w:spacing w:after="120"/>
        <w:ind w:hanging="284"/>
        <w:rPr>
          <w:rFonts w:asciiTheme="minorHAnsi" w:hAnsiTheme="minorHAnsi"/>
        </w:rPr>
      </w:pPr>
      <w:r w:rsidRPr="00AE4EE7">
        <w:rPr>
          <w:rFonts w:asciiTheme="minorHAnsi" w:hAnsiTheme="minorHAnsi"/>
        </w:rPr>
        <w:tab/>
        <w:t xml:space="preserve">Jedná se o soubory staveb, pozemky a movité věci vzájemně umožňující provozování </w:t>
      </w:r>
      <w:r w:rsidR="00B72DFF">
        <w:rPr>
          <w:rFonts w:asciiTheme="minorHAnsi" w:hAnsiTheme="minorHAnsi"/>
        </w:rPr>
        <w:t>kanalizace</w:t>
      </w:r>
      <w:r w:rsidR="00B72DFF" w:rsidRPr="00AE4EE7">
        <w:rPr>
          <w:rFonts w:asciiTheme="minorHAnsi" w:hAnsiTheme="minorHAnsi"/>
        </w:rPr>
        <w:t xml:space="preserve"> </w:t>
      </w:r>
      <w:r w:rsidRPr="00AE4EE7">
        <w:rPr>
          <w:rFonts w:asciiTheme="minorHAnsi" w:hAnsiTheme="minorHAnsi"/>
        </w:rPr>
        <w:t>a související s </w:t>
      </w:r>
      <w:r w:rsidR="00791670">
        <w:rPr>
          <w:rFonts w:asciiTheme="minorHAnsi" w:hAnsiTheme="minorHAnsi"/>
        </w:rPr>
        <w:t>jejím</w:t>
      </w:r>
      <w:r w:rsidRPr="00AE4EE7">
        <w:rPr>
          <w:rFonts w:asciiTheme="minorHAnsi" w:hAnsiTheme="minorHAnsi"/>
        </w:rPr>
        <w:t xml:space="preserve"> provozováním.</w:t>
      </w:r>
    </w:p>
    <w:p w14:paraId="24CAFB3B" w14:textId="627F09BC" w:rsidR="00602A72" w:rsidRPr="0062147C" w:rsidRDefault="00602A72" w:rsidP="004E3BFB">
      <w:pPr>
        <w:numPr>
          <w:ilvl w:val="0"/>
          <w:numId w:val="3"/>
        </w:numPr>
        <w:tabs>
          <w:tab w:val="clear" w:pos="705"/>
          <w:tab w:val="num" w:pos="284"/>
        </w:tabs>
        <w:spacing w:after="120"/>
        <w:ind w:left="284" w:hanging="284"/>
        <w:jc w:val="both"/>
        <w:rPr>
          <w:rFonts w:asciiTheme="minorHAnsi" w:hAnsiTheme="minorHAnsi" w:cstheme="minorHAnsi"/>
        </w:rPr>
      </w:pPr>
      <w:r w:rsidRPr="0062147C">
        <w:rPr>
          <w:rFonts w:asciiTheme="minorHAnsi" w:hAnsiTheme="minorHAnsi" w:cstheme="minorHAnsi"/>
        </w:rPr>
        <w:t xml:space="preserve">Všechny výše uvedené věci tvořící předmět </w:t>
      </w:r>
      <w:r w:rsidR="00A919DB" w:rsidRPr="0062147C">
        <w:rPr>
          <w:rFonts w:asciiTheme="minorHAnsi" w:hAnsiTheme="minorHAnsi" w:cstheme="minorHAnsi"/>
        </w:rPr>
        <w:t xml:space="preserve">pachtu </w:t>
      </w:r>
      <w:r w:rsidRPr="0062147C">
        <w:rPr>
          <w:rFonts w:asciiTheme="minorHAnsi" w:hAnsiTheme="minorHAnsi" w:cstheme="minorHAnsi"/>
        </w:rPr>
        <w:t xml:space="preserve">a provozování (dále už jen jako „předmět provozování“) jsou ve vlastnictví vlastníka a jsou specifikovány v seznamu dle jeho účetní evidence. </w:t>
      </w:r>
    </w:p>
    <w:p w14:paraId="6ABAFF4E" w14:textId="449CB75C" w:rsidR="00DB1143" w:rsidRDefault="00DB1143" w:rsidP="006F02AC">
      <w:pPr>
        <w:numPr>
          <w:ilvl w:val="0"/>
          <w:numId w:val="3"/>
        </w:numPr>
        <w:tabs>
          <w:tab w:val="clear" w:pos="705"/>
          <w:tab w:val="num" w:pos="284"/>
        </w:tabs>
        <w:spacing w:after="120"/>
        <w:ind w:left="284" w:hanging="284"/>
        <w:jc w:val="both"/>
        <w:rPr>
          <w:rFonts w:asciiTheme="minorHAnsi" w:hAnsiTheme="minorHAnsi"/>
        </w:rPr>
      </w:pPr>
      <w:r w:rsidRPr="006F02AC">
        <w:rPr>
          <w:rFonts w:asciiTheme="minorHAnsi" w:hAnsiTheme="minorHAnsi" w:cstheme="minorHAnsi"/>
        </w:rPr>
        <w:t>Nedoh</w:t>
      </w:r>
      <w:r w:rsidR="00AC1DDA" w:rsidRPr="006F02AC">
        <w:rPr>
          <w:rFonts w:asciiTheme="minorHAnsi" w:hAnsiTheme="minorHAnsi" w:cstheme="minorHAnsi"/>
        </w:rPr>
        <w:t>o</w:t>
      </w:r>
      <w:r w:rsidRPr="006F02AC">
        <w:rPr>
          <w:rFonts w:asciiTheme="minorHAnsi" w:hAnsiTheme="minorHAnsi" w:cstheme="minorHAnsi"/>
        </w:rPr>
        <w:t>dnou</w:t>
      </w:r>
      <w:r>
        <w:rPr>
          <w:rFonts w:asciiTheme="minorHAnsi" w:hAnsiTheme="minorHAnsi"/>
        </w:rPr>
        <w:t xml:space="preserve"> – </w:t>
      </w:r>
      <w:proofErr w:type="spellStart"/>
      <w:r>
        <w:rPr>
          <w:rFonts w:asciiTheme="minorHAnsi" w:hAnsiTheme="minorHAnsi"/>
        </w:rPr>
        <w:t>li</w:t>
      </w:r>
      <w:proofErr w:type="spellEnd"/>
      <w:r>
        <w:rPr>
          <w:rFonts w:asciiTheme="minorHAnsi" w:hAnsiTheme="minorHAnsi"/>
        </w:rPr>
        <w:t xml:space="preserve"> se smluvní s</w:t>
      </w:r>
      <w:r w:rsidR="00AC1DDA">
        <w:rPr>
          <w:rFonts w:asciiTheme="minorHAnsi" w:hAnsiTheme="minorHAnsi"/>
        </w:rPr>
        <w:t>t</w:t>
      </w:r>
      <w:r>
        <w:rPr>
          <w:rFonts w:asciiTheme="minorHAnsi" w:hAnsiTheme="minorHAnsi"/>
        </w:rPr>
        <w:t xml:space="preserve">rany jinak, </w:t>
      </w:r>
      <w:r w:rsidR="00AC1DDA">
        <w:rPr>
          <w:rFonts w:asciiTheme="minorHAnsi" w:hAnsiTheme="minorHAnsi"/>
        </w:rPr>
        <w:t xml:space="preserve">je rozsah a charakter předmětu provozování pro příslušný kalendářní rok </w:t>
      </w:r>
      <w:r w:rsidR="00210F62">
        <w:rPr>
          <w:rFonts w:asciiTheme="minorHAnsi" w:hAnsiTheme="minorHAnsi"/>
        </w:rPr>
        <w:t xml:space="preserve">vymezen rozsahem </w:t>
      </w:r>
      <w:r w:rsidR="00AC1DDA">
        <w:rPr>
          <w:rFonts w:asciiTheme="minorHAnsi" w:hAnsiTheme="minorHAnsi"/>
        </w:rPr>
        <w:t>majetkov</w:t>
      </w:r>
      <w:r w:rsidR="00210F62">
        <w:rPr>
          <w:rFonts w:asciiTheme="minorHAnsi" w:hAnsiTheme="minorHAnsi"/>
        </w:rPr>
        <w:t>é</w:t>
      </w:r>
      <w:r w:rsidR="00AC1DDA">
        <w:rPr>
          <w:rFonts w:asciiTheme="minorHAnsi" w:hAnsiTheme="minorHAnsi"/>
        </w:rPr>
        <w:t xml:space="preserve"> evidenc</w:t>
      </w:r>
      <w:r w:rsidR="00210F62">
        <w:rPr>
          <w:rFonts w:asciiTheme="minorHAnsi" w:hAnsiTheme="minorHAnsi"/>
        </w:rPr>
        <w:t>e</w:t>
      </w:r>
      <w:r w:rsidR="00AC1DDA">
        <w:rPr>
          <w:rFonts w:asciiTheme="minorHAnsi" w:hAnsiTheme="minorHAnsi"/>
        </w:rPr>
        <w:t xml:space="preserve"> odsouhlasen</w:t>
      </w:r>
      <w:r w:rsidR="00210F62">
        <w:rPr>
          <w:rFonts w:asciiTheme="minorHAnsi" w:hAnsiTheme="minorHAnsi"/>
        </w:rPr>
        <w:t>é</w:t>
      </w:r>
      <w:r w:rsidR="00AC1DDA">
        <w:rPr>
          <w:rFonts w:asciiTheme="minorHAnsi" w:hAnsiTheme="minorHAnsi"/>
        </w:rPr>
        <w:t xml:space="preserve"> vlastníkem </w:t>
      </w:r>
      <w:r w:rsidR="00210F62">
        <w:rPr>
          <w:rFonts w:asciiTheme="minorHAnsi" w:hAnsiTheme="minorHAnsi"/>
        </w:rPr>
        <w:t>dle čl. XVII. této smlouvy.</w:t>
      </w:r>
      <w:r w:rsidR="00AC1DDA">
        <w:rPr>
          <w:rFonts w:asciiTheme="minorHAnsi" w:hAnsiTheme="minorHAnsi"/>
        </w:rPr>
        <w:t xml:space="preserve"> </w:t>
      </w:r>
    </w:p>
    <w:p w14:paraId="4B330EFA" w14:textId="77777777" w:rsidR="008D3BBA" w:rsidRPr="004E3BFB" w:rsidRDefault="008D3BBA" w:rsidP="005F2EB0">
      <w:pPr>
        <w:spacing w:after="120"/>
        <w:jc w:val="both"/>
        <w:rPr>
          <w:rFonts w:asciiTheme="minorHAnsi" w:hAnsiTheme="minorHAnsi"/>
        </w:rPr>
      </w:pPr>
    </w:p>
    <w:p w14:paraId="22E133C5" w14:textId="77777777" w:rsidR="00602A72" w:rsidRPr="00AE4EE7" w:rsidRDefault="00602A72" w:rsidP="004E3BFB">
      <w:pPr>
        <w:pStyle w:val="Nadpis3"/>
        <w:spacing w:before="0" w:after="120"/>
        <w:rPr>
          <w:rFonts w:asciiTheme="minorHAnsi" w:hAnsiTheme="minorHAnsi"/>
        </w:rPr>
      </w:pPr>
      <w:bookmarkStart w:id="33" w:name="_Toc523903325"/>
      <w:bookmarkStart w:id="34" w:name="_Toc524240147"/>
      <w:bookmarkStart w:id="35" w:name="_Toc524243577"/>
      <w:bookmarkStart w:id="36" w:name="_Toc524244249"/>
      <w:bookmarkStart w:id="37" w:name="_Toc524244982"/>
      <w:bookmarkStart w:id="38" w:name="_Toc524245333"/>
      <w:bookmarkStart w:id="39" w:name="_Toc524245631"/>
      <w:bookmarkStart w:id="40" w:name="_Toc17728745"/>
      <w:r w:rsidRPr="00AE4EE7">
        <w:rPr>
          <w:rFonts w:asciiTheme="minorHAnsi" w:hAnsiTheme="minorHAnsi"/>
        </w:rPr>
        <w:t>Článek IV. Vymezení pojmů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14:paraId="348BDDA4" w14:textId="77777777" w:rsidR="00602A72" w:rsidRPr="00AE4EE7" w:rsidRDefault="00602A72" w:rsidP="004E3BFB">
      <w:pPr>
        <w:numPr>
          <w:ilvl w:val="0"/>
          <w:numId w:val="34"/>
        </w:numPr>
        <w:spacing w:after="120"/>
        <w:jc w:val="both"/>
        <w:rPr>
          <w:rFonts w:asciiTheme="minorHAnsi" w:hAnsiTheme="minorHAnsi"/>
        </w:rPr>
      </w:pPr>
      <w:r w:rsidRPr="00AE4EE7">
        <w:rPr>
          <w:rFonts w:asciiTheme="minorHAnsi" w:hAnsiTheme="minorHAnsi"/>
          <w:b/>
        </w:rPr>
        <w:t xml:space="preserve">Vodovodem </w:t>
      </w:r>
      <w:r w:rsidRPr="00AE4EE7">
        <w:rPr>
          <w:rFonts w:asciiTheme="minorHAnsi" w:hAnsiTheme="minorHAnsi"/>
        </w:rPr>
        <w:t>se rozumí vodovod pro veřejnou potřebu ve smyslu § 1 a 2 zákona</w:t>
      </w:r>
      <w:r w:rsidR="00913B4A" w:rsidRPr="00AE4EE7">
        <w:rPr>
          <w:rFonts w:asciiTheme="minorHAnsi" w:hAnsiTheme="minorHAnsi"/>
        </w:rPr>
        <w:t>,</w:t>
      </w:r>
      <w:r w:rsidRPr="00AE4EE7">
        <w:rPr>
          <w:rFonts w:asciiTheme="minorHAnsi" w:hAnsiTheme="minorHAnsi"/>
        </w:rPr>
        <w:t xml:space="preserve"> který je vodním dílem.</w:t>
      </w:r>
    </w:p>
    <w:p w14:paraId="74C2A495" w14:textId="77777777" w:rsidR="006B32E3" w:rsidRPr="00AE4EE7" w:rsidRDefault="006B32E3" w:rsidP="004E3BFB">
      <w:pPr>
        <w:numPr>
          <w:ilvl w:val="0"/>
          <w:numId w:val="34"/>
        </w:numPr>
        <w:spacing w:after="120"/>
        <w:jc w:val="both"/>
        <w:rPr>
          <w:rFonts w:asciiTheme="minorHAnsi" w:hAnsiTheme="minorHAnsi"/>
        </w:rPr>
      </w:pPr>
      <w:r w:rsidRPr="00AE4EE7">
        <w:rPr>
          <w:rFonts w:asciiTheme="minorHAnsi" w:hAnsiTheme="minorHAnsi"/>
          <w:b/>
        </w:rPr>
        <w:t>Kanalizací</w:t>
      </w:r>
      <w:r w:rsidRPr="00AE4EE7">
        <w:rPr>
          <w:rFonts w:asciiTheme="minorHAnsi" w:hAnsiTheme="minorHAnsi"/>
        </w:rPr>
        <w:t xml:space="preserve"> se rozumí kanalizace pro veřejnou potřebu ve smyslu § 1 a 2 zákona, která je vodním dílem.</w:t>
      </w:r>
    </w:p>
    <w:p w14:paraId="6A30D752" w14:textId="77777777" w:rsidR="00602A72" w:rsidRPr="00AE4EE7" w:rsidRDefault="00602A72" w:rsidP="004E3BFB">
      <w:pPr>
        <w:numPr>
          <w:ilvl w:val="0"/>
          <w:numId w:val="34"/>
        </w:numPr>
        <w:ind w:hanging="357"/>
        <w:jc w:val="both"/>
        <w:rPr>
          <w:rFonts w:asciiTheme="minorHAnsi" w:hAnsiTheme="minorHAnsi"/>
        </w:rPr>
      </w:pPr>
      <w:r w:rsidRPr="00AE4EE7">
        <w:rPr>
          <w:rFonts w:asciiTheme="minorHAnsi" w:hAnsiTheme="minorHAnsi"/>
          <w:b/>
        </w:rPr>
        <w:t>Provozováním</w:t>
      </w:r>
      <w:r w:rsidRPr="00AE4EE7">
        <w:rPr>
          <w:rFonts w:asciiTheme="minorHAnsi" w:hAnsiTheme="minorHAnsi"/>
        </w:rPr>
        <w:t xml:space="preserve"> pro účely této smlouvy se rozumí ve smyslu § 2 odst. 3 zákona:</w:t>
      </w:r>
    </w:p>
    <w:p w14:paraId="6EC153E8" w14:textId="67A74D3F" w:rsidR="00602A72" w:rsidRPr="00AE4EE7" w:rsidRDefault="008D3BBA" w:rsidP="004E3BFB">
      <w:pPr>
        <w:numPr>
          <w:ilvl w:val="0"/>
          <w:numId w:val="5"/>
        </w:numPr>
        <w:ind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="00602A72" w:rsidRPr="00AE4EE7">
        <w:rPr>
          <w:rFonts w:asciiTheme="minorHAnsi" w:hAnsiTheme="minorHAnsi"/>
        </w:rPr>
        <w:t>odávka pitné vody vodovodem v předepsané jakosti, množství, tlaku a době v zásobované oblasti</w:t>
      </w:r>
      <w:r>
        <w:rPr>
          <w:rFonts w:asciiTheme="minorHAnsi" w:hAnsiTheme="minorHAnsi"/>
        </w:rPr>
        <w:t>;</w:t>
      </w:r>
    </w:p>
    <w:p w14:paraId="09BCD36F" w14:textId="5AE143B9" w:rsidR="006B32E3" w:rsidRPr="00AE4EE7" w:rsidRDefault="008D3BBA" w:rsidP="004E3BFB">
      <w:pPr>
        <w:numPr>
          <w:ilvl w:val="0"/>
          <w:numId w:val="5"/>
        </w:numPr>
        <w:ind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="006B32E3" w:rsidRPr="00AE4EE7">
        <w:rPr>
          <w:rFonts w:asciiTheme="minorHAnsi" w:hAnsiTheme="minorHAnsi"/>
        </w:rPr>
        <w:t>dvádění odpadní vody včetně vody srážkové kanalizací, její čištění a vypouštění do vod povrchových</w:t>
      </w:r>
      <w:r>
        <w:rPr>
          <w:rFonts w:asciiTheme="minorHAnsi" w:hAnsiTheme="minorHAnsi"/>
        </w:rPr>
        <w:t>;</w:t>
      </w:r>
    </w:p>
    <w:p w14:paraId="2C080F62" w14:textId="0C0E0205" w:rsidR="00602A72" w:rsidRPr="00AE4EE7" w:rsidRDefault="008D3BBA" w:rsidP="004E3BFB">
      <w:pPr>
        <w:numPr>
          <w:ilvl w:val="0"/>
          <w:numId w:val="5"/>
        </w:numPr>
        <w:ind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</w:t>
      </w:r>
      <w:r w:rsidR="00602A72" w:rsidRPr="00AE4EE7">
        <w:rPr>
          <w:rFonts w:asciiTheme="minorHAnsi" w:hAnsiTheme="minorHAnsi"/>
        </w:rPr>
        <w:t>ikvidace odpadů vznikajících při provozování vodovodu</w:t>
      </w:r>
      <w:r w:rsidR="002C4248" w:rsidRPr="00AE4EE7">
        <w:rPr>
          <w:rFonts w:asciiTheme="minorHAnsi" w:hAnsiTheme="minorHAnsi"/>
        </w:rPr>
        <w:t xml:space="preserve"> a kanalizace</w:t>
      </w:r>
      <w:r w:rsidR="00602A72" w:rsidRPr="00AE4EE7">
        <w:rPr>
          <w:rFonts w:asciiTheme="minorHAnsi" w:hAnsiTheme="minorHAnsi"/>
        </w:rPr>
        <w:t xml:space="preserve"> podle platných právních předpisů</w:t>
      </w:r>
      <w:r>
        <w:rPr>
          <w:rFonts w:asciiTheme="minorHAnsi" w:hAnsiTheme="minorHAnsi"/>
        </w:rPr>
        <w:t>;</w:t>
      </w:r>
    </w:p>
    <w:p w14:paraId="4C42F612" w14:textId="4602DF67" w:rsidR="00602A72" w:rsidRPr="00AE4EE7" w:rsidRDefault="008D3BBA" w:rsidP="004E3BFB">
      <w:pPr>
        <w:numPr>
          <w:ilvl w:val="0"/>
          <w:numId w:val="5"/>
        </w:numPr>
        <w:ind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="00602A72" w:rsidRPr="00AE4EE7">
        <w:rPr>
          <w:rFonts w:asciiTheme="minorHAnsi" w:hAnsiTheme="minorHAnsi"/>
        </w:rPr>
        <w:t>bsluha vodovodu, provádění běžné údržby, odstraňování poruch a havárií na vodovodu a provádění oprav v souvislosti s poruchami a haváriemi</w:t>
      </w:r>
      <w:r>
        <w:rPr>
          <w:rFonts w:asciiTheme="minorHAnsi" w:hAnsiTheme="minorHAnsi"/>
        </w:rPr>
        <w:t>;</w:t>
      </w:r>
    </w:p>
    <w:p w14:paraId="3FE6F7B7" w14:textId="79247393" w:rsidR="002C4248" w:rsidRPr="00AE4EE7" w:rsidRDefault="008D3BBA" w:rsidP="004E3BFB">
      <w:pPr>
        <w:numPr>
          <w:ilvl w:val="0"/>
          <w:numId w:val="5"/>
        </w:numPr>
        <w:ind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="002C4248" w:rsidRPr="00AE4EE7">
        <w:rPr>
          <w:rFonts w:asciiTheme="minorHAnsi" w:hAnsiTheme="minorHAnsi"/>
        </w:rPr>
        <w:t xml:space="preserve">bsluha kanalizace, provádění běžné údržby, odstraňování poruch a havárií </w:t>
      </w:r>
      <w:r w:rsidR="00E118D4" w:rsidRPr="00AE4EE7">
        <w:rPr>
          <w:rFonts w:asciiTheme="minorHAnsi" w:hAnsiTheme="minorHAnsi"/>
        </w:rPr>
        <w:t xml:space="preserve">na kanalizaci </w:t>
      </w:r>
      <w:r w:rsidR="002C4248" w:rsidRPr="00AE4EE7">
        <w:rPr>
          <w:rFonts w:asciiTheme="minorHAnsi" w:hAnsiTheme="minorHAnsi"/>
        </w:rPr>
        <w:t>a provádění oprav v souvislosti s poruchami a haváriemi</w:t>
      </w:r>
      <w:r>
        <w:rPr>
          <w:rFonts w:asciiTheme="minorHAnsi" w:hAnsiTheme="minorHAnsi"/>
        </w:rPr>
        <w:t>;</w:t>
      </w:r>
    </w:p>
    <w:p w14:paraId="1ABA05E5" w14:textId="109012AE" w:rsidR="00602A72" w:rsidRPr="00AE4EE7" w:rsidRDefault="008D3BBA" w:rsidP="004E3BFB">
      <w:pPr>
        <w:numPr>
          <w:ilvl w:val="0"/>
          <w:numId w:val="5"/>
        </w:numPr>
        <w:ind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602A72" w:rsidRPr="00AE4EE7">
        <w:rPr>
          <w:rFonts w:asciiTheme="minorHAnsi" w:hAnsiTheme="minorHAnsi"/>
        </w:rPr>
        <w:t>ledování kvality pitné vody odběrem vzorků a prováděním rozborů během všech etap zpracování, skladování a přepravy podle platných právních předpisů, rozhodnutí správních orgánů či pokynů vlastníka</w:t>
      </w:r>
      <w:r>
        <w:rPr>
          <w:rFonts w:asciiTheme="minorHAnsi" w:hAnsiTheme="minorHAnsi"/>
        </w:rPr>
        <w:t>;</w:t>
      </w:r>
    </w:p>
    <w:p w14:paraId="6D80D092" w14:textId="385E9669" w:rsidR="00AD1F4B" w:rsidRPr="00AE4EE7" w:rsidRDefault="008D3BBA" w:rsidP="004E3BFB">
      <w:pPr>
        <w:numPr>
          <w:ilvl w:val="0"/>
          <w:numId w:val="5"/>
        </w:numPr>
        <w:ind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DC0652" w:rsidRPr="00AE4EE7">
        <w:rPr>
          <w:rFonts w:asciiTheme="minorHAnsi" w:hAnsiTheme="minorHAnsi"/>
        </w:rPr>
        <w:t>ledování kvality odpadní vody odběrem vzorků a prováděním rozborů během všech etap zpracování, skladování a přepravy podle platných právních předpisů, rozhodnutí správních orgánů či pokynů vlastníka</w:t>
      </w:r>
      <w:r>
        <w:rPr>
          <w:rFonts w:asciiTheme="minorHAnsi" w:hAnsiTheme="minorHAnsi"/>
        </w:rPr>
        <w:t>;</w:t>
      </w:r>
    </w:p>
    <w:p w14:paraId="01CE5B97" w14:textId="27FCC03B" w:rsidR="00602A72" w:rsidRPr="00AE4EE7" w:rsidRDefault="008D3BBA" w:rsidP="004E3BFB">
      <w:pPr>
        <w:numPr>
          <w:ilvl w:val="0"/>
          <w:numId w:val="5"/>
        </w:numPr>
        <w:ind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</w:t>
      </w:r>
      <w:r w:rsidR="00602A72" w:rsidRPr="00AE4EE7">
        <w:rPr>
          <w:rFonts w:asciiTheme="minorHAnsi" w:hAnsiTheme="minorHAnsi"/>
        </w:rPr>
        <w:t>ajišťování obchodních vztahů s odběrateli připojenými na vodovod</w:t>
      </w:r>
      <w:r w:rsidR="009F6AAD" w:rsidRPr="00AE4EE7">
        <w:rPr>
          <w:rFonts w:asciiTheme="minorHAnsi" w:hAnsiTheme="minorHAnsi"/>
        </w:rPr>
        <w:t xml:space="preserve"> a/nebo kanalizaci</w:t>
      </w:r>
      <w:r w:rsidR="00602A72" w:rsidRPr="00AE4EE7">
        <w:rPr>
          <w:rFonts w:asciiTheme="minorHAnsi" w:hAnsiTheme="minorHAnsi"/>
        </w:rPr>
        <w:t>, což zahrnuje uzavírání smluv o dodávce pitné vody</w:t>
      </w:r>
      <w:r w:rsidR="000870BD" w:rsidRPr="00AE4EE7">
        <w:rPr>
          <w:rFonts w:asciiTheme="minorHAnsi" w:hAnsiTheme="minorHAnsi"/>
        </w:rPr>
        <w:t xml:space="preserve"> a odvádění odpadní vody</w:t>
      </w:r>
      <w:r w:rsidR="00602A72" w:rsidRPr="00AE4EE7">
        <w:rPr>
          <w:rFonts w:asciiTheme="minorHAnsi" w:hAnsiTheme="minorHAnsi"/>
        </w:rPr>
        <w:t>, měření množství dodané vody</w:t>
      </w:r>
      <w:r w:rsidR="000870BD" w:rsidRPr="00AE4EE7">
        <w:rPr>
          <w:rFonts w:asciiTheme="minorHAnsi" w:hAnsiTheme="minorHAnsi"/>
        </w:rPr>
        <w:t xml:space="preserve"> </w:t>
      </w:r>
      <w:r w:rsidR="0088260F">
        <w:rPr>
          <w:rFonts w:asciiTheme="minorHAnsi" w:hAnsiTheme="minorHAnsi"/>
        </w:rPr>
        <w:t>ve smyslu § 16 zákona</w:t>
      </w:r>
      <w:r w:rsidR="0088260F" w:rsidRPr="00AE4EE7">
        <w:rPr>
          <w:rFonts w:asciiTheme="minorHAnsi" w:hAnsiTheme="minorHAnsi"/>
        </w:rPr>
        <w:t xml:space="preserve"> </w:t>
      </w:r>
      <w:r w:rsidR="000870BD" w:rsidRPr="00AE4EE7">
        <w:rPr>
          <w:rFonts w:asciiTheme="minorHAnsi" w:hAnsiTheme="minorHAnsi"/>
        </w:rPr>
        <w:t>a</w:t>
      </w:r>
      <w:r w:rsidR="00913B4A" w:rsidRPr="00AE4EE7">
        <w:rPr>
          <w:rFonts w:asciiTheme="minorHAnsi" w:hAnsiTheme="minorHAnsi"/>
        </w:rPr>
        <w:t> </w:t>
      </w:r>
      <w:r w:rsidR="000870BD" w:rsidRPr="00AE4EE7">
        <w:rPr>
          <w:rFonts w:asciiTheme="minorHAnsi" w:hAnsiTheme="minorHAnsi"/>
        </w:rPr>
        <w:t>odvedené odpadní vody</w:t>
      </w:r>
      <w:r w:rsidR="0088260F" w:rsidRPr="0088260F">
        <w:rPr>
          <w:rFonts w:asciiTheme="minorHAnsi" w:hAnsiTheme="minorHAnsi"/>
        </w:rPr>
        <w:t xml:space="preserve"> </w:t>
      </w:r>
      <w:r w:rsidR="0088260F">
        <w:rPr>
          <w:rFonts w:asciiTheme="minorHAnsi" w:hAnsiTheme="minorHAnsi"/>
        </w:rPr>
        <w:t>ve smyslu § 19 zákona</w:t>
      </w:r>
      <w:r w:rsidR="00602A72" w:rsidRPr="00AE4EE7">
        <w:rPr>
          <w:rFonts w:asciiTheme="minorHAnsi" w:hAnsiTheme="minorHAnsi"/>
        </w:rPr>
        <w:t>, účtování a vybírání vodného</w:t>
      </w:r>
      <w:r w:rsidR="000870BD" w:rsidRPr="00AE4EE7">
        <w:rPr>
          <w:rFonts w:asciiTheme="minorHAnsi" w:hAnsiTheme="minorHAnsi"/>
        </w:rPr>
        <w:t xml:space="preserve"> a stočného</w:t>
      </w:r>
      <w:r w:rsidR="00602A72" w:rsidRPr="00AE4EE7">
        <w:rPr>
          <w:rFonts w:asciiTheme="minorHAnsi" w:hAnsiTheme="minorHAnsi"/>
        </w:rPr>
        <w:t>, připojování nových odběratelů a</w:t>
      </w:r>
      <w:r w:rsidR="00AE4EE7">
        <w:rPr>
          <w:rFonts w:asciiTheme="minorHAnsi" w:hAnsiTheme="minorHAnsi"/>
        </w:rPr>
        <w:t> </w:t>
      </w:r>
      <w:r w:rsidR="00602A72" w:rsidRPr="00AE4EE7">
        <w:rPr>
          <w:rFonts w:asciiTheme="minorHAnsi" w:hAnsiTheme="minorHAnsi"/>
        </w:rPr>
        <w:t>další související služby</w:t>
      </w:r>
      <w:r>
        <w:rPr>
          <w:rFonts w:asciiTheme="minorHAnsi" w:hAnsiTheme="minorHAnsi"/>
        </w:rPr>
        <w:t>;</w:t>
      </w:r>
    </w:p>
    <w:p w14:paraId="649C6EB8" w14:textId="216E1AA7" w:rsidR="00602A72" w:rsidRPr="00AE4EE7" w:rsidRDefault="008D3BBA" w:rsidP="004E3BFB">
      <w:pPr>
        <w:numPr>
          <w:ilvl w:val="0"/>
          <w:numId w:val="5"/>
        </w:numPr>
        <w:ind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</w:t>
      </w:r>
      <w:r w:rsidR="00602A72" w:rsidRPr="00AE4EE7">
        <w:rPr>
          <w:rFonts w:asciiTheme="minorHAnsi" w:hAnsiTheme="minorHAnsi"/>
        </w:rPr>
        <w:t>edení provozní evidence a archivování dokumentace</w:t>
      </w:r>
      <w:r>
        <w:rPr>
          <w:rFonts w:asciiTheme="minorHAnsi" w:hAnsiTheme="minorHAnsi"/>
        </w:rPr>
        <w:t>;</w:t>
      </w:r>
    </w:p>
    <w:p w14:paraId="605071E5" w14:textId="74F573E6" w:rsidR="00602A72" w:rsidRPr="00AE4EE7" w:rsidRDefault="008D3BBA" w:rsidP="004E3BFB">
      <w:pPr>
        <w:numPr>
          <w:ilvl w:val="0"/>
          <w:numId w:val="5"/>
        </w:numPr>
        <w:ind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</w:t>
      </w:r>
      <w:r w:rsidR="00602A72" w:rsidRPr="00AE4EE7">
        <w:rPr>
          <w:rFonts w:asciiTheme="minorHAnsi" w:hAnsiTheme="minorHAnsi"/>
        </w:rPr>
        <w:t>yjadřování se ke stavbám cizích investorů, dotýkajících se předmětu provozování</w:t>
      </w:r>
      <w:r>
        <w:rPr>
          <w:rFonts w:asciiTheme="minorHAnsi" w:hAnsiTheme="minorHAnsi"/>
        </w:rPr>
        <w:t>;</w:t>
      </w:r>
    </w:p>
    <w:p w14:paraId="092E4200" w14:textId="33C7979B" w:rsidR="00602A72" w:rsidRPr="00AE4EE7" w:rsidRDefault="008D3BBA" w:rsidP="005F2EB0">
      <w:pPr>
        <w:numPr>
          <w:ilvl w:val="0"/>
          <w:numId w:val="5"/>
        </w:numPr>
        <w:spacing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="00602A72" w:rsidRPr="00AE4EE7">
        <w:rPr>
          <w:rFonts w:asciiTheme="minorHAnsi" w:hAnsiTheme="minorHAnsi"/>
        </w:rPr>
        <w:t>alší činnosti vymezené touto smlouvou.</w:t>
      </w:r>
    </w:p>
    <w:p w14:paraId="4EA6AB61" w14:textId="77777777" w:rsidR="00602A72" w:rsidRPr="0088445C" w:rsidRDefault="00602A72" w:rsidP="005F2EB0">
      <w:pPr>
        <w:numPr>
          <w:ilvl w:val="0"/>
          <w:numId w:val="34"/>
        </w:numPr>
        <w:spacing w:after="120"/>
        <w:jc w:val="both"/>
        <w:rPr>
          <w:rFonts w:asciiTheme="minorHAnsi" w:hAnsiTheme="minorHAnsi"/>
        </w:rPr>
      </w:pPr>
      <w:r w:rsidRPr="0088445C">
        <w:rPr>
          <w:rFonts w:asciiTheme="minorHAnsi" w:hAnsiTheme="minorHAnsi"/>
          <w:b/>
        </w:rPr>
        <w:t>Obsluha</w:t>
      </w:r>
      <w:r w:rsidRPr="0088445C">
        <w:rPr>
          <w:rFonts w:asciiTheme="minorHAnsi" w:hAnsiTheme="minorHAnsi"/>
        </w:rPr>
        <w:t xml:space="preserve"> je činnost provozovatele k zajištění řádného chodu a funkce předmětu provozování podle provozních řádů, popř. pokynů vlastníka.</w:t>
      </w:r>
    </w:p>
    <w:p w14:paraId="6B09769C" w14:textId="77777777" w:rsidR="00602A72" w:rsidRPr="0088445C" w:rsidRDefault="00602A72" w:rsidP="005F2EB0">
      <w:pPr>
        <w:numPr>
          <w:ilvl w:val="0"/>
          <w:numId w:val="34"/>
        </w:numPr>
        <w:spacing w:after="120"/>
        <w:jc w:val="both"/>
        <w:rPr>
          <w:rFonts w:asciiTheme="minorHAnsi" w:hAnsiTheme="minorHAnsi"/>
        </w:rPr>
      </w:pPr>
      <w:r w:rsidRPr="0088445C">
        <w:rPr>
          <w:rFonts w:asciiTheme="minorHAnsi" w:hAnsiTheme="minorHAnsi"/>
          <w:b/>
        </w:rPr>
        <w:t>Běžná údržba</w:t>
      </w:r>
      <w:r w:rsidRPr="0088445C">
        <w:rPr>
          <w:rFonts w:asciiTheme="minorHAnsi" w:hAnsiTheme="minorHAnsi"/>
        </w:rPr>
        <w:t xml:space="preserve"> je pravidelná péče o předmět provozování, kterou se zpomaluje fyzické opotřebení, předchází jeho následkům a odstraňují drobnější závady.</w:t>
      </w:r>
    </w:p>
    <w:p w14:paraId="65183EB9" w14:textId="77777777" w:rsidR="00602A72" w:rsidRPr="0088445C" w:rsidRDefault="00602A72" w:rsidP="005F2EB0">
      <w:pPr>
        <w:numPr>
          <w:ilvl w:val="0"/>
          <w:numId w:val="34"/>
        </w:numPr>
        <w:spacing w:after="120"/>
        <w:jc w:val="both"/>
        <w:rPr>
          <w:rFonts w:asciiTheme="minorHAnsi" w:hAnsiTheme="minorHAnsi"/>
        </w:rPr>
      </w:pPr>
      <w:r w:rsidRPr="0088445C">
        <w:rPr>
          <w:rFonts w:asciiTheme="minorHAnsi" w:hAnsiTheme="minorHAnsi"/>
          <w:b/>
        </w:rPr>
        <w:t>Opravami</w:t>
      </w:r>
      <w:r w:rsidRPr="0088445C">
        <w:rPr>
          <w:rFonts w:asciiTheme="minorHAnsi" w:hAnsiTheme="minorHAnsi"/>
        </w:rPr>
        <w:t xml:space="preserve"> se odstraňuje částečné fyzické opotřebení nebo poškození za účelem uvedení do předchozího nebo provozuschopného stavu. </w:t>
      </w:r>
    </w:p>
    <w:p w14:paraId="6E2B2961" w14:textId="77777777" w:rsidR="00602A72" w:rsidRPr="0088445C" w:rsidRDefault="00602A72" w:rsidP="005F2EB0">
      <w:pPr>
        <w:numPr>
          <w:ilvl w:val="0"/>
          <w:numId w:val="34"/>
        </w:numPr>
        <w:spacing w:after="120"/>
        <w:jc w:val="both"/>
        <w:rPr>
          <w:rFonts w:asciiTheme="minorHAnsi" w:hAnsiTheme="minorHAnsi"/>
        </w:rPr>
      </w:pPr>
      <w:r w:rsidRPr="0088445C">
        <w:rPr>
          <w:rFonts w:asciiTheme="minorHAnsi" w:hAnsiTheme="minorHAnsi"/>
          <w:b/>
        </w:rPr>
        <w:t>Poruchou</w:t>
      </w:r>
      <w:r w:rsidRPr="0088445C">
        <w:rPr>
          <w:rFonts w:asciiTheme="minorHAnsi" w:hAnsiTheme="minorHAnsi"/>
        </w:rPr>
        <w:t xml:space="preserve"> se rozumí poškození vodovodu</w:t>
      </w:r>
      <w:r w:rsidR="004F001F" w:rsidRPr="0088445C">
        <w:rPr>
          <w:rFonts w:asciiTheme="minorHAnsi" w:hAnsiTheme="minorHAnsi"/>
        </w:rPr>
        <w:t xml:space="preserve"> nebo kanalizace</w:t>
      </w:r>
      <w:r w:rsidRPr="0088445C">
        <w:rPr>
          <w:rFonts w:asciiTheme="minorHAnsi" w:hAnsiTheme="minorHAnsi"/>
        </w:rPr>
        <w:t>, které způsobilo zastavení nebo omezení je</w:t>
      </w:r>
      <w:r w:rsidR="004F001F" w:rsidRPr="0088445C">
        <w:rPr>
          <w:rFonts w:asciiTheme="minorHAnsi" w:hAnsiTheme="minorHAnsi"/>
        </w:rPr>
        <w:t>jich</w:t>
      </w:r>
      <w:r w:rsidRPr="0088445C">
        <w:rPr>
          <w:rFonts w:asciiTheme="minorHAnsi" w:hAnsiTheme="minorHAnsi"/>
        </w:rPr>
        <w:t xml:space="preserve"> provozu.</w:t>
      </w:r>
    </w:p>
    <w:p w14:paraId="08DF56D8" w14:textId="77777777" w:rsidR="00602A72" w:rsidRPr="0088445C" w:rsidRDefault="00602A72" w:rsidP="005F2EB0">
      <w:pPr>
        <w:numPr>
          <w:ilvl w:val="0"/>
          <w:numId w:val="34"/>
        </w:numPr>
        <w:spacing w:after="120"/>
        <w:jc w:val="both"/>
        <w:rPr>
          <w:rFonts w:asciiTheme="minorHAnsi" w:hAnsiTheme="minorHAnsi"/>
        </w:rPr>
      </w:pPr>
      <w:r w:rsidRPr="0088445C">
        <w:rPr>
          <w:rFonts w:asciiTheme="minorHAnsi" w:hAnsiTheme="minorHAnsi"/>
          <w:b/>
        </w:rPr>
        <w:t>Havárií</w:t>
      </w:r>
      <w:r w:rsidRPr="0088445C">
        <w:rPr>
          <w:rFonts w:asciiTheme="minorHAnsi" w:hAnsiTheme="minorHAnsi"/>
        </w:rPr>
        <w:t xml:space="preserve"> se rozumí událost, při které byly vážně ohroženy životy a zdraví osob, majetek vlastníka nebo třetích osob nebo provoz vodovodu</w:t>
      </w:r>
      <w:r w:rsidR="00571831" w:rsidRPr="0088445C">
        <w:rPr>
          <w:rFonts w:asciiTheme="minorHAnsi" w:hAnsiTheme="minorHAnsi"/>
        </w:rPr>
        <w:t xml:space="preserve"> nebo kanalizace</w:t>
      </w:r>
      <w:r w:rsidRPr="0088445C">
        <w:rPr>
          <w:rFonts w:asciiTheme="minorHAnsi" w:hAnsiTheme="minorHAnsi"/>
        </w:rPr>
        <w:t>.</w:t>
      </w:r>
    </w:p>
    <w:p w14:paraId="7B133F75" w14:textId="41E4EC12" w:rsidR="00DF179E" w:rsidRPr="0088445C" w:rsidRDefault="00602A72" w:rsidP="005F2EB0">
      <w:pPr>
        <w:numPr>
          <w:ilvl w:val="0"/>
          <w:numId w:val="34"/>
        </w:numPr>
        <w:spacing w:after="120"/>
        <w:jc w:val="both"/>
        <w:rPr>
          <w:rFonts w:asciiTheme="minorHAnsi" w:hAnsiTheme="minorHAnsi"/>
        </w:rPr>
      </w:pPr>
      <w:r w:rsidRPr="0088445C">
        <w:rPr>
          <w:rFonts w:asciiTheme="minorHAnsi" w:hAnsiTheme="minorHAnsi"/>
          <w:b/>
        </w:rPr>
        <w:t>Přípojka</w:t>
      </w:r>
      <w:r w:rsidRPr="0088445C">
        <w:rPr>
          <w:rFonts w:asciiTheme="minorHAnsi" w:hAnsiTheme="minorHAnsi"/>
        </w:rPr>
        <w:t xml:space="preserve"> </w:t>
      </w:r>
      <w:r w:rsidRPr="0088445C">
        <w:rPr>
          <w:rFonts w:asciiTheme="minorHAnsi" w:hAnsiTheme="minorHAnsi"/>
          <w:b/>
        </w:rPr>
        <w:t>vodovodní</w:t>
      </w:r>
      <w:r w:rsidRPr="0088445C">
        <w:rPr>
          <w:rFonts w:asciiTheme="minorHAnsi" w:hAnsiTheme="minorHAnsi"/>
        </w:rPr>
        <w:t xml:space="preserve"> je samostatná stavba, která není vodním dílem, tvořená úsekem potrubí od odbočení z vodovodního řadu k vodoměru, </w:t>
      </w:r>
      <w:r w:rsidR="00820461" w:rsidRPr="00AD37D6">
        <w:rPr>
          <w:rFonts w:asciiTheme="minorHAnsi" w:hAnsiTheme="minorHAnsi"/>
        </w:rPr>
        <w:t>a není-li vodoměr, pak</w:t>
      </w:r>
      <w:r w:rsidRPr="0088445C">
        <w:rPr>
          <w:rFonts w:asciiTheme="minorHAnsi" w:hAnsiTheme="minorHAnsi"/>
        </w:rPr>
        <w:t xml:space="preserve"> k vnitřnímu uzávěru</w:t>
      </w:r>
      <w:r w:rsidR="00820461" w:rsidRPr="00AD37D6">
        <w:rPr>
          <w:rFonts w:asciiTheme="minorHAnsi" w:hAnsiTheme="minorHAnsi"/>
        </w:rPr>
        <w:t xml:space="preserve"> připojeného pozemku nebo stavby</w:t>
      </w:r>
      <w:r w:rsidRPr="0088445C">
        <w:rPr>
          <w:rFonts w:asciiTheme="minorHAnsi" w:hAnsiTheme="minorHAnsi"/>
        </w:rPr>
        <w:t>. Odbočení s uzávěrem je součástí vodovodu.</w:t>
      </w:r>
    </w:p>
    <w:p w14:paraId="2C76650A" w14:textId="4FD71B08" w:rsidR="00602A72" w:rsidRPr="0088445C" w:rsidRDefault="00DF179E" w:rsidP="005F2EB0">
      <w:pPr>
        <w:numPr>
          <w:ilvl w:val="0"/>
          <w:numId w:val="34"/>
        </w:numPr>
        <w:spacing w:after="120"/>
        <w:jc w:val="both"/>
        <w:rPr>
          <w:rFonts w:asciiTheme="minorHAnsi" w:hAnsiTheme="minorHAnsi"/>
        </w:rPr>
      </w:pPr>
      <w:r w:rsidRPr="0088445C">
        <w:rPr>
          <w:rFonts w:asciiTheme="minorHAnsi" w:hAnsiTheme="minorHAnsi"/>
          <w:b/>
        </w:rPr>
        <w:t>Přípojka kanalizační</w:t>
      </w:r>
      <w:r w:rsidRPr="0088445C">
        <w:rPr>
          <w:rFonts w:asciiTheme="minorHAnsi" w:hAnsiTheme="minorHAnsi"/>
        </w:rPr>
        <w:t xml:space="preserve"> je samostatná stavba, která není vodním dílem</w:t>
      </w:r>
      <w:r w:rsidR="00820461">
        <w:rPr>
          <w:rFonts w:asciiTheme="minorHAnsi" w:hAnsiTheme="minorHAnsi"/>
        </w:rPr>
        <w:t>,</w:t>
      </w:r>
      <w:r w:rsidR="00820461" w:rsidRPr="00820461">
        <w:rPr>
          <w:rFonts w:asciiTheme="minorHAnsi" w:hAnsiTheme="minorHAnsi"/>
        </w:rPr>
        <w:t xml:space="preserve"> tvořen</w:t>
      </w:r>
      <w:r w:rsidR="00820461">
        <w:rPr>
          <w:rFonts w:asciiTheme="minorHAnsi" w:hAnsiTheme="minorHAnsi"/>
        </w:rPr>
        <w:t>á</w:t>
      </w:r>
      <w:r w:rsidR="00820461" w:rsidRPr="00820461">
        <w:rPr>
          <w:rFonts w:asciiTheme="minorHAnsi" w:hAnsiTheme="minorHAnsi"/>
        </w:rPr>
        <w:t xml:space="preserve"> úsekem potrubí od vyústění vnitřní kanalizace stavby nebo odvodnění pozemku k zaústění do stokové sítě.</w:t>
      </w:r>
      <w:r w:rsidR="00602A72" w:rsidRPr="0088445C">
        <w:rPr>
          <w:rFonts w:asciiTheme="minorHAnsi" w:hAnsiTheme="minorHAnsi"/>
        </w:rPr>
        <w:t xml:space="preserve"> </w:t>
      </w:r>
    </w:p>
    <w:p w14:paraId="550EFC16" w14:textId="1EC261F6" w:rsidR="005E6ECE" w:rsidRPr="0088445C" w:rsidRDefault="00602A72" w:rsidP="005F2EB0">
      <w:pPr>
        <w:numPr>
          <w:ilvl w:val="0"/>
          <w:numId w:val="34"/>
        </w:numPr>
        <w:spacing w:after="120"/>
        <w:jc w:val="both"/>
        <w:rPr>
          <w:rFonts w:asciiTheme="minorHAnsi" w:hAnsiTheme="minorHAnsi"/>
        </w:rPr>
      </w:pPr>
      <w:r w:rsidRPr="0088445C">
        <w:rPr>
          <w:rFonts w:asciiTheme="minorHAnsi" w:hAnsiTheme="minorHAnsi"/>
          <w:b/>
        </w:rPr>
        <w:lastRenderedPageBreak/>
        <w:t>Vlastník vodovodní přípojky</w:t>
      </w:r>
      <w:r w:rsidRPr="0088445C">
        <w:rPr>
          <w:rFonts w:asciiTheme="minorHAnsi" w:hAnsiTheme="minorHAnsi"/>
        </w:rPr>
        <w:t xml:space="preserve"> je osoba, která na své náklady přípojku pořídila.</w:t>
      </w:r>
      <w:r w:rsidR="00E4686E">
        <w:rPr>
          <w:rFonts w:asciiTheme="minorHAnsi" w:hAnsiTheme="minorHAnsi"/>
        </w:rPr>
        <w:t xml:space="preserve"> </w:t>
      </w:r>
      <w:r w:rsidR="00E4686E" w:rsidRPr="00E4686E">
        <w:rPr>
          <w:rFonts w:asciiTheme="minorHAnsi" w:hAnsiTheme="minorHAnsi"/>
        </w:rPr>
        <w:t>Vodovodní přípojku pořizuje na své náklady odběratel, není-li dohodnuto jinak</w:t>
      </w:r>
      <w:r w:rsidR="00E4686E">
        <w:rPr>
          <w:rFonts w:asciiTheme="minorHAnsi" w:hAnsiTheme="minorHAnsi"/>
        </w:rPr>
        <w:t>.</w:t>
      </w:r>
      <w:r w:rsidRPr="0088445C">
        <w:rPr>
          <w:rFonts w:asciiTheme="minorHAnsi" w:hAnsiTheme="minorHAnsi"/>
        </w:rPr>
        <w:t xml:space="preserve"> U přípojek zřízených přede dnem nabytí účinnosti zákona je vlastníkem přípojky vlastník pozemku nebo stavby připojené na vodovod, neprokáže</w:t>
      </w:r>
      <w:r w:rsidR="00AE4EE7" w:rsidRPr="0088445C">
        <w:rPr>
          <w:rFonts w:asciiTheme="minorHAnsi" w:hAnsiTheme="minorHAnsi"/>
        </w:rPr>
        <w:t>-</w:t>
      </w:r>
      <w:r w:rsidRPr="0088445C">
        <w:rPr>
          <w:rFonts w:asciiTheme="minorHAnsi" w:hAnsiTheme="minorHAnsi"/>
        </w:rPr>
        <w:t>li se opak.</w:t>
      </w:r>
    </w:p>
    <w:p w14:paraId="3AE9AE76" w14:textId="2315C6AD" w:rsidR="00602A72" w:rsidRPr="0088445C" w:rsidRDefault="005E6ECE" w:rsidP="005F2EB0">
      <w:pPr>
        <w:numPr>
          <w:ilvl w:val="0"/>
          <w:numId w:val="34"/>
        </w:numPr>
        <w:spacing w:after="120"/>
        <w:jc w:val="both"/>
        <w:rPr>
          <w:rFonts w:asciiTheme="minorHAnsi" w:hAnsiTheme="minorHAnsi"/>
        </w:rPr>
      </w:pPr>
      <w:r w:rsidRPr="0088445C">
        <w:rPr>
          <w:rFonts w:asciiTheme="minorHAnsi" w:hAnsiTheme="minorHAnsi"/>
          <w:b/>
        </w:rPr>
        <w:t>Vlastník kanalizační přípojky</w:t>
      </w:r>
      <w:r w:rsidRPr="0088445C">
        <w:rPr>
          <w:rFonts w:asciiTheme="minorHAnsi" w:hAnsiTheme="minorHAnsi"/>
        </w:rPr>
        <w:t xml:space="preserve"> je osoba, která na své náklady přípojku pořídila. </w:t>
      </w:r>
      <w:r w:rsidR="00E4686E">
        <w:rPr>
          <w:rFonts w:asciiTheme="minorHAnsi" w:hAnsiTheme="minorHAnsi"/>
        </w:rPr>
        <w:t>K</w:t>
      </w:r>
      <w:r w:rsidR="00E4686E" w:rsidRPr="00E4686E">
        <w:rPr>
          <w:rFonts w:asciiTheme="minorHAnsi" w:hAnsiTheme="minorHAnsi"/>
        </w:rPr>
        <w:t>analizační přípojku pořizuje na své náklady odběratel, není-li dohodnuto jinak</w:t>
      </w:r>
      <w:r w:rsidR="00E4686E">
        <w:rPr>
          <w:rFonts w:asciiTheme="minorHAnsi" w:hAnsiTheme="minorHAnsi"/>
        </w:rPr>
        <w:t>.</w:t>
      </w:r>
      <w:r w:rsidR="00E4686E" w:rsidRPr="0088445C">
        <w:rPr>
          <w:rFonts w:asciiTheme="minorHAnsi" w:hAnsiTheme="minorHAnsi"/>
        </w:rPr>
        <w:t xml:space="preserve"> </w:t>
      </w:r>
      <w:r w:rsidRPr="0088445C">
        <w:rPr>
          <w:rFonts w:asciiTheme="minorHAnsi" w:hAnsiTheme="minorHAnsi"/>
        </w:rPr>
        <w:t>U přípojek zřízených přede dnem nabytí účinnosti zákona je vlastníkem přípojky vlastník pozemku nebo stavby připojené na kanalizaci, neprokáže</w:t>
      </w:r>
      <w:r w:rsidR="00AE4EE7" w:rsidRPr="0088445C">
        <w:rPr>
          <w:rFonts w:asciiTheme="minorHAnsi" w:hAnsiTheme="minorHAnsi"/>
        </w:rPr>
        <w:t>-</w:t>
      </w:r>
      <w:r w:rsidRPr="0088445C">
        <w:rPr>
          <w:rFonts w:asciiTheme="minorHAnsi" w:hAnsiTheme="minorHAnsi"/>
        </w:rPr>
        <w:t xml:space="preserve">li se opak. </w:t>
      </w:r>
    </w:p>
    <w:p w14:paraId="0000EED6" w14:textId="4D9DA13E" w:rsidR="00E4686E" w:rsidRDefault="00602A72" w:rsidP="005F2EB0">
      <w:pPr>
        <w:numPr>
          <w:ilvl w:val="0"/>
          <w:numId w:val="34"/>
        </w:numPr>
        <w:spacing w:after="120"/>
        <w:jc w:val="both"/>
        <w:rPr>
          <w:rFonts w:asciiTheme="minorHAnsi" w:hAnsiTheme="minorHAnsi"/>
        </w:rPr>
      </w:pPr>
      <w:r w:rsidRPr="0088445C">
        <w:rPr>
          <w:rFonts w:asciiTheme="minorHAnsi" w:hAnsiTheme="minorHAnsi"/>
          <w:b/>
        </w:rPr>
        <w:t>Odběratelem</w:t>
      </w:r>
      <w:r w:rsidRPr="0088445C">
        <w:rPr>
          <w:rFonts w:asciiTheme="minorHAnsi" w:hAnsiTheme="minorHAnsi"/>
        </w:rPr>
        <w:t xml:space="preserve"> je vlastník pozemku nebo stavby připojené na vodovod</w:t>
      </w:r>
      <w:r w:rsidR="005E6ECE" w:rsidRPr="0088445C">
        <w:rPr>
          <w:rFonts w:asciiTheme="minorHAnsi" w:hAnsiTheme="minorHAnsi"/>
        </w:rPr>
        <w:t xml:space="preserve"> nebo kanalizaci</w:t>
      </w:r>
      <w:r w:rsidRPr="0088445C">
        <w:rPr>
          <w:rFonts w:asciiTheme="minorHAnsi" w:hAnsiTheme="minorHAnsi"/>
        </w:rPr>
        <w:t xml:space="preserve">, pokud není </w:t>
      </w:r>
      <w:r w:rsidR="00E4686E">
        <w:rPr>
          <w:rFonts w:asciiTheme="minorHAnsi" w:hAnsiTheme="minorHAnsi"/>
        </w:rPr>
        <w:t>zákonem stanoveno jinak</w:t>
      </w:r>
      <w:r w:rsidR="005E6ECE" w:rsidRPr="0088445C">
        <w:rPr>
          <w:rFonts w:asciiTheme="minorHAnsi" w:hAnsiTheme="minorHAnsi"/>
        </w:rPr>
        <w:t>.</w:t>
      </w:r>
    </w:p>
    <w:p w14:paraId="333F9693" w14:textId="77777777" w:rsidR="008D3BBA" w:rsidRPr="0088445C" w:rsidRDefault="008D3BBA" w:rsidP="005F2EB0">
      <w:pPr>
        <w:spacing w:after="120"/>
        <w:jc w:val="both"/>
        <w:rPr>
          <w:rFonts w:asciiTheme="minorHAnsi" w:hAnsiTheme="minorHAnsi"/>
        </w:rPr>
      </w:pPr>
    </w:p>
    <w:p w14:paraId="1425D109" w14:textId="77777777" w:rsidR="00602A72" w:rsidRPr="00AE4EE7" w:rsidRDefault="00602A72" w:rsidP="005F2EB0">
      <w:pPr>
        <w:pStyle w:val="Nadpis3"/>
        <w:spacing w:before="0" w:after="120"/>
        <w:rPr>
          <w:rFonts w:asciiTheme="minorHAnsi" w:hAnsiTheme="minorHAnsi"/>
        </w:rPr>
      </w:pPr>
      <w:bookmarkStart w:id="41" w:name="_Toc523903326"/>
      <w:bookmarkStart w:id="42" w:name="_Toc524240148"/>
      <w:bookmarkStart w:id="43" w:name="_Toc524243578"/>
      <w:bookmarkStart w:id="44" w:name="_Toc524244250"/>
      <w:bookmarkStart w:id="45" w:name="_Toc524244983"/>
      <w:bookmarkStart w:id="46" w:name="_Toc524245334"/>
      <w:bookmarkStart w:id="47" w:name="_Toc524245632"/>
      <w:bookmarkStart w:id="48" w:name="_Toc17728746"/>
      <w:r w:rsidRPr="00AE4EE7">
        <w:rPr>
          <w:rFonts w:asciiTheme="minorHAnsi" w:hAnsiTheme="minorHAnsi"/>
        </w:rPr>
        <w:t>Článek V. Doba trvání smlouvy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09D103A4" w14:textId="026CF3ED" w:rsidR="00602A72" w:rsidRDefault="00602A72" w:rsidP="005F2EB0">
      <w:pPr>
        <w:spacing w:after="120"/>
        <w:ind w:left="284"/>
        <w:jc w:val="both"/>
        <w:rPr>
          <w:rFonts w:asciiTheme="minorHAnsi" w:hAnsiTheme="minorHAnsi"/>
          <w:color w:val="548DD4" w:themeColor="text2" w:themeTint="99"/>
        </w:rPr>
      </w:pPr>
      <w:r w:rsidRPr="00AE4EE7">
        <w:rPr>
          <w:rFonts w:asciiTheme="minorHAnsi" w:hAnsiTheme="minorHAnsi"/>
        </w:rPr>
        <w:t>Smlouva se uzavírá na dobu určitou</w:t>
      </w:r>
      <w:r w:rsidR="00046331" w:rsidRPr="00AE4EE7">
        <w:rPr>
          <w:rFonts w:asciiTheme="minorHAnsi" w:hAnsiTheme="minorHAnsi"/>
        </w:rPr>
        <w:t>,</w:t>
      </w:r>
      <w:r w:rsidRPr="00AE4EE7">
        <w:rPr>
          <w:rFonts w:asciiTheme="minorHAnsi" w:hAnsiTheme="minorHAnsi"/>
        </w:rPr>
        <w:t xml:space="preserve"> a to od </w:t>
      </w:r>
      <w:r w:rsidR="00564AED">
        <w:rPr>
          <w:rFonts w:asciiTheme="minorHAnsi" w:hAnsiTheme="minorHAnsi"/>
        </w:rPr>
        <w:t>01. 01. 2024</w:t>
      </w:r>
      <w:r w:rsidR="000A4374">
        <w:rPr>
          <w:rFonts w:asciiTheme="minorHAnsi" w:hAnsiTheme="minorHAnsi"/>
        </w:rPr>
        <w:t xml:space="preserve"> do </w:t>
      </w:r>
      <w:r w:rsidR="00564AED">
        <w:rPr>
          <w:rFonts w:asciiTheme="minorHAnsi" w:hAnsiTheme="minorHAnsi"/>
        </w:rPr>
        <w:t>31. 12. 202</w:t>
      </w:r>
      <w:r w:rsidR="008A36A2">
        <w:rPr>
          <w:rFonts w:asciiTheme="minorHAnsi" w:hAnsiTheme="minorHAnsi"/>
        </w:rPr>
        <w:t>5</w:t>
      </w:r>
      <w:r w:rsidR="00564AED">
        <w:rPr>
          <w:rFonts w:asciiTheme="minorHAnsi" w:hAnsiTheme="minorHAnsi"/>
        </w:rPr>
        <w:t>.</w:t>
      </w:r>
      <w:r w:rsidRPr="00AE4EE7">
        <w:rPr>
          <w:rFonts w:asciiTheme="minorHAnsi" w:hAnsiTheme="minorHAnsi"/>
        </w:rPr>
        <w:t xml:space="preserve"> </w:t>
      </w:r>
    </w:p>
    <w:p w14:paraId="59DF46D1" w14:textId="77777777" w:rsidR="008D3BBA" w:rsidRPr="00AE4EE7" w:rsidRDefault="008D3BBA" w:rsidP="005F2EB0">
      <w:pPr>
        <w:spacing w:after="120"/>
        <w:ind w:left="284"/>
        <w:jc w:val="both"/>
        <w:rPr>
          <w:rFonts w:asciiTheme="minorHAnsi" w:hAnsiTheme="minorHAnsi"/>
          <w:color w:val="548DD4" w:themeColor="text2" w:themeTint="99"/>
        </w:rPr>
      </w:pPr>
    </w:p>
    <w:p w14:paraId="328554FD" w14:textId="77777777" w:rsidR="00602A72" w:rsidRPr="00AE4EE7" w:rsidRDefault="00602A72" w:rsidP="005F2EB0">
      <w:pPr>
        <w:pStyle w:val="Nadpis3"/>
        <w:spacing w:before="0" w:after="120"/>
        <w:rPr>
          <w:rFonts w:asciiTheme="minorHAnsi" w:hAnsiTheme="minorHAnsi"/>
        </w:rPr>
      </w:pPr>
      <w:bookmarkStart w:id="49" w:name="_Toc523903327"/>
      <w:bookmarkStart w:id="50" w:name="_Toc524240149"/>
      <w:bookmarkStart w:id="51" w:name="_Toc524243579"/>
      <w:bookmarkStart w:id="52" w:name="_Toc524244251"/>
      <w:bookmarkStart w:id="53" w:name="_Toc524244984"/>
      <w:bookmarkStart w:id="54" w:name="_Toc524245335"/>
      <w:bookmarkStart w:id="55" w:name="_Toc524245633"/>
      <w:bookmarkStart w:id="56" w:name="_Toc17728747"/>
      <w:r w:rsidRPr="00AE4EE7">
        <w:rPr>
          <w:rFonts w:asciiTheme="minorHAnsi" w:hAnsiTheme="minorHAnsi"/>
        </w:rPr>
        <w:t>Článek VI. Změna předmětu provozování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14:paraId="401A4068" w14:textId="1FBAEC91" w:rsidR="00602A72" w:rsidRPr="00AE4EE7" w:rsidRDefault="00602A72" w:rsidP="005F2EB0">
      <w:pPr>
        <w:numPr>
          <w:ilvl w:val="0"/>
          <w:numId w:val="7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rFonts w:asciiTheme="minorHAnsi" w:hAnsiTheme="minorHAnsi"/>
        </w:rPr>
      </w:pPr>
      <w:r w:rsidRPr="00AE4EE7">
        <w:rPr>
          <w:rFonts w:asciiTheme="minorHAnsi" w:hAnsiTheme="minorHAnsi"/>
        </w:rPr>
        <w:t>Vyjmutí části předmětu provozování je možné jen v případě převodu majetku vodovodu</w:t>
      </w:r>
      <w:r w:rsidR="00046331" w:rsidRPr="00AE4EE7">
        <w:rPr>
          <w:rFonts w:asciiTheme="minorHAnsi" w:hAnsiTheme="minorHAnsi"/>
        </w:rPr>
        <w:t xml:space="preserve"> nebo kanalizace</w:t>
      </w:r>
      <w:r w:rsidRPr="00AE4EE7">
        <w:rPr>
          <w:rFonts w:asciiTheme="minorHAnsi" w:hAnsiTheme="minorHAnsi"/>
        </w:rPr>
        <w:t xml:space="preserve"> jinému vlastníkovi nebo v případě nepotřebného zařízení, aniž by bylo dotčeno zásobování vodou</w:t>
      </w:r>
      <w:r w:rsidR="00C72AED" w:rsidRPr="00AE4EE7">
        <w:rPr>
          <w:rFonts w:asciiTheme="minorHAnsi" w:hAnsiTheme="minorHAnsi"/>
        </w:rPr>
        <w:t xml:space="preserve"> nebo odvádění odpadní vody</w:t>
      </w:r>
      <w:r w:rsidRPr="00AE4EE7">
        <w:rPr>
          <w:rFonts w:asciiTheme="minorHAnsi" w:hAnsiTheme="minorHAnsi"/>
        </w:rPr>
        <w:t>.</w:t>
      </w:r>
    </w:p>
    <w:p w14:paraId="4A25AF18" w14:textId="77777777" w:rsidR="00602A72" w:rsidRPr="00AE4EE7" w:rsidRDefault="00602A72" w:rsidP="005F2EB0">
      <w:pPr>
        <w:numPr>
          <w:ilvl w:val="0"/>
          <w:numId w:val="7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rFonts w:asciiTheme="minorHAnsi" w:hAnsiTheme="minorHAnsi"/>
        </w:rPr>
      </w:pPr>
      <w:r w:rsidRPr="00AE4EE7">
        <w:rPr>
          <w:rFonts w:asciiTheme="minorHAnsi" w:hAnsiTheme="minorHAnsi"/>
        </w:rPr>
        <w:t>Je-li vyjmutí části předmětu provozování spojeno se zrušením stavby nebo se zrušením povolení podle zákona č. 254/2001 Sb. o vodách, požádá o zahájení příslušného správního řízení vlastník. To nevylučuje, aby o to požádal provozovatel, pokud se na něj vlastník obrátil a zplnomocnil jej pro tuto činnost.</w:t>
      </w:r>
    </w:p>
    <w:p w14:paraId="22BB1957" w14:textId="38500868" w:rsidR="00602A72" w:rsidRPr="00AE4EE7" w:rsidRDefault="00602A72" w:rsidP="005F2EB0">
      <w:pPr>
        <w:numPr>
          <w:ilvl w:val="0"/>
          <w:numId w:val="7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rFonts w:asciiTheme="minorHAnsi" w:hAnsiTheme="minorHAnsi"/>
        </w:rPr>
      </w:pPr>
      <w:r w:rsidRPr="00AE4EE7">
        <w:rPr>
          <w:rFonts w:asciiTheme="minorHAnsi" w:hAnsiTheme="minorHAnsi"/>
        </w:rPr>
        <w:t>Provozovatel převezme od vlastníka do provozování další movité a nemovité věci v jeho vlastnictví, zejména nové stavby a zařízení vodovodu</w:t>
      </w:r>
      <w:r w:rsidR="004C5FA2" w:rsidRPr="00AE4EE7">
        <w:rPr>
          <w:rFonts w:asciiTheme="minorHAnsi" w:hAnsiTheme="minorHAnsi"/>
        </w:rPr>
        <w:t xml:space="preserve"> nebo kanalizace</w:t>
      </w:r>
      <w:r w:rsidRPr="00AE4EE7">
        <w:rPr>
          <w:rFonts w:asciiTheme="minorHAnsi" w:hAnsiTheme="minorHAnsi"/>
        </w:rPr>
        <w:t>, přeložky a technické zhodnocení související s předmětem provozování, na základě výzvy vlastníka a za předpokladu, že budou schopné</w:t>
      </w:r>
      <w:r w:rsidR="00210F62">
        <w:rPr>
          <w:rFonts w:asciiTheme="minorHAnsi" w:hAnsiTheme="minorHAnsi"/>
        </w:rPr>
        <w:t xml:space="preserve"> provozování</w:t>
      </w:r>
      <w:r w:rsidRPr="00AE4EE7">
        <w:rPr>
          <w:rFonts w:asciiTheme="minorHAnsi" w:hAnsiTheme="minorHAnsi"/>
        </w:rPr>
        <w:t xml:space="preserve"> dle platných právních předpisů. Za tím účelem je provozovatel oprávněn požadovat doklady a atesty staveb a zařízení začleňovaných do předmětu provozování, aby se ubezpečil o jejich správném provedení. </w:t>
      </w:r>
      <w:r w:rsidR="00A919DB" w:rsidRPr="00AE4EE7">
        <w:rPr>
          <w:rFonts w:asciiTheme="minorHAnsi" w:hAnsiTheme="minorHAnsi"/>
        </w:rPr>
        <w:t xml:space="preserve">Pokud zmíněné doklady vlastník nepředloží a obecně závazné právní předpisy jejich existenci vyžadují, není provozovatel povinen </w:t>
      </w:r>
      <w:r w:rsidR="00A919DB">
        <w:rPr>
          <w:rFonts w:asciiTheme="minorHAnsi" w:hAnsiTheme="minorHAnsi"/>
        </w:rPr>
        <w:t xml:space="preserve">převzít </w:t>
      </w:r>
      <w:r w:rsidR="00A919DB" w:rsidRPr="00AE4EE7">
        <w:rPr>
          <w:rFonts w:asciiTheme="minorHAnsi" w:hAnsiTheme="minorHAnsi"/>
        </w:rPr>
        <w:t xml:space="preserve">nové stavby a zařízení vodovodu nebo kanalizace </w:t>
      </w:r>
      <w:r w:rsidR="00A919DB">
        <w:rPr>
          <w:rFonts w:asciiTheme="minorHAnsi" w:hAnsiTheme="minorHAnsi"/>
        </w:rPr>
        <w:t>do provozování</w:t>
      </w:r>
      <w:r w:rsidR="00A919DB" w:rsidRPr="00AE4EE7">
        <w:rPr>
          <w:rFonts w:asciiTheme="minorHAnsi" w:hAnsiTheme="minorHAnsi"/>
        </w:rPr>
        <w:t xml:space="preserve">. </w:t>
      </w:r>
      <w:r w:rsidRPr="00AE4EE7">
        <w:rPr>
          <w:rFonts w:asciiTheme="minorHAnsi" w:hAnsiTheme="minorHAnsi"/>
        </w:rPr>
        <w:t>Vlastník je povinen ke všem řízením a provozním zkouškám, týkajícím se nového zařízení, přizvat provozovatele.</w:t>
      </w:r>
    </w:p>
    <w:p w14:paraId="7EC7EE7A" w14:textId="77777777" w:rsidR="00602A72" w:rsidRPr="00F55F01" w:rsidRDefault="00602A72" w:rsidP="005F2EB0">
      <w:pPr>
        <w:numPr>
          <w:ilvl w:val="0"/>
          <w:numId w:val="7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rFonts w:asciiTheme="minorHAnsi" w:hAnsiTheme="minorHAnsi" w:cstheme="minorHAnsi"/>
        </w:rPr>
      </w:pPr>
      <w:r w:rsidRPr="00AE4EE7">
        <w:rPr>
          <w:rFonts w:asciiTheme="minorHAnsi" w:hAnsiTheme="minorHAnsi"/>
        </w:rPr>
        <w:t xml:space="preserve">Změny na vodovodu </w:t>
      </w:r>
      <w:r w:rsidR="00B45248" w:rsidRPr="00AE4EE7">
        <w:rPr>
          <w:rFonts w:asciiTheme="minorHAnsi" w:hAnsiTheme="minorHAnsi"/>
        </w:rPr>
        <w:t xml:space="preserve">či kanalizaci </w:t>
      </w:r>
      <w:r w:rsidRPr="00AE4EE7">
        <w:rPr>
          <w:rFonts w:asciiTheme="minorHAnsi" w:hAnsiTheme="minorHAnsi"/>
        </w:rPr>
        <w:t xml:space="preserve">je provozovatel oprávněn provádět jen se souhlasem vlastníka, pokud dále není uvedeno jinak. Úhradu nákladů s tím spojených je provozovatel oprávněn požadovat pouze tehdy, pokud se vlastník k tomu zavázal. Dal-li vlastník souhlas se změnou, ale nezavázal se k úhradě nákladů s ní spojených, je provozovatel oprávněn požadovat při skončení provozování protihodnotu toho, o co se zvýšila hodnota </w:t>
      </w:r>
      <w:r w:rsidRPr="00F55F01">
        <w:rPr>
          <w:rFonts w:asciiTheme="minorHAnsi" w:hAnsiTheme="minorHAnsi" w:cstheme="minorHAnsi"/>
        </w:rPr>
        <w:t xml:space="preserve">provozovaného majetku. </w:t>
      </w:r>
    </w:p>
    <w:p w14:paraId="5714B049" w14:textId="77777777" w:rsidR="00602A72" w:rsidRPr="0099524C" w:rsidRDefault="00602A72" w:rsidP="005F2EB0">
      <w:pPr>
        <w:numPr>
          <w:ilvl w:val="0"/>
          <w:numId w:val="7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rFonts w:asciiTheme="minorHAnsi" w:hAnsiTheme="minorHAnsi" w:cstheme="minorHAnsi"/>
        </w:rPr>
      </w:pPr>
      <w:r w:rsidRPr="0099524C">
        <w:rPr>
          <w:rFonts w:asciiTheme="minorHAnsi" w:hAnsiTheme="minorHAnsi" w:cstheme="minorHAnsi"/>
        </w:rPr>
        <w:t>Změnou na předmětu provozování není provedení údržby a oprav poruch a havárií.</w:t>
      </w:r>
    </w:p>
    <w:p w14:paraId="4FBBC4FF" w14:textId="42C826A3" w:rsidR="00602A72" w:rsidRDefault="00602A72" w:rsidP="005F2EB0">
      <w:pPr>
        <w:numPr>
          <w:ilvl w:val="0"/>
          <w:numId w:val="7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rFonts w:asciiTheme="minorHAnsi" w:hAnsiTheme="minorHAnsi" w:cstheme="minorHAnsi"/>
        </w:rPr>
      </w:pPr>
      <w:r w:rsidRPr="0099524C">
        <w:rPr>
          <w:rFonts w:asciiTheme="minorHAnsi" w:hAnsiTheme="minorHAnsi" w:cstheme="minorHAnsi"/>
        </w:rPr>
        <w:t>Vlastník je povinen oznámit provozovateli ihned nebo s dostatečným předstihem veškeré skutečnosti a také veškerá opatření, která zamýšlí na předmětu provozování provést a která mohou mít vliv na plnění práv a</w:t>
      </w:r>
      <w:r w:rsidR="00DA3CF0" w:rsidRPr="0099524C">
        <w:rPr>
          <w:rFonts w:asciiTheme="minorHAnsi" w:hAnsiTheme="minorHAnsi" w:cstheme="minorHAnsi"/>
        </w:rPr>
        <w:t> </w:t>
      </w:r>
      <w:r w:rsidRPr="0099524C">
        <w:rPr>
          <w:rFonts w:asciiTheme="minorHAnsi" w:hAnsiTheme="minorHAnsi" w:cstheme="minorHAnsi"/>
        </w:rPr>
        <w:t>povinností provozovatele. Pokud provozovatel upozorní vlastníka na nevhodnost opatření, která vlastník zamýšlí provést, nebo která provedl na předmětu provozování, provozovatel neodpovídá za škody těmito opatřeními vzniklé.</w:t>
      </w:r>
    </w:p>
    <w:p w14:paraId="137F1BCD" w14:textId="77777777" w:rsidR="008D3BBA" w:rsidRPr="00164AF2" w:rsidRDefault="008D3BBA" w:rsidP="005F2EB0">
      <w:pPr>
        <w:spacing w:after="120"/>
        <w:jc w:val="both"/>
        <w:rPr>
          <w:rFonts w:asciiTheme="minorHAnsi" w:hAnsiTheme="minorHAnsi" w:cstheme="minorHAnsi"/>
        </w:rPr>
      </w:pPr>
    </w:p>
    <w:p w14:paraId="672DE15D" w14:textId="77777777" w:rsidR="00602A72" w:rsidRPr="00AE4EE7" w:rsidRDefault="00602A72" w:rsidP="005F2EB0">
      <w:pPr>
        <w:pStyle w:val="Nadpis3"/>
        <w:spacing w:before="0" w:after="120"/>
        <w:rPr>
          <w:rFonts w:asciiTheme="minorHAnsi" w:hAnsiTheme="minorHAnsi"/>
        </w:rPr>
      </w:pPr>
      <w:bookmarkStart w:id="57" w:name="_Toc523903328"/>
      <w:bookmarkStart w:id="58" w:name="_Toc524240150"/>
      <w:bookmarkStart w:id="59" w:name="_Toc524243580"/>
      <w:bookmarkStart w:id="60" w:name="_Toc524244252"/>
      <w:bookmarkStart w:id="61" w:name="_Toc524244985"/>
      <w:bookmarkStart w:id="62" w:name="_Toc524245336"/>
      <w:bookmarkStart w:id="63" w:name="_Toc524245634"/>
      <w:bookmarkStart w:id="64" w:name="_Toc17728748"/>
      <w:r w:rsidRPr="00AE4EE7">
        <w:rPr>
          <w:rFonts w:asciiTheme="minorHAnsi" w:hAnsiTheme="minorHAnsi"/>
        </w:rPr>
        <w:t xml:space="preserve">Článek VII.  </w:t>
      </w:r>
      <w:bookmarkEnd w:id="57"/>
      <w:bookmarkEnd w:id="58"/>
      <w:bookmarkEnd w:id="59"/>
      <w:bookmarkEnd w:id="60"/>
      <w:bookmarkEnd w:id="61"/>
      <w:bookmarkEnd w:id="62"/>
      <w:bookmarkEnd w:id="63"/>
      <w:r w:rsidRPr="00AE4EE7">
        <w:rPr>
          <w:rFonts w:asciiTheme="minorHAnsi" w:hAnsiTheme="minorHAnsi"/>
        </w:rPr>
        <w:t>Smluvní pověření provozovatele</w:t>
      </w:r>
      <w:bookmarkEnd w:id="64"/>
    </w:p>
    <w:p w14:paraId="662B9D66" w14:textId="230D2E11" w:rsidR="00602A72" w:rsidRPr="00AE4EE7" w:rsidRDefault="00602A72" w:rsidP="005F2EB0">
      <w:pPr>
        <w:spacing w:after="120"/>
        <w:rPr>
          <w:rFonts w:asciiTheme="minorHAnsi" w:hAnsiTheme="minorHAnsi"/>
        </w:rPr>
      </w:pPr>
      <w:r w:rsidRPr="00AE4EE7">
        <w:rPr>
          <w:rFonts w:asciiTheme="minorHAnsi" w:hAnsiTheme="minorHAnsi"/>
        </w:rPr>
        <w:t xml:space="preserve">Vlastník touto smlouvou v souladu se zákonem pověřuje </w:t>
      </w:r>
      <w:r w:rsidR="0048038E">
        <w:rPr>
          <w:rFonts w:asciiTheme="minorHAnsi" w:hAnsiTheme="minorHAnsi"/>
        </w:rPr>
        <w:t xml:space="preserve">a zmocňuje </w:t>
      </w:r>
      <w:r w:rsidRPr="00AE4EE7">
        <w:rPr>
          <w:rFonts w:asciiTheme="minorHAnsi" w:hAnsiTheme="minorHAnsi"/>
        </w:rPr>
        <w:t>provozovatele vodovodu</w:t>
      </w:r>
      <w:r w:rsidR="007248FB" w:rsidRPr="00AE4EE7">
        <w:rPr>
          <w:rFonts w:asciiTheme="minorHAnsi" w:hAnsiTheme="minorHAnsi"/>
        </w:rPr>
        <w:t xml:space="preserve"> a kanalizace</w:t>
      </w:r>
      <w:r w:rsidRPr="00AE4EE7">
        <w:rPr>
          <w:rFonts w:asciiTheme="minorHAnsi" w:hAnsiTheme="minorHAnsi"/>
        </w:rPr>
        <w:t>:</w:t>
      </w:r>
    </w:p>
    <w:p w14:paraId="3242527C" w14:textId="03E34E08" w:rsidR="00602A72" w:rsidRPr="00AE4EE7" w:rsidRDefault="00602A72" w:rsidP="005F2EB0">
      <w:pPr>
        <w:pStyle w:val="Zkladntext"/>
        <w:numPr>
          <w:ilvl w:val="0"/>
          <w:numId w:val="31"/>
        </w:numPr>
        <w:ind w:hanging="357"/>
        <w:jc w:val="both"/>
        <w:rPr>
          <w:rFonts w:asciiTheme="minorHAnsi" w:hAnsiTheme="minorHAnsi"/>
          <w:sz w:val="20"/>
        </w:rPr>
      </w:pPr>
      <w:r w:rsidRPr="00AE4EE7">
        <w:rPr>
          <w:rFonts w:asciiTheme="minorHAnsi" w:hAnsiTheme="minorHAnsi"/>
          <w:sz w:val="20"/>
        </w:rPr>
        <w:t>dle §</w:t>
      </w:r>
      <w:r w:rsidR="00AE4EE7">
        <w:rPr>
          <w:rFonts w:asciiTheme="minorHAnsi" w:hAnsiTheme="minorHAnsi"/>
          <w:sz w:val="20"/>
        </w:rPr>
        <w:t> </w:t>
      </w:r>
      <w:r w:rsidRPr="00AE4EE7">
        <w:rPr>
          <w:rFonts w:asciiTheme="minorHAnsi" w:hAnsiTheme="minorHAnsi"/>
          <w:sz w:val="20"/>
        </w:rPr>
        <w:t>8 odst</w:t>
      </w:r>
      <w:r w:rsidR="00913B4A" w:rsidRPr="00AE4EE7">
        <w:rPr>
          <w:rFonts w:asciiTheme="minorHAnsi" w:hAnsiTheme="minorHAnsi"/>
          <w:sz w:val="20"/>
        </w:rPr>
        <w:t>.</w:t>
      </w:r>
      <w:r w:rsidRPr="00AE4EE7">
        <w:rPr>
          <w:rFonts w:asciiTheme="minorHAnsi" w:hAnsiTheme="minorHAnsi"/>
          <w:sz w:val="20"/>
        </w:rPr>
        <w:t xml:space="preserve"> 4, 5 </w:t>
      </w:r>
      <w:r w:rsidR="0048038E">
        <w:rPr>
          <w:rFonts w:asciiTheme="minorHAnsi" w:hAnsiTheme="minorHAnsi"/>
          <w:sz w:val="20"/>
        </w:rPr>
        <w:t xml:space="preserve">zákona </w:t>
      </w:r>
      <w:r w:rsidRPr="00AE4EE7">
        <w:rPr>
          <w:rFonts w:asciiTheme="minorHAnsi" w:hAnsiTheme="minorHAnsi"/>
          <w:sz w:val="20"/>
        </w:rPr>
        <w:t xml:space="preserve">k povinnosti umožnit napojení či připojení na vodovodní řad </w:t>
      </w:r>
      <w:r w:rsidR="007248FB" w:rsidRPr="00AE4EE7">
        <w:rPr>
          <w:rFonts w:asciiTheme="minorHAnsi" w:hAnsiTheme="minorHAnsi"/>
          <w:sz w:val="20"/>
        </w:rPr>
        <w:t xml:space="preserve">a/nebo kanalizaci </w:t>
      </w:r>
      <w:r w:rsidRPr="00AE4EE7">
        <w:rPr>
          <w:rFonts w:asciiTheme="minorHAnsi" w:hAnsiTheme="minorHAnsi"/>
          <w:sz w:val="20"/>
        </w:rPr>
        <w:t>dle</w:t>
      </w:r>
      <w:r w:rsidR="00FA2B0D">
        <w:rPr>
          <w:rFonts w:asciiTheme="minorHAnsi" w:hAnsiTheme="minorHAnsi"/>
          <w:sz w:val="20"/>
        </w:rPr>
        <w:t> </w:t>
      </w:r>
      <w:r w:rsidRPr="00AE4EE7">
        <w:rPr>
          <w:rFonts w:asciiTheme="minorHAnsi" w:hAnsiTheme="minorHAnsi"/>
          <w:sz w:val="20"/>
        </w:rPr>
        <w:t>čl.</w:t>
      </w:r>
      <w:r w:rsidR="00FA2B0D">
        <w:rPr>
          <w:rFonts w:asciiTheme="minorHAnsi" w:hAnsiTheme="minorHAnsi"/>
          <w:sz w:val="20"/>
        </w:rPr>
        <w:t> </w:t>
      </w:r>
      <w:r w:rsidRPr="00AE4EE7">
        <w:rPr>
          <w:rFonts w:asciiTheme="minorHAnsi" w:hAnsiTheme="minorHAnsi"/>
          <w:sz w:val="20"/>
        </w:rPr>
        <w:t>I</w:t>
      </w:r>
      <w:r w:rsidRPr="00AE4EE7">
        <w:rPr>
          <w:rFonts w:asciiTheme="minorHAnsi" w:hAnsiTheme="minorHAnsi"/>
        </w:rPr>
        <w:t xml:space="preserve"> </w:t>
      </w:r>
      <w:r w:rsidRPr="00AE4EE7">
        <w:rPr>
          <w:rFonts w:asciiTheme="minorHAnsi" w:hAnsiTheme="minorHAnsi"/>
          <w:sz w:val="20"/>
        </w:rPr>
        <w:t xml:space="preserve">za podmínek zákona a této smlouvy: </w:t>
      </w:r>
    </w:p>
    <w:p w14:paraId="35631F43" w14:textId="77777777" w:rsidR="00602A72" w:rsidRPr="00AE4EE7" w:rsidRDefault="00602A72" w:rsidP="005F2EB0">
      <w:pPr>
        <w:pStyle w:val="Zkladntext3"/>
        <w:numPr>
          <w:ilvl w:val="1"/>
          <w:numId w:val="31"/>
        </w:numPr>
        <w:ind w:hanging="357"/>
        <w:rPr>
          <w:rFonts w:asciiTheme="minorHAnsi" w:hAnsiTheme="minorHAnsi"/>
        </w:rPr>
      </w:pPr>
      <w:r w:rsidRPr="00AE4EE7">
        <w:rPr>
          <w:rFonts w:asciiTheme="minorHAnsi" w:hAnsiTheme="minorHAnsi"/>
        </w:rPr>
        <w:t xml:space="preserve">vodovodu </w:t>
      </w:r>
      <w:r w:rsidR="007248FB" w:rsidRPr="00AE4EE7">
        <w:rPr>
          <w:rFonts w:asciiTheme="minorHAnsi" w:hAnsiTheme="minorHAnsi"/>
        </w:rPr>
        <w:t xml:space="preserve">nebo kanalizace </w:t>
      </w:r>
      <w:r w:rsidRPr="00AE4EE7">
        <w:rPr>
          <w:rFonts w:asciiTheme="minorHAnsi" w:hAnsiTheme="minorHAnsi"/>
        </w:rPr>
        <w:t>jiného vlastníka podle odst. 4,</w:t>
      </w:r>
    </w:p>
    <w:p w14:paraId="36B31A5E" w14:textId="77777777" w:rsidR="00602A72" w:rsidRPr="00AE4EE7" w:rsidRDefault="00602A72" w:rsidP="005F2EB0">
      <w:pPr>
        <w:pStyle w:val="Zkladntext3"/>
        <w:numPr>
          <w:ilvl w:val="1"/>
          <w:numId w:val="31"/>
        </w:numPr>
        <w:ind w:hanging="357"/>
        <w:rPr>
          <w:rFonts w:asciiTheme="minorHAnsi" w:hAnsiTheme="minorHAnsi"/>
        </w:rPr>
      </w:pPr>
      <w:r w:rsidRPr="00AE4EE7">
        <w:rPr>
          <w:rFonts w:asciiTheme="minorHAnsi" w:hAnsiTheme="minorHAnsi"/>
        </w:rPr>
        <w:t>pozemku nebo stavby podle odst. 5,</w:t>
      </w:r>
    </w:p>
    <w:p w14:paraId="10075780" w14:textId="3FC80F8A" w:rsidR="003264A8" w:rsidRPr="00AE4EE7" w:rsidRDefault="00371CC7" w:rsidP="005F2EB0">
      <w:pPr>
        <w:pStyle w:val="Zkladntext3"/>
        <w:spacing w:after="120"/>
        <w:ind w:firstLine="360"/>
        <w:rPr>
          <w:rFonts w:asciiTheme="minorHAnsi" w:hAnsiTheme="minorHAnsi"/>
        </w:rPr>
      </w:pPr>
      <w:r w:rsidRPr="00AE4EE7">
        <w:rPr>
          <w:rFonts w:asciiTheme="minorHAnsi" w:hAnsiTheme="minorHAnsi"/>
        </w:rPr>
        <w:t xml:space="preserve">přičemž kapacitní a technické požadavky stanovuje </w:t>
      </w:r>
      <w:r w:rsidR="00A919DB">
        <w:rPr>
          <w:rFonts w:asciiTheme="minorHAnsi" w:hAnsiTheme="minorHAnsi"/>
        </w:rPr>
        <w:t>provozovatel</w:t>
      </w:r>
      <w:r w:rsidRPr="00AE4EE7">
        <w:rPr>
          <w:rFonts w:asciiTheme="minorHAnsi" w:hAnsiTheme="minorHAnsi"/>
        </w:rPr>
        <w:t>.</w:t>
      </w:r>
    </w:p>
    <w:p w14:paraId="04B48AB1" w14:textId="5A9F7818" w:rsidR="00602A72" w:rsidRPr="00AE4EE7" w:rsidRDefault="00602A72" w:rsidP="005F2EB0">
      <w:pPr>
        <w:pStyle w:val="Zkladntext"/>
        <w:numPr>
          <w:ilvl w:val="0"/>
          <w:numId w:val="31"/>
        </w:numPr>
        <w:spacing w:after="120"/>
        <w:jc w:val="both"/>
        <w:rPr>
          <w:rFonts w:asciiTheme="minorHAnsi" w:hAnsiTheme="minorHAnsi"/>
          <w:sz w:val="20"/>
        </w:rPr>
      </w:pPr>
      <w:r w:rsidRPr="00AE4EE7">
        <w:rPr>
          <w:rFonts w:asciiTheme="minorHAnsi" w:hAnsiTheme="minorHAnsi"/>
          <w:sz w:val="20"/>
        </w:rPr>
        <w:t>dle §</w:t>
      </w:r>
      <w:r w:rsidR="00AE4EE7">
        <w:rPr>
          <w:rFonts w:asciiTheme="minorHAnsi" w:hAnsiTheme="minorHAnsi"/>
          <w:sz w:val="20"/>
        </w:rPr>
        <w:t> </w:t>
      </w:r>
      <w:r w:rsidRPr="00AE4EE7">
        <w:rPr>
          <w:rFonts w:asciiTheme="minorHAnsi" w:hAnsiTheme="minorHAnsi"/>
          <w:sz w:val="20"/>
        </w:rPr>
        <w:t>8 odst.</w:t>
      </w:r>
      <w:r w:rsidR="00AE4EE7">
        <w:rPr>
          <w:rFonts w:asciiTheme="minorHAnsi" w:hAnsiTheme="minorHAnsi"/>
          <w:sz w:val="20"/>
        </w:rPr>
        <w:t> </w:t>
      </w:r>
      <w:r w:rsidRPr="00AE4EE7">
        <w:rPr>
          <w:rFonts w:asciiTheme="minorHAnsi" w:hAnsiTheme="minorHAnsi"/>
          <w:sz w:val="20"/>
        </w:rPr>
        <w:t xml:space="preserve">6 </w:t>
      </w:r>
      <w:r w:rsidR="0048038E">
        <w:rPr>
          <w:rFonts w:asciiTheme="minorHAnsi" w:hAnsiTheme="minorHAnsi"/>
          <w:sz w:val="20"/>
        </w:rPr>
        <w:t xml:space="preserve">zákona </w:t>
      </w:r>
      <w:r w:rsidRPr="00AE4EE7">
        <w:rPr>
          <w:rFonts w:asciiTheme="minorHAnsi" w:hAnsiTheme="minorHAnsi"/>
          <w:sz w:val="20"/>
        </w:rPr>
        <w:t xml:space="preserve">k uzavírání písemných smluv o dodávce vody </w:t>
      </w:r>
      <w:r w:rsidR="007248FB" w:rsidRPr="00AE4EE7">
        <w:rPr>
          <w:rFonts w:asciiTheme="minorHAnsi" w:hAnsiTheme="minorHAnsi"/>
          <w:sz w:val="20"/>
        </w:rPr>
        <w:t>a smluv o odvádění odpadní vody s</w:t>
      </w:r>
      <w:r w:rsidR="0031511B">
        <w:rPr>
          <w:rFonts w:asciiTheme="minorHAnsi" w:hAnsiTheme="minorHAnsi"/>
          <w:sz w:val="20"/>
        </w:rPr>
        <w:t> </w:t>
      </w:r>
      <w:r w:rsidR="007248FB" w:rsidRPr="00AE4EE7">
        <w:rPr>
          <w:rFonts w:asciiTheme="minorHAnsi" w:hAnsiTheme="minorHAnsi"/>
          <w:sz w:val="20"/>
        </w:rPr>
        <w:t>odběrateli</w:t>
      </w:r>
      <w:r w:rsidR="0031511B">
        <w:rPr>
          <w:rFonts w:asciiTheme="minorHAnsi" w:hAnsiTheme="minorHAnsi"/>
          <w:sz w:val="20"/>
        </w:rPr>
        <w:t xml:space="preserve"> a</w:t>
      </w:r>
      <w:r w:rsidR="007248FB" w:rsidRPr="00AE4EE7">
        <w:rPr>
          <w:rFonts w:asciiTheme="minorHAnsi" w:hAnsiTheme="minorHAnsi"/>
          <w:sz w:val="20"/>
        </w:rPr>
        <w:t xml:space="preserve"> </w:t>
      </w:r>
      <w:r w:rsidR="0048038E">
        <w:rPr>
          <w:rFonts w:asciiTheme="minorHAnsi" w:hAnsiTheme="minorHAnsi"/>
          <w:sz w:val="20"/>
        </w:rPr>
        <w:t xml:space="preserve">dle § 8 odst. 13 a odst. </w:t>
      </w:r>
      <w:r w:rsidR="00BD1855">
        <w:rPr>
          <w:rFonts w:asciiTheme="minorHAnsi" w:hAnsiTheme="minorHAnsi"/>
          <w:sz w:val="20"/>
        </w:rPr>
        <w:t>1</w:t>
      </w:r>
      <w:r w:rsidR="0048038E">
        <w:rPr>
          <w:rFonts w:asciiTheme="minorHAnsi" w:hAnsiTheme="minorHAnsi"/>
          <w:sz w:val="20"/>
        </w:rPr>
        <w:t>4 zákona</w:t>
      </w:r>
      <w:r w:rsidR="0048038E" w:rsidRPr="00AE4EE7">
        <w:rPr>
          <w:rFonts w:asciiTheme="minorHAnsi" w:hAnsiTheme="minorHAnsi"/>
          <w:sz w:val="20"/>
        </w:rPr>
        <w:t xml:space="preserve"> </w:t>
      </w:r>
      <w:r w:rsidR="007248FB" w:rsidRPr="00AE4EE7">
        <w:rPr>
          <w:rFonts w:asciiTheme="minorHAnsi" w:hAnsiTheme="minorHAnsi"/>
          <w:sz w:val="20"/>
        </w:rPr>
        <w:t>k </w:t>
      </w:r>
      <w:r w:rsidRPr="00AE4EE7">
        <w:rPr>
          <w:rFonts w:asciiTheme="minorHAnsi" w:hAnsiTheme="minorHAnsi"/>
          <w:sz w:val="20"/>
        </w:rPr>
        <w:t xml:space="preserve">účtování a vybírání vodného </w:t>
      </w:r>
      <w:r w:rsidR="007248FB" w:rsidRPr="00AE4EE7">
        <w:rPr>
          <w:rFonts w:asciiTheme="minorHAnsi" w:hAnsiTheme="minorHAnsi"/>
          <w:sz w:val="20"/>
        </w:rPr>
        <w:t xml:space="preserve">a stočného </w:t>
      </w:r>
      <w:r w:rsidRPr="00AE4EE7">
        <w:rPr>
          <w:rFonts w:asciiTheme="minorHAnsi" w:hAnsiTheme="minorHAnsi"/>
          <w:sz w:val="20"/>
        </w:rPr>
        <w:t>od odběratelů,</w:t>
      </w:r>
    </w:p>
    <w:p w14:paraId="1D395CD4" w14:textId="09E698C8" w:rsidR="00602A72" w:rsidRPr="00AE4EE7" w:rsidRDefault="00602A72" w:rsidP="005F2EB0">
      <w:pPr>
        <w:pStyle w:val="Zkladntext"/>
        <w:numPr>
          <w:ilvl w:val="0"/>
          <w:numId w:val="31"/>
        </w:numPr>
        <w:spacing w:after="120"/>
        <w:jc w:val="both"/>
        <w:rPr>
          <w:rFonts w:asciiTheme="minorHAnsi" w:hAnsiTheme="minorHAnsi"/>
          <w:sz w:val="20"/>
        </w:rPr>
      </w:pPr>
      <w:r w:rsidRPr="00AE4EE7">
        <w:rPr>
          <w:rFonts w:asciiTheme="minorHAnsi" w:hAnsiTheme="minorHAnsi"/>
          <w:sz w:val="20"/>
        </w:rPr>
        <w:lastRenderedPageBreak/>
        <w:t>dle</w:t>
      </w:r>
      <w:r w:rsidR="00AE4EE7">
        <w:rPr>
          <w:rFonts w:asciiTheme="minorHAnsi" w:hAnsiTheme="minorHAnsi"/>
          <w:sz w:val="20"/>
        </w:rPr>
        <w:t> </w:t>
      </w:r>
      <w:r w:rsidRPr="00AE4EE7">
        <w:rPr>
          <w:rFonts w:asciiTheme="minorHAnsi" w:hAnsiTheme="minorHAnsi"/>
          <w:sz w:val="20"/>
        </w:rPr>
        <w:t>§</w:t>
      </w:r>
      <w:r w:rsidR="00AE4EE7">
        <w:rPr>
          <w:rFonts w:asciiTheme="minorHAnsi" w:hAnsiTheme="minorHAnsi"/>
          <w:sz w:val="20"/>
        </w:rPr>
        <w:t> </w:t>
      </w:r>
      <w:r w:rsidRPr="00AE4EE7">
        <w:rPr>
          <w:rFonts w:asciiTheme="minorHAnsi" w:hAnsiTheme="minorHAnsi"/>
          <w:sz w:val="20"/>
        </w:rPr>
        <w:t>9</w:t>
      </w:r>
      <w:r w:rsidR="00AE4EE7">
        <w:rPr>
          <w:rFonts w:asciiTheme="minorHAnsi" w:hAnsiTheme="minorHAnsi"/>
          <w:sz w:val="20"/>
        </w:rPr>
        <w:t> </w:t>
      </w:r>
      <w:r w:rsidRPr="00AE4EE7">
        <w:rPr>
          <w:rFonts w:asciiTheme="minorHAnsi" w:hAnsiTheme="minorHAnsi"/>
          <w:sz w:val="20"/>
        </w:rPr>
        <w:t>odst.</w:t>
      </w:r>
      <w:r w:rsidR="00AE4EE7">
        <w:rPr>
          <w:rFonts w:asciiTheme="minorHAnsi" w:hAnsiTheme="minorHAnsi"/>
          <w:sz w:val="20"/>
        </w:rPr>
        <w:t> </w:t>
      </w:r>
      <w:r w:rsidRPr="00AE4EE7">
        <w:rPr>
          <w:rFonts w:asciiTheme="minorHAnsi" w:hAnsiTheme="minorHAnsi"/>
          <w:sz w:val="20"/>
        </w:rPr>
        <w:t>2</w:t>
      </w:r>
      <w:r w:rsidR="00AE4EE7">
        <w:rPr>
          <w:rFonts w:asciiTheme="minorHAnsi" w:hAnsiTheme="minorHAnsi"/>
          <w:sz w:val="20"/>
        </w:rPr>
        <w:t> </w:t>
      </w:r>
      <w:r w:rsidR="0048038E">
        <w:rPr>
          <w:rFonts w:asciiTheme="minorHAnsi" w:hAnsiTheme="minorHAnsi"/>
          <w:sz w:val="20"/>
        </w:rPr>
        <w:t xml:space="preserve">zákona </w:t>
      </w:r>
      <w:r w:rsidRPr="00AE4EE7">
        <w:rPr>
          <w:rFonts w:asciiTheme="minorHAnsi" w:hAnsiTheme="minorHAnsi"/>
          <w:sz w:val="20"/>
        </w:rPr>
        <w:t xml:space="preserve">k provádění zásahu do vodovodu </w:t>
      </w:r>
      <w:r w:rsidR="007248FB" w:rsidRPr="00AE4EE7">
        <w:rPr>
          <w:rFonts w:asciiTheme="minorHAnsi" w:hAnsiTheme="minorHAnsi"/>
          <w:sz w:val="20"/>
        </w:rPr>
        <w:t xml:space="preserve">nebo kanalizace </w:t>
      </w:r>
      <w:r w:rsidRPr="00AE4EE7">
        <w:rPr>
          <w:rFonts w:asciiTheme="minorHAnsi" w:hAnsiTheme="minorHAnsi"/>
          <w:sz w:val="20"/>
        </w:rPr>
        <w:t>za účelem zajištění plynulého a</w:t>
      </w:r>
      <w:r w:rsidR="00AE4EE7">
        <w:rPr>
          <w:rFonts w:asciiTheme="minorHAnsi" w:hAnsiTheme="minorHAnsi"/>
          <w:sz w:val="20"/>
        </w:rPr>
        <w:t> </w:t>
      </w:r>
      <w:r w:rsidRPr="00AE4EE7">
        <w:rPr>
          <w:rFonts w:asciiTheme="minorHAnsi" w:hAnsiTheme="minorHAnsi"/>
          <w:sz w:val="20"/>
        </w:rPr>
        <w:t>bezpečného provozu bez dalšího souhlasu vlastníka,</w:t>
      </w:r>
    </w:p>
    <w:p w14:paraId="3CAAF128" w14:textId="02B2A47A" w:rsidR="00602A72" w:rsidRPr="00AE4EE7" w:rsidRDefault="00602A72" w:rsidP="005F2EB0">
      <w:pPr>
        <w:pStyle w:val="Zkladntext"/>
        <w:numPr>
          <w:ilvl w:val="0"/>
          <w:numId w:val="31"/>
        </w:numPr>
        <w:spacing w:after="120"/>
        <w:jc w:val="both"/>
        <w:rPr>
          <w:rFonts w:asciiTheme="minorHAnsi" w:hAnsiTheme="minorHAnsi"/>
          <w:sz w:val="20"/>
        </w:rPr>
      </w:pPr>
      <w:r w:rsidRPr="00AE4EE7">
        <w:rPr>
          <w:rFonts w:asciiTheme="minorHAnsi" w:hAnsiTheme="minorHAnsi"/>
          <w:sz w:val="20"/>
        </w:rPr>
        <w:t>dle</w:t>
      </w:r>
      <w:r w:rsidR="00AE4EE7">
        <w:rPr>
          <w:rFonts w:asciiTheme="minorHAnsi" w:hAnsiTheme="minorHAnsi"/>
          <w:sz w:val="20"/>
        </w:rPr>
        <w:t> </w:t>
      </w:r>
      <w:r w:rsidRPr="00AE4EE7">
        <w:rPr>
          <w:rFonts w:asciiTheme="minorHAnsi" w:hAnsiTheme="minorHAnsi"/>
          <w:sz w:val="20"/>
        </w:rPr>
        <w:t>§</w:t>
      </w:r>
      <w:r w:rsidR="00AE4EE7">
        <w:rPr>
          <w:rFonts w:asciiTheme="minorHAnsi" w:hAnsiTheme="minorHAnsi"/>
          <w:sz w:val="20"/>
        </w:rPr>
        <w:t> </w:t>
      </w:r>
      <w:r w:rsidRPr="00AE4EE7">
        <w:rPr>
          <w:rFonts w:asciiTheme="minorHAnsi" w:hAnsiTheme="minorHAnsi"/>
          <w:sz w:val="20"/>
        </w:rPr>
        <w:t>10</w:t>
      </w:r>
      <w:r w:rsidR="00AE4EE7">
        <w:rPr>
          <w:rFonts w:asciiTheme="minorHAnsi" w:hAnsiTheme="minorHAnsi"/>
          <w:sz w:val="20"/>
        </w:rPr>
        <w:t> </w:t>
      </w:r>
      <w:r w:rsidR="0048038E">
        <w:rPr>
          <w:rFonts w:asciiTheme="minorHAnsi" w:hAnsiTheme="minorHAnsi"/>
          <w:sz w:val="20"/>
        </w:rPr>
        <w:t xml:space="preserve">zákona </w:t>
      </w:r>
      <w:r w:rsidRPr="00AE4EE7">
        <w:rPr>
          <w:rFonts w:asciiTheme="minorHAnsi" w:hAnsiTheme="minorHAnsi"/>
          <w:sz w:val="20"/>
        </w:rPr>
        <w:t xml:space="preserve">k účtování </w:t>
      </w:r>
      <w:r w:rsidR="0048038E">
        <w:rPr>
          <w:rFonts w:asciiTheme="minorHAnsi" w:hAnsiTheme="minorHAnsi"/>
          <w:sz w:val="20"/>
        </w:rPr>
        <w:t xml:space="preserve">a </w:t>
      </w:r>
      <w:r w:rsidR="003456D7">
        <w:rPr>
          <w:rFonts w:asciiTheme="minorHAnsi" w:hAnsiTheme="minorHAnsi"/>
          <w:sz w:val="20"/>
        </w:rPr>
        <w:t xml:space="preserve">vybírání </w:t>
      </w:r>
      <w:r w:rsidRPr="00AE4EE7">
        <w:rPr>
          <w:rFonts w:asciiTheme="minorHAnsi" w:hAnsiTheme="minorHAnsi"/>
          <w:sz w:val="20"/>
        </w:rPr>
        <w:t xml:space="preserve">náhrad </w:t>
      </w:r>
      <w:r w:rsidR="003456D7">
        <w:rPr>
          <w:rFonts w:asciiTheme="minorHAnsi" w:hAnsiTheme="minorHAnsi"/>
          <w:sz w:val="20"/>
        </w:rPr>
        <w:t>za ztráty vzniklé</w:t>
      </w:r>
      <w:r w:rsidRPr="00AE4EE7">
        <w:rPr>
          <w:rFonts w:asciiTheme="minorHAnsi" w:hAnsiTheme="minorHAnsi"/>
          <w:sz w:val="20"/>
        </w:rPr>
        <w:t xml:space="preserve"> neoprávněným odběrem vody </w:t>
      </w:r>
      <w:r w:rsidR="003456D7">
        <w:rPr>
          <w:rFonts w:asciiTheme="minorHAnsi" w:hAnsiTheme="minorHAnsi"/>
          <w:sz w:val="20"/>
        </w:rPr>
        <w:t xml:space="preserve">z vodovodu </w:t>
      </w:r>
      <w:r w:rsidR="007248FB" w:rsidRPr="00AE4EE7">
        <w:rPr>
          <w:rFonts w:asciiTheme="minorHAnsi" w:hAnsiTheme="minorHAnsi"/>
          <w:sz w:val="20"/>
        </w:rPr>
        <w:t>a</w:t>
      </w:r>
      <w:r w:rsidR="00E84FD8">
        <w:rPr>
          <w:rFonts w:asciiTheme="minorHAnsi" w:hAnsiTheme="minorHAnsi"/>
          <w:sz w:val="20"/>
        </w:rPr>
        <w:t>nebo</w:t>
      </w:r>
      <w:r w:rsidR="00913B4A" w:rsidRPr="00AE4EE7">
        <w:rPr>
          <w:rFonts w:asciiTheme="minorHAnsi" w:hAnsiTheme="minorHAnsi"/>
          <w:sz w:val="20"/>
        </w:rPr>
        <w:t> </w:t>
      </w:r>
      <w:r w:rsidR="007248FB" w:rsidRPr="00AE4EE7">
        <w:rPr>
          <w:rFonts w:asciiTheme="minorHAnsi" w:hAnsiTheme="minorHAnsi"/>
          <w:sz w:val="20"/>
        </w:rPr>
        <w:t xml:space="preserve">neoprávněným </w:t>
      </w:r>
      <w:r w:rsidR="003456D7">
        <w:rPr>
          <w:rFonts w:asciiTheme="minorHAnsi" w:hAnsiTheme="minorHAnsi"/>
          <w:sz w:val="20"/>
        </w:rPr>
        <w:t>vypouštěním</w:t>
      </w:r>
      <w:r w:rsidR="007248FB" w:rsidRPr="00AE4EE7">
        <w:rPr>
          <w:rFonts w:asciiTheme="minorHAnsi" w:hAnsiTheme="minorHAnsi"/>
          <w:sz w:val="20"/>
        </w:rPr>
        <w:t xml:space="preserve"> odpadní</w:t>
      </w:r>
      <w:r w:rsidR="003456D7">
        <w:rPr>
          <w:rFonts w:asciiTheme="minorHAnsi" w:hAnsiTheme="minorHAnsi"/>
          <w:sz w:val="20"/>
        </w:rPr>
        <w:t>ch</w:t>
      </w:r>
      <w:r w:rsidR="007248FB" w:rsidRPr="00AE4EE7">
        <w:rPr>
          <w:rFonts w:asciiTheme="minorHAnsi" w:hAnsiTheme="minorHAnsi"/>
          <w:sz w:val="20"/>
        </w:rPr>
        <w:t xml:space="preserve"> vod </w:t>
      </w:r>
      <w:r w:rsidR="003456D7">
        <w:rPr>
          <w:rFonts w:asciiTheme="minorHAnsi" w:hAnsiTheme="minorHAnsi"/>
          <w:sz w:val="20"/>
        </w:rPr>
        <w:t xml:space="preserve">do kanalizace </w:t>
      </w:r>
      <w:r w:rsidRPr="00AE4EE7">
        <w:rPr>
          <w:rFonts w:asciiTheme="minorHAnsi" w:hAnsiTheme="minorHAnsi"/>
          <w:sz w:val="20"/>
        </w:rPr>
        <w:t>na účet provozovatele,</w:t>
      </w:r>
    </w:p>
    <w:p w14:paraId="04F25198" w14:textId="37A7F7CF" w:rsidR="00371CC7" w:rsidRPr="00AE4EE7" w:rsidRDefault="00371CC7" w:rsidP="005F2EB0">
      <w:pPr>
        <w:pStyle w:val="Zkladntext"/>
        <w:numPr>
          <w:ilvl w:val="0"/>
          <w:numId w:val="31"/>
        </w:numPr>
        <w:spacing w:after="120"/>
        <w:jc w:val="both"/>
        <w:rPr>
          <w:rFonts w:asciiTheme="minorHAnsi" w:hAnsiTheme="minorHAnsi"/>
          <w:sz w:val="20"/>
        </w:rPr>
      </w:pPr>
      <w:r w:rsidRPr="00AE4EE7">
        <w:rPr>
          <w:rFonts w:asciiTheme="minorHAnsi" w:hAnsiTheme="minorHAnsi"/>
          <w:sz w:val="20"/>
        </w:rPr>
        <w:t>dle §</w:t>
      </w:r>
      <w:r w:rsidR="00AE4EE7">
        <w:rPr>
          <w:rFonts w:asciiTheme="minorHAnsi" w:hAnsiTheme="minorHAnsi"/>
          <w:sz w:val="20"/>
        </w:rPr>
        <w:t> </w:t>
      </w:r>
      <w:r w:rsidRPr="00AE4EE7">
        <w:rPr>
          <w:rFonts w:asciiTheme="minorHAnsi" w:hAnsiTheme="minorHAnsi"/>
          <w:sz w:val="20"/>
        </w:rPr>
        <w:t xml:space="preserve">16 </w:t>
      </w:r>
      <w:r w:rsidR="003456D7">
        <w:rPr>
          <w:rFonts w:asciiTheme="minorHAnsi" w:hAnsiTheme="minorHAnsi"/>
          <w:sz w:val="20"/>
        </w:rPr>
        <w:t xml:space="preserve">zákona </w:t>
      </w:r>
      <w:r w:rsidRPr="00AE4EE7">
        <w:rPr>
          <w:rFonts w:asciiTheme="minorHAnsi" w:hAnsiTheme="minorHAnsi"/>
          <w:sz w:val="20"/>
        </w:rPr>
        <w:t>ke stanovení jiného způsobu určení množství dodané vody</w:t>
      </w:r>
    </w:p>
    <w:p w14:paraId="5F30E153" w14:textId="5DD161F3" w:rsidR="00602A72" w:rsidRPr="00AE4EE7" w:rsidRDefault="00602A72" w:rsidP="005F2EB0">
      <w:pPr>
        <w:pStyle w:val="Zkladntext"/>
        <w:numPr>
          <w:ilvl w:val="0"/>
          <w:numId w:val="31"/>
        </w:numPr>
        <w:spacing w:after="120"/>
        <w:jc w:val="both"/>
        <w:rPr>
          <w:rFonts w:asciiTheme="minorHAnsi" w:hAnsiTheme="minorHAnsi"/>
          <w:sz w:val="20"/>
        </w:rPr>
      </w:pPr>
      <w:r w:rsidRPr="00AE4EE7">
        <w:rPr>
          <w:rFonts w:asciiTheme="minorHAnsi" w:hAnsiTheme="minorHAnsi"/>
          <w:sz w:val="20"/>
        </w:rPr>
        <w:t>dle §</w:t>
      </w:r>
      <w:r w:rsidR="00AE4EE7">
        <w:rPr>
          <w:rFonts w:asciiTheme="minorHAnsi" w:hAnsiTheme="minorHAnsi"/>
          <w:sz w:val="20"/>
        </w:rPr>
        <w:t> </w:t>
      </w:r>
      <w:r w:rsidRPr="00AE4EE7">
        <w:rPr>
          <w:rFonts w:asciiTheme="minorHAnsi" w:hAnsiTheme="minorHAnsi"/>
          <w:sz w:val="20"/>
        </w:rPr>
        <w:t xml:space="preserve">23 </w:t>
      </w:r>
      <w:r w:rsidR="003456D7">
        <w:rPr>
          <w:rFonts w:asciiTheme="minorHAnsi" w:hAnsiTheme="minorHAnsi"/>
          <w:sz w:val="20"/>
        </w:rPr>
        <w:t xml:space="preserve">zákona </w:t>
      </w:r>
      <w:r w:rsidRPr="00AE4EE7">
        <w:rPr>
          <w:rFonts w:asciiTheme="minorHAnsi" w:hAnsiTheme="minorHAnsi"/>
          <w:sz w:val="20"/>
        </w:rPr>
        <w:t>k vydávání písemných souhlasů k činnostem v ochranných pásmech vodovodu</w:t>
      </w:r>
      <w:r w:rsidR="00F4709B" w:rsidRPr="00AE4EE7">
        <w:rPr>
          <w:rFonts w:asciiTheme="minorHAnsi" w:hAnsiTheme="minorHAnsi"/>
          <w:sz w:val="20"/>
        </w:rPr>
        <w:t xml:space="preserve"> a kanalizace</w:t>
      </w:r>
      <w:r w:rsidRPr="00AE4EE7">
        <w:rPr>
          <w:rFonts w:asciiTheme="minorHAnsi" w:hAnsiTheme="minorHAnsi"/>
          <w:sz w:val="20"/>
        </w:rPr>
        <w:t xml:space="preserve">, </w:t>
      </w:r>
    </w:p>
    <w:p w14:paraId="71411453" w14:textId="4B0B7AA6" w:rsidR="00602A72" w:rsidRPr="00AE4EE7" w:rsidRDefault="00602A72" w:rsidP="005F2EB0">
      <w:pPr>
        <w:pStyle w:val="Zkladntext"/>
        <w:numPr>
          <w:ilvl w:val="0"/>
          <w:numId w:val="31"/>
        </w:numPr>
        <w:spacing w:after="120"/>
        <w:jc w:val="both"/>
        <w:rPr>
          <w:rFonts w:asciiTheme="minorHAnsi" w:hAnsiTheme="minorHAnsi"/>
          <w:sz w:val="20"/>
        </w:rPr>
      </w:pPr>
      <w:r w:rsidRPr="00AE4EE7">
        <w:rPr>
          <w:rFonts w:asciiTheme="minorHAnsi" w:hAnsiTheme="minorHAnsi"/>
          <w:sz w:val="20"/>
        </w:rPr>
        <w:t>dle §</w:t>
      </w:r>
      <w:r w:rsidR="00AE4EE7">
        <w:rPr>
          <w:rFonts w:asciiTheme="minorHAnsi" w:hAnsiTheme="minorHAnsi"/>
          <w:sz w:val="20"/>
        </w:rPr>
        <w:t> </w:t>
      </w:r>
      <w:r w:rsidRPr="00AE4EE7">
        <w:rPr>
          <w:rFonts w:asciiTheme="minorHAnsi" w:hAnsiTheme="minorHAnsi"/>
          <w:sz w:val="20"/>
        </w:rPr>
        <w:t>24</w:t>
      </w:r>
      <w:r w:rsidR="00E84FD8" w:rsidRPr="003456D7">
        <w:rPr>
          <w:rFonts w:asciiTheme="minorHAnsi" w:hAnsiTheme="minorHAnsi"/>
          <w:sz w:val="20"/>
        </w:rPr>
        <w:t xml:space="preserve"> </w:t>
      </w:r>
      <w:r w:rsidR="00E84FD8">
        <w:rPr>
          <w:rFonts w:asciiTheme="minorHAnsi" w:hAnsiTheme="minorHAnsi"/>
          <w:sz w:val="20"/>
        </w:rPr>
        <w:t>zákona</w:t>
      </w:r>
      <w:r w:rsidRPr="00AE4EE7">
        <w:rPr>
          <w:rFonts w:asciiTheme="minorHAnsi" w:hAnsiTheme="minorHAnsi"/>
          <w:sz w:val="20"/>
        </w:rPr>
        <w:t xml:space="preserve"> k přebírání příp. přeložek vodovodu </w:t>
      </w:r>
      <w:r w:rsidR="00F4709B" w:rsidRPr="00AE4EE7">
        <w:rPr>
          <w:rFonts w:asciiTheme="minorHAnsi" w:hAnsiTheme="minorHAnsi"/>
          <w:sz w:val="20"/>
        </w:rPr>
        <w:t xml:space="preserve">a kanalizace </w:t>
      </w:r>
      <w:r w:rsidRPr="00AE4EE7">
        <w:rPr>
          <w:rFonts w:asciiTheme="minorHAnsi" w:hAnsiTheme="minorHAnsi"/>
          <w:sz w:val="20"/>
        </w:rPr>
        <w:t xml:space="preserve">a jejich dokumentaci od stavebníků, </w:t>
      </w:r>
    </w:p>
    <w:p w14:paraId="68B5B8EC" w14:textId="6BC32E0B" w:rsidR="00602A72" w:rsidRPr="00AE4EE7" w:rsidRDefault="00602A72" w:rsidP="005F2EB0">
      <w:pPr>
        <w:pStyle w:val="Zkladntext"/>
        <w:numPr>
          <w:ilvl w:val="0"/>
          <w:numId w:val="31"/>
        </w:numPr>
        <w:spacing w:after="120"/>
        <w:jc w:val="both"/>
        <w:rPr>
          <w:rFonts w:asciiTheme="minorHAnsi" w:hAnsiTheme="minorHAnsi"/>
          <w:sz w:val="20"/>
        </w:rPr>
      </w:pPr>
      <w:r w:rsidRPr="00AE4EE7">
        <w:rPr>
          <w:rFonts w:asciiTheme="minorHAnsi" w:hAnsiTheme="minorHAnsi"/>
          <w:sz w:val="20"/>
        </w:rPr>
        <w:t>dle §</w:t>
      </w:r>
      <w:r w:rsidR="00AE4EE7">
        <w:rPr>
          <w:rFonts w:asciiTheme="minorHAnsi" w:hAnsiTheme="minorHAnsi"/>
          <w:sz w:val="20"/>
        </w:rPr>
        <w:t> </w:t>
      </w:r>
      <w:r w:rsidRPr="00AE4EE7">
        <w:rPr>
          <w:rFonts w:asciiTheme="minorHAnsi" w:hAnsiTheme="minorHAnsi"/>
          <w:sz w:val="20"/>
        </w:rPr>
        <w:t xml:space="preserve">36 </w:t>
      </w:r>
      <w:r w:rsidR="003456D7">
        <w:rPr>
          <w:rFonts w:asciiTheme="minorHAnsi" w:hAnsiTheme="minorHAnsi"/>
          <w:sz w:val="20"/>
        </w:rPr>
        <w:t xml:space="preserve">zákona </w:t>
      </w:r>
      <w:r w:rsidRPr="00AE4EE7">
        <w:rPr>
          <w:rFonts w:asciiTheme="minorHAnsi" w:hAnsiTheme="minorHAnsi"/>
          <w:sz w:val="20"/>
        </w:rPr>
        <w:t xml:space="preserve">ke sdělení podmínek pro uzavření písemné smlouvy o dodávce vody </w:t>
      </w:r>
      <w:r w:rsidR="00F4709B" w:rsidRPr="00AE4EE7">
        <w:rPr>
          <w:rFonts w:asciiTheme="minorHAnsi" w:hAnsiTheme="minorHAnsi"/>
          <w:sz w:val="20"/>
        </w:rPr>
        <w:t xml:space="preserve">a odvádění odpadní vody </w:t>
      </w:r>
      <w:r w:rsidR="00A66FA2" w:rsidRPr="00AE4EE7">
        <w:rPr>
          <w:rFonts w:asciiTheme="minorHAnsi" w:hAnsiTheme="minorHAnsi"/>
          <w:sz w:val="20"/>
        </w:rPr>
        <w:t>dle §</w:t>
      </w:r>
      <w:r w:rsidR="00AE4EE7">
        <w:rPr>
          <w:rFonts w:asciiTheme="minorHAnsi" w:hAnsiTheme="minorHAnsi"/>
          <w:sz w:val="20"/>
        </w:rPr>
        <w:t> </w:t>
      </w:r>
      <w:r w:rsidRPr="00AE4EE7">
        <w:rPr>
          <w:rFonts w:asciiTheme="minorHAnsi" w:hAnsiTheme="minorHAnsi"/>
          <w:sz w:val="20"/>
        </w:rPr>
        <w:t xml:space="preserve">8 zákona obecnímu úřadu obce, v jejímž územním obvodu se předmět smlouvy nalézá, </w:t>
      </w:r>
    </w:p>
    <w:p w14:paraId="1E8430D8" w14:textId="63849C68" w:rsidR="00602A72" w:rsidRDefault="00602A72" w:rsidP="005F2EB0">
      <w:pPr>
        <w:pStyle w:val="Zkladntext"/>
        <w:numPr>
          <w:ilvl w:val="0"/>
          <w:numId w:val="31"/>
        </w:numPr>
        <w:spacing w:after="120"/>
        <w:jc w:val="both"/>
        <w:rPr>
          <w:rFonts w:asciiTheme="minorHAnsi" w:hAnsiTheme="minorHAnsi"/>
          <w:sz w:val="20"/>
        </w:rPr>
      </w:pPr>
      <w:r w:rsidRPr="00AE4EE7">
        <w:rPr>
          <w:rFonts w:asciiTheme="minorHAnsi" w:hAnsiTheme="minorHAnsi"/>
          <w:sz w:val="20"/>
        </w:rPr>
        <w:t>dle §</w:t>
      </w:r>
      <w:r w:rsidR="00AE4EE7">
        <w:rPr>
          <w:rFonts w:asciiTheme="minorHAnsi" w:hAnsiTheme="minorHAnsi"/>
          <w:sz w:val="20"/>
        </w:rPr>
        <w:t> </w:t>
      </w:r>
      <w:r w:rsidRPr="00AE4EE7">
        <w:rPr>
          <w:rFonts w:asciiTheme="minorHAnsi" w:hAnsiTheme="minorHAnsi"/>
          <w:sz w:val="20"/>
        </w:rPr>
        <w:t>36 odst. 5 zákona</w:t>
      </w:r>
      <w:r w:rsidR="003456D7">
        <w:rPr>
          <w:rFonts w:asciiTheme="minorHAnsi" w:hAnsiTheme="minorHAnsi"/>
          <w:sz w:val="20"/>
        </w:rPr>
        <w:t>,</w:t>
      </w:r>
      <w:r w:rsidRPr="00AE4EE7">
        <w:rPr>
          <w:rFonts w:asciiTheme="minorHAnsi" w:hAnsiTheme="minorHAnsi"/>
          <w:sz w:val="20"/>
        </w:rPr>
        <w:t xml:space="preserve"> aby každoročně zveřejnil úplné informace o vyúčtování ceny vodného </w:t>
      </w:r>
      <w:r w:rsidR="00A66FA2" w:rsidRPr="00AE4EE7">
        <w:rPr>
          <w:rFonts w:asciiTheme="minorHAnsi" w:hAnsiTheme="minorHAnsi"/>
          <w:sz w:val="20"/>
        </w:rPr>
        <w:t xml:space="preserve">a stočného </w:t>
      </w:r>
      <w:r w:rsidRPr="00AE4EE7">
        <w:rPr>
          <w:rFonts w:asciiTheme="minorHAnsi" w:hAnsiTheme="minorHAnsi"/>
          <w:sz w:val="20"/>
        </w:rPr>
        <w:t>způsobem podle odst. 8</w:t>
      </w:r>
      <w:r w:rsidR="003456D7">
        <w:rPr>
          <w:rFonts w:asciiTheme="minorHAnsi" w:hAnsiTheme="minorHAnsi"/>
          <w:sz w:val="20"/>
        </w:rPr>
        <w:t xml:space="preserve"> tohoto článku smlouvy</w:t>
      </w:r>
      <w:r w:rsidRPr="00AE4EE7">
        <w:rPr>
          <w:rFonts w:asciiTheme="minorHAnsi" w:hAnsiTheme="minorHAnsi"/>
          <w:sz w:val="20"/>
        </w:rPr>
        <w:t xml:space="preserve">. </w:t>
      </w:r>
    </w:p>
    <w:p w14:paraId="7171358B" w14:textId="77777777" w:rsidR="008D3BBA" w:rsidRPr="00AE4EE7" w:rsidRDefault="008D3BBA" w:rsidP="005F2EB0">
      <w:pPr>
        <w:pStyle w:val="Zkladntext"/>
        <w:spacing w:after="120"/>
        <w:jc w:val="both"/>
        <w:rPr>
          <w:rFonts w:asciiTheme="minorHAnsi" w:hAnsiTheme="minorHAnsi"/>
          <w:sz w:val="20"/>
        </w:rPr>
      </w:pPr>
    </w:p>
    <w:p w14:paraId="505292A7" w14:textId="77777777" w:rsidR="00602A72" w:rsidRPr="00AE4EE7" w:rsidRDefault="00602A72" w:rsidP="005F2EB0">
      <w:pPr>
        <w:pStyle w:val="Nadpis3"/>
        <w:spacing w:before="0" w:after="120"/>
        <w:rPr>
          <w:rFonts w:asciiTheme="minorHAnsi" w:hAnsiTheme="minorHAnsi"/>
        </w:rPr>
      </w:pPr>
      <w:bookmarkStart w:id="65" w:name="_Toc523903329"/>
      <w:bookmarkStart w:id="66" w:name="_Toc524240151"/>
      <w:bookmarkStart w:id="67" w:name="_Toc524243581"/>
      <w:bookmarkStart w:id="68" w:name="_Toc524244253"/>
      <w:bookmarkStart w:id="69" w:name="_Toc524244986"/>
      <w:bookmarkStart w:id="70" w:name="_Toc524245337"/>
      <w:bookmarkStart w:id="71" w:name="_Toc524245635"/>
      <w:bookmarkStart w:id="72" w:name="_Toc17728749"/>
      <w:r w:rsidRPr="00AE4EE7">
        <w:rPr>
          <w:rFonts w:asciiTheme="minorHAnsi" w:hAnsiTheme="minorHAnsi"/>
        </w:rPr>
        <w:t>Článek VIII. Základní práva a povinnosti provozovatele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14:paraId="0AD0F5C0" w14:textId="3F278DC8" w:rsidR="00602A72" w:rsidRPr="00AE4EE7" w:rsidRDefault="00602A72" w:rsidP="005F2EB0">
      <w:pPr>
        <w:numPr>
          <w:ilvl w:val="0"/>
          <w:numId w:val="9"/>
        </w:numPr>
        <w:tabs>
          <w:tab w:val="clear" w:pos="360"/>
          <w:tab w:val="num" w:pos="284"/>
        </w:tabs>
        <w:spacing w:after="120"/>
        <w:jc w:val="both"/>
        <w:rPr>
          <w:rFonts w:asciiTheme="minorHAnsi" w:hAnsiTheme="minorHAnsi"/>
        </w:rPr>
      </w:pPr>
      <w:r w:rsidRPr="00AE4EE7">
        <w:rPr>
          <w:rFonts w:asciiTheme="minorHAnsi" w:hAnsiTheme="minorHAnsi"/>
        </w:rPr>
        <w:t xml:space="preserve">Ode dne účinnosti této smlouvy provozovatel odpovídá za řádné, bezpečné a plynulé provozování </w:t>
      </w:r>
      <w:r w:rsidR="003456D7">
        <w:rPr>
          <w:rFonts w:asciiTheme="minorHAnsi" w:hAnsiTheme="minorHAnsi"/>
        </w:rPr>
        <w:t>před</w:t>
      </w:r>
      <w:r w:rsidR="008060FA">
        <w:rPr>
          <w:rFonts w:asciiTheme="minorHAnsi" w:hAnsiTheme="minorHAnsi"/>
        </w:rPr>
        <w:t>m</w:t>
      </w:r>
      <w:r w:rsidR="003456D7">
        <w:rPr>
          <w:rFonts w:asciiTheme="minorHAnsi" w:hAnsiTheme="minorHAnsi"/>
        </w:rPr>
        <w:t>ětu provo</w:t>
      </w:r>
      <w:r w:rsidR="008060FA">
        <w:rPr>
          <w:rFonts w:asciiTheme="minorHAnsi" w:hAnsiTheme="minorHAnsi"/>
        </w:rPr>
        <w:t>zování</w:t>
      </w:r>
      <w:r w:rsidRPr="00AE4EE7">
        <w:rPr>
          <w:rFonts w:asciiTheme="minorHAnsi" w:hAnsiTheme="minorHAnsi"/>
        </w:rPr>
        <w:t xml:space="preserve"> v rámci své odborné způsobilosti a v rámci povolení podle platných právních předpisů, provozních řádů</w:t>
      </w:r>
      <w:r w:rsidR="00B64EC8" w:rsidRPr="00AE4EE7">
        <w:rPr>
          <w:rFonts w:asciiTheme="minorHAnsi" w:hAnsiTheme="minorHAnsi"/>
        </w:rPr>
        <w:t>, kanalizačního řádu</w:t>
      </w:r>
      <w:r w:rsidRPr="00AE4EE7">
        <w:rPr>
          <w:rFonts w:asciiTheme="minorHAnsi" w:hAnsiTheme="minorHAnsi"/>
        </w:rPr>
        <w:t xml:space="preserve"> a této smlouvy, ledaže prokáže, že odpovědnost není na jeho straně.</w:t>
      </w:r>
    </w:p>
    <w:p w14:paraId="0D707B81" w14:textId="77777777" w:rsidR="00602A72" w:rsidRPr="00AE4EE7" w:rsidRDefault="00602A72" w:rsidP="005F2EB0">
      <w:pPr>
        <w:numPr>
          <w:ilvl w:val="0"/>
          <w:numId w:val="9"/>
        </w:numPr>
        <w:tabs>
          <w:tab w:val="clear" w:pos="360"/>
          <w:tab w:val="num" w:pos="284"/>
        </w:tabs>
        <w:spacing w:after="120"/>
        <w:jc w:val="both"/>
        <w:rPr>
          <w:rFonts w:asciiTheme="minorHAnsi" w:hAnsiTheme="minorHAnsi"/>
        </w:rPr>
      </w:pPr>
      <w:r w:rsidRPr="00AE4EE7">
        <w:rPr>
          <w:rFonts w:asciiTheme="minorHAnsi" w:hAnsiTheme="minorHAnsi"/>
        </w:rPr>
        <w:t>Provozovatel je povinen při své činnosti dodržovat veškeré právní předpisy</w:t>
      </w:r>
      <w:r w:rsidR="00B64EC8" w:rsidRPr="00AE4EE7">
        <w:rPr>
          <w:rFonts w:asciiTheme="minorHAnsi" w:hAnsiTheme="minorHAnsi"/>
        </w:rPr>
        <w:t>, kanalizační řád</w:t>
      </w:r>
      <w:r w:rsidRPr="00AE4EE7">
        <w:rPr>
          <w:rFonts w:asciiTheme="minorHAnsi" w:hAnsiTheme="minorHAnsi"/>
        </w:rPr>
        <w:t xml:space="preserve"> a podmínky rozhodnutí správních úřadů mající bezprostřední vztah k předmětu provozování a související s předmětem této smlouvy.</w:t>
      </w:r>
    </w:p>
    <w:p w14:paraId="2F3EB28C" w14:textId="77777777" w:rsidR="00602A72" w:rsidRPr="00AE4EE7" w:rsidRDefault="00602A72" w:rsidP="005F2EB0">
      <w:pPr>
        <w:numPr>
          <w:ilvl w:val="0"/>
          <w:numId w:val="9"/>
        </w:numPr>
        <w:tabs>
          <w:tab w:val="clear" w:pos="360"/>
          <w:tab w:val="num" w:pos="284"/>
        </w:tabs>
        <w:spacing w:after="120"/>
        <w:jc w:val="both"/>
        <w:rPr>
          <w:rFonts w:asciiTheme="minorHAnsi" w:hAnsiTheme="minorHAnsi"/>
        </w:rPr>
      </w:pPr>
      <w:r w:rsidRPr="00AE4EE7">
        <w:rPr>
          <w:rFonts w:asciiTheme="minorHAnsi" w:hAnsiTheme="minorHAnsi"/>
        </w:rPr>
        <w:t>Provozovatel je povinen umožnit vlastníkovi, orgánům státní správy a dozoru, pověřeným osobám kontrolní laboratoře a měřící skupiny a technickému auditorovi kontrolu předmětu provozování kdykoliv, pokud o to požádají.</w:t>
      </w:r>
    </w:p>
    <w:p w14:paraId="13545E8F" w14:textId="77777777" w:rsidR="00602A72" w:rsidRPr="00AE4EE7" w:rsidRDefault="00602A72" w:rsidP="005F2EB0">
      <w:pPr>
        <w:numPr>
          <w:ilvl w:val="0"/>
          <w:numId w:val="9"/>
        </w:numPr>
        <w:tabs>
          <w:tab w:val="clear" w:pos="360"/>
          <w:tab w:val="num" w:pos="284"/>
        </w:tabs>
        <w:spacing w:after="120"/>
        <w:jc w:val="both"/>
        <w:rPr>
          <w:rFonts w:asciiTheme="minorHAnsi" w:hAnsiTheme="minorHAnsi"/>
        </w:rPr>
      </w:pPr>
      <w:r w:rsidRPr="00AE4EE7">
        <w:rPr>
          <w:rFonts w:asciiTheme="minorHAnsi" w:hAnsiTheme="minorHAnsi"/>
        </w:rPr>
        <w:t>Provozovatel je povinen se vyjádřit k návrhu plánu rozvoje vodovodů a kanalizací, který zpracovává kraj, a</w:t>
      </w:r>
      <w:r w:rsidR="00913B4A" w:rsidRPr="00AE4EE7">
        <w:rPr>
          <w:rFonts w:asciiTheme="minorHAnsi" w:hAnsiTheme="minorHAnsi"/>
        </w:rPr>
        <w:t> </w:t>
      </w:r>
      <w:r w:rsidRPr="00AE4EE7">
        <w:rPr>
          <w:rFonts w:asciiTheme="minorHAnsi" w:hAnsiTheme="minorHAnsi"/>
        </w:rPr>
        <w:t>se svým stanoviskem seznámí vlastníka.</w:t>
      </w:r>
    </w:p>
    <w:p w14:paraId="26BC422F" w14:textId="77777777" w:rsidR="00602A72" w:rsidRPr="00AE4EE7" w:rsidRDefault="00602A72" w:rsidP="005F2EB0">
      <w:pPr>
        <w:numPr>
          <w:ilvl w:val="0"/>
          <w:numId w:val="9"/>
        </w:numPr>
        <w:tabs>
          <w:tab w:val="clear" w:pos="360"/>
          <w:tab w:val="num" w:pos="284"/>
        </w:tabs>
        <w:spacing w:after="120"/>
        <w:jc w:val="both"/>
        <w:rPr>
          <w:rFonts w:asciiTheme="minorHAnsi" w:hAnsiTheme="minorHAnsi"/>
        </w:rPr>
      </w:pPr>
      <w:r w:rsidRPr="00AE4EE7">
        <w:rPr>
          <w:rFonts w:asciiTheme="minorHAnsi" w:hAnsiTheme="minorHAnsi"/>
        </w:rPr>
        <w:t xml:space="preserve">Provozovatel je povinen uzavírat vlastním jménem písemné obchodní smlouvy o dodávce vody </w:t>
      </w:r>
      <w:r w:rsidR="00B64EC8" w:rsidRPr="00AE4EE7">
        <w:rPr>
          <w:rFonts w:asciiTheme="minorHAnsi" w:hAnsiTheme="minorHAnsi"/>
        </w:rPr>
        <w:t xml:space="preserve">a o odvádění odpadní vody </w:t>
      </w:r>
      <w:r w:rsidRPr="00AE4EE7">
        <w:rPr>
          <w:rFonts w:asciiTheme="minorHAnsi" w:hAnsiTheme="minorHAnsi"/>
        </w:rPr>
        <w:t>s odběrateli.</w:t>
      </w:r>
    </w:p>
    <w:p w14:paraId="1F43BB53" w14:textId="77777777" w:rsidR="00602A72" w:rsidRPr="00AE4EE7" w:rsidRDefault="00602A72" w:rsidP="005F2EB0">
      <w:pPr>
        <w:pStyle w:val="Zkladntext2"/>
        <w:numPr>
          <w:ilvl w:val="0"/>
          <w:numId w:val="9"/>
        </w:numPr>
        <w:tabs>
          <w:tab w:val="clear" w:pos="360"/>
          <w:tab w:val="num" w:pos="284"/>
        </w:tabs>
        <w:spacing w:after="120"/>
        <w:rPr>
          <w:rFonts w:asciiTheme="minorHAnsi" w:hAnsiTheme="minorHAnsi"/>
        </w:rPr>
      </w:pPr>
      <w:r w:rsidRPr="00AE4EE7">
        <w:rPr>
          <w:rFonts w:asciiTheme="minorHAnsi" w:hAnsiTheme="minorHAnsi"/>
        </w:rPr>
        <w:t xml:space="preserve">Provozovatel je povinen na základě pověření dle čl. VII. odst. 2 provádět účtování vodného </w:t>
      </w:r>
      <w:r w:rsidR="00B64EC8" w:rsidRPr="00AE4EE7">
        <w:rPr>
          <w:rFonts w:asciiTheme="minorHAnsi" w:hAnsiTheme="minorHAnsi"/>
        </w:rPr>
        <w:t xml:space="preserve">a stočného </w:t>
      </w:r>
      <w:r w:rsidRPr="00AE4EE7">
        <w:rPr>
          <w:rFonts w:asciiTheme="minorHAnsi" w:hAnsiTheme="minorHAnsi"/>
        </w:rPr>
        <w:t>odběratelům a tyto částky od odběratelů vybírat, vymáhat od nich případné dlužné částky</w:t>
      </w:r>
      <w:r w:rsidR="00B64EC8" w:rsidRPr="00AE4EE7">
        <w:rPr>
          <w:rFonts w:asciiTheme="minorHAnsi" w:hAnsiTheme="minorHAnsi"/>
        </w:rPr>
        <w:t>,</w:t>
      </w:r>
      <w:r w:rsidRPr="00AE4EE7">
        <w:rPr>
          <w:rFonts w:asciiTheme="minorHAnsi" w:hAnsiTheme="minorHAnsi"/>
        </w:rPr>
        <w:t xml:space="preserve"> a to jakýmkoliv právně relevantním postupem. Současně je povinen vyřizovat včas a bez odkladu reklamace, popř. stížnosti odběratelů. </w:t>
      </w:r>
    </w:p>
    <w:p w14:paraId="0476261D" w14:textId="401F0B93" w:rsidR="00602A72" w:rsidRPr="00AE4EE7" w:rsidRDefault="00602A72" w:rsidP="005F2EB0">
      <w:pPr>
        <w:numPr>
          <w:ilvl w:val="0"/>
          <w:numId w:val="9"/>
        </w:numPr>
        <w:tabs>
          <w:tab w:val="clear" w:pos="360"/>
          <w:tab w:val="num" w:pos="284"/>
        </w:tabs>
        <w:spacing w:after="120"/>
        <w:jc w:val="both"/>
        <w:rPr>
          <w:rFonts w:asciiTheme="minorHAnsi" w:hAnsiTheme="minorHAnsi"/>
        </w:rPr>
      </w:pPr>
      <w:r w:rsidRPr="00AE4EE7">
        <w:rPr>
          <w:rFonts w:asciiTheme="minorHAnsi" w:hAnsiTheme="minorHAnsi"/>
        </w:rPr>
        <w:t xml:space="preserve">Provozovatel za účelem plnění povinností spojených s provozováním </w:t>
      </w:r>
      <w:r w:rsidR="00517D40">
        <w:rPr>
          <w:rFonts w:asciiTheme="minorHAnsi" w:hAnsiTheme="minorHAnsi"/>
        </w:rPr>
        <w:t>předmětu provozování</w:t>
      </w:r>
      <w:r w:rsidR="00B64EC8" w:rsidRPr="00AE4EE7">
        <w:rPr>
          <w:rFonts w:asciiTheme="minorHAnsi" w:hAnsiTheme="minorHAnsi"/>
        </w:rPr>
        <w:t xml:space="preserve"> </w:t>
      </w:r>
      <w:r w:rsidRPr="00AE4EE7">
        <w:rPr>
          <w:rFonts w:asciiTheme="minorHAnsi" w:hAnsiTheme="minorHAnsi"/>
        </w:rPr>
        <w:t xml:space="preserve">má právo vstupovat na cizí pozemky nebo stavby, na nichž nebo pod nimiž se </w:t>
      </w:r>
      <w:r w:rsidR="00517D40">
        <w:rPr>
          <w:rFonts w:asciiTheme="minorHAnsi" w:hAnsiTheme="minorHAnsi"/>
        </w:rPr>
        <w:t>předmět provozování</w:t>
      </w:r>
      <w:r w:rsidR="003456D7">
        <w:rPr>
          <w:rFonts w:asciiTheme="minorHAnsi" w:hAnsiTheme="minorHAnsi"/>
        </w:rPr>
        <w:t xml:space="preserve"> </w:t>
      </w:r>
      <w:r w:rsidRPr="00AE4EE7">
        <w:rPr>
          <w:rFonts w:asciiTheme="minorHAnsi" w:hAnsiTheme="minorHAnsi"/>
        </w:rPr>
        <w:t>nachází, a</w:t>
      </w:r>
      <w:r w:rsidR="0064512A">
        <w:rPr>
          <w:rFonts w:asciiTheme="minorHAnsi" w:hAnsiTheme="minorHAnsi"/>
        </w:rPr>
        <w:t> </w:t>
      </w:r>
      <w:r w:rsidRPr="00AE4EE7">
        <w:rPr>
          <w:rFonts w:asciiTheme="minorHAnsi" w:hAnsiTheme="minorHAnsi"/>
        </w:rPr>
        <w:t xml:space="preserve">v zastoupení vlastníka má právo umisťovat na cizích nemovitostech tabulky vyznačující polohu </w:t>
      </w:r>
      <w:r w:rsidR="00517D40">
        <w:rPr>
          <w:rFonts w:asciiTheme="minorHAnsi" w:hAnsiTheme="minorHAnsi"/>
        </w:rPr>
        <w:t>předmětu provozování</w:t>
      </w:r>
      <w:r w:rsidRPr="00AE4EE7">
        <w:rPr>
          <w:rFonts w:asciiTheme="minorHAnsi" w:hAnsiTheme="minorHAnsi"/>
        </w:rPr>
        <w:t>.</w:t>
      </w:r>
    </w:p>
    <w:p w14:paraId="43A0DA89" w14:textId="1C61549E" w:rsidR="00602A72" w:rsidRDefault="00602A72" w:rsidP="005F2EB0">
      <w:pPr>
        <w:numPr>
          <w:ilvl w:val="0"/>
          <w:numId w:val="9"/>
        </w:numPr>
        <w:tabs>
          <w:tab w:val="clear" w:pos="360"/>
          <w:tab w:val="num" w:pos="284"/>
        </w:tabs>
        <w:spacing w:after="120"/>
        <w:jc w:val="both"/>
        <w:rPr>
          <w:rFonts w:asciiTheme="minorHAnsi" w:hAnsiTheme="minorHAnsi"/>
        </w:rPr>
      </w:pPr>
      <w:r w:rsidRPr="00AE4EE7">
        <w:rPr>
          <w:rFonts w:asciiTheme="minorHAnsi" w:hAnsiTheme="minorHAnsi"/>
        </w:rPr>
        <w:t>Provozovatel je povinen umožnit přístup k vodovodu a bezplatný odběr vody jednotkám požární ochrany při</w:t>
      </w:r>
      <w:r w:rsidR="00FA2B0D">
        <w:rPr>
          <w:rFonts w:asciiTheme="minorHAnsi" w:hAnsiTheme="minorHAnsi"/>
        </w:rPr>
        <w:t> </w:t>
      </w:r>
      <w:r w:rsidRPr="00AE4EE7">
        <w:rPr>
          <w:rFonts w:asciiTheme="minorHAnsi" w:hAnsiTheme="minorHAnsi"/>
        </w:rPr>
        <w:t xml:space="preserve">zdolávání požáru. </w:t>
      </w:r>
    </w:p>
    <w:p w14:paraId="156BB64F" w14:textId="77777777" w:rsidR="008D3BBA" w:rsidRPr="00AE4EE7" w:rsidRDefault="008D3BBA" w:rsidP="005F2EB0">
      <w:pPr>
        <w:spacing w:after="120"/>
        <w:jc w:val="both"/>
        <w:rPr>
          <w:rFonts w:asciiTheme="minorHAnsi" w:hAnsiTheme="minorHAnsi"/>
        </w:rPr>
      </w:pPr>
    </w:p>
    <w:p w14:paraId="0CEC95DC" w14:textId="77777777" w:rsidR="00602A72" w:rsidRPr="00AE4EE7" w:rsidRDefault="00602A72" w:rsidP="005F2EB0">
      <w:pPr>
        <w:pStyle w:val="Nadpis3"/>
        <w:spacing w:before="0" w:after="120"/>
        <w:rPr>
          <w:rFonts w:asciiTheme="minorHAnsi" w:hAnsiTheme="minorHAnsi"/>
        </w:rPr>
      </w:pPr>
      <w:bookmarkStart w:id="73" w:name="_Toc523903330"/>
      <w:bookmarkStart w:id="74" w:name="_Toc524240152"/>
      <w:bookmarkStart w:id="75" w:name="_Toc524243582"/>
      <w:bookmarkStart w:id="76" w:name="_Toc524244254"/>
      <w:bookmarkStart w:id="77" w:name="_Toc524244987"/>
      <w:bookmarkStart w:id="78" w:name="_Toc524245338"/>
      <w:bookmarkStart w:id="79" w:name="_Toc524245636"/>
      <w:bookmarkStart w:id="80" w:name="_Toc17728750"/>
      <w:r w:rsidRPr="00AE4EE7">
        <w:rPr>
          <w:rFonts w:asciiTheme="minorHAnsi" w:hAnsiTheme="minorHAnsi"/>
        </w:rPr>
        <w:t>Článek IX. Základní práva a povinnosti vlastníka</w:t>
      </w:r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 w14:paraId="6B3DD576" w14:textId="77777777" w:rsidR="00602A72" w:rsidRPr="00AE4EE7" w:rsidRDefault="00602A72" w:rsidP="005F2EB0">
      <w:pPr>
        <w:numPr>
          <w:ilvl w:val="0"/>
          <w:numId w:val="8"/>
        </w:numPr>
        <w:tabs>
          <w:tab w:val="clear" w:pos="360"/>
          <w:tab w:val="num" w:pos="284"/>
        </w:tabs>
        <w:spacing w:after="120"/>
        <w:jc w:val="both"/>
        <w:rPr>
          <w:rFonts w:asciiTheme="minorHAnsi" w:hAnsiTheme="minorHAnsi"/>
        </w:rPr>
      </w:pPr>
      <w:r w:rsidRPr="00AE4EE7">
        <w:rPr>
          <w:rFonts w:asciiTheme="minorHAnsi" w:hAnsiTheme="minorHAnsi"/>
        </w:rPr>
        <w:t>Vlastník je povinen odevzdat provozovateli předmět provozování ve stavu způsobilém k řádnému plnění účelu smlouvy.</w:t>
      </w:r>
    </w:p>
    <w:p w14:paraId="3E330714" w14:textId="2DA9692F" w:rsidR="00602A72" w:rsidRPr="00AE4EE7" w:rsidRDefault="00602A72" w:rsidP="005F2EB0">
      <w:pPr>
        <w:numPr>
          <w:ilvl w:val="0"/>
          <w:numId w:val="8"/>
        </w:numPr>
        <w:tabs>
          <w:tab w:val="clear" w:pos="360"/>
          <w:tab w:val="num" w:pos="284"/>
        </w:tabs>
        <w:spacing w:after="120"/>
        <w:jc w:val="both"/>
        <w:rPr>
          <w:rFonts w:asciiTheme="minorHAnsi" w:hAnsiTheme="minorHAnsi"/>
        </w:rPr>
      </w:pPr>
      <w:r w:rsidRPr="00AE4EE7">
        <w:rPr>
          <w:rFonts w:asciiTheme="minorHAnsi" w:hAnsiTheme="minorHAnsi"/>
        </w:rPr>
        <w:t>Vlastník má právo kontroly předmětu provozování a plnění této smlouvy provozovatelem. Za tím účelem je</w:t>
      </w:r>
      <w:r w:rsidR="00FA2B0D">
        <w:rPr>
          <w:rFonts w:asciiTheme="minorHAnsi" w:hAnsiTheme="minorHAnsi"/>
        </w:rPr>
        <w:t> </w:t>
      </w:r>
      <w:r w:rsidRPr="00AE4EE7">
        <w:rPr>
          <w:rFonts w:asciiTheme="minorHAnsi" w:hAnsiTheme="minorHAnsi"/>
        </w:rPr>
        <w:t>oprávněn požadovat na provozovateli předkládání potřebných písemnos</w:t>
      </w:r>
      <w:r w:rsidR="00E22395" w:rsidRPr="00AE4EE7">
        <w:rPr>
          <w:rFonts w:asciiTheme="minorHAnsi" w:hAnsiTheme="minorHAnsi"/>
        </w:rPr>
        <w:t>tí a dokladů, vztahujících se</w:t>
      </w:r>
      <w:r w:rsidR="00564AED">
        <w:rPr>
          <w:rFonts w:asciiTheme="minorHAnsi" w:hAnsiTheme="minorHAnsi"/>
        </w:rPr>
        <w:t> </w:t>
      </w:r>
      <w:r w:rsidR="00E22395" w:rsidRPr="00AE4EE7">
        <w:rPr>
          <w:rFonts w:asciiTheme="minorHAnsi" w:hAnsiTheme="minorHAnsi"/>
        </w:rPr>
        <w:t>k </w:t>
      </w:r>
      <w:r w:rsidRPr="00AE4EE7">
        <w:rPr>
          <w:rFonts w:asciiTheme="minorHAnsi" w:hAnsiTheme="minorHAnsi"/>
        </w:rPr>
        <w:t>předmětu smlouvy a vstupovat na nemovitosti a do objektů, jež jsou předmětem této smlouvy.</w:t>
      </w:r>
    </w:p>
    <w:p w14:paraId="46A363CE" w14:textId="77777777" w:rsidR="00602A72" w:rsidRPr="00AE4EE7" w:rsidRDefault="00602A72" w:rsidP="005F2EB0">
      <w:pPr>
        <w:pStyle w:val="Seznam"/>
        <w:numPr>
          <w:ilvl w:val="0"/>
          <w:numId w:val="8"/>
        </w:numPr>
        <w:tabs>
          <w:tab w:val="clear" w:pos="360"/>
          <w:tab w:val="num" w:pos="284"/>
        </w:tabs>
        <w:spacing w:after="120"/>
        <w:jc w:val="both"/>
        <w:rPr>
          <w:rFonts w:asciiTheme="minorHAnsi" w:hAnsiTheme="minorHAnsi"/>
        </w:rPr>
      </w:pPr>
      <w:r w:rsidRPr="00AE4EE7">
        <w:rPr>
          <w:rFonts w:asciiTheme="minorHAnsi" w:hAnsiTheme="minorHAnsi"/>
        </w:rPr>
        <w:t xml:space="preserve">Vlastník uzavře s vlastníkem vodovodu </w:t>
      </w:r>
      <w:r w:rsidR="00E22395" w:rsidRPr="00AE4EE7">
        <w:rPr>
          <w:rFonts w:asciiTheme="minorHAnsi" w:hAnsiTheme="minorHAnsi"/>
        </w:rPr>
        <w:t xml:space="preserve">či kanalizace </w:t>
      </w:r>
      <w:r w:rsidRPr="00AE4EE7">
        <w:rPr>
          <w:rFonts w:asciiTheme="minorHAnsi" w:hAnsiTheme="minorHAnsi"/>
        </w:rPr>
        <w:t>provozně související</w:t>
      </w:r>
      <w:r w:rsidR="00E22395" w:rsidRPr="00AE4EE7">
        <w:rPr>
          <w:rFonts w:asciiTheme="minorHAnsi" w:hAnsiTheme="minorHAnsi"/>
        </w:rPr>
        <w:t>ch</w:t>
      </w:r>
      <w:r w:rsidRPr="00AE4EE7">
        <w:rPr>
          <w:rFonts w:asciiTheme="minorHAnsi" w:hAnsiTheme="minorHAnsi"/>
        </w:rPr>
        <w:t xml:space="preserve"> s předmětem provozování písemnou dohodu upravující vzájemná práva a povinnosti a s touto dohodou seznámí provozovatele.</w:t>
      </w:r>
    </w:p>
    <w:p w14:paraId="0538B200" w14:textId="77777777" w:rsidR="00602A72" w:rsidRPr="00AE4EE7" w:rsidRDefault="00602A72" w:rsidP="005F2EB0">
      <w:pPr>
        <w:pStyle w:val="Seznam"/>
        <w:numPr>
          <w:ilvl w:val="0"/>
          <w:numId w:val="8"/>
        </w:numPr>
        <w:tabs>
          <w:tab w:val="clear" w:pos="360"/>
          <w:tab w:val="num" w:pos="284"/>
        </w:tabs>
        <w:spacing w:after="120"/>
        <w:jc w:val="both"/>
        <w:rPr>
          <w:rFonts w:asciiTheme="minorHAnsi" w:hAnsiTheme="minorHAnsi"/>
        </w:rPr>
      </w:pPr>
      <w:r w:rsidRPr="00AE4EE7">
        <w:rPr>
          <w:rFonts w:asciiTheme="minorHAnsi" w:hAnsiTheme="minorHAnsi"/>
        </w:rPr>
        <w:lastRenderedPageBreak/>
        <w:t>Vlastník je povinen informovat provozovatele o právech a povinnostech vyplývajících z rozhodnutí správních orgánů, zejména co se týče povolení k nakládání s vodami a povolení k vodním dílům a umožní provozovateli výkon svých povolení k nakládání s vodami vztahujících se k předmětu provozování.</w:t>
      </w:r>
    </w:p>
    <w:p w14:paraId="6B116D82" w14:textId="2B8B7D0F" w:rsidR="00602A72" w:rsidRPr="00AE4EE7" w:rsidRDefault="00602A72" w:rsidP="005F2EB0">
      <w:pPr>
        <w:pStyle w:val="Seznam"/>
        <w:numPr>
          <w:ilvl w:val="0"/>
          <w:numId w:val="8"/>
        </w:numPr>
        <w:tabs>
          <w:tab w:val="clear" w:pos="360"/>
          <w:tab w:val="num" w:pos="284"/>
        </w:tabs>
        <w:spacing w:after="120"/>
        <w:jc w:val="both"/>
        <w:rPr>
          <w:rFonts w:asciiTheme="minorHAnsi" w:hAnsiTheme="minorHAnsi"/>
        </w:rPr>
      </w:pPr>
      <w:r w:rsidRPr="00AE4EE7">
        <w:rPr>
          <w:rFonts w:asciiTheme="minorHAnsi" w:hAnsiTheme="minorHAnsi"/>
        </w:rPr>
        <w:t xml:space="preserve">Vlastník </w:t>
      </w:r>
      <w:r w:rsidR="00E84FD8">
        <w:rPr>
          <w:rFonts w:asciiTheme="minorHAnsi" w:hAnsiTheme="minorHAnsi"/>
        </w:rPr>
        <w:t>je povinen předat</w:t>
      </w:r>
      <w:r w:rsidR="00E84FD8" w:rsidRPr="00AE4EE7">
        <w:rPr>
          <w:rFonts w:asciiTheme="minorHAnsi" w:hAnsiTheme="minorHAnsi"/>
        </w:rPr>
        <w:t xml:space="preserve"> </w:t>
      </w:r>
      <w:r w:rsidRPr="00AE4EE7">
        <w:rPr>
          <w:rFonts w:asciiTheme="minorHAnsi" w:hAnsiTheme="minorHAnsi"/>
        </w:rPr>
        <w:t xml:space="preserve">provozovateli ke dni účinnosti této smlouvy dokumentaci staveb, jež jsou předmětem </w:t>
      </w:r>
      <w:r w:rsidR="00517D40">
        <w:rPr>
          <w:rFonts w:asciiTheme="minorHAnsi" w:hAnsiTheme="minorHAnsi"/>
        </w:rPr>
        <w:t xml:space="preserve">provozování dle </w:t>
      </w:r>
      <w:r w:rsidRPr="00AE4EE7">
        <w:rPr>
          <w:rFonts w:asciiTheme="minorHAnsi" w:hAnsiTheme="minorHAnsi"/>
        </w:rPr>
        <w:t xml:space="preserve">této smlouvy, opravenou podle skutečného provedení a ověřenou ve stavebním řízení, kolaudační </w:t>
      </w:r>
      <w:r w:rsidR="00517D40">
        <w:rPr>
          <w:rFonts w:asciiTheme="minorHAnsi" w:hAnsiTheme="minorHAnsi"/>
        </w:rPr>
        <w:t xml:space="preserve">či jiné </w:t>
      </w:r>
      <w:r w:rsidRPr="00AE4EE7">
        <w:rPr>
          <w:rFonts w:asciiTheme="minorHAnsi" w:hAnsiTheme="minorHAnsi"/>
        </w:rPr>
        <w:t>rozhodnutí</w:t>
      </w:r>
      <w:r w:rsidR="00517D40">
        <w:rPr>
          <w:rFonts w:asciiTheme="minorHAnsi" w:hAnsiTheme="minorHAnsi"/>
        </w:rPr>
        <w:t xml:space="preserve"> nebo souhlas povolující užívání stavby</w:t>
      </w:r>
      <w:r w:rsidRPr="00AE4EE7">
        <w:rPr>
          <w:rFonts w:asciiTheme="minorHAnsi" w:hAnsiTheme="minorHAnsi"/>
        </w:rPr>
        <w:t>, povolení vodoprávního orgánu k</w:t>
      </w:r>
      <w:r w:rsidR="001637C2">
        <w:rPr>
          <w:rFonts w:asciiTheme="minorHAnsi" w:hAnsiTheme="minorHAnsi"/>
        </w:rPr>
        <w:t> </w:t>
      </w:r>
      <w:r w:rsidRPr="00AE4EE7">
        <w:rPr>
          <w:rFonts w:asciiTheme="minorHAnsi" w:hAnsiTheme="minorHAnsi"/>
        </w:rPr>
        <w:t>nakládání s vodami a k vodním dílům, provozní řády vodovodu</w:t>
      </w:r>
      <w:r w:rsidR="00E22395" w:rsidRPr="00AE4EE7">
        <w:rPr>
          <w:rFonts w:asciiTheme="minorHAnsi" w:hAnsiTheme="minorHAnsi"/>
        </w:rPr>
        <w:t xml:space="preserve"> a</w:t>
      </w:r>
      <w:r w:rsidR="00913B4A" w:rsidRPr="00AE4EE7">
        <w:rPr>
          <w:rFonts w:asciiTheme="minorHAnsi" w:hAnsiTheme="minorHAnsi"/>
        </w:rPr>
        <w:t> </w:t>
      </w:r>
      <w:r w:rsidR="00E22395" w:rsidRPr="00AE4EE7">
        <w:rPr>
          <w:rFonts w:asciiTheme="minorHAnsi" w:hAnsiTheme="minorHAnsi"/>
        </w:rPr>
        <w:t xml:space="preserve">kanalizace, kanalizační řády, </w:t>
      </w:r>
      <w:r w:rsidRPr="00AE4EE7">
        <w:rPr>
          <w:rFonts w:asciiTheme="minorHAnsi" w:hAnsiTheme="minorHAnsi"/>
        </w:rPr>
        <w:t xml:space="preserve">záruční listy strojního vybavení, výchozí revize elektro zařízení, hromosvodů, pasporty tlakových nádob a příp. další doklady vztahující se k </w:t>
      </w:r>
      <w:r w:rsidR="00517D40">
        <w:rPr>
          <w:rFonts w:asciiTheme="minorHAnsi" w:hAnsiTheme="minorHAnsi"/>
        </w:rPr>
        <w:t>předmětu provozování</w:t>
      </w:r>
      <w:r w:rsidRPr="00AE4EE7">
        <w:rPr>
          <w:rFonts w:asciiTheme="minorHAnsi" w:hAnsiTheme="minorHAnsi"/>
        </w:rPr>
        <w:t xml:space="preserve">, pokud tak již nebylo učiněno dříve. Dále vlastník předá provozovateli seznam odběratelů napojených na </w:t>
      </w:r>
      <w:r w:rsidR="00517D40">
        <w:rPr>
          <w:rFonts w:asciiTheme="minorHAnsi" w:hAnsiTheme="minorHAnsi"/>
        </w:rPr>
        <w:t>předmět provozování</w:t>
      </w:r>
      <w:r w:rsidR="00AA28E1" w:rsidRPr="00AE4EE7">
        <w:rPr>
          <w:rFonts w:asciiTheme="minorHAnsi" w:hAnsiTheme="minorHAnsi"/>
        </w:rPr>
        <w:t xml:space="preserve"> </w:t>
      </w:r>
      <w:r w:rsidRPr="00AE4EE7">
        <w:rPr>
          <w:rFonts w:asciiTheme="minorHAnsi" w:hAnsiTheme="minorHAnsi"/>
        </w:rPr>
        <w:t>a seznam osazených vodoměrů, pokud tak již nebylo učiněno dříve. Pokud budou některé doklady chybět, je vlastník povinen poskytnout je</w:t>
      </w:r>
      <w:r w:rsidR="00FA2B0D">
        <w:rPr>
          <w:rFonts w:asciiTheme="minorHAnsi" w:hAnsiTheme="minorHAnsi"/>
        </w:rPr>
        <w:t> </w:t>
      </w:r>
      <w:r w:rsidRPr="00AE4EE7">
        <w:rPr>
          <w:rFonts w:asciiTheme="minorHAnsi" w:hAnsiTheme="minorHAnsi"/>
        </w:rPr>
        <w:t>dodatečně, a to v termínu dohodnutém oběma smluvními stranami.</w:t>
      </w:r>
    </w:p>
    <w:p w14:paraId="3E665E33" w14:textId="58B7C825" w:rsidR="00517D40" w:rsidRDefault="00517D40" w:rsidP="005F2EB0">
      <w:pPr>
        <w:pStyle w:val="Seznam"/>
        <w:numPr>
          <w:ilvl w:val="0"/>
          <w:numId w:val="8"/>
        </w:numPr>
        <w:spacing w:after="120"/>
        <w:jc w:val="both"/>
        <w:rPr>
          <w:rFonts w:asciiTheme="minorHAnsi" w:hAnsiTheme="minorHAnsi"/>
        </w:rPr>
      </w:pPr>
      <w:bookmarkStart w:id="81" w:name="_Toc523903331"/>
      <w:bookmarkStart w:id="82" w:name="_Toc523903425"/>
      <w:bookmarkStart w:id="83" w:name="_Toc524240153"/>
      <w:bookmarkStart w:id="84" w:name="_Toc524243583"/>
      <w:bookmarkStart w:id="85" w:name="_Toc524244255"/>
      <w:bookmarkStart w:id="86" w:name="_Toc524244988"/>
      <w:bookmarkStart w:id="87" w:name="_Toc524245339"/>
      <w:bookmarkStart w:id="88" w:name="_Toc524245637"/>
      <w:r w:rsidRPr="00242A6B">
        <w:rPr>
          <w:rFonts w:asciiTheme="minorHAnsi" w:hAnsiTheme="minorHAnsi"/>
        </w:rPr>
        <w:t>Za účelem zajištění bezpečnosti prác</w:t>
      </w:r>
      <w:r w:rsidR="00FA2B0D">
        <w:rPr>
          <w:rFonts w:asciiTheme="minorHAnsi" w:hAnsiTheme="minorHAnsi"/>
        </w:rPr>
        <w:t xml:space="preserve">e a ochrany zdraví je vlastník </w:t>
      </w:r>
      <w:r>
        <w:rPr>
          <w:rFonts w:asciiTheme="minorHAnsi" w:hAnsiTheme="minorHAnsi"/>
        </w:rPr>
        <w:t>předmětu provozování</w:t>
      </w:r>
      <w:r w:rsidRPr="00242A6B">
        <w:rPr>
          <w:rFonts w:asciiTheme="minorHAnsi" w:hAnsiTheme="minorHAnsi"/>
        </w:rPr>
        <w:t xml:space="preserve"> povinen plnit povinnosti </w:t>
      </w:r>
      <w:r>
        <w:rPr>
          <w:rFonts w:asciiTheme="minorHAnsi" w:hAnsiTheme="minorHAnsi"/>
        </w:rPr>
        <w:t xml:space="preserve">stanovené právními předpisy, </w:t>
      </w:r>
      <w:r w:rsidRPr="00242A6B">
        <w:rPr>
          <w:rFonts w:asciiTheme="minorHAnsi" w:hAnsiTheme="minorHAnsi"/>
        </w:rPr>
        <w:t>zejména zákonem č. 309/2006 Sb.</w:t>
      </w:r>
      <w:r>
        <w:rPr>
          <w:rFonts w:asciiTheme="minorHAnsi" w:hAnsiTheme="minorHAnsi"/>
        </w:rPr>
        <w:t>,</w:t>
      </w:r>
      <w:r w:rsidRPr="00A66017">
        <w:rPr>
          <w:rFonts w:asciiTheme="minorHAnsi" w:hAnsiTheme="minorHAnsi"/>
        </w:rPr>
        <w:t xml:space="preserve"> o zajištění dalších podmínek bezpečnosti a ochrany zdraví při práci</w:t>
      </w:r>
      <w:r>
        <w:rPr>
          <w:rFonts w:asciiTheme="minorHAnsi" w:hAnsiTheme="minorHAnsi"/>
        </w:rPr>
        <w:t xml:space="preserve">, </w:t>
      </w:r>
      <w:r w:rsidRPr="00242A6B">
        <w:rPr>
          <w:rFonts w:asciiTheme="minorHAnsi" w:hAnsiTheme="minorHAnsi"/>
        </w:rPr>
        <w:t>v platném znění.  </w:t>
      </w:r>
    </w:p>
    <w:p w14:paraId="2A104666" w14:textId="4B47E0DE" w:rsidR="00517D40" w:rsidRDefault="00517D40" w:rsidP="005F2EB0">
      <w:pPr>
        <w:pStyle w:val="Seznam"/>
        <w:numPr>
          <w:ilvl w:val="0"/>
          <w:numId w:val="8"/>
        </w:numPr>
        <w:spacing w:after="120"/>
        <w:jc w:val="both"/>
        <w:rPr>
          <w:rFonts w:asciiTheme="minorHAnsi" w:hAnsiTheme="minorHAnsi"/>
        </w:rPr>
      </w:pPr>
      <w:r w:rsidRPr="00242A6B">
        <w:rPr>
          <w:rFonts w:asciiTheme="minorHAnsi" w:hAnsiTheme="minorHAnsi"/>
        </w:rPr>
        <w:t xml:space="preserve">Vlastník je zároveň povinen informovat provozovatele o plánovaných rekonstrukcích, opravách nebo jakýchkoli zásazích do </w:t>
      </w:r>
      <w:r>
        <w:rPr>
          <w:rFonts w:asciiTheme="minorHAnsi" w:hAnsiTheme="minorHAnsi"/>
        </w:rPr>
        <w:t>předmětu provozování</w:t>
      </w:r>
      <w:r w:rsidRPr="00242A6B">
        <w:rPr>
          <w:rFonts w:asciiTheme="minorHAnsi" w:hAnsiTheme="minorHAnsi"/>
        </w:rPr>
        <w:t>. Předání staveniště (pracoviště) vybranému zhotoviteli za</w:t>
      </w:r>
      <w:r w:rsidR="0051511A">
        <w:rPr>
          <w:rFonts w:asciiTheme="minorHAnsi" w:hAnsiTheme="minorHAnsi"/>
        </w:rPr>
        <w:t> </w:t>
      </w:r>
      <w:r w:rsidRPr="00242A6B">
        <w:rPr>
          <w:rFonts w:asciiTheme="minorHAnsi" w:hAnsiTheme="minorHAnsi"/>
        </w:rPr>
        <w:t>účelem plnění těchto činností pak zajišťuje Provozovatel.</w:t>
      </w:r>
      <w:r w:rsidRPr="00AE4EE7">
        <w:rPr>
          <w:rFonts w:asciiTheme="minorHAnsi" w:hAnsiTheme="minorHAnsi"/>
        </w:rPr>
        <w:t xml:space="preserve"> </w:t>
      </w:r>
    </w:p>
    <w:p w14:paraId="25D6D234" w14:textId="04489E9E" w:rsidR="008A1F1E" w:rsidRDefault="008A1F1E" w:rsidP="005F2EB0">
      <w:pPr>
        <w:pStyle w:val="Seznam"/>
        <w:numPr>
          <w:ilvl w:val="0"/>
          <w:numId w:val="8"/>
        </w:numPr>
        <w:spacing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Vlastník je povinen na žádost</w:t>
      </w:r>
      <w:r w:rsidR="00AE15A8">
        <w:rPr>
          <w:rFonts w:asciiTheme="minorHAnsi" w:hAnsiTheme="minorHAnsi"/>
        </w:rPr>
        <w:t xml:space="preserve"> provozovatele</w:t>
      </w:r>
      <w:r>
        <w:rPr>
          <w:rFonts w:asciiTheme="minorHAnsi" w:hAnsiTheme="minorHAnsi"/>
        </w:rPr>
        <w:t xml:space="preserve"> předložit plán financování obnovy předmětu provozování dle §</w:t>
      </w:r>
      <w:r w:rsidR="0051511A">
        <w:rPr>
          <w:rFonts w:asciiTheme="minorHAnsi" w:hAnsiTheme="minorHAnsi"/>
        </w:rPr>
        <w:t> </w:t>
      </w:r>
      <w:r>
        <w:rPr>
          <w:rFonts w:asciiTheme="minorHAnsi" w:hAnsiTheme="minorHAnsi"/>
        </w:rPr>
        <w:t xml:space="preserve">8 odst. 11 zákona </w:t>
      </w:r>
      <w:r w:rsidR="00AE15A8">
        <w:rPr>
          <w:rFonts w:asciiTheme="minorHAnsi" w:hAnsiTheme="minorHAnsi"/>
        </w:rPr>
        <w:t>v rozsahu prováděcího předpisu včetně zprávy o jeho skutečném plnění.</w:t>
      </w:r>
    </w:p>
    <w:p w14:paraId="5826C503" w14:textId="1B836A64" w:rsidR="00D46E49" w:rsidRDefault="00D46E49" w:rsidP="00D46E49">
      <w:pPr>
        <w:pStyle w:val="Seznam"/>
        <w:numPr>
          <w:ilvl w:val="0"/>
          <w:numId w:val="8"/>
        </w:numPr>
        <w:spacing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Vlastník je povinen zajistit </w:t>
      </w:r>
      <w:r w:rsidRPr="00A83863">
        <w:rPr>
          <w:rFonts w:asciiTheme="minorHAnsi" w:hAnsiTheme="minorHAnsi"/>
        </w:rPr>
        <w:t xml:space="preserve">zpracování </w:t>
      </w:r>
      <w:r>
        <w:rPr>
          <w:rFonts w:asciiTheme="minorHAnsi" w:hAnsiTheme="minorHAnsi"/>
        </w:rPr>
        <w:t xml:space="preserve">koncepčních materiálů </w:t>
      </w:r>
      <w:r w:rsidRPr="00A83863">
        <w:rPr>
          <w:rFonts w:asciiTheme="minorHAnsi" w:hAnsiTheme="minorHAnsi"/>
        </w:rPr>
        <w:t>generel</w:t>
      </w:r>
      <w:r>
        <w:rPr>
          <w:rFonts w:asciiTheme="minorHAnsi" w:hAnsiTheme="minorHAnsi"/>
        </w:rPr>
        <w:t>u</w:t>
      </w:r>
      <w:r w:rsidRPr="00A8386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zásobování pitnou vodou a generelu odkanalizování.</w:t>
      </w:r>
    </w:p>
    <w:p w14:paraId="3AA06A4D" w14:textId="312A486C" w:rsidR="00972E06" w:rsidRPr="00D544FE" w:rsidRDefault="00972E06" w:rsidP="00972E06">
      <w:pPr>
        <w:pStyle w:val="Seznam"/>
        <w:numPr>
          <w:ilvl w:val="0"/>
          <w:numId w:val="8"/>
        </w:numPr>
        <w:spacing w:after="120"/>
        <w:jc w:val="both"/>
        <w:rPr>
          <w:rFonts w:asciiTheme="minorHAnsi" w:hAnsiTheme="minorHAnsi"/>
        </w:rPr>
      </w:pPr>
      <w:r w:rsidRPr="00D544FE">
        <w:rPr>
          <w:rFonts w:asciiTheme="minorHAnsi" w:hAnsiTheme="minorHAnsi"/>
        </w:rPr>
        <w:t>Vlastník je povinen zajistit posouzení odlehčovacích komor v souladu s platnou legislativou, pokud se</w:t>
      </w:r>
      <w:r w:rsidR="00FA2B0D">
        <w:rPr>
          <w:rFonts w:asciiTheme="minorHAnsi" w:hAnsiTheme="minorHAnsi"/>
        </w:rPr>
        <w:t> </w:t>
      </w:r>
      <w:r w:rsidRPr="00D544FE">
        <w:rPr>
          <w:rFonts w:asciiTheme="minorHAnsi" w:hAnsiTheme="minorHAnsi"/>
        </w:rPr>
        <w:t>odlehčovací komory nachází v jeho vlastnictví.</w:t>
      </w:r>
    </w:p>
    <w:p w14:paraId="78F8EFBF" w14:textId="699DDFCA" w:rsidR="00D46E49" w:rsidRPr="00E84FD8" w:rsidRDefault="00D46E49" w:rsidP="00D46E49">
      <w:pPr>
        <w:pStyle w:val="Seznam"/>
        <w:numPr>
          <w:ilvl w:val="0"/>
          <w:numId w:val="8"/>
        </w:numPr>
        <w:spacing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Vlastník je povinen zajišťovat s</w:t>
      </w:r>
      <w:r w:rsidRPr="00A83863">
        <w:rPr>
          <w:rFonts w:asciiTheme="minorHAnsi" w:hAnsiTheme="minorHAnsi"/>
        </w:rPr>
        <w:t xml:space="preserve">ystematickou inspekci stavebně technického stavu a monitoring kanalizační sítě se zaměřením na </w:t>
      </w:r>
      <w:r>
        <w:rPr>
          <w:rFonts w:asciiTheme="minorHAnsi" w:hAnsiTheme="minorHAnsi"/>
        </w:rPr>
        <w:t xml:space="preserve">jímání </w:t>
      </w:r>
      <w:r w:rsidRPr="00A83863">
        <w:rPr>
          <w:rFonts w:asciiTheme="minorHAnsi" w:hAnsiTheme="minorHAnsi"/>
        </w:rPr>
        <w:t>balastních vod</w:t>
      </w:r>
      <w:r>
        <w:rPr>
          <w:rFonts w:asciiTheme="minorHAnsi" w:hAnsiTheme="minorHAnsi"/>
        </w:rPr>
        <w:t>.</w:t>
      </w:r>
    </w:p>
    <w:p w14:paraId="07036432" w14:textId="77777777" w:rsidR="005B1DD0" w:rsidRPr="00AE4EE7" w:rsidRDefault="005B1DD0" w:rsidP="005F2EB0">
      <w:pPr>
        <w:pStyle w:val="Seznam"/>
        <w:spacing w:after="120"/>
        <w:ind w:left="0" w:firstLine="0"/>
        <w:jc w:val="both"/>
        <w:rPr>
          <w:rFonts w:asciiTheme="minorHAnsi" w:hAnsiTheme="minorHAnsi"/>
        </w:rPr>
      </w:pPr>
    </w:p>
    <w:p w14:paraId="6CD1BE43" w14:textId="2F08914D" w:rsidR="00602A72" w:rsidRDefault="00602A72" w:rsidP="00FE7E2B">
      <w:pPr>
        <w:pStyle w:val="Nadpis1"/>
        <w:spacing w:after="60"/>
        <w:rPr>
          <w:rFonts w:asciiTheme="minorHAnsi" w:hAnsiTheme="minorHAnsi"/>
        </w:rPr>
      </w:pPr>
      <w:bookmarkStart w:id="89" w:name="_Toc17728751"/>
      <w:r w:rsidRPr="00AE4EE7">
        <w:rPr>
          <w:rFonts w:asciiTheme="minorHAnsi" w:hAnsiTheme="minorHAnsi"/>
        </w:rPr>
        <w:t>Část II. Provozování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</w:p>
    <w:p w14:paraId="457D04EE" w14:textId="77777777" w:rsidR="00602A72" w:rsidRPr="00AE4EE7" w:rsidRDefault="00602A72" w:rsidP="005B1DD0">
      <w:pPr>
        <w:pStyle w:val="Nadpis3"/>
        <w:spacing w:before="0" w:after="120"/>
        <w:rPr>
          <w:rFonts w:asciiTheme="minorHAnsi" w:hAnsiTheme="minorHAnsi"/>
        </w:rPr>
      </w:pPr>
      <w:bookmarkStart w:id="90" w:name="_Toc523903332"/>
      <w:bookmarkStart w:id="91" w:name="_Toc524240154"/>
      <w:bookmarkStart w:id="92" w:name="_Toc524243584"/>
      <w:bookmarkStart w:id="93" w:name="_Toc524244256"/>
      <w:bookmarkStart w:id="94" w:name="_Toc524244989"/>
      <w:bookmarkStart w:id="95" w:name="_Toc524245340"/>
      <w:bookmarkStart w:id="96" w:name="_Toc524245638"/>
      <w:bookmarkStart w:id="97" w:name="_Toc17728752"/>
      <w:r w:rsidRPr="00AE4EE7">
        <w:rPr>
          <w:rFonts w:asciiTheme="minorHAnsi" w:hAnsiTheme="minorHAnsi"/>
        </w:rPr>
        <w:t>Článek X. Provozní předpisy</w:t>
      </w:r>
      <w:bookmarkEnd w:id="90"/>
      <w:bookmarkEnd w:id="91"/>
      <w:bookmarkEnd w:id="92"/>
      <w:bookmarkEnd w:id="93"/>
      <w:bookmarkEnd w:id="94"/>
      <w:bookmarkEnd w:id="95"/>
      <w:bookmarkEnd w:id="96"/>
      <w:r w:rsidRPr="00AE4EE7">
        <w:rPr>
          <w:rFonts w:asciiTheme="minorHAnsi" w:hAnsiTheme="minorHAnsi"/>
        </w:rPr>
        <w:t>, revize zařízení</w:t>
      </w:r>
      <w:bookmarkEnd w:id="97"/>
    </w:p>
    <w:p w14:paraId="6832EA36" w14:textId="77777777" w:rsidR="00602A72" w:rsidRPr="00AE4EE7" w:rsidRDefault="00602A72" w:rsidP="005F2EB0">
      <w:pPr>
        <w:numPr>
          <w:ilvl w:val="0"/>
          <w:numId w:val="10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rFonts w:asciiTheme="minorHAnsi" w:hAnsiTheme="minorHAnsi"/>
        </w:rPr>
      </w:pPr>
      <w:r w:rsidRPr="00AE4EE7">
        <w:rPr>
          <w:rFonts w:asciiTheme="minorHAnsi" w:hAnsiTheme="minorHAnsi"/>
        </w:rPr>
        <w:t>Provozní řád vodovodu a jeho objektů,</w:t>
      </w:r>
      <w:r w:rsidR="00913B4A" w:rsidRPr="00AE4EE7">
        <w:rPr>
          <w:rFonts w:asciiTheme="minorHAnsi" w:hAnsiTheme="minorHAnsi"/>
        </w:rPr>
        <w:t xml:space="preserve"> </w:t>
      </w:r>
      <w:r w:rsidR="00942467" w:rsidRPr="00AE4EE7">
        <w:rPr>
          <w:rFonts w:asciiTheme="minorHAnsi" w:hAnsiTheme="minorHAnsi"/>
        </w:rPr>
        <w:t>provozní řád kanalizace a jejích objektů, kanalizační řád,</w:t>
      </w:r>
      <w:r w:rsidRPr="00AE4EE7">
        <w:rPr>
          <w:rFonts w:asciiTheme="minorHAnsi" w:hAnsiTheme="minorHAnsi"/>
        </w:rPr>
        <w:t xml:space="preserve"> požární řád objektů aj. (dále jen provozní předpisy) reviduje a jejich úpravy provádí provozovatel a schvaluje vlastník</w:t>
      </w:r>
      <w:r w:rsidR="005767E3" w:rsidRPr="00AE4EE7">
        <w:rPr>
          <w:rFonts w:asciiTheme="minorHAnsi" w:hAnsiTheme="minorHAnsi"/>
        </w:rPr>
        <w:t>.</w:t>
      </w:r>
      <w:r w:rsidRPr="00AE4EE7">
        <w:rPr>
          <w:rFonts w:asciiTheme="minorHAnsi" w:hAnsiTheme="minorHAnsi"/>
        </w:rPr>
        <w:t xml:space="preserve"> </w:t>
      </w:r>
    </w:p>
    <w:p w14:paraId="04500BF6" w14:textId="58F026A2" w:rsidR="00602A72" w:rsidRDefault="00602A72" w:rsidP="005F2EB0">
      <w:pPr>
        <w:numPr>
          <w:ilvl w:val="0"/>
          <w:numId w:val="10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rFonts w:asciiTheme="minorHAnsi" w:hAnsiTheme="minorHAnsi"/>
        </w:rPr>
      </w:pPr>
      <w:r w:rsidRPr="00AE4EE7">
        <w:rPr>
          <w:rFonts w:asciiTheme="minorHAnsi" w:hAnsiTheme="minorHAnsi"/>
        </w:rPr>
        <w:t>Provozovatel zajišťuje na své náklady revize a ostatní požadované zkoušky vyhrazených elektrických zařízení, vyhrazených plynových zařízení, vyhrazených tlakových zařízení, vyhrazených zdvihacích zařízení, ocelových konstrukcí a ostatních zařízení</w:t>
      </w:r>
      <w:r w:rsidR="00942467" w:rsidRPr="00AE4EE7">
        <w:rPr>
          <w:rFonts w:asciiTheme="minorHAnsi" w:hAnsiTheme="minorHAnsi"/>
        </w:rPr>
        <w:t>,</w:t>
      </w:r>
      <w:r w:rsidRPr="00AE4EE7">
        <w:rPr>
          <w:rFonts w:asciiTheme="minorHAnsi" w:hAnsiTheme="minorHAnsi"/>
        </w:rPr>
        <w:t xml:space="preserve"> o kterých to stanoví právní předpis, pokud jsou součástí předmětu provozování, podle příslušných právních předpisů a českých technických norem. Náklady na tyto revize a</w:t>
      </w:r>
      <w:r w:rsidR="00913B4A" w:rsidRPr="00AE4EE7">
        <w:rPr>
          <w:rFonts w:asciiTheme="minorHAnsi" w:hAnsiTheme="minorHAnsi"/>
        </w:rPr>
        <w:t> </w:t>
      </w:r>
      <w:r w:rsidRPr="00AE4EE7">
        <w:rPr>
          <w:rFonts w:asciiTheme="minorHAnsi" w:hAnsiTheme="minorHAnsi"/>
        </w:rPr>
        <w:t>zkoušky je oprávněn zahrnout do kalkulací vodného</w:t>
      </w:r>
      <w:r w:rsidR="00942467" w:rsidRPr="00AE4EE7">
        <w:rPr>
          <w:rFonts w:asciiTheme="minorHAnsi" w:hAnsiTheme="minorHAnsi"/>
        </w:rPr>
        <w:t xml:space="preserve"> a stočného</w:t>
      </w:r>
      <w:r w:rsidRPr="00AE4EE7">
        <w:rPr>
          <w:rFonts w:asciiTheme="minorHAnsi" w:hAnsiTheme="minorHAnsi"/>
        </w:rPr>
        <w:t>.</w:t>
      </w:r>
    </w:p>
    <w:p w14:paraId="1006F750" w14:textId="77777777" w:rsidR="008D3BBA" w:rsidRPr="00AE4EE7" w:rsidRDefault="008D3BBA" w:rsidP="005F2EB0">
      <w:pPr>
        <w:spacing w:after="120"/>
        <w:jc w:val="both"/>
        <w:rPr>
          <w:rFonts w:asciiTheme="minorHAnsi" w:hAnsiTheme="minorHAnsi"/>
        </w:rPr>
      </w:pPr>
    </w:p>
    <w:p w14:paraId="0DE796E4" w14:textId="77777777" w:rsidR="00602A72" w:rsidRPr="00AE4EE7" w:rsidRDefault="00602A72" w:rsidP="005F2EB0">
      <w:pPr>
        <w:pStyle w:val="Nadpis3"/>
        <w:spacing w:before="0" w:after="120"/>
        <w:rPr>
          <w:rFonts w:asciiTheme="minorHAnsi" w:hAnsiTheme="minorHAnsi"/>
        </w:rPr>
      </w:pPr>
      <w:bookmarkStart w:id="98" w:name="_Toc523903333"/>
      <w:bookmarkStart w:id="99" w:name="_Toc524240155"/>
      <w:bookmarkStart w:id="100" w:name="_Toc524243585"/>
      <w:bookmarkStart w:id="101" w:name="_Toc524244257"/>
      <w:bookmarkStart w:id="102" w:name="_Toc524244990"/>
      <w:bookmarkStart w:id="103" w:name="_Toc524245341"/>
      <w:bookmarkStart w:id="104" w:name="_Toc524245639"/>
      <w:bookmarkStart w:id="105" w:name="_Toc17728753"/>
      <w:r w:rsidRPr="00AE4EE7">
        <w:rPr>
          <w:rFonts w:asciiTheme="minorHAnsi" w:hAnsiTheme="minorHAnsi"/>
        </w:rPr>
        <w:t>Článek XI. Připojování odběratelů</w:t>
      </w:r>
      <w:bookmarkEnd w:id="98"/>
      <w:bookmarkEnd w:id="99"/>
      <w:bookmarkEnd w:id="100"/>
      <w:bookmarkEnd w:id="101"/>
      <w:bookmarkEnd w:id="102"/>
      <w:bookmarkEnd w:id="103"/>
      <w:bookmarkEnd w:id="104"/>
      <w:bookmarkEnd w:id="105"/>
    </w:p>
    <w:p w14:paraId="089456FD" w14:textId="21992591" w:rsidR="00602A72" w:rsidRPr="0088445C" w:rsidRDefault="00602A72" w:rsidP="005F2EB0">
      <w:pPr>
        <w:pStyle w:val="Odstavecseseznamem"/>
        <w:numPr>
          <w:ilvl w:val="0"/>
          <w:numId w:val="36"/>
        </w:numPr>
        <w:spacing w:after="120"/>
        <w:contextualSpacing w:val="0"/>
        <w:jc w:val="both"/>
        <w:rPr>
          <w:rFonts w:asciiTheme="minorHAnsi" w:hAnsiTheme="minorHAnsi"/>
        </w:rPr>
      </w:pPr>
      <w:r w:rsidRPr="0088445C">
        <w:rPr>
          <w:rFonts w:asciiTheme="minorHAnsi" w:hAnsiTheme="minorHAnsi"/>
        </w:rPr>
        <w:t xml:space="preserve">Provozovatel je povinen přijímat od budoucích odběratelů žádosti o vodovodní </w:t>
      </w:r>
      <w:r w:rsidR="005D25D1" w:rsidRPr="0088445C">
        <w:rPr>
          <w:rFonts w:asciiTheme="minorHAnsi" w:hAnsiTheme="minorHAnsi"/>
        </w:rPr>
        <w:t xml:space="preserve">nebo kanalizační </w:t>
      </w:r>
      <w:r w:rsidRPr="0088445C">
        <w:rPr>
          <w:rFonts w:asciiTheme="minorHAnsi" w:hAnsiTheme="minorHAnsi"/>
        </w:rPr>
        <w:t xml:space="preserve">přípojku, seznámit žadatele s podmínkami připojení a vyřizovat včas jejich požadavky na připojení. Z pověření vlastníka je oprávněn vydávat technické vyjádření k projektu přípojky ve stavebním řízení ve lhůtě do </w:t>
      </w:r>
      <w:r w:rsidR="00517D40">
        <w:rPr>
          <w:rFonts w:asciiTheme="minorHAnsi" w:hAnsiTheme="minorHAnsi"/>
        </w:rPr>
        <w:t>30</w:t>
      </w:r>
      <w:r w:rsidR="00AE4EE7" w:rsidRPr="0088445C">
        <w:rPr>
          <w:rFonts w:asciiTheme="minorHAnsi" w:hAnsiTheme="minorHAnsi"/>
          <w:color w:val="0070C0"/>
        </w:rPr>
        <w:t> </w:t>
      </w:r>
      <w:r w:rsidRPr="0088445C">
        <w:rPr>
          <w:rFonts w:asciiTheme="minorHAnsi" w:hAnsiTheme="minorHAnsi"/>
        </w:rPr>
        <w:t>dnů od</w:t>
      </w:r>
      <w:r w:rsidR="001637C2">
        <w:rPr>
          <w:rFonts w:asciiTheme="minorHAnsi" w:hAnsiTheme="minorHAnsi"/>
        </w:rPr>
        <w:t> </w:t>
      </w:r>
      <w:r w:rsidRPr="0088445C">
        <w:rPr>
          <w:rFonts w:asciiTheme="minorHAnsi" w:hAnsiTheme="minorHAnsi"/>
        </w:rPr>
        <w:t>předložení projektu investorem přípojky</w:t>
      </w:r>
      <w:r w:rsidR="00517D40">
        <w:rPr>
          <w:rFonts w:asciiTheme="minorHAnsi" w:hAnsiTheme="minorHAnsi"/>
        </w:rPr>
        <w:t xml:space="preserve"> provozovateli</w:t>
      </w:r>
      <w:r w:rsidRPr="0088445C">
        <w:rPr>
          <w:rFonts w:asciiTheme="minorHAnsi" w:hAnsiTheme="minorHAnsi"/>
        </w:rPr>
        <w:t xml:space="preserve">. </w:t>
      </w:r>
    </w:p>
    <w:p w14:paraId="3DD9D731" w14:textId="362C69AA" w:rsidR="00602A72" w:rsidRPr="0088445C" w:rsidRDefault="00602A72" w:rsidP="005F2EB0">
      <w:pPr>
        <w:pStyle w:val="Odstavecseseznamem"/>
        <w:numPr>
          <w:ilvl w:val="0"/>
          <w:numId w:val="36"/>
        </w:numPr>
        <w:spacing w:after="120"/>
        <w:contextualSpacing w:val="0"/>
        <w:jc w:val="both"/>
        <w:rPr>
          <w:rFonts w:asciiTheme="minorHAnsi" w:hAnsiTheme="minorHAnsi"/>
        </w:rPr>
      </w:pPr>
      <w:r w:rsidRPr="0088445C">
        <w:rPr>
          <w:rFonts w:asciiTheme="minorHAnsi" w:hAnsiTheme="minorHAnsi"/>
        </w:rPr>
        <w:t xml:space="preserve">Provozovatel je povinen umožnit připojení stavby nebo pozemku na </w:t>
      </w:r>
      <w:r w:rsidR="00517D40">
        <w:rPr>
          <w:rFonts w:asciiTheme="minorHAnsi" w:hAnsiTheme="minorHAnsi"/>
        </w:rPr>
        <w:t>předmět provozování</w:t>
      </w:r>
      <w:r w:rsidR="005D25D1" w:rsidRPr="0088445C">
        <w:rPr>
          <w:rFonts w:asciiTheme="minorHAnsi" w:hAnsiTheme="minorHAnsi"/>
        </w:rPr>
        <w:t xml:space="preserve">, </w:t>
      </w:r>
      <w:r w:rsidRPr="0088445C">
        <w:rPr>
          <w:rFonts w:asciiTheme="minorHAnsi" w:hAnsiTheme="minorHAnsi"/>
        </w:rPr>
        <w:t xml:space="preserve">pokud se tyto nemovitosti nacházejí </w:t>
      </w:r>
      <w:r w:rsidR="005D25D1" w:rsidRPr="0088445C">
        <w:rPr>
          <w:rFonts w:asciiTheme="minorHAnsi" w:hAnsiTheme="minorHAnsi"/>
        </w:rPr>
        <w:t xml:space="preserve">v územním dosahu </w:t>
      </w:r>
      <w:r w:rsidR="00517D40">
        <w:rPr>
          <w:rFonts w:asciiTheme="minorHAnsi" w:hAnsiTheme="minorHAnsi"/>
        </w:rPr>
        <w:t>předmětu provozování</w:t>
      </w:r>
      <w:r w:rsidR="005D25D1" w:rsidRPr="0088445C">
        <w:rPr>
          <w:rFonts w:asciiTheme="minorHAnsi" w:hAnsiTheme="minorHAnsi"/>
        </w:rPr>
        <w:t xml:space="preserve">, </w:t>
      </w:r>
      <w:r w:rsidR="005B5067">
        <w:rPr>
          <w:rFonts w:asciiTheme="minorHAnsi" w:hAnsiTheme="minorHAnsi"/>
        </w:rPr>
        <w:t xml:space="preserve">a </w:t>
      </w:r>
      <w:r w:rsidR="005D25D1" w:rsidRPr="0088445C">
        <w:rPr>
          <w:rFonts w:asciiTheme="minorHAnsi" w:hAnsiTheme="minorHAnsi"/>
        </w:rPr>
        <w:t>pokud</w:t>
      </w:r>
      <w:r w:rsidRPr="0088445C">
        <w:rPr>
          <w:rFonts w:asciiTheme="minorHAnsi" w:hAnsiTheme="minorHAnsi"/>
        </w:rPr>
        <w:t xml:space="preserve"> připojení </w:t>
      </w:r>
      <w:r w:rsidR="005B5067">
        <w:rPr>
          <w:rFonts w:asciiTheme="minorHAnsi" w:hAnsiTheme="minorHAnsi"/>
        </w:rPr>
        <w:t>umožňují kapacitní</w:t>
      </w:r>
      <w:r w:rsidR="005D25D1" w:rsidRPr="0088445C">
        <w:rPr>
          <w:rFonts w:asciiTheme="minorHAnsi" w:hAnsiTheme="minorHAnsi"/>
        </w:rPr>
        <w:t xml:space="preserve"> a</w:t>
      </w:r>
      <w:r w:rsidR="001637C2">
        <w:rPr>
          <w:rFonts w:asciiTheme="minorHAnsi" w:hAnsiTheme="minorHAnsi"/>
        </w:rPr>
        <w:t> </w:t>
      </w:r>
      <w:r w:rsidR="005D25D1" w:rsidRPr="0088445C">
        <w:rPr>
          <w:rFonts w:asciiTheme="minorHAnsi" w:hAnsiTheme="minorHAnsi"/>
        </w:rPr>
        <w:t xml:space="preserve">technické možnosti </w:t>
      </w:r>
      <w:r w:rsidR="005B5067">
        <w:rPr>
          <w:rFonts w:asciiTheme="minorHAnsi" w:hAnsiTheme="minorHAnsi"/>
        </w:rPr>
        <w:t>předmětu provozování</w:t>
      </w:r>
      <w:r w:rsidR="005D25D1" w:rsidRPr="0088445C">
        <w:rPr>
          <w:rFonts w:asciiTheme="minorHAnsi" w:hAnsiTheme="minorHAnsi"/>
        </w:rPr>
        <w:t xml:space="preserve"> </w:t>
      </w:r>
      <w:r w:rsidRPr="0088445C">
        <w:rPr>
          <w:rFonts w:asciiTheme="minorHAnsi" w:hAnsiTheme="minorHAnsi"/>
        </w:rPr>
        <w:t xml:space="preserve">a </w:t>
      </w:r>
      <w:r w:rsidR="005D25D1" w:rsidRPr="0088445C">
        <w:rPr>
          <w:rFonts w:asciiTheme="minorHAnsi" w:hAnsiTheme="minorHAnsi"/>
        </w:rPr>
        <w:t xml:space="preserve">pokud </w:t>
      </w:r>
      <w:r w:rsidRPr="0088445C">
        <w:rPr>
          <w:rFonts w:asciiTheme="minorHAnsi" w:hAnsiTheme="minorHAnsi"/>
        </w:rPr>
        <w:t>odběratel splní podmínky stanovené zákonem.</w:t>
      </w:r>
    </w:p>
    <w:p w14:paraId="775928DE" w14:textId="2E64FA05" w:rsidR="008D3BBA" w:rsidRPr="005B1DD0" w:rsidRDefault="00E31B48" w:rsidP="00F246CF">
      <w:pPr>
        <w:pStyle w:val="Odstavecseseznamem"/>
        <w:numPr>
          <w:ilvl w:val="0"/>
          <w:numId w:val="36"/>
        </w:numPr>
        <w:tabs>
          <w:tab w:val="num" w:pos="705"/>
        </w:tabs>
        <w:spacing w:after="120"/>
        <w:contextualSpacing w:val="0"/>
        <w:jc w:val="both"/>
        <w:rPr>
          <w:rFonts w:asciiTheme="minorHAnsi" w:hAnsiTheme="minorHAnsi"/>
        </w:rPr>
      </w:pPr>
      <w:r w:rsidRPr="005B1DD0">
        <w:rPr>
          <w:rFonts w:asciiTheme="minorHAnsi" w:hAnsiTheme="minorHAnsi"/>
        </w:rPr>
        <w:t xml:space="preserve">Náklady na realizaci vodovodní přípojky na vodovod nebo kanalizační přípojky na kanalizaci hradí </w:t>
      </w:r>
      <w:r w:rsidR="00517D40" w:rsidRPr="005B1DD0">
        <w:rPr>
          <w:rFonts w:asciiTheme="minorHAnsi" w:hAnsiTheme="minorHAnsi"/>
        </w:rPr>
        <w:t>na své náklady odběratel, není-li dohodnuto jinak</w:t>
      </w:r>
      <w:r w:rsidRPr="005B1DD0">
        <w:rPr>
          <w:rFonts w:asciiTheme="minorHAnsi" w:hAnsiTheme="minorHAnsi"/>
        </w:rPr>
        <w:t>. Materiál na odbočení přípojek a uzávěr vodovodní přípojky hradí vlastník vodovodu nebo kanalizace.</w:t>
      </w:r>
    </w:p>
    <w:p w14:paraId="3B4FBABA" w14:textId="77777777" w:rsidR="00602A72" w:rsidRPr="00AE4EE7" w:rsidRDefault="00602A72" w:rsidP="005F2EB0">
      <w:pPr>
        <w:pStyle w:val="Nadpis3"/>
        <w:spacing w:before="0" w:after="120"/>
        <w:rPr>
          <w:rFonts w:asciiTheme="minorHAnsi" w:hAnsiTheme="minorHAnsi"/>
        </w:rPr>
      </w:pPr>
      <w:bookmarkStart w:id="106" w:name="_Toc523903334"/>
      <w:bookmarkStart w:id="107" w:name="_Toc524240156"/>
      <w:bookmarkStart w:id="108" w:name="_Toc524243586"/>
      <w:bookmarkStart w:id="109" w:name="_Toc524244258"/>
      <w:bookmarkStart w:id="110" w:name="_Toc524244991"/>
      <w:bookmarkStart w:id="111" w:name="_Toc524245342"/>
      <w:bookmarkStart w:id="112" w:name="_Toc524245640"/>
      <w:bookmarkStart w:id="113" w:name="_Toc17728754"/>
      <w:r w:rsidRPr="00AE4EE7">
        <w:rPr>
          <w:rFonts w:asciiTheme="minorHAnsi" w:hAnsiTheme="minorHAnsi"/>
        </w:rPr>
        <w:lastRenderedPageBreak/>
        <w:t>Článek XII.  Provádění údržby a odstraňování poruch a havárií</w:t>
      </w:r>
      <w:bookmarkEnd w:id="106"/>
      <w:bookmarkEnd w:id="107"/>
      <w:bookmarkEnd w:id="108"/>
      <w:bookmarkEnd w:id="109"/>
      <w:bookmarkEnd w:id="110"/>
      <w:bookmarkEnd w:id="111"/>
      <w:bookmarkEnd w:id="112"/>
      <w:bookmarkEnd w:id="113"/>
    </w:p>
    <w:p w14:paraId="7CBB512D" w14:textId="5213DF57" w:rsidR="00602A72" w:rsidRDefault="00602A72" w:rsidP="005F2EB0">
      <w:pPr>
        <w:spacing w:after="120"/>
        <w:ind w:left="360"/>
        <w:jc w:val="both"/>
        <w:rPr>
          <w:rFonts w:asciiTheme="minorHAnsi" w:hAnsiTheme="minorHAnsi"/>
        </w:rPr>
      </w:pPr>
      <w:r w:rsidRPr="00AE4EE7">
        <w:rPr>
          <w:rFonts w:asciiTheme="minorHAnsi" w:hAnsiTheme="minorHAnsi"/>
        </w:rPr>
        <w:t xml:space="preserve">Provozovatel provádí na své náklady běžnou údržbu </w:t>
      </w:r>
      <w:r w:rsidR="005B5067">
        <w:rPr>
          <w:rFonts w:asciiTheme="minorHAnsi" w:hAnsiTheme="minorHAnsi"/>
        </w:rPr>
        <w:t>předmětu provozování</w:t>
      </w:r>
      <w:r w:rsidRPr="00AE4EE7">
        <w:rPr>
          <w:rFonts w:asciiTheme="minorHAnsi" w:hAnsiTheme="minorHAnsi"/>
        </w:rPr>
        <w:t xml:space="preserve"> a opravy poruch a havárií tak, aby bylo zajištěno plynulé a bezpečné zásobování vodou napojených odběratelů</w:t>
      </w:r>
      <w:r w:rsidR="00153248" w:rsidRPr="00AE4EE7">
        <w:rPr>
          <w:rFonts w:asciiTheme="minorHAnsi" w:hAnsiTheme="minorHAnsi"/>
        </w:rPr>
        <w:t xml:space="preserve"> a </w:t>
      </w:r>
      <w:proofErr w:type="gramStart"/>
      <w:r w:rsidR="00153248" w:rsidRPr="00AE4EE7">
        <w:rPr>
          <w:rFonts w:asciiTheme="minorHAnsi" w:hAnsiTheme="minorHAnsi"/>
        </w:rPr>
        <w:t>odvádění</w:t>
      </w:r>
      <w:proofErr w:type="gramEnd"/>
      <w:r w:rsidR="00153248" w:rsidRPr="00AE4EE7">
        <w:rPr>
          <w:rFonts w:asciiTheme="minorHAnsi" w:hAnsiTheme="minorHAnsi"/>
        </w:rPr>
        <w:t xml:space="preserve"> popř. čištění odpadní vody </w:t>
      </w:r>
      <w:r w:rsidRPr="00AE4EE7">
        <w:rPr>
          <w:rFonts w:asciiTheme="minorHAnsi" w:hAnsiTheme="minorHAnsi"/>
        </w:rPr>
        <w:t xml:space="preserve">a aby stav </w:t>
      </w:r>
      <w:r w:rsidR="005B5067">
        <w:rPr>
          <w:rFonts w:asciiTheme="minorHAnsi" w:hAnsiTheme="minorHAnsi"/>
        </w:rPr>
        <w:t>předmětu provozování</w:t>
      </w:r>
      <w:r w:rsidRPr="00AE4EE7">
        <w:rPr>
          <w:rFonts w:asciiTheme="minorHAnsi" w:hAnsiTheme="minorHAnsi"/>
        </w:rPr>
        <w:t xml:space="preserve"> odpovídal míře obvyklého opotřebení. </w:t>
      </w:r>
      <w:r w:rsidR="00F443F9">
        <w:rPr>
          <w:rFonts w:asciiTheme="minorHAnsi" w:hAnsiTheme="minorHAnsi"/>
        </w:rPr>
        <w:t xml:space="preserve">Úkony vedoucí k opravám </w:t>
      </w:r>
      <w:r w:rsidRPr="00AE4EE7">
        <w:rPr>
          <w:rFonts w:asciiTheme="minorHAnsi" w:hAnsiTheme="minorHAnsi"/>
        </w:rPr>
        <w:t>poruch a</w:t>
      </w:r>
      <w:r w:rsidR="001637C2">
        <w:rPr>
          <w:rFonts w:asciiTheme="minorHAnsi" w:hAnsiTheme="minorHAnsi"/>
        </w:rPr>
        <w:t> </w:t>
      </w:r>
      <w:r w:rsidRPr="00AE4EE7">
        <w:rPr>
          <w:rFonts w:asciiTheme="minorHAnsi" w:hAnsiTheme="minorHAnsi"/>
        </w:rPr>
        <w:t xml:space="preserve">havárií provede bez zbytečného odkladu, jakmile se o nich dozví, při zajištění nezbytné součinnosti správců ostatních podzemních síťových vedení. </w:t>
      </w:r>
    </w:p>
    <w:p w14:paraId="16A2698A" w14:textId="77777777" w:rsidR="008D3BBA" w:rsidRPr="00AE4EE7" w:rsidRDefault="008D3BBA" w:rsidP="005F2EB0">
      <w:pPr>
        <w:spacing w:after="120"/>
        <w:ind w:left="360"/>
        <w:jc w:val="both"/>
        <w:rPr>
          <w:rFonts w:asciiTheme="minorHAnsi" w:hAnsiTheme="minorHAnsi"/>
        </w:rPr>
      </w:pPr>
    </w:p>
    <w:p w14:paraId="071420FA" w14:textId="77777777" w:rsidR="00602A72" w:rsidRPr="00AE4EE7" w:rsidRDefault="00602A72" w:rsidP="005F2EB0">
      <w:pPr>
        <w:pStyle w:val="Nadpis3"/>
        <w:spacing w:before="0" w:after="120"/>
        <w:rPr>
          <w:rFonts w:asciiTheme="minorHAnsi" w:hAnsiTheme="minorHAnsi"/>
        </w:rPr>
      </w:pPr>
      <w:bookmarkStart w:id="114" w:name="_Toc523903337"/>
      <w:bookmarkStart w:id="115" w:name="_Toc524240159"/>
      <w:bookmarkStart w:id="116" w:name="_Toc524243589"/>
      <w:bookmarkStart w:id="117" w:name="_Toc524244261"/>
      <w:bookmarkStart w:id="118" w:name="_Toc524244994"/>
      <w:bookmarkStart w:id="119" w:name="_Toc524245345"/>
      <w:bookmarkStart w:id="120" w:name="_Toc524245643"/>
      <w:bookmarkStart w:id="121" w:name="_Toc17728755"/>
      <w:r w:rsidRPr="00AE4EE7">
        <w:rPr>
          <w:rFonts w:asciiTheme="minorHAnsi" w:hAnsiTheme="minorHAnsi"/>
        </w:rPr>
        <w:t>Článek XIII.  Měření vody a měřidla</w:t>
      </w:r>
      <w:bookmarkEnd w:id="114"/>
      <w:bookmarkEnd w:id="115"/>
      <w:bookmarkEnd w:id="116"/>
      <w:bookmarkEnd w:id="117"/>
      <w:bookmarkEnd w:id="118"/>
      <w:bookmarkEnd w:id="119"/>
      <w:bookmarkEnd w:id="120"/>
      <w:bookmarkEnd w:id="121"/>
    </w:p>
    <w:p w14:paraId="2A41BC23" w14:textId="77777777" w:rsidR="00602A72" w:rsidRPr="00AE4EE7" w:rsidRDefault="00602A72" w:rsidP="005F2EB0">
      <w:pPr>
        <w:numPr>
          <w:ilvl w:val="0"/>
          <w:numId w:val="13"/>
        </w:numPr>
        <w:spacing w:after="120"/>
        <w:jc w:val="both"/>
        <w:rPr>
          <w:rFonts w:asciiTheme="minorHAnsi" w:hAnsiTheme="minorHAnsi"/>
        </w:rPr>
      </w:pPr>
      <w:r w:rsidRPr="00AE4EE7">
        <w:rPr>
          <w:rFonts w:asciiTheme="minorHAnsi" w:hAnsiTheme="minorHAnsi"/>
        </w:rPr>
        <w:t>Množství dodané vody odběrateli měří provozovatel vodoměrem, který je stanoveným měřidlem ve smyslu § 3 zákona č. 505/1990 Sb. v platném znění. Vodoměrem registrované množství dodané vody je podkladem pro vyúčtování dodávky vody. Podmínky pro osazení vodoměru stanovuje provozovatel.</w:t>
      </w:r>
    </w:p>
    <w:p w14:paraId="36DB4FBA" w14:textId="77777777" w:rsidR="00602A72" w:rsidRPr="00AE4EE7" w:rsidRDefault="00602A72" w:rsidP="005F2EB0">
      <w:pPr>
        <w:numPr>
          <w:ilvl w:val="0"/>
          <w:numId w:val="13"/>
        </w:numPr>
        <w:spacing w:after="120"/>
        <w:jc w:val="both"/>
        <w:rPr>
          <w:rFonts w:asciiTheme="minorHAnsi" w:hAnsiTheme="minorHAnsi"/>
        </w:rPr>
      </w:pPr>
      <w:r w:rsidRPr="00AE4EE7">
        <w:rPr>
          <w:rFonts w:asciiTheme="minorHAnsi" w:hAnsiTheme="minorHAnsi"/>
        </w:rPr>
        <w:t xml:space="preserve">Osazení, údržbu, výměny a ověření stanovených </w:t>
      </w:r>
      <w:proofErr w:type="gramStart"/>
      <w:r w:rsidRPr="00AE4EE7">
        <w:rPr>
          <w:rFonts w:asciiTheme="minorHAnsi" w:hAnsiTheme="minorHAnsi"/>
        </w:rPr>
        <w:t>měřidel - vodoměrů</w:t>
      </w:r>
      <w:proofErr w:type="gramEnd"/>
      <w:r w:rsidRPr="00AE4EE7">
        <w:rPr>
          <w:rFonts w:asciiTheme="minorHAnsi" w:hAnsiTheme="minorHAnsi"/>
        </w:rPr>
        <w:t xml:space="preserve"> ve lhůtách předepsaných právním předpisem zajišťuje provozovatel na své náklady a tyto náklady je oprávněn zahrnout do kalkulace ceny vodného.</w:t>
      </w:r>
    </w:p>
    <w:p w14:paraId="168E5137" w14:textId="2F305C2C" w:rsidR="00602A72" w:rsidRPr="00AE4EE7" w:rsidRDefault="00602A72" w:rsidP="005F2EB0">
      <w:pPr>
        <w:numPr>
          <w:ilvl w:val="0"/>
          <w:numId w:val="13"/>
        </w:numPr>
        <w:spacing w:after="120"/>
        <w:jc w:val="both"/>
        <w:rPr>
          <w:rFonts w:asciiTheme="minorHAnsi" w:hAnsiTheme="minorHAnsi"/>
        </w:rPr>
      </w:pPr>
      <w:r w:rsidRPr="00AE4EE7">
        <w:rPr>
          <w:rFonts w:asciiTheme="minorHAnsi" w:hAnsiTheme="minorHAnsi"/>
        </w:rPr>
        <w:t xml:space="preserve">Vlastníkem nově osazených vodoměrů je vlastník vodovodu, který hradí náklady na jejich pořízení. Smluvní strany se dohodly, že provozovatel bude nakupovat vodoměry pro vlastníka a </w:t>
      </w:r>
      <w:r w:rsidR="00E84FD8">
        <w:rPr>
          <w:rFonts w:asciiTheme="minorHAnsi" w:hAnsiTheme="minorHAnsi"/>
        </w:rPr>
        <w:t xml:space="preserve">čtvrtletně </w:t>
      </w:r>
      <w:r w:rsidRPr="00AE4EE7">
        <w:rPr>
          <w:rFonts w:asciiTheme="minorHAnsi" w:hAnsiTheme="minorHAnsi"/>
        </w:rPr>
        <w:t xml:space="preserve">mu je přeúčtuje. </w:t>
      </w:r>
    </w:p>
    <w:p w14:paraId="6CCE58C2" w14:textId="496ACBF9" w:rsidR="00FB1E1E" w:rsidRPr="00AE4EE7" w:rsidRDefault="00FB1E1E" w:rsidP="005F2EB0">
      <w:pPr>
        <w:numPr>
          <w:ilvl w:val="0"/>
          <w:numId w:val="13"/>
        </w:numPr>
        <w:spacing w:after="120"/>
        <w:jc w:val="both"/>
        <w:rPr>
          <w:rFonts w:asciiTheme="minorHAnsi" w:hAnsiTheme="minorHAnsi"/>
        </w:rPr>
      </w:pPr>
      <w:r w:rsidRPr="00AE4EE7">
        <w:rPr>
          <w:rFonts w:asciiTheme="minorHAnsi" w:hAnsiTheme="minorHAnsi"/>
        </w:rPr>
        <w:t>Množství odpadních vod vypouštěných do kanalizace měří odběratel svým měřícím zařízením, jestliže to stanoví kanalizační řád. Provozovatel určí ve smlouvě o odvádění odpadních vod umístění a typ měřidla, kterým odběratel měří množství jím vypouštěných odpadních vod do kanalizace. Měřící zařízení je</w:t>
      </w:r>
      <w:r w:rsidR="00FA2B0D">
        <w:rPr>
          <w:rFonts w:asciiTheme="minorHAnsi" w:hAnsiTheme="minorHAnsi"/>
        </w:rPr>
        <w:t> </w:t>
      </w:r>
      <w:r w:rsidRPr="00AE4EE7">
        <w:rPr>
          <w:rFonts w:asciiTheme="minorHAnsi" w:hAnsiTheme="minorHAnsi"/>
        </w:rPr>
        <w:t>stanoveným měřidlem a podléhá úřednímu ověřování podle zákona č. 505/1990 Sb. Toto ověřování zajišťuje na své náklady odběratel.</w:t>
      </w:r>
    </w:p>
    <w:p w14:paraId="43300A01" w14:textId="77777777" w:rsidR="00FB1E1E" w:rsidRPr="00AE4EE7" w:rsidRDefault="00FB1E1E" w:rsidP="005F2EB0">
      <w:pPr>
        <w:numPr>
          <w:ilvl w:val="0"/>
          <w:numId w:val="13"/>
        </w:numPr>
        <w:spacing w:after="120"/>
        <w:jc w:val="both"/>
        <w:rPr>
          <w:rFonts w:asciiTheme="minorHAnsi" w:hAnsiTheme="minorHAnsi"/>
        </w:rPr>
      </w:pPr>
      <w:r w:rsidRPr="00AE4EE7">
        <w:rPr>
          <w:rFonts w:asciiTheme="minorHAnsi" w:hAnsiTheme="minorHAnsi"/>
        </w:rPr>
        <w:t>Není-li množství vypouštěných odpadních vod měřeno, předpokládá se, že odběratel, který odebírá vodu z vodovodu, vypouští do kanalizace takové množství vody, které podle zjištění na vodoměru nebo podle směrných čísel spotřeby vody uvedených v prováděcím předpisu k zákonu odebral z vodovodu s připočtením množství vody získané z jiných zdrojů. Takto zjištěné množství vody je podkladem pro vyúčtování stočného.</w:t>
      </w:r>
    </w:p>
    <w:p w14:paraId="24FCA833" w14:textId="1DB70607" w:rsidR="00FB1E1E" w:rsidRDefault="00FB1E1E" w:rsidP="005F2EB0">
      <w:pPr>
        <w:numPr>
          <w:ilvl w:val="0"/>
          <w:numId w:val="13"/>
        </w:numPr>
        <w:spacing w:after="120"/>
        <w:jc w:val="both"/>
        <w:rPr>
          <w:rFonts w:asciiTheme="minorHAnsi" w:hAnsiTheme="minorHAnsi"/>
        </w:rPr>
      </w:pPr>
      <w:r w:rsidRPr="00AE4EE7">
        <w:rPr>
          <w:rFonts w:asciiTheme="minorHAnsi" w:hAnsiTheme="minorHAnsi"/>
        </w:rPr>
        <w:t xml:space="preserve">Není-li množství srážkových vod, které jsou zpoplatněny, vypouštěných do jednotné kanalizace měřeno, vypočte se toto množství způsobem, který stanoví prováděcí předpis k zákonu. </w:t>
      </w:r>
    </w:p>
    <w:p w14:paraId="116EF477" w14:textId="77777777" w:rsidR="008D3BBA" w:rsidRPr="00AE4EE7" w:rsidRDefault="008D3BBA" w:rsidP="005F2EB0">
      <w:pPr>
        <w:spacing w:after="120"/>
        <w:ind w:left="360"/>
        <w:jc w:val="both"/>
        <w:rPr>
          <w:rFonts w:asciiTheme="minorHAnsi" w:hAnsiTheme="minorHAnsi"/>
        </w:rPr>
      </w:pPr>
    </w:p>
    <w:p w14:paraId="0BCD6C38" w14:textId="77777777" w:rsidR="00602A72" w:rsidRPr="00AE4EE7" w:rsidRDefault="00602A72" w:rsidP="005F2EB0">
      <w:pPr>
        <w:pStyle w:val="Nadpis3"/>
        <w:spacing w:before="0" w:after="120"/>
        <w:rPr>
          <w:rFonts w:asciiTheme="minorHAnsi" w:hAnsiTheme="minorHAnsi"/>
        </w:rPr>
      </w:pPr>
      <w:bookmarkStart w:id="122" w:name="_Toc523903338"/>
      <w:bookmarkStart w:id="123" w:name="_Toc524240160"/>
      <w:bookmarkStart w:id="124" w:name="_Toc524243590"/>
      <w:bookmarkStart w:id="125" w:name="_Toc524244262"/>
      <w:bookmarkStart w:id="126" w:name="_Toc524244995"/>
      <w:bookmarkStart w:id="127" w:name="_Toc524245346"/>
      <w:bookmarkStart w:id="128" w:name="_Toc524245644"/>
      <w:bookmarkStart w:id="129" w:name="_Toc17728756"/>
      <w:r w:rsidRPr="00AE4EE7">
        <w:rPr>
          <w:rFonts w:asciiTheme="minorHAnsi" w:hAnsiTheme="minorHAnsi"/>
        </w:rPr>
        <w:t>Článek XIV.  Jakost vody a její sledování</w:t>
      </w:r>
      <w:bookmarkEnd w:id="122"/>
      <w:bookmarkEnd w:id="123"/>
      <w:bookmarkEnd w:id="124"/>
      <w:bookmarkEnd w:id="125"/>
      <w:bookmarkEnd w:id="126"/>
      <w:bookmarkEnd w:id="127"/>
      <w:bookmarkEnd w:id="128"/>
      <w:bookmarkEnd w:id="129"/>
    </w:p>
    <w:p w14:paraId="62BD62F4" w14:textId="23486AF9" w:rsidR="00E32DFB" w:rsidRPr="00AE4EE7" w:rsidRDefault="00602A72" w:rsidP="005F2EB0">
      <w:pPr>
        <w:numPr>
          <w:ilvl w:val="0"/>
          <w:numId w:val="14"/>
        </w:numPr>
        <w:tabs>
          <w:tab w:val="num" w:pos="705"/>
        </w:tabs>
        <w:spacing w:after="120"/>
        <w:jc w:val="both"/>
        <w:rPr>
          <w:rFonts w:asciiTheme="minorHAnsi" w:hAnsiTheme="minorHAnsi"/>
        </w:rPr>
      </w:pPr>
      <w:r w:rsidRPr="00AE4EE7">
        <w:rPr>
          <w:rFonts w:asciiTheme="minorHAnsi" w:hAnsiTheme="minorHAnsi"/>
        </w:rPr>
        <w:t>Pitná voda dodávaná vodovodem odběratelům musí splňovat požadavky na zdravotní nezávadnost pitné vody stanovené právním</w:t>
      </w:r>
      <w:r w:rsidR="00571638">
        <w:rPr>
          <w:rFonts w:asciiTheme="minorHAnsi" w:hAnsiTheme="minorHAnsi"/>
        </w:rPr>
        <w:t>i</w:t>
      </w:r>
      <w:r w:rsidRPr="00AE4EE7">
        <w:rPr>
          <w:rFonts w:asciiTheme="minorHAnsi" w:hAnsiTheme="minorHAnsi"/>
        </w:rPr>
        <w:t xml:space="preserve"> předpis</w:t>
      </w:r>
      <w:r w:rsidR="00571638">
        <w:rPr>
          <w:rFonts w:asciiTheme="minorHAnsi" w:hAnsiTheme="minorHAnsi"/>
        </w:rPr>
        <w:t>y</w:t>
      </w:r>
      <w:r w:rsidR="004B58AA" w:rsidRPr="00AE4EE7">
        <w:rPr>
          <w:rFonts w:asciiTheme="minorHAnsi" w:hAnsiTheme="minorHAnsi"/>
        </w:rPr>
        <w:t>,</w:t>
      </w:r>
      <w:r w:rsidRPr="00AE4EE7">
        <w:rPr>
          <w:rFonts w:asciiTheme="minorHAnsi" w:hAnsiTheme="minorHAnsi"/>
        </w:rPr>
        <w:t xml:space="preserve"> a to </w:t>
      </w:r>
      <w:r w:rsidR="00571638">
        <w:rPr>
          <w:rFonts w:asciiTheme="minorHAnsi" w:hAnsiTheme="minorHAnsi"/>
        </w:rPr>
        <w:t xml:space="preserve">zejména </w:t>
      </w:r>
      <w:r w:rsidRPr="00AE4EE7">
        <w:rPr>
          <w:rFonts w:asciiTheme="minorHAnsi" w:hAnsiTheme="minorHAnsi"/>
        </w:rPr>
        <w:t>zákonem č. 258/2000 Sb.</w:t>
      </w:r>
      <w:r w:rsidR="00571638">
        <w:rPr>
          <w:rFonts w:asciiTheme="minorHAnsi" w:hAnsiTheme="minorHAnsi"/>
        </w:rPr>
        <w:t>, o ochraně veřejného zdraví,</w:t>
      </w:r>
      <w:r w:rsidRPr="00AE4EE7">
        <w:rPr>
          <w:rFonts w:asciiTheme="minorHAnsi" w:hAnsiTheme="minorHAnsi"/>
        </w:rPr>
        <w:t xml:space="preserve"> a</w:t>
      </w:r>
      <w:r w:rsidR="001637C2">
        <w:rPr>
          <w:rFonts w:asciiTheme="minorHAnsi" w:hAnsiTheme="minorHAnsi"/>
        </w:rPr>
        <w:t> </w:t>
      </w:r>
      <w:r w:rsidRPr="00AE4EE7">
        <w:rPr>
          <w:rFonts w:asciiTheme="minorHAnsi" w:hAnsiTheme="minorHAnsi"/>
        </w:rPr>
        <w:t>vyhláškou č. 252/2004 Sb.,</w:t>
      </w:r>
      <w:r w:rsidR="00571638" w:rsidRPr="00571638">
        <w:t xml:space="preserve"> </w:t>
      </w:r>
      <w:r w:rsidR="00571638" w:rsidRPr="00571638">
        <w:rPr>
          <w:rFonts w:asciiTheme="minorHAnsi" w:hAnsiTheme="minorHAnsi"/>
        </w:rPr>
        <w:t>kterou se stanoví hygienické požadavky na pitnou a teplou vodu a četnost a</w:t>
      </w:r>
      <w:r w:rsidR="001637C2">
        <w:rPr>
          <w:rFonts w:asciiTheme="minorHAnsi" w:hAnsiTheme="minorHAnsi"/>
        </w:rPr>
        <w:t> </w:t>
      </w:r>
      <w:r w:rsidR="00571638" w:rsidRPr="00571638">
        <w:rPr>
          <w:rFonts w:asciiTheme="minorHAnsi" w:hAnsiTheme="minorHAnsi"/>
        </w:rPr>
        <w:t>rozsah kontroly pitné vody</w:t>
      </w:r>
      <w:r w:rsidR="00571638">
        <w:rPr>
          <w:rFonts w:asciiTheme="minorHAnsi" w:hAnsiTheme="minorHAnsi"/>
        </w:rPr>
        <w:t>,</w:t>
      </w:r>
      <w:r w:rsidRPr="00AE4EE7">
        <w:rPr>
          <w:rFonts w:asciiTheme="minorHAnsi" w:hAnsiTheme="minorHAnsi"/>
        </w:rPr>
        <w:t xml:space="preserve"> popř. povolením příslušného orgánu ochrany veřejného zdraví.</w:t>
      </w:r>
    </w:p>
    <w:p w14:paraId="168A16D7" w14:textId="77777777" w:rsidR="00602A72" w:rsidRPr="00AE4EE7" w:rsidRDefault="00E32DFB" w:rsidP="005F2EB0">
      <w:pPr>
        <w:numPr>
          <w:ilvl w:val="0"/>
          <w:numId w:val="14"/>
        </w:numPr>
        <w:tabs>
          <w:tab w:val="num" w:pos="705"/>
        </w:tabs>
        <w:spacing w:after="120"/>
        <w:jc w:val="both"/>
        <w:rPr>
          <w:rFonts w:asciiTheme="minorHAnsi" w:hAnsiTheme="minorHAnsi"/>
        </w:rPr>
      </w:pPr>
      <w:r w:rsidRPr="00AE4EE7">
        <w:rPr>
          <w:rFonts w:asciiTheme="minorHAnsi" w:hAnsiTheme="minorHAnsi"/>
        </w:rPr>
        <w:t>Odpadní vody je možné vypouštět do kanalizace v množství a míře znečištění předepsané kanalizačním řádem, popř. podle povolení vodoprávního úřadu. Míra znečištění čištěné odpadní vody, vypouštěné do vody povrchové, musí splňovat podmínky stanovené v povolení vodoprávního úřadu.</w:t>
      </w:r>
      <w:r w:rsidR="00602A72" w:rsidRPr="00AE4EE7">
        <w:rPr>
          <w:rFonts w:asciiTheme="minorHAnsi" w:hAnsiTheme="minorHAnsi"/>
        </w:rPr>
        <w:t xml:space="preserve"> </w:t>
      </w:r>
    </w:p>
    <w:p w14:paraId="4A9AF4AC" w14:textId="37D13C63" w:rsidR="00602A72" w:rsidRPr="00AE4EE7" w:rsidRDefault="00602A72" w:rsidP="005F2EB0">
      <w:pPr>
        <w:numPr>
          <w:ilvl w:val="0"/>
          <w:numId w:val="14"/>
        </w:numPr>
        <w:tabs>
          <w:tab w:val="num" w:pos="705"/>
        </w:tabs>
        <w:spacing w:after="120"/>
        <w:jc w:val="both"/>
        <w:rPr>
          <w:rFonts w:asciiTheme="minorHAnsi" w:hAnsiTheme="minorHAnsi"/>
        </w:rPr>
      </w:pPr>
      <w:r w:rsidRPr="00AE4EE7">
        <w:rPr>
          <w:rFonts w:asciiTheme="minorHAnsi" w:hAnsiTheme="minorHAnsi"/>
        </w:rPr>
        <w:t>Provozovatel je povinen pravidelně sledovat jakost surové vody odebírané z vodních zdrojů a vody dodávané do vodovodu a odběratelům podle platných právních předpisů a rozhodnutí správních orgánů. Za tím účelem je povinen zajistit odebírání vzorků vody a jejich rozbory v oprávněné laboratoři a vést o</w:t>
      </w:r>
      <w:r w:rsidR="00AE4EE7">
        <w:rPr>
          <w:rFonts w:asciiTheme="minorHAnsi" w:hAnsiTheme="minorHAnsi"/>
        </w:rPr>
        <w:t> </w:t>
      </w:r>
      <w:r w:rsidRPr="00AE4EE7">
        <w:rPr>
          <w:rFonts w:asciiTheme="minorHAnsi" w:hAnsiTheme="minorHAnsi"/>
        </w:rPr>
        <w:t xml:space="preserve">tomto sledování provozní evidenci. </w:t>
      </w:r>
    </w:p>
    <w:p w14:paraId="35A937A9" w14:textId="6FA93ABB" w:rsidR="00602A72" w:rsidRPr="00AE4EE7" w:rsidRDefault="00602A72" w:rsidP="005F2EB0">
      <w:pPr>
        <w:numPr>
          <w:ilvl w:val="0"/>
          <w:numId w:val="14"/>
        </w:numPr>
        <w:tabs>
          <w:tab w:val="num" w:pos="705"/>
        </w:tabs>
        <w:spacing w:after="120"/>
        <w:jc w:val="both"/>
        <w:rPr>
          <w:rFonts w:asciiTheme="minorHAnsi" w:hAnsiTheme="minorHAnsi"/>
        </w:rPr>
      </w:pPr>
      <w:r w:rsidRPr="00AE4EE7">
        <w:rPr>
          <w:rFonts w:asciiTheme="minorHAnsi" w:hAnsiTheme="minorHAnsi"/>
        </w:rPr>
        <w:t>Za jakost dodávané pitné vody je provozovatel přímo odpovědný a případné sankce příslušných orgánů, či</w:t>
      </w:r>
      <w:r w:rsidR="00FA2B0D">
        <w:rPr>
          <w:rFonts w:asciiTheme="minorHAnsi" w:hAnsiTheme="minorHAnsi"/>
        </w:rPr>
        <w:t> </w:t>
      </w:r>
      <w:r w:rsidRPr="00AE4EE7">
        <w:rPr>
          <w:rFonts w:asciiTheme="minorHAnsi" w:hAnsiTheme="minorHAnsi"/>
        </w:rPr>
        <w:t>vzniklé škody nese ke své tíži, ledaže prokáže, že odpovědnost není na jeho straně.</w:t>
      </w:r>
    </w:p>
    <w:p w14:paraId="37C92BAE" w14:textId="77777777" w:rsidR="00856EE6" w:rsidRPr="00AE4EE7" w:rsidRDefault="00856EE6" w:rsidP="005F2EB0">
      <w:pPr>
        <w:numPr>
          <w:ilvl w:val="0"/>
          <w:numId w:val="14"/>
        </w:numPr>
        <w:tabs>
          <w:tab w:val="num" w:pos="705"/>
        </w:tabs>
        <w:spacing w:after="120"/>
        <w:jc w:val="both"/>
        <w:rPr>
          <w:rFonts w:asciiTheme="minorHAnsi" w:hAnsiTheme="minorHAnsi"/>
        </w:rPr>
      </w:pPr>
      <w:r w:rsidRPr="00AE4EE7">
        <w:rPr>
          <w:rFonts w:asciiTheme="minorHAnsi" w:hAnsiTheme="minorHAnsi"/>
        </w:rPr>
        <w:t xml:space="preserve">Provozovatel je povinen pravidelně sledovat jakost odpadní vody, množství a míru znečištění odpadní vody vypouštěné do vod povrchových podle platných právních předpisů a rozhodnutí správních orgánů. Za tím účelem je povinen zajistit odebírání příslušných vzorků vody a jejich rozbory v oprávněné laboratoři a vést o tomto sledování provozní evidenci. </w:t>
      </w:r>
    </w:p>
    <w:p w14:paraId="0A2F5F1D" w14:textId="5DEA2350" w:rsidR="008D3BBA" w:rsidRPr="006221A8" w:rsidRDefault="00856EE6" w:rsidP="006B1A48">
      <w:pPr>
        <w:numPr>
          <w:ilvl w:val="0"/>
          <w:numId w:val="14"/>
        </w:numPr>
        <w:tabs>
          <w:tab w:val="num" w:pos="705"/>
        </w:tabs>
        <w:spacing w:after="120"/>
        <w:jc w:val="both"/>
        <w:rPr>
          <w:rFonts w:asciiTheme="minorHAnsi" w:hAnsiTheme="minorHAnsi"/>
        </w:rPr>
      </w:pPr>
      <w:r w:rsidRPr="006221A8">
        <w:rPr>
          <w:rFonts w:asciiTheme="minorHAnsi" w:hAnsiTheme="minorHAnsi"/>
        </w:rPr>
        <w:t>Za jakost vyčištěné odpadní vody vypouštěné do vody povrchové je provozovatel přímo odpovědný a</w:t>
      </w:r>
      <w:r w:rsidR="00913B4A" w:rsidRPr="006221A8">
        <w:rPr>
          <w:rFonts w:asciiTheme="minorHAnsi" w:hAnsiTheme="minorHAnsi"/>
        </w:rPr>
        <w:t> </w:t>
      </w:r>
      <w:r w:rsidRPr="006221A8">
        <w:rPr>
          <w:rFonts w:asciiTheme="minorHAnsi" w:hAnsiTheme="minorHAnsi"/>
        </w:rPr>
        <w:t>případné sankce příslušných orgánů, či vzniklé škody nese ke své tíži, ledaže prokáže, že odpovědnost není na jeho straně.</w:t>
      </w:r>
    </w:p>
    <w:p w14:paraId="26E476F5" w14:textId="77777777" w:rsidR="00602A72" w:rsidRPr="00AE4EE7" w:rsidRDefault="00602A72" w:rsidP="005F2EB0">
      <w:pPr>
        <w:pStyle w:val="Nadpis3"/>
        <w:spacing w:before="0" w:after="120"/>
        <w:rPr>
          <w:rFonts w:asciiTheme="minorHAnsi" w:hAnsiTheme="minorHAnsi"/>
        </w:rPr>
      </w:pPr>
      <w:bookmarkStart w:id="130" w:name="_Toc17728757"/>
      <w:bookmarkStart w:id="131" w:name="_Toc524240161"/>
      <w:bookmarkStart w:id="132" w:name="_Toc524243591"/>
      <w:bookmarkStart w:id="133" w:name="_Toc524244263"/>
      <w:bookmarkStart w:id="134" w:name="_Toc524244996"/>
      <w:bookmarkStart w:id="135" w:name="_Toc524245347"/>
      <w:bookmarkStart w:id="136" w:name="_Toc524245645"/>
      <w:r w:rsidRPr="00AE4EE7">
        <w:rPr>
          <w:rFonts w:asciiTheme="minorHAnsi" w:hAnsiTheme="minorHAnsi"/>
        </w:rPr>
        <w:lastRenderedPageBreak/>
        <w:t>Článek XV.  Režim dodávky vody</w:t>
      </w:r>
      <w:r w:rsidR="005C5FA7" w:rsidRPr="00AE4EE7">
        <w:rPr>
          <w:rFonts w:asciiTheme="minorHAnsi" w:hAnsiTheme="minorHAnsi"/>
        </w:rPr>
        <w:t xml:space="preserve"> a odvádění odpadní vody</w:t>
      </w:r>
      <w:bookmarkEnd w:id="130"/>
      <w:r w:rsidRPr="00AE4EE7">
        <w:rPr>
          <w:rFonts w:asciiTheme="minorHAnsi" w:hAnsiTheme="minorHAnsi"/>
        </w:rPr>
        <w:t xml:space="preserve"> </w:t>
      </w:r>
      <w:bookmarkEnd w:id="131"/>
      <w:bookmarkEnd w:id="132"/>
      <w:bookmarkEnd w:id="133"/>
      <w:bookmarkEnd w:id="134"/>
      <w:bookmarkEnd w:id="135"/>
      <w:bookmarkEnd w:id="136"/>
    </w:p>
    <w:p w14:paraId="25B44E1A" w14:textId="77777777" w:rsidR="00602A72" w:rsidRPr="00AE4EE7" w:rsidRDefault="00602A72" w:rsidP="005F2EB0">
      <w:pPr>
        <w:numPr>
          <w:ilvl w:val="0"/>
          <w:numId w:val="16"/>
        </w:numPr>
        <w:tabs>
          <w:tab w:val="num" w:pos="705"/>
        </w:tabs>
        <w:spacing w:after="120"/>
        <w:jc w:val="both"/>
        <w:rPr>
          <w:rFonts w:asciiTheme="minorHAnsi" w:hAnsiTheme="minorHAnsi"/>
        </w:rPr>
      </w:pPr>
      <w:r w:rsidRPr="00AE4EE7">
        <w:rPr>
          <w:rFonts w:asciiTheme="minorHAnsi" w:hAnsiTheme="minorHAnsi"/>
        </w:rPr>
        <w:t>Dodávku vody</w:t>
      </w:r>
      <w:r w:rsidR="00975B9D" w:rsidRPr="00AE4EE7">
        <w:rPr>
          <w:rFonts w:asciiTheme="minorHAnsi" w:hAnsiTheme="minorHAnsi"/>
        </w:rPr>
        <w:t>, jakož i odvádění odpadní vody</w:t>
      </w:r>
      <w:r w:rsidRPr="00AE4EE7">
        <w:rPr>
          <w:rFonts w:asciiTheme="minorHAnsi" w:hAnsiTheme="minorHAnsi"/>
        </w:rPr>
        <w:t xml:space="preserve"> je povinen provozovatel zajistit ve lhůtě nejdéle 7</w:t>
      </w:r>
      <w:r w:rsidR="00913B4A" w:rsidRPr="00AE4EE7">
        <w:rPr>
          <w:rFonts w:asciiTheme="minorHAnsi" w:hAnsiTheme="minorHAnsi"/>
        </w:rPr>
        <w:t> </w:t>
      </w:r>
      <w:r w:rsidRPr="00AE4EE7">
        <w:rPr>
          <w:rFonts w:asciiTheme="minorHAnsi" w:hAnsiTheme="minorHAnsi"/>
        </w:rPr>
        <w:t>pracovních dnů po podepsání smlouvy o dodávce pitné vody</w:t>
      </w:r>
      <w:r w:rsidR="000D34E5" w:rsidRPr="00AE4EE7">
        <w:rPr>
          <w:rFonts w:asciiTheme="minorHAnsi" w:hAnsiTheme="minorHAnsi"/>
        </w:rPr>
        <w:t>, resp. o odvádění odpadní vody</w:t>
      </w:r>
      <w:r w:rsidRPr="00AE4EE7">
        <w:rPr>
          <w:rFonts w:asciiTheme="minorHAnsi" w:hAnsiTheme="minorHAnsi"/>
        </w:rPr>
        <w:t xml:space="preserve"> s</w:t>
      </w:r>
      <w:r w:rsidR="00913B4A" w:rsidRPr="00AE4EE7">
        <w:rPr>
          <w:rFonts w:asciiTheme="minorHAnsi" w:hAnsiTheme="minorHAnsi"/>
        </w:rPr>
        <w:t> </w:t>
      </w:r>
      <w:r w:rsidRPr="00AE4EE7">
        <w:rPr>
          <w:rFonts w:asciiTheme="minorHAnsi" w:hAnsiTheme="minorHAnsi"/>
        </w:rPr>
        <w:t>odběratelem.</w:t>
      </w:r>
    </w:p>
    <w:p w14:paraId="1124FEA9" w14:textId="7F764D28" w:rsidR="008D7C43" w:rsidRPr="00AE4EE7" w:rsidRDefault="00602A72" w:rsidP="005F2EB0">
      <w:pPr>
        <w:numPr>
          <w:ilvl w:val="0"/>
          <w:numId w:val="16"/>
        </w:numPr>
        <w:tabs>
          <w:tab w:val="num" w:pos="705"/>
        </w:tabs>
        <w:spacing w:after="120"/>
        <w:jc w:val="both"/>
        <w:rPr>
          <w:rFonts w:asciiTheme="minorHAnsi" w:hAnsiTheme="minorHAnsi"/>
        </w:rPr>
      </w:pPr>
      <w:r w:rsidRPr="00AE4EE7">
        <w:rPr>
          <w:rFonts w:asciiTheme="minorHAnsi" w:hAnsiTheme="minorHAnsi"/>
        </w:rPr>
        <w:t>Dodávka vody je splněna vtokem vody z vodovodu do vodovodní přípojky.</w:t>
      </w:r>
    </w:p>
    <w:p w14:paraId="534A4A3F" w14:textId="77777777" w:rsidR="00602A72" w:rsidRPr="00AE4EE7" w:rsidRDefault="008D7C43" w:rsidP="005F2EB0">
      <w:pPr>
        <w:numPr>
          <w:ilvl w:val="0"/>
          <w:numId w:val="16"/>
        </w:numPr>
        <w:tabs>
          <w:tab w:val="num" w:pos="705"/>
        </w:tabs>
        <w:spacing w:after="120"/>
        <w:jc w:val="both"/>
        <w:rPr>
          <w:rFonts w:asciiTheme="minorHAnsi" w:hAnsiTheme="minorHAnsi"/>
        </w:rPr>
      </w:pPr>
      <w:r w:rsidRPr="00AE4EE7">
        <w:rPr>
          <w:rFonts w:asciiTheme="minorHAnsi" w:hAnsiTheme="minorHAnsi"/>
        </w:rPr>
        <w:t>Odvádění odpadní vody je splněno vtokem odpadní vody z kanalizační přípojky do kanalizační stoky.</w:t>
      </w:r>
      <w:r w:rsidR="00602A72" w:rsidRPr="00AE4EE7">
        <w:rPr>
          <w:rFonts w:asciiTheme="minorHAnsi" w:hAnsiTheme="minorHAnsi"/>
        </w:rPr>
        <w:t xml:space="preserve"> </w:t>
      </w:r>
    </w:p>
    <w:p w14:paraId="640F3D35" w14:textId="5C1CEB2F" w:rsidR="00602A72" w:rsidRPr="00AE4EE7" w:rsidRDefault="00602A72" w:rsidP="005F2EB0">
      <w:pPr>
        <w:numPr>
          <w:ilvl w:val="0"/>
          <w:numId w:val="16"/>
        </w:numPr>
        <w:tabs>
          <w:tab w:val="num" w:pos="705"/>
        </w:tabs>
        <w:spacing w:after="120"/>
        <w:jc w:val="both"/>
        <w:rPr>
          <w:rFonts w:asciiTheme="minorHAnsi" w:hAnsiTheme="minorHAnsi"/>
        </w:rPr>
      </w:pPr>
      <w:r w:rsidRPr="00AE4EE7">
        <w:rPr>
          <w:rFonts w:asciiTheme="minorHAnsi" w:hAnsiTheme="minorHAnsi"/>
        </w:rPr>
        <w:t xml:space="preserve">Provozovatel je oprávněn omezit nebo přerušit dodávku vody </w:t>
      </w:r>
      <w:r w:rsidR="008D7C43" w:rsidRPr="00AE4EE7">
        <w:rPr>
          <w:rFonts w:asciiTheme="minorHAnsi" w:hAnsiTheme="minorHAnsi"/>
        </w:rPr>
        <w:t xml:space="preserve">nebo odvádění odpadní vody </w:t>
      </w:r>
      <w:r w:rsidRPr="00AE4EE7">
        <w:rPr>
          <w:rFonts w:asciiTheme="minorHAnsi" w:hAnsiTheme="minorHAnsi"/>
        </w:rPr>
        <w:t xml:space="preserve">do </w:t>
      </w:r>
      <w:proofErr w:type="gramStart"/>
      <w:r w:rsidRPr="00AE4EE7">
        <w:rPr>
          <w:rFonts w:asciiTheme="minorHAnsi" w:hAnsiTheme="minorHAnsi"/>
        </w:rPr>
        <w:t>doby</w:t>
      </w:r>
      <w:proofErr w:type="gramEnd"/>
      <w:r w:rsidRPr="00AE4EE7">
        <w:rPr>
          <w:rFonts w:asciiTheme="minorHAnsi" w:hAnsiTheme="minorHAnsi"/>
        </w:rPr>
        <w:t xml:space="preserve"> než pomine důvod přerušení nebo omezení jen v případech stanovených v § 9 zákona a je povinen dodržet ostatní </w:t>
      </w:r>
      <w:r w:rsidR="00217AC5">
        <w:rPr>
          <w:rFonts w:asciiTheme="minorHAnsi" w:hAnsiTheme="minorHAnsi"/>
        </w:rPr>
        <w:t>podmínky a povinnosti</w:t>
      </w:r>
      <w:r w:rsidRPr="00AE4EE7">
        <w:rPr>
          <w:rFonts w:asciiTheme="minorHAnsi" w:hAnsiTheme="minorHAnsi"/>
        </w:rPr>
        <w:t xml:space="preserve">, zejména ohlašovací povinnost a povinnost </w:t>
      </w:r>
      <w:r w:rsidR="00EF1ACC" w:rsidRPr="00AE4EE7">
        <w:rPr>
          <w:rFonts w:asciiTheme="minorHAnsi" w:hAnsiTheme="minorHAnsi"/>
        </w:rPr>
        <w:t>zajistit náhradní</w:t>
      </w:r>
      <w:r w:rsidRPr="00AE4EE7">
        <w:rPr>
          <w:rFonts w:asciiTheme="minorHAnsi" w:hAnsiTheme="minorHAnsi"/>
        </w:rPr>
        <w:t xml:space="preserve"> zásobování</w:t>
      </w:r>
      <w:r w:rsidR="00EF1ACC" w:rsidRPr="00AE4EE7">
        <w:rPr>
          <w:rFonts w:asciiTheme="minorHAnsi" w:hAnsiTheme="minorHAnsi"/>
        </w:rPr>
        <w:t xml:space="preserve"> vodou a náhradní odvádění odpadních vod</w:t>
      </w:r>
      <w:r w:rsidRPr="00AE4EE7">
        <w:rPr>
          <w:rFonts w:asciiTheme="minorHAnsi" w:hAnsiTheme="minorHAnsi"/>
        </w:rPr>
        <w:t>.</w:t>
      </w:r>
    </w:p>
    <w:p w14:paraId="37AC10CB" w14:textId="15742651" w:rsidR="00602A72" w:rsidRPr="00AE4EE7" w:rsidRDefault="00602A72" w:rsidP="005F2EB0">
      <w:pPr>
        <w:numPr>
          <w:ilvl w:val="0"/>
          <w:numId w:val="16"/>
        </w:numPr>
        <w:tabs>
          <w:tab w:val="num" w:pos="705"/>
        </w:tabs>
        <w:spacing w:after="120"/>
        <w:jc w:val="both"/>
        <w:rPr>
          <w:rFonts w:asciiTheme="minorHAnsi" w:hAnsiTheme="minorHAnsi"/>
        </w:rPr>
      </w:pPr>
      <w:r w:rsidRPr="00AE4EE7">
        <w:rPr>
          <w:rFonts w:asciiTheme="minorHAnsi" w:hAnsiTheme="minorHAnsi"/>
        </w:rPr>
        <w:t>Trvalé ukončení dodávky vody</w:t>
      </w:r>
      <w:r w:rsidR="00C12C55" w:rsidRPr="00AE4EE7">
        <w:rPr>
          <w:rFonts w:asciiTheme="minorHAnsi" w:hAnsiTheme="minorHAnsi"/>
        </w:rPr>
        <w:t xml:space="preserve"> nebo odvádění odpadních vod</w:t>
      </w:r>
      <w:r w:rsidRPr="00AE4EE7">
        <w:rPr>
          <w:rFonts w:asciiTheme="minorHAnsi" w:hAnsiTheme="minorHAnsi"/>
        </w:rPr>
        <w:t xml:space="preserve"> je možné jen na základě ukončení smluvního vztahu provozovatele s odběratelem. Provozovatel v těchto případech odebere vodoměr a uzavře či zaslepí </w:t>
      </w:r>
      <w:r w:rsidR="00BF46B1">
        <w:rPr>
          <w:rFonts w:asciiTheme="minorHAnsi" w:hAnsiTheme="minorHAnsi"/>
        </w:rPr>
        <w:t xml:space="preserve">odbočku k </w:t>
      </w:r>
      <w:r w:rsidRPr="00AE4EE7">
        <w:rPr>
          <w:rFonts w:asciiTheme="minorHAnsi" w:hAnsiTheme="minorHAnsi"/>
        </w:rPr>
        <w:t>vodovodní</w:t>
      </w:r>
      <w:r w:rsidR="00C12C55" w:rsidRPr="00AE4EE7">
        <w:rPr>
          <w:rFonts w:asciiTheme="minorHAnsi" w:hAnsiTheme="minorHAnsi"/>
        </w:rPr>
        <w:t xml:space="preserve"> či kanalizační</w:t>
      </w:r>
      <w:r w:rsidRPr="00AE4EE7">
        <w:rPr>
          <w:rFonts w:asciiTheme="minorHAnsi" w:hAnsiTheme="minorHAnsi"/>
        </w:rPr>
        <w:t xml:space="preserve"> přípoj</w:t>
      </w:r>
      <w:r w:rsidR="00BF46B1">
        <w:rPr>
          <w:rFonts w:asciiTheme="minorHAnsi" w:hAnsiTheme="minorHAnsi"/>
        </w:rPr>
        <w:t>ce</w:t>
      </w:r>
      <w:r w:rsidRPr="00AE4EE7">
        <w:rPr>
          <w:rFonts w:asciiTheme="minorHAnsi" w:hAnsiTheme="minorHAnsi"/>
        </w:rPr>
        <w:t>.</w:t>
      </w:r>
    </w:p>
    <w:p w14:paraId="5F0CFCDB" w14:textId="65E06CB8" w:rsidR="00602A72" w:rsidRPr="00AE4EE7" w:rsidRDefault="00602A72" w:rsidP="005F2EB0">
      <w:pPr>
        <w:numPr>
          <w:ilvl w:val="0"/>
          <w:numId w:val="16"/>
        </w:numPr>
        <w:tabs>
          <w:tab w:val="num" w:pos="705"/>
        </w:tabs>
        <w:spacing w:after="120"/>
        <w:jc w:val="both"/>
        <w:rPr>
          <w:rFonts w:asciiTheme="minorHAnsi" w:hAnsiTheme="minorHAnsi"/>
        </w:rPr>
      </w:pPr>
      <w:r w:rsidRPr="00AE4EE7">
        <w:rPr>
          <w:rFonts w:asciiTheme="minorHAnsi" w:hAnsiTheme="minorHAnsi"/>
        </w:rPr>
        <w:t xml:space="preserve">V případě, že obec vydá obecně závaznou vyhlášku, kterou upraví způsob náhradního zásobování vodou </w:t>
      </w:r>
      <w:r w:rsidR="00891C5F" w:rsidRPr="00AE4EE7">
        <w:rPr>
          <w:rFonts w:asciiTheme="minorHAnsi" w:hAnsiTheme="minorHAnsi"/>
        </w:rPr>
        <w:t xml:space="preserve">nebo náhradního odvádění odpadní vody </w:t>
      </w:r>
      <w:r w:rsidRPr="00AE4EE7">
        <w:rPr>
          <w:rFonts w:asciiTheme="minorHAnsi" w:hAnsiTheme="minorHAnsi"/>
        </w:rPr>
        <w:t>v případě omezeni či přerušení dodávky vody</w:t>
      </w:r>
      <w:r w:rsidR="00891C5F" w:rsidRPr="00AE4EE7">
        <w:rPr>
          <w:rFonts w:asciiTheme="minorHAnsi" w:hAnsiTheme="minorHAnsi"/>
        </w:rPr>
        <w:t xml:space="preserve"> nebo odvádění odpadní vody</w:t>
      </w:r>
      <w:r w:rsidRPr="00AE4EE7">
        <w:rPr>
          <w:rFonts w:asciiTheme="minorHAnsi" w:hAnsiTheme="minorHAnsi"/>
        </w:rPr>
        <w:t>, je provozovatel povinen se touto vyhláškou řídit</w:t>
      </w:r>
      <w:r w:rsidR="00217AC5">
        <w:rPr>
          <w:rFonts w:asciiTheme="minorHAnsi" w:hAnsiTheme="minorHAnsi"/>
        </w:rPr>
        <w:t>, je-li to z provozních, technických a</w:t>
      </w:r>
      <w:r w:rsidR="001637C2">
        <w:rPr>
          <w:rFonts w:asciiTheme="minorHAnsi" w:hAnsiTheme="minorHAnsi"/>
        </w:rPr>
        <w:t> </w:t>
      </w:r>
      <w:r w:rsidR="00217AC5">
        <w:rPr>
          <w:rFonts w:asciiTheme="minorHAnsi" w:hAnsiTheme="minorHAnsi"/>
        </w:rPr>
        <w:t>kapacitních důvodů na straně provozovatele možné</w:t>
      </w:r>
      <w:r w:rsidRPr="00AE4EE7">
        <w:rPr>
          <w:rFonts w:asciiTheme="minorHAnsi" w:hAnsiTheme="minorHAnsi"/>
        </w:rPr>
        <w:t>.</w:t>
      </w:r>
    </w:p>
    <w:p w14:paraId="104D57D8" w14:textId="3BD545FA" w:rsidR="00602A72" w:rsidRDefault="00602A72" w:rsidP="005F2EB0">
      <w:pPr>
        <w:numPr>
          <w:ilvl w:val="0"/>
          <w:numId w:val="16"/>
        </w:numPr>
        <w:tabs>
          <w:tab w:val="num" w:pos="705"/>
        </w:tabs>
        <w:spacing w:after="120"/>
        <w:jc w:val="both"/>
        <w:rPr>
          <w:rFonts w:asciiTheme="minorHAnsi" w:hAnsiTheme="minorHAnsi"/>
        </w:rPr>
      </w:pPr>
      <w:r w:rsidRPr="00AE4EE7">
        <w:rPr>
          <w:rFonts w:asciiTheme="minorHAnsi" w:hAnsiTheme="minorHAnsi"/>
        </w:rPr>
        <w:t xml:space="preserve">Ztráty vzniklé z neoprávněného odběru vody z vodovodu </w:t>
      </w:r>
      <w:r w:rsidR="00891C5F" w:rsidRPr="00AE4EE7">
        <w:rPr>
          <w:rFonts w:asciiTheme="minorHAnsi" w:hAnsiTheme="minorHAnsi"/>
        </w:rPr>
        <w:t>a z neoprávněného vypouštění odpadní vody do</w:t>
      </w:r>
      <w:r w:rsidR="001637C2">
        <w:rPr>
          <w:rFonts w:asciiTheme="minorHAnsi" w:hAnsiTheme="minorHAnsi"/>
        </w:rPr>
        <w:t> </w:t>
      </w:r>
      <w:r w:rsidR="00891C5F" w:rsidRPr="00AE4EE7">
        <w:rPr>
          <w:rFonts w:asciiTheme="minorHAnsi" w:hAnsiTheme="minorHAnsi"/>
        </w:rPr>
        <w:t xml:space="preserve">kanalizace </w:t>
      </w:r>
      <w:r w:rsidRPr="00AE4EE7">
        <w:rPr>
          <w:rFonts w:asciiTheme="minorHAnsi" w:hAnsiTheme="minorHAnsi"/>
        </w:rPr>
        <w:t>hradí odběratel provozovateli a tyto náhrady jsou příjmem provozovatele.</w:t>
      </w:r>
    </w:p>
    <w:p w14:paraId="6A0922D4" w14:textId="77777777" w:rsidR="008D3BBA" w:rsidRPr="00AE4EE7" w:rsidRDefault="008D3BBA" w:rsidP="005F2EB0">
      <w:pPr>
        <w:tabs>
          <w:tab w:val="num" w:pos="705"/>
        </w:tabs>
        <w:spacing w:after="120"/>
        <w:ind w:left="360"/>
        <w:jc w:val="both"/>
        <w:rPr>
          <w:rFonts w:asciiTheme="minorHAnsi" w:hAnsiTheme="minorHAnsi"/>
        </w:rPr>
      </w:pPr>
    </w:p>
    <w:p w14:paraId="022FBDBC" w14:textId="77777777" w:rsidR="00602A72" w:rsidRPr="00AE4EE7" w:rsidRDefault="00602A72" w:rsidP="005F2EB0">
      <w:pPr>
        <w:pStyle w:val="Nadpis3"/>
        <w:spacing w:before="0" w:after="120"/>
        <w:rPr>
          <w:rFonts w:asciiTheme="minorHAnsi" w:hAnsiTheme="minorHAnsi"/>
        </w:rPr>
      </w:pPr>
      <w:bookmarkStart w:id="137" w:name="_Toc524240162"/>
      <w:bookmarkStart w:id="138" w:name="_Toc524243592"/>
      <w:bookmarkStart w:id="139" w:name="_Toc524244264"/>
      <w:bookmarkStart w:id="140" w:name="_Toc524244997"/>
      <w:bookmarkStart w:id="141" w:name="_Toc524245348"/>
      <w:bookmarkStart w:id="142" w:name="_Toc524245646"/>
      <w:bookmarkStart w:id="143" w:name="_Toc17728758"/>
      <w:r w:rsidRPr="00AE4EE7">
        <w:rPr>
          <w:rFonts w:asciiTheme="minorHAnsi" w:hAnsiTheme="minorHAnsi"/>
        </w:rPr>
        <w:t>Článek XVI.  Smlouvy s odběrateli</w:t>
      </w:r>
      <w:bookmarkEnd w:id="137"/>
      <w:bookmarkEnd w:id="138"/>
      <w:bookmarkEnd w:id="139"/>
      <w:bookmarkEnd w:id="140"/>
      <w:bookmarkEnd w:id="141"/>
      <w:bookmarkEnd w:id="142"/>
      <w:bookmarkEnd w:id="143"/>
    </w:p>
    <w:p w14:paraId="7C8E749D" w14:textId="2A9021B2" w:rsidR="00602A72" w:rsidRPr="00AE4EE7" w:rsidRDefault="00602A72" w:rsidP="008D3BBA">
      <w:pPr>
        <w:numPr>
          <w:ilvl w:val="0"/>
          <w:numId w:val="15"/>
        </w:numPr>
        <w:spacing w:after="120"/>
        <w:jc w:val="both"/>
        <w:rPr>
          <w:rFonts w:asciiTheme="minorHAnsi" w:hAnsiTheme="minorHAnsi"/>
        </w:rPr>
      </w:pPr>
      <w:r w:rsidRPr="00AE4EE7">
        <w:rPr>
          <w:rFonts w:asciiTheme="minorHAnsi" w:hAnsiTheme="minorHAnsi"/>
        </w:rPr>
        <w:t xml:space="preserve">Smlouvy o dodávce vody </w:t>
      </w:r>
      <w:r w:rsidR="00891C5F" w:rsidRPr="00AE4EE7">
        <w:rPr>
          <w:rFonts w:asciiTheme="minorHAnsi" w:hAnsiTheme="minorHAnsi"/>
        </w:rPr>
        <w:t xml:space="preserve">a o odvádění odpadní vody </w:t>
      </w:r>
      <w:r w:rsidRPr="00AE4EE7">
        <w:rPr>
          <w:rFonts w:asciiTheme="minorHAnsi" w:hAnsiTheme="minorHAnsi"/>
        </w:rPr>
        <w:t>uzavírá provozovatel s odběrateli vlastním jménem a</w:t>
      </w:r>
      <w:r w:rsidR="00913B4A" w:rsidRPr="00AE4EE7">
        <w:rPr>
          <w:rFonts w:asciiTheme="minorHAnsi" w:hAnsiTheme="minorHAnsi"/>
        </w:rPr>
        <w:t> </w:t>
      </w:r>
      <w:r w:rsidRPr="00AE4EE7">
        <w:rPr>
          <w:rFonts w:asciiTheme="minorHAnsi" w:hAnsiTheme="minorHAnsi"/>
        </w:rPr>
        <w:t>na</w:t>
      </w:r>
      <w:r w:rsidR="001637C2">
        <w:rPr>
          <w:rFonts w:asciiTheme="minorHAnsi" w:hAnsiTheme="minorHAnsi"/>
        </w:rPr>
        <w:t> </w:t>
      </w:r>
      <w:r w:rsidRPr="00AE4EE7">
        <w:rPr>
          <w:rFonts w:asciiTheme="minorHAnsi" w:hAnsiTheme="minorHAnsi"/>
        </w:rPr>
        <w:t xml:space="preserve">vlastní účet. </w:t>
      </w:r>
    </w:p>
    <w:p w14:paraId="001CA866" w14:textId="1EE6D264" w:rsidR="00602A72" w:rsidRDefault="00602A72" w:rsidP="008D3BBA">
      <w:pPr>
        <w:numPr>
          <w:ilvl w:val="0"/>
          <w:numId w:val="15"/>
        </w:numPr>
        <w:spacing w:after="120"/>
        <w:jc w:val="both"/>
        <w:rPr>
          <w:rFonts w:asciiTheme="minorHAnsi" w:hAnsiTheme="minorHAnsi"/>
        </w:rPr>
      </w:pPr>
      <w:r w:rsidRPr="00AE4EE7">
        <w:rPr>
          <w:rFonts w:asciiTheme="minorHAnsi" w:hAnsiTheme="minorHAnsi"/>
        </w:rPr>
        <w:t xml:space="preserve">Pokud je nemovitost připojena na vodovod </w:t>
      </w:r>
      <w:r w:rsidR="00891C5F" w:rsidRPr="00AE4EE7">
        <w:rPr>
          <w:rFonts w:asciiTheme="minorHAnsi" w:hAnsiTheme="minorHAnsi"/>
        </w:rPr>
        <w:t xml:space="preserve">a/nebo na kanalizaci </w:t>
      </w:r>
      <w:r w:rsidRPr="00AE4EE7">
        <w:rPr>
          <w:rFonts w:asciiTheme="minorHAnsi" w:hAnsiTheme="minorHAnsi"/>
        </w:rPr>
        <w:t>v souladu s právními předpisy, vzniká odběrateli nárok na uzavření písemné smlouvy o dodávce vody</w:t>
      </w:r>
      <w:r w:rsidR="00891C5F" w:rsidRPr="00AE4EE7">
        <w:rPr>
          <w:rFonts w:asciiTheme="minorHAnsi" w:hAnsiTheme="minorHAnsi"/>
        </w:rPr>
        <w:t xml:space="preserve"> a/nebo smlouvy o odvádění odpadní vody</w:t>
      </w:r>
      <w:r w:rsidRPr="00AE4EE7">
        <w:rPr>
          <w:rFonts w:asciiTheme="minorHAnsi" w:hAnsiTheme="minorHAnsi"/>
        </w:rPr>
        <w:t>. Tento nárok nevzniká</w:t>
      </w:r>
      <w:r w:rsidR="008D3BBA">
        <w:rPr>
          <w:rFonts w:asciiTheme="minorHAnsi" w:hAnsiTheme="minorHAnsi"/>
        </w:rPr>
        <w:t>,</w:t>
      </w:r>
      <w:r w:rsidR="00E84FD8">
        <w:rPr>
          <w:rFonts w:asciiTheme="minorHAnsi" w:hAnsiTheme="minorHAnsi"/>
        </w:rPr>
        <w:t xml:space="preserve"> popřípadě zaniká</w:t>
      </w:r>
      <w:r w:rsidRPr="00AE4EE7">
        <w:rPr>
          <w:rFonts w:asciiTheme="minorHAnsi" w:hAnsiTheme="minorHAnsi"/>
        </w:rPr>
        <w:t>, pokud se okolnosti, za kterých došlo k povolení připojení na</w:t>
      </w:r>
      <w:r w:rsidR="001637C2">
        <w:rPr>
          <w:rFonts w:asciiTheme="minorHAnsi" w:hAnsiTheme="minorHAnsi"/>
        </w:rPr>
        <w:t> </w:t>
      </w:r>
      <w:r w:rsidRPr="00AE4EE7">
        <w:rPr>
          <w:rFonts w:asciiTheme="minorHAnsi" w:hAnsiTheme="minorHAnsi"/>
        </w:rPr>
        <w:t xml:space="preserve">vodovod </w:t>
      </w:r>
      <w:r w:rsidR="00891C5F" w:rsidRPr="00AE4EE7">
        <w:rPr>
          <w:rFonts w:asciiTheme="minorHAnsi" w:hAnsiTheme="minorHAnsi"/>
        </w:rPr>
        <w:t>či kanalizaci</w:t>
      </w:r>
      <w:r w:rsidR="008D3BBA">
        <w:rPr>
          <w:rFonts w:asciiTheme="minorHAnsi" w:hAnsiTheme="minorHAnsi"/>
        </w:rPr>
        <w:t>,</w:t>
      </w:r>
      <w:r w:rsidR="00891C5F" w:rsidRPr="00AE4EE7">
        <w:rPr>
          <w:rFonts w:asciiTheme="minorHAnsi" w:hAnsiTheme="minorHAnsi"/>
        </w:rPr>
        <w:t xml:space="preserve"> </w:t>
      </w:r>
      <w:r w:rsidRPr="00AE4EE7">
        <w:rPr>
          <w:rFonts w:asciiTheme="minorHAnsi" w:hAnsiTheme="minorHAnsi"/>
        </w:rPr>
        <w:t xml:space="preserve">změnily natolik, že nejsou splněny </w:t>
      </w:r>
      <w:r w:rsidR="00E84FD8">
        <w:rPr>
          <w:rFonts w:asciiTheme="minorHAnsi" w:hAnsiTheme="minorHAnsi"/>
        </w:rPr>
        <w:t>technické a kapacitní možnosti a</w:t>
      </w:r>
      <w:r w:rsidR="00E84FD8" w:rsidRPr="00AE4EE7">
        <w:rPr>
          <w:rFonts w:asciiTheme="minorHAnsi" w:hAnsiTheme="minorHAnsi"/>
        </w:rPr>
        <w:t xml:space="preserve"> </w:t>
      </w:r>
      <w:r w:rsidRPr="00AE4EE7">
        <w:rPr>
          <w:rFonts w:asciiTheme="minorHAnsi" w:hAnsiTheme="minorHAnsi"/>
        </w:rPr>
        <w:t>podmínky pro</w:t>
      </w:r>
      <w:r w:rsidR="001637C2">
        <w:rPr>
          <w:rFonts w:asciiTheme="minorHAnsi" w:hAnsiTheme="minorHAnsi"/>
        </w:rPr>
        <w:t> </w:t>
      </w:r>
      <w:r w:rsidRPr="00AE4EE7">
        <w:rPr>
          <w:rFonts w:asciiTheme="minorHAnsi" w:hAnsiTheme="minorHAnsi"/>
        </w:rPr>
        <w:t>uzavření této smlouvy na straně odběratele.</w:t>
      </w:r>
    </w:p>
    <w:p w14:paraId="18D0D1F6" w14:textId="77777777" w:rsidR="001637C2" w:rsidRDefault="001637C2" w:rsidP="00665946">
      <w:pPr>
        <w:spacing w:after="120"/>
        <w:ind w:left="360"/>
        <w:jc w:val="both"/>
        <w:rPr>
          <w:rFonts w:asciiTheme="minorHAnsi" w:hAnsiTheme="minorHAnsi"/>
        </w:rPr>
      </w:pPr>
    </w:p>
    <w:p w14:paraId="6674F0BF" w14:textId="50EC1A78" w:rsidR="00602A72" w:rsidRPr="00AE4EE7" w:rsidRDefault="00602A72" w:rsidP="005F2EB0">
      <w:pPr>
        <w:pStyle w:val="Nadpis3"/>
        <w:spacing w:before="0" w:after="120"/>
        <w:rPr>
          <w:rFonts w:asciiTheme="minorHAnsi" w:hAnsiTheme="minorHAnsi"/>
        </w:rPr>
      </w:pPr>
      <w:bookmarkStart w:id="144" w:name="_Toc532956155"/>
      <w:bookmarkStart w:id="145" w:name="_Toc533573029"/>
      <w:bookmarkStart w:id="146" w:name="_Toc17728759"/>
      <w:r w:rsidRPr="00AE4EE7">
        <w:rPr>
          <w:rFonts w:asciiTheme="minorHAnsi" w:hAnsiTheme="minorHAnsi"/>
        </w:rPr>
        <w:t xml:space="preserve">Článek XVII. </w:t>
      </w:r>
      <w:bookmarkEnd w:id="144"/>
      <w:bookmarkEnd w:id="145"/>
      <w:r w:rsidRPr="00AE4EE7">
        <w:rPr>
          <w:rFonts w:asciiTheme="minorHAnsi" w:hAnsiTheme="minorHAnsi"/>
        </w:rPr>
        <w:t xml:space="preserve"> Majetková a provozní evidence</w:t>
      </w:r>
      <w:bookmarkEnd w:id="146"/>
    </w:p>
    <w:p w14:paraId="2F44C939" w14:textId="0D62904F" w:rsidR="00602A72" w:rsidRPr="00AE4EE7" w:rsidRDefault="00602A72" w:rsidP="005F2EB0">
      <w:pPr>
        <w:pStyle w:val="Zkladntext2"/>
        <w:numPr>
          <w:ilvl w:val="0"/>
          <w:numId w:val="29"/>
        </w:numPr>
        <w:spacing w:after="120"/>
        <w:rPr>
          <w:rFonts w:asciiTheme="minorHAnsi" w:hAnsiTheme="minorHAnsi"/>
        </w:rPr>
      </w:pPr>
      <w:r w:rsidRPr="00AE4EE7">
        <w:rPr>
          <w:rFonts w:asciiTheme="minorHAnsi" w:hAnsiTheme="minorHAnsi"/>
        </w:rPr>
        <w:t xml:space="preserve">Vlastník je povinen na své náklady zajistit průběžné vedení majetkové evidence </w:t>
      </w:r>
      <w:r w:rsidR="00E84FD8" w:rsidRPr="00AE4EE7">
        <w:rPr>
          <w:rFonts w:asciiTheme="minorHAnsi" w:hAnsiTheme="minorHAnsi"/>
        </w:rPr>
        <w:t>sv</w:t>
      </w:r>
      <w:r w:rsidR="00E84FD8">
        <w:rPr>
          <w:rFonts w:asciiTheme="minorHAnsi" w:hAnsiTheme="minorHAnsi"/>
        </w:rPr>
        <w:t>ých</w:t>
      </w:r>
      <w:r w:rsidR="00E84FD8" w:rsidRPr="00AE4EE7">
        <w:rPr>
          <w:rFonts w:asciiTheme="minorHAnsi" w:hAnsiTheme="minorHAnsi"/>
        </w:rPr>
        <w:t xml:space="preserve"> vodovod</w:t>
      </w:r>
      <w:r w:rsidR="00E84FD8">
        <w:rPr>
          <w:rFonts w:asciiTheme="minorHAnsi" w:hAnsiTheme="minorHAnsi"/>
        </w:rPr>
        <w:t>ů</w:t>
      </w:r>
      <w:r w:rsidR="00E84FD8" w:rsidRPr="00AE4EE7">
        <w:rPr>
          <w:rFonts w:asciiTheme="minorHAnsi" w:hAnsiTheme="minorHAnsi"/>
        </w:rPr>
        <w:t xml:space="preserve"> a kanalizac</w:t>
      </w:r>
      <w:r w:rsidR="00E84FD8">
        <w:rPr>
          <w:rFonts w:asciiTheme="minorHAnsi" w:hAnsiTheme="minorHAnsi"/>
        </w:rPr>
        <w:t>í</w:t>
      </w:r>
      <w:r w:rsidRPr="00AE4EE7">
        <w:rPr>
          <w:rFonts w:asciiTheme="minorHAnsi" w:hAnsiTheme="minorHAnsi"/>
        </w:rPr>
        <w:t xml:space="preserve">.  </w:t>
      </w:r>
    </w:p>
    <w:p w14:paraId="4CF6D438" w14:textId="4BDC2C91" w:rsidR="006D4006" w:rsidRDefault="006D4006" w:rsidP="005F2EB0">
      <w:pPr>
        <w:numPr>
          <w:ilvl w:val="0"/>
          <w:numId w:val="29"/>
        </w:numPr>
        <w:spacing w:after="120"/>
        <w:jc w:val="both"/>
        <w:rPr>
          <w:rFonts w:asciiTheme="minorHAnsi" w:hAnsiTheme="minorHAnsi"/>
        </w:rPr>
      </w:pPr>
      <w:r w:rsidRPr="005870EC">
        <w:rPr>
          <w:rFonts w:asciiTheme="minorHAnsi" w:hAnsiTheme="minorHAnsi"/>
        </w:rPr>
        <w:t>Vlastník je povinen na své náklady zajistit průběžné vedení provozní evidence</w:t>
      </w:r>
      <w:r>
        <w:rPr>
          <w:rFonts w:asciiTheme="minorHAnsi" w:hAnsiTheme="minorHAnsi"/>
        </w:rPr>
        <w:t xml:space="preserve"> v rozsahu dle § 5 odst. 2 zákona.</w:t>
      </w:r>
    </w:p>
    <w:p w14:paraId="7CE85EE7" w14:textId="64F715AD" w:rsidR="00602A72" w:rsidRPr="006B2454" w:rsidRDefault="00602A72" w:rsidP="005F2EB0">
      <w:pPr>
        <w:numPr>
          <w:ilvl w:val="0"/>
          <w:numId w:val="29"/>
        </w:numPr>
        <w:spacing w:after="120"/>
        <w:jc w:val="both"/>
        <w:rPr>
          <w:rFonts w:asciiTheme="minorHAnsi" w:hAnsiTheme="minorHAnsi"/>
        </w:rPr>
      </w:pPr>
      <w:r w:rsidRPr="00AE4EE7">
        <w:rPr>
          <w:rFonts w:asciiTheme="minorHAnsi" w:hAnsiTheme="minorHAnsi"/>
        </w:rPr>
        <w:t xml:space="preserve">Průběžné vedení </w:t>
      </w:r>
      <w:r w:rsidRPr="006B2454">
        <w:rPr>
          <w:rFonts w:asciiTheme="minorHAnsi" w:hAnsiTheme="minorHAnsi"/>
        </w:rPr>
        <w:t>provozní evidence v rozsahu podle § 5 odst. 2 zákona zajistí pro vlastníka provozovatel za</w:t>
      </w:r>
      <w:r w:rsidR="001637C2" w:rsidRPr="006B2454">
        <w:rPr>
          <w:rFonts w:asciiTheme="minorHAnsi" w:hAnsiTheme="minorHAnsi"/>
        </w:rPr>
        <w:t> </w:t>
      </w:r>
      <w:r w:rsidR="00F65934" w:rsidRPr="006B2454">
        <w:rPr>
          <w:rFonts w:asciiTheme="minorHAnsi" w:hAnsiTheme="minorHAnsi"/>
        </w:rPr>
        <w:t xml:space="preserve">smluvní </w:t>
      </w:r>
      <w:r w:rsidRPr="006B2454">
        <w:rPr>
          <w:rFonts w:asciiTheme="minorHAnsi" w:hAnsiTheme="minorHAnsi"/>
        </w:rPr>
        <w:t>úplatu</w:t>
      </w:r>
      <w:r w:rsidR="006D4006" w:rsidRPr="006B2454">
        <w:rPr>
          <w:rFonts w:asciiTheme="minorHAnsi" w:hAnsiTheme="minorHAnsi"/>
        </w:rPr>
        <w:t xml:space="preserve"> ve výši</w:t>
      </w:r>
      <w:r w:rsidRPr="006B2454">
        <w:rPr>
          <w:rFonts w:asciiTheme="minorHAnsi" w:hAnsiTheme="minorHAnsi"/>
        </w:rPr>
        <w:t xml:space="preserve"> </w:t>
      </w:r>
      <w:r w:rsidRPr="005B421B">
        <w:rPr>
          <w:rFonts w:asciiTheme="minorHAnsi" w:hAnsiTheme="minorHAnsi"/>
        </w:rPr>
        <w:t>1</w:t>
      </w:r>
      <w:r w:rsidR="008A756E" w:rsidRPr="005B421B">
        <w:rPr>
          <w:rFonts w:asciiTheme="minorHAnsi" w:hAnsiTheme="minorHAnsi"/>
        </w:rPr>
        <w:t>.</w:t>
      </w:r>
      <w:r w:rsidRPr="005B421B">
        <w:rPr>
          <w:rFonts w:asciiTheme="minorHAnsi" w:hAnsiTheme="minorHAnsi"/>
        </w:rPr>
        <w:t>000</w:t>
      </w:r>
      <w:r w:rsidR="008A756E" w:rsidRPr="005B421B">
        <w:rPr>
          <w:rFonts w:asciiTheme="minorHAnsi" w:hAnsiTheme="minorHAnsi"/>
        </w:rPr>
        <w:t>,00</w:t>
      </w:r>
      <w:r w:rsidR="00DA3CF0" w:rsidRPr="005B421B">
        <w:rPr>
          <w:rFonts w:asciiTheme="minorHAnsi" w:hAnsiTheme="minorHAnsi"/>
        </w:rPr>
        <w:t xml:space="preserve"> Kč bez DPH</w:t>
      </w:r>
      <w:r w:rsidRPr="006B2454">
        <w:rPr>
          <w:rFonts w:asciiTheme="minorHAnsi" w:hAnsiTheme="minorHAnsi"/>
          <w:color w:val="548DD4" w:themeColor="text2" w:themeTint="99"/>
        </w:rPr>
        <w:t xml:space="preserve"> </w:t>
      </w:r>
      <w:r w:rsidRPr="006B2454">
        <w:rPr>
          <w:rFonts w:asciiTheme="minorHAnsi" w:hAnsiTheme="minorHAnsi"/>
        </w:rPr>
        <w:t>za rok.</w:t>
      </w:r>
      <w:r w:rsidR="00F65934" w:rsidRPr="006B2454">
        <w:rPr>
          <w:rFonts w:asciiTheme="minorHAnsi" w:hAnsiTheme="minorHAnsi"/>
        </w:rPr>
        <w:t xml:space="preserve"> </w:t>
      </w:r>
      <w:r w:rsidR="00F65934" w:rsidRPr="006B2454">
        <w:rPr>
          <w:rFonts w:asciiTheme="minorHAnsi" w:hAnsiTheme="minorHAnsi" w:cstheme="minorHAnsi"/>
        </w:rPr>
        <w:t>Vlastník souhlasí s tím, že tato provozní evidence bude z důvodu neoddělitelnosti provozovatelem vedena za celý vodovod a kanalizaci v obci.</w:t>
      </w:r>
    </w:p>
    <w:p w14:paraId="798DC3E4" w14:textId="0B7BBB8A" w:rsidR="00602A72" w:rsidRPr="006B2454" w:rsidRDefault="00602A72" w:rsidP="005F2EB0">
      <w:pPr>
        <w:numPr>
          <w:ilvl w:val="0"/>
          <w:numId w:val="29"/>
        </w:numPr>
        <w:spacing w:after="120"/>
        <w:jc w:val="both"/>
        <w:rPr>
          <w:rFonts w:ascii="Calibri" w:hAnsi="Calibri" w:cs="Calibri"/>
        </w:rPr>
      </w:pPr>
      <w:r w:rsidRPr="006B2454">
        <w:rPr>
          <w:rFonts w:ascii="Calibri" w:hAnsi="Calibri" w:cs="Calibri"/>
        </w:rPr>
        <w:t xml:space="preserve">Vybrané údaje z majetkové a z provozní evidence </w:t>
      </w:r>
      <w:r w:rsidR="00F65934" w:rsidRPr="006B2454">
        <w:rPr>
          <w:rFonts w:ascii="Calibri" w:hAnsi="Calibri" w:cs="Calibri"/>
        </w:rPr>
        <w:t xml:space="preserve">podle § 5 odst. 3 zákona </w:t>
      </w:r>
      <w:r w:rsidRPr="006B2454">
        <w:rPr>
          <w:rFonts w:ascii="Calibri" w:hAnsi="Calibri" w:cs="Calibri"/>
        </w:rPr>
        <w:t xml:space="preserve">stanovené prováděcím předpisem k zákonu bude provozovatel pro vlastníka </w:t>
      </w:r>
      <w:r w:rsidR="00F65934" w:rsidRPr="006B2454">
        <w:rPr>
          <w:rFonts w:ascii="Calibri" w:hAnsi="Calibri" w:cs="Calibri"/>
        </w:rPr>
        <w:t xml:space="preserve">zpracovávat </w:t>
      </w:r>
      <w:r w:rsidRPr="006B2454">
        <w:rPr>
          <w:rFonts w:ascii="Calibri" w:hAnsi="Calibri" w:cs="Calibri"/>
        </w:rPr>
        <w:t>a předá je vodoprávnímu úřadu v termínech dle</w:t>
      </w:r>
      <w:r w:rsidR="00FA2B0D">
        <w:rPr>
          <w:rFonts w:ascii="Calibri" w:hAnsi="Calibri" w:cs="Calibri"/>
        </w:rPr>
        <w:t> </w:t>
      </w:r>
      <w:r w:rsidRPr="006B2454">
        <w:rPr>
          <w:rFonts w:ascii="Calibri" w:hAnsi="Calibri" w:cs="Calibri"/>
        </w:rPr>
        <w:t>zákona</w:t>
      </w:r>
      <w:r w:rsidR="00F65934" w:rsidRPr="006B2454">
        <w:rPr>
          <w:rFonts w:ascii="Calibri" w:hAnsi="Calibri" w:cs="Calibri"/>
        </w:rPr>
        <w:t xml:space="preserve"> za smluvní úplatu ve výši</w:t>
      </w:r>
      <w:r w:rsidRPr="006B2454">
        <w:rPr>
          <w:rFonts w:ascii="Calibri" w:hAnsi="Calibri" w:cs="Calibri"/>
        </w:rPr>
        <w:t xml:space="preserve"> </w:t>
      </w:r>
      <w:r w:rsidRPr="005B421B">
        <w:rPr>
          <w:rFonts w:ascii="Calibri" w:hAnsi="Calibri" w:cs="Calibri"/>
        </w:rPr>
        <w:t>1</w:t>
      </w:r>
      <w:r w:rsidR="008A756E" w:rsidRPr="005B421B">
        <w:rPr>
          <w:rFonts w:ascii="Calibri" w:hAnsi="Calibri" w:cs="Calibri"/>
        </w:rPr>
        <w:t>.</w:t>
      </w:r>
      <w:r w:rsidRPr="005B421B">
        <w:rPr>
          <w:rFonts w:ascii="Calibri" w:hAnsi="Calibri" w:cs="Calibri"/>
        </w:rPr>
        <w:t>500</w:t>
      </w:r>
      <w:r w:rsidR="008A756E" w:rsidRPr="005B421B">
        <w:rPr>
          <w:rFonts w:asciiTheme="minorHAnsi" w:hAnsiTheme="minorHAnsi"/>
        </w:rPr>
        <w:t>,00</w:t>
      </w:r>
      <w:r w:rsidR="00DA3CF0" w:rsidRPr="005B421B">
        <w:rPr>
          <w:rFonts w:ascii="Calibri" w:hAnsi="Calibri" w:cs="Calibri"/>
        </w:rPr>
        <w:t xml:space="preserve"> Kč bez DPH</w:t>
      </w:r>
      <w:r w:rsidRPr="006B2454">
        <w:rPr>
          <w:rFonts w:ascii="Calibri" w:hAnsi="Calibri" w:cs="Calibri"/>
        </w:rPr>
        <w:t xml:space="preserve"> za rok.</w:t>
      </w:r>
    </w:p>
    <w:p w14:paraId="35C11120" w14:textId="7FAED126" w:rsidR="005F1235" w:rsidRPr="006B2454" w:rsidRDefault="005F1235" w:rsidP="005F2EB0">
      <w:pPr>
        <w:numPr>
          <w:ilvl w:val="0"/>
          <w:numId w:val="29"/>
        </w:numPr>
        <w:spacing w:after="120"/>
        <w:jc w:val="both"/>
        <w:rPr>
          <w:rFonts w:ascii="Calibri" w:hAnsi="Calibri" w:cs="Calibri"/>
        </w:rPr>
      </w:pPr>
      <w:r w:rsidRPr="006B2454">
        <w:rPr>
          <w:rFonts w:ascii="Calibri" w:hAnsi="Calibri" w:cs="Calibri"/>
        </w:rPr>
        <w:t>K uvedeným částkám bude připočtena DPH v zákonné výši.</w:t>
      </w:r>
    </w:p>
    <w:p w14:paraId="4EA10B52" w14:textId="1251CD89" w:rsidR="005B1DD0" w:rsidRDefault="008A1CCD" w:rsidP="005F2EB0">
      <w:pPr>
        <w:pStyle w:val="Odstavecseseznamem"/>
        <w:numPr>
          <w:ilvl w:val="0"/>
          <w:numId w:val="29"/>
        </w:numPr>
        <w:spacing w:after="120"/>
        <w:contextualSpacing w:val="0"/>
        <w:jc w:val="both"/>
        <w:rPr>
          <w:rFonts w:ascii="Calibri" w:hAnsi="Calibri" w:cs="Calibri"/>
          <w:bCs/>
        </w:rPr>
      </w:pPr>
      <w:r w:rsidRPr="0031511B">
        <w:rPr>
          <w:rFonts w:ascii="Calibri" w:hAnsi="Calibri" w:cs="Calibri"/>
          <w:bCs/>
        </w:rPr>
        <w:t>Vlastník je povinen ověřit podpisem statutárního zástupce správnost a rozsah údaj</w:t>
      </w:r>
      <w:r w:rsidR="004A05EE" w:rsidRPr="0031511B">
        <w:rPr>
          <w:rFonts w:ascii="Calibri" w:hAnsi="Calibri" w:cs="Calibri"/>
          <w:bCs/>
        </w:rPr>
        <w:t>ů</w:t>
      </w:r>
      <w:r w:rsidRPr="0031511B">
        <w:rPr>
          <w:rFonts w:ascii="Calibri" w:hAnsi="Calibri" w:cs="Calibri"/>
          <w:bCs/>
        </w:rPr>
        <w:t xml:space="preserve"> v majetkové evidenci </w:t>
      </w:r>
      <w:r w:rsidR="00645C86" w:rsidRPr="0031511B">
        <w:rPr>
          <w:rFonts w:ascii="Calibri" w:hAnsi="Calibri" w:cs="Calibri"/>
          <w:bCs/>
        </w:rPr>
        <w:t xml:space="preserve">vodovodů a/nebo kanalizace </w:t>
      </w:r>
      <w:r w:rsidRPr="0031511B">
        <w:rPr>
          <w:rFonts w:ascii="Calibri" w:hAnsi="Calibri" w:cs="Calibri"/>
          <w:bCs/>
        </w:rPr>
        <w:t>zpracované provozovatelem za každý kalendářní rok podle ustanovení § 5, odst. 6 zákona. Ověření se provede na základě</w:t>
      </w:r>
      <w:r w:rsidR="00645C86" w:rsidRPr="0031511B">
        <w:rPr>
          <w:rFonts w:ascii="Calibri" w:hAnsi="Calibri" w:cs="Calibri"/>
          <w:bCs/>
        </w:rPr>
        <w:t xml:space="preserve"> telefonické či písemné</w:t>
      </w:r>
      <w:r w:rsidRPr="0031511B">
        <w:rPr>
          <w:rFonts w:ascii="Calibri" w:hAnsi="Calibri" w:cs="Calibri"/>
          <w:bCs/>
        </w:rPr>
        <w:t xml:space="preserve"> výzvy provozovatele,</w:t>
      </w:r>
      <w:r w:rsidR="00645C86" w:rsidRPr="0031511B">
        <w:rPr>
          <w:rFonts w:ascii="Calibri" w:hAnsi="Calibri" w:cs="Calibri"/>
        </w:rPr>
        <w:t xml:space="preserve"> nejpozději do 31. ledna kalendářního roku</w:t>
      </w:r>
      <w:r w:rsidRPr="0031511B">
        <w:rPr>
          <w:rFonts w:ascii="Calibri" w:hAnsi="Calibri" w:cs="Calibri"/>
          <w:bCs/>
        </w:rPr>
        <w:t xml:space="preserve">. </w:t>
      </w:r>
      <w:r w:rsidR="00645C86" w:rsidRPr="0031511B">
        <w:rPr>
          <w:rFonts w:ascii="Calibri" w:hAnsi="Calibri" w:cs="Calibri"/>
          <w:bCs/>
        </w:rPr>
        <w:t>P</w:t>
      </w:r>
      <w:r w:rsidRPr="0031511B">
        <w:rPr>
          <w:rFonts w:ascii="Calibri" w:hAnsi="Calibri" w:cs="Calibri"/>
          <w:bCs/>
        </w:rPr>
        <w:t>řípadnou změnu zasílací adresy</w:t>
      </w:r>
      <w:r w:rsidR="00645C86" w:rsidRPr="0031511B">
        <w:rPr>
          <w:rFonts w:ascii="Calibri" w:hAnsi="Calibri" w:cs="Calibri"/>
          <w:bCs/>
        </w:rPr>
        <w:t xml:space="preserve"> je vlastník </w:t>
      </w:r>
      <w:r w:rsidR="004A05EE" w:rsidRPr="0031511B">
        <w:rPr>
          <w:rFonts w:ascii="Calibri" w:hAnsi="Calibri" w:cs="Calibri"/>
          <w:bCs/>
        </w:rPr>
        <w:t xml:space="preserve">povinen neprodleně </w:t>
      </w:r>
      <w:r w:rsidR="00645C86" w:rsidRPr="0031511B">
        <w:rPr>
          <w:rFonts w:ascii="Calibri" w:hAnsi="Calibri" w:cs="Calibri"/>
          <w:bCs/>
        </w:rPr>
        <w:t>oznámit</w:t>
      </w:r>
      <w:r w:rsidR="004A05EE" w:rsidRPr="0031511B">
        <w:rPr>
          <w:rFonts w:ascii="Calibri" w:hAnsi="Calibri" w:cs="Calibri"/>
          <w:bCs/>
        </w:rPr>
        <w:t xml:space="preserve"> provozovateli.</w:t>
      </w:r>
      <w:r w:rsidR="00645C86" w:rsidRPr="0031511B">
        <w:rPr>
          <w:rFonts w:ascii="Calibri" w:hAnsi="Calibri" w:cs="Calibri"/>
          <w:bCs/>
        </w:rPr>
        <w:t xml:space="preserve"> </w:t>
      </w:r>
    </w:p>
    <w:p w14:paraId="06D53779" w14:textId="1E4E0343" w:rsidR="00602A72" w:rsidRPr="0031511B" w:rsidRDefault="00602A72" w:rsidP="005F2EB0">
      <w:pPr>
        <w:numPr>
          <w:ilvl w:val="0"/>
          <w:numId w:val="29"/>
        </w:numPr>
        <w:spacing w:after="120"/>
        <w:jc w:val="both"/>
        <w:rPr>
          <w:rFonts w:asciiTheme="minorHAnsi" w:hAnsiTheme="minorHAnsi"/>
        </w:rPr>
      </w:pPr>
      <w:r w:rsidRPr="0031511B">
        <w:rPr>
          <w:rFonts w:asciiTheme="minorHAnsi" w:hAnsiTheme="minorHAnsi"/>
        </w:rPr>
        <w:t>Úplat</w:t>
      </w:r>
      <w:r w:rsidR="001F7BFB" w:rsidRPr="0031511B">
        <w:rPr>
          <w:rFonts w:asciiTheme="minorHAnsi" w:hAnsiTheme="minorHAnsi"/>
        </w:rPr>
        <w:t>y za vedení provozní evidence</w:t>
      </w:r>
      <w:r w:rsidRPr="0031511B">
        <w:rPr>
          <w:rFonts w:asciiTheme="minorHAnsi" w:hAnsiTheme="minorHAnsi"/>
        </w:rPr>
        <w:t xml:space="preserve"> dle odst. 3</w:t>
      </w:r>
      <w:r w:rsidR="001F7BFB" w:rsidRPr="0031511B">
        <w:rPr>
          <w:rFonts w:asciiTheme="minorHAnsi" w:hAnsiTheme="minorHAnsi"/>
        </w:rPr>
        <w:t xml:space="preserve"> tohoto článku a za zpracování vybraných </w:t>
      </w:r>
      <w:r w:rsidR="005F1235" w:rsidRPr="0031511B">
        <w:rPr>
          <w:rFonts w:asciiTheme="minorHAnsi" w:hAnsiTheme="minorHAnsi"/>
        </w:rPr>
        <w:t>údaj</w:t>
      </w:r>
      <w:r w:rsidR="005F1235">
        <w:rPr>
          <w:rFonts w:asciiTheme="minorHAnsi" w:hAnsiTheme="minorHAnsi"/>
        </w:rPr>
        <w:t>ů</w:t>
      </w:r>
      <w:r w:rsidR="005F1235" w:rsidRPr="0031511B">
        <w:rPr>
          <w:rFonts w:asciiTheme="minorHAnsi" w:hAnsiTheme="minorHAnsi"/>
        </w:rPr>
        <w:t xml:space="preserve"> </w:t>
      </w:r>
      <w:r w:rsidR="001F7BFB" w:rsidRPr="0031511B">
        <w:rPr>
          <w:rFonts w:asciiTheme="minorHAnsi" w:hAnsiTheme="minorHAnsi"/>
        </w:rPr>
        <w:t>z majetkové a z provozní evidence dle odst. 4 tohoto článku</w:t>
      </w:r>
      <w:r w:rsidRPr="0031511B">
        <w:rPr>
          <w:rFonts w:asciiTheme="minorHAnsi" w:hAnsiTheme="minorHAnsi"/>
        </w:rPr>
        <w:t xml:space="preserve"> </w:t>
      </w:r>
      <w:r w:rsidR="00F5413A">
        <w:rPr>
          <w:rFonts w:asciiTheme="minorHAnsi" w:hAnsiTheme="minorHAnsi"/>
        </w:rPr>
        <w:t>budou vyúčtovány jednorázově nejpozději</w:t>
      </w:r>
      <w:r w:rsidRPr="0031511B">
        <w:rPr>
          <w:rFonts w:asciiTheme="minorHAnsi" w:hAnsiTheme="minorHAnsi"/>
        </w:rPr>
        <w:t xml:space="preserve"> k 30.</w:t>
      </w:r>
      <w:r w:rsidR="00AE4EE7" w:rsidRPr="0031511B">
        <w:rPr>
          <w:rFonts w:asciiTheme="minorHAnsi" w:hAnsiTheme="minorHAnsi"/>
        </w:rPr>
        <w:t> </w:t>
      </w:r>
      <w:r w:rsidRPr="0031511B">
        <w:rPr>
          <w:rFonts w:asciiTheme="minorHAnsi" w:hAnsiTheme="minorHAnsi"/>
        </w:rPr>
        <w:t>11. kalendářního roku</w:t>
      </w:r>
      <w:r w:rsidR="00E84FD8" w:rsidRPr="0031511B">
        <w:rPr>
          <w:rFonts w:asciiTheme="minorHAnsi" w:hAnsiTheme="minorHAnsi"/>
        </w:rPr>
        <w:t>, za který se zpracovávají,</w:t>
      </w:r>
      <w:r w:rsidRPr="0031511B">
        <w:rPr>
          <w:rFonts w:asciiTheme="minorHAnsi" w:hAnsiTheme="minorHAnsi"/>
        </w:rPr>
        <w:t xml:space="preserve"> </w:t>
      </w:r>
      <w:r w:rsidR="00F5413A">
        <w:rPr>
          <w:rFonts w:asciiTheme="minorHAnsi" w:hAnsiTheme="minorHAnsi"/>
        </w:rPr>
        <w:t xml:space="preserve">a budou splatné </w:t>
      </w:r>
      <w:r w:rsidRPr="0031511B">
        <w:rPr>
          <w:rFonts w:asciiTheme="minorHAnsi" w:hAnsiTheme="minorHAnsi"/>
        </w:rPr>
        <w:t>na účet provozovatele na základě daňového dokladu, který vystaví provozovatel.</w:t>
      </w:r>
    </w:p>
    <w:p w14:paraId="3DACA6D6" w14:textId="08533165" w:rsidR="00217AC5" w:rsidRDefault="00230A49" w:rsidP="00665946">
      <w:pPr>
        <w:pStyle w:val="Seznam"/>
        <w:numPr>
          <w:ilvl w:val="0"/>
          <w:numId w:val="29"/>
        </w:numPr>
        <w:spacing w:after="120"/>
        <w:jc w:val="both"/>
        <w:rPr>
          <w:rFonts w:asciiTheme="minorHAnsi" w:hAnsiTheme="minorHAnsi"/>
        </w:rPr>
      </w:pPr>
      <w:r w:rsidRPr="001637C2">
        <w:rPr>
          <w:rFonts w:asciiTheme="minorHAnsi" w:hAnsiTheme="minorHAnsi"/>
        </w:rPr>
        <w:lastRenderedPageBreak/>
        <w:t xml:space="preserve">V případě prodlení vlastníka se zaplacením vzniká provozovateli nárok na zaplacení </w:t>
      </w:r>
      <w:r w:rsidR="00602A72" w:rsidRPr="001637C2">
        <w:rPr>
          <w:rFonts w:asciiTheme="minorHAnsi" w:hAnsiTheme="minorHAnsi"/>
        </w:rPr>
        <w:t>úrok</w:t>
      </w:r>
      <w:r w:rsidRPr="001637C2">
        <w:rPr>
          <w:rFonts w:asciiTheme="minorHAnsi" w:hAnsiTheme="minorHAnsi"/>
        </w:rPr>
        <w:t>u</w:t>
      </w:r>
      <w:r w:rsidR="00602A72" w:rsidRPr="001637C2">
        <w:rPr>
          <w:rFonts w:asciiTheme="minorHAnsi" w:hAnsiTheme="minorHAnsi"/>
        </w:rPr>
        <w:t xml:space="preserve"> z prodlení ve výši 0,5 </w:t>
      </w:r>
      <w:r w:rsidRPr="001637C2">
        <w:rPr>
          <w:rFonts w:asciiTheme="minorHAnsi" w:hAnsiTheme="minorHAnsi"/>
        </w:rPr>
        <w:t>%</w:t>
      </w:r>
      <w:r w:rsidR="00602A72" w:rsidRPr="001637C2">
        <w:rPr>
          <w:rFonts w:asciiTheme="minorHAnsi" w:hAnsiTheme="minorHAnsi"/>
        </w:rPr>
        <w:t xml:space="preserve"> z dlužné částky za každý den prodlení. </w:t>
      </w:r>
    </w:p>
    <w:p w14:paraId="2C18EC47" w14:textId="77777777" w:rsidR="00DE2201" w:rsidRPr="001637C2" w:rsidRDefault="00DE2201" w:rsidP="00DE2201">
      <w:pPr>
        <w:pStyle w:val="Seznam"/>
        <w:spacing w:after="120"/>
        <w:jc w:val="both"/>
        <w:rPr>
          <w:rFonts w:asciiTheme="minorHAnsi" w:hAnsiTheme="minorHAnsi"/>
        </w:rPr>
      </w:pPr>
    </w:p>
    <w:p w14:paraId="6781F62D" w14:textId="62DEE4F3" w:rsidR="00602A72" w:rsidRPr="001A35C7" w:rsidRDefault="00602A72" w:rsidP="00FE7E2B">
      <w:pPr>
        <w:pStyle w:val="Nadpis1"/>
        <w:spacing w:after="60"/>
        <w:rPr>
          <w:rFonts w:asciiTheme="minorHAnsi" w:hAnsiTheme="minorHAnsi"/>
        </w:rPr>
      </w:pPr>
      <w:bookmarkStart w:id="147" w:name="_Toc524240164"/>
      <w:bookmarkStart w:id="148" w:name="_Toc524243594"/>
      <w:bookmarkStart w:id="149" w:name="_Toc524244266"/>
      <w:bookmarkStart w:id="150" w:name="_Toc524244999"/>
      <w:bookmarkStart w:id="151" w:name="_Toc524245350"/>
      <w:bookmarkStart w:id="152" w:name="_Toc524245648"/>
      <w:bookmarkStart w:id="153" w:name="_Toc17728760"/>
      <w:r w:rsidRPr="001A35C7">
        <w:rPr>
          <w:rFonts w:asciiTheme="minorHAnsi" w:hAnsiTheme="minorHAnsi"/>
        </w:rPr>
        <w:t>Část III. finanční</w:t>
      </w:r>
      <w:bookmarkEnd w:id="147"/>
      <w:bookmarkEnd w:id="148"/>
      <w:bookmarkEnd w:id="149"/>
      <w:bookmarkEnd w:id="150"/>
      <w:bookmarkEnd w:id="151"/>
      <w:bookmarkEnd w:id="152"/>
      <w:r w:rsidRPr="001A35C7">
        <w:rPr>
          <w:rFonts w:asciiTheme="minorHAnsi" w:hAnsiTheme="minorHAnsi"/>
        </w:rPr>
        <w:t xml:space="preserve"> Ustanovení</w:t>
      </w:r>
      <w:bookmarkEnd w:id="153"/>
    </w:p>
    <w:p w14:paraId="7FCE1115" w14:textId="7ADAB9C0" w:rsidR="00602A72" w:rsidRPr="001A35C7" w:rsidRDefault="00602A72" w:rsidP="005B1DD0">
      <w:pPr>
        <w:pStyle w:val="Nadpis3"/>
        <w:spacing w:before="0" w:after="120"/>
        <w:rPr>
          <w:rFonts w:asciiTheme="minorHAnsi" w:hAnsiTheme="minorHAnsi"/>
          <w:iCs/>
        </w:rPr>
      </w:pPr>
      <w:bookmarkStart w:id="154" w:name="_Toc17728761"/>
      <w:bookmarkStart w:id="155" w:name="_Toc524240166"/>
      <w:bookmarkStart w:id="156" w:name="_Toc524243596"/>
      <w:bookmarkStart w:id="157" w:name="_Toc524244268"/>
      <w:bookmarkStart w:id="158" w:name="_Toc524245001"/>
      <w:bookmarkStart w:id="159" w:name="_Toc524245352"/>
      <w:bookmarkStart w:id="160" w:name="_Toc524245650"/>
      <w:r w:rsidRPr="001A35C7">
        <w:rPr>
          <w:rFonts w:asciiTheme="minorHAnsi" w:hAnsiTheme="minorHAnsi"/>
        </w:rPr>
        <w:t xml:space="preserve">Článek XVIII.  </w:t>
      </w:r>
      <w:r w:rsidR="0031511B" w:rsidRPr="001A35C7">
        <w:rPr>
          <w:rFonts w:asciiTheme="minorHAnsi" w:hAnsiTheme="minorHAnsi"/>
        </w:rPr>
        <w:t>Pachtovné</w:t>
      </w:r>
      <w:bookmarkEnd w:id="154"/>
      <w:r w:rsidRPr="001A35C7">
        <w:rPr>
          <w:rFonts w:asciiTheme="minorHAnsi" w:hAnsiTheme="minorHAnsi"/>
        </w:rPr>
        <w:t xml:space="preserve"> </w:t>
      </w:r>
    </w:p>
    <w:p w14:paraId="59EE7E33" w14:textId="4779A708" w:rsidR="001F7BFB" w:rsidRPr="001A35C7" w:rsidRDefault="001F7BFB" w:rsidP="005F2EB0">
      <w:pPr>
        <w:numPr>
          <w:ilvl w:val="0"/>
          <w:numId w:val="30"/>
        </w:numPr>
        <w:spacing w:after="120"/>
        <w:jc w:val="both"/>
        <w:rPr>
          <w:rFonts w:asciiTheme="minorHAnsi" w:hAnsiTheme="minorHAnsi"/>
        </w:rPr>
      </w:pPr>
      <w:r w:rsidRPr="001A35C7">
        <w:rPr>
          <w:rFonts w:asciiTheme="minorHAnsi" w:hAnsiTheme="minorHAnsi"/>
        </w:rPr>
        <w:t>Smluvní strany se dohodly na pachtovném v</w:t>
      </w:r>
      <w:r w:rsidR="005F1235" w:rsidRPr="001A35C7">
        <w:rPr>
          <w:rFonts w:asciiTheme="minorHAnsi" w:hAnsiTheme="minorHAnsi"/>
        </w:rPr>
        <w:t> celkové</w:t>
      </w:r>
      <w:r w:rsidRPr="001A35C7">
        <w:rPr>
          <w:rFonts w:asciiTheme="minorHAnsi" w:hAnsiTheme="minorHAnsi"/>
        </w:rPr>
        <w:t xml:space="preserve"> výši </w:t>
      </w:r>
      <w:r w:rsidR="00BA095E" w:rsidRPr="001A35C7">
        <w:rPr>
          <w:rFonts w:asciiTheme="minorHAnsi" w:hAnsiTheme="minorHAnsi"/>
        </w:rPr>
        <w:t>1.324.985</w:t>
      </w:r>
      <w:r w:rsidR="00344D63" w:rsidRPr="001A35C7">
        <w:rPr>
          <w:rFonts w:asciiTheme="minorHAnsi" w:hAnsiTheme="minorHAnsi"/>
        </w:rPr>
        <w:t xml:space="preserve"> </w:t>
      </w:r>
      <w:r w:rsidRPr="001A35C7">
        <w:rPr>
          <w:rFonts w:asciiTheme="minorHAnsi" w:hAnsiTheme="minorHAnsi"/>
        </w:rPr>
        <w:t xml:space="preserve">Kč bez DPH za rok </w:t>
      </w:r>
      <w:r w:rsidR="00344D63" w:rsidRPr="001A35C7">
        <w:rPr>
          <w:rFonts w:asciiTheme="minorHAnsi" w:hAnsiTheme="minorHAnsi"/>
        </w:rPr>
        <w:t>202</w:t>
      </w:r>
      <w:r w:rsidR="00BA095E" w:rsidRPr="001A35C7">
        <w:rPr>
          <w:rFonts w:asciiTheme="minorHAnsi" w:hAnsiTheme="minorHAnsi"/>
        </w:rPr>
        <w:t>4</w:t>
      </w:r>
      <w:r w:rsidR="00344D63" w:rsidRPr="001A35C7">
        <w:rPr>
          <w:rFonts w:asciiTheme="minorHAnsi" w:hAnsiTheme="minorHAnsi"/>
        </w:rPr>
        <w:t>,</w:t>
      </w:r>
      <w:r w:rsidRPr="001A35C7">
        <w:rPr>
          <w:rFonts w:asciiTheme="minorHAnsi" w:hAnsiTheme="minorHAnsi"/>
        </w:rPr>
        <w:t xml:space="preserve"> z toho </w:t>
      </w:r>
      <w:r w:rsidR="00BA095E" w:rsidRPr="001A35C7">
        <w:rPr>
          <w:rFonts w:asciiTheme="minorHAnsi" w:hAnsiTheme="minorHAnsi"/>
        </w:rPr>
        <w:t>66.016</w:t>
      </w:r>
      <w:r w:rsidR="00FA2B0D" w:rsidRPr="001A35C7">
        <w:rPr>
          <w:rFonts w:asciiTheme="minorHAnsi" w:hAnsiTheme="minorHAnsi"/>
        </w:rPr>
        <w:t> </w:t>
      </w:r>
      <w:r w:rsidRPr="001A35C7">
        <w:rPr>
          <w:rFonts w:asciiTheme="minorHAnsi" w:hAnsiTheme="minorHAnsi"/>
        </w:rPr>
        <w:t>Kč bez DPH za vodovod</w:t>
      </w:r>
      <w:r w:rsidR="00BA095E" w:rsidRPr="001A35C7">
        <w:rPr>
          <w:rFonts w:asciiTheme="minorHAnsi" w:hAnsiTheme="minorHAnsi"/>
        </w:rPr>
        <w:t>, 25.200</w:t>
      </w:r>
      <w:r w:rsidR="006221A8" w:rsidRPr="001A35C7">
        <w:rPr>
          <w:rFonts w:asciiTheme="minorHAnsi" w:hAnsiTheme="minorHAnsi"/>
        </w:rPr>
        <w:t> </w:t>
      </w:r>
      <w:r w:rsidR="00BA095E" w:rsidRPr="001A35C7">
        <w:rPr>
          <w:rFonts w:asciiTheme="minorHAnsi" w:hAnsiTheme="minorHAnsi"/>
        </w:rPr>
        <w:t>Kč bez DPH za vodovod Hradecko, 33.769</w:t>
      </w:r>
      <w:r w:rsidR="006221A8" w:rsidRPr="001A35C7">
        <w:rPr>
          <w:rFonts w:asciiTheme="minorHAnsi" w:hAnsiTheme="minorHAnsi"/>
        </w:rPr>
        <w:t> </w:t>
      </w:r>
      <w:r w:rsidR="00BA095E" w:rsidRPr="001A35C7">
        <w:rPr>
          <w:rFonts w:asciiTheme="minorHAnsi" w:hAnsiTheme="minorHAnsi"/>
        </w:rPr>
        <w:t xml:space="preserve">Kč bez DPH za kanalizaci </w:t>
      </w:r>
      <w:r w:rsidRPr="001A35C7">
        <w:rPr>
          <w:rFonts w:asciiTheme="minorHAnsi" w:hAnsiTheme="minorHAnsi"/>
        </w:rPr>
        <w:t>a</w:t>
      </w:r>
      <w:r w:rsidR="00FA2B0D" w:rsidRPr="001A35C7">
        <w:rPr>
          <w:rFonts w:asciiTheme="minorHAnsi" w:hAnsiTheme="minorHAnsi"/>
        </w:rPr>
        <w:t> </w:t>
      </w:r>
      <w:r w:rsidR="00BA095E" w:rsidRPr="001A35C7">
        <w:rPr>
          <w:rFonts w:asciiTheme="minorHAnsi" w:hAnsiTheme="minorHAnsi"/>
        </w:rPr>
        <w:t>1.200.000</w:t>
      </w:r>
      <w:r w:rsidR="00FA2B0D" w:rsidRPr="001A35C7">
        <w:rPr>
          <w:rFonts w:asciiTheme="minorHAnsi" w:hAnsiTheme="minorHAnsi"/>
        </w:rPr>
        <w:t> </w:t>
      </w:r>
      <w:r w:rsidRPr="001A35C7">
        <w:rPr>
          <w:rFonts w:asciiTheme="minorHAnsi" w:hAnsiTheme="minorHAnsi"/>
        </w:rPr>
        <w:t xml:space="preserve">Kč bez DPH za </w:t>
      </w:r>
      <w:r w:rsidR="00BA095E" w:rsidRPr="001A35C7">
        <w:rPr>
          <w:rFonts w:asciiTheme="minorHAnsi" w:hAnsiTheme="minorHAnsi"/>
        </w:rPr>
        <w:t>ČOV</w:t>
      </w:r>
      <w:r w:rsidRPr="001A35C7">
        <w:rPr>
          <w:rFonts w:asciiTheme="minorHAnsi" w:hAnsiTheme="minorHAnsi"/>
        </w:rPr>
        <w:t>.</w:t>
      </w:r>
    </w:p>
    <w:p w14:paraId="67047B6F" w14:textId="537AFD17" w:rsidR="00BA095E" w:rsidRPr="001A35C7" w:rsidRDefault="00BA095E" w:rsidP="00BA095E">
      <w:pPr>
        <w:numPr>
          <w:ilvl w:val="0"/>
          <w:numId w:val="30"/>
        </w:numPr>
        <w:spacing w:after="120"/>
        <w:jc w:val="both"/>
        <w:rPr>
          <w:rFonts w:asciiTheme="minorHAnsi" w:hAnsiTheme="minorHAnsi"/>
        </w:rPr>
      </w:pPr>
      <w:r w:rsidRPr="001A35C7">
        <w:rPr>
          <w:rFonts w:asciiTheme="minorHAnsi" w:hAnsiTheme="minorHAnsi"/>
        </w:rPr>
        <w:t>Smluvní strany se dohodly na pachtovném v celkové výši 1.336.965 Kč bez DPH za rok 202</w:t>
      </w:r>
      <w:r w:rsidR="00CD22A6" w:rsidRPr="001A35C7">
        <w:rPr>
          <w:rFonts w:asciiTheme="minorHAnsi" w:hAnsiTheme="minorHAnsi"/>
        </w:rPr>
        <w:t>5</w:t>
      </w:r>
      <w:r w:rsidRPr="001A35C7">
        <w:rPr>
          <w:rFonts w:asciiTheme="minorHAnsi" w:hAnsiTheme="minorHAnsi"/>
        </w:rPr>
        <w:t>, z toho 73.941</w:t>
      </w:r>
      <w:r w:rsidR="006221A8" w:rsidRPr="001A35C7">
        <w:rPr>
          <w:rFonts w:asciiTheme="minorHAnsi" w:hAnsiTheme="minorHAnsi"/>
        </w:rPr>
        <w:t> </w:t>
      </w:r>
      <w:r w:rsidRPr="001A35C7">
        <w:rPr>
          <w:rFonts w:asciiTheme="minorHAnsi" w:hAnsiTheme="minorHAnsi"/>
        </w:rPr>
        <w:t>Kč bez DPH za vodovod, 25.200 Kč bez DPH za vodovod Hradecko, 37.824 Kč bez DPH za kanalizaci a</w:t>
      </w:r>
      <w:r w:rsidR="00FA2B0D" w:rsidRPr="001A35C7">
        <w:rPr>
          <w:rFonts w:asciiTheme="minorHAnsi" w:hAnsiTheme="minorHAnsi"/>
        </w:rPr>
        <w:t> </w:t>
      </w:r>
      <w:r w:rsidRPr="001A35C7">
        <w:rPr>
          <w:rFonts w:asciiTheme="minorHAnsi" w:hAnsiTheme="minorHAnsi"/>
        </w:rPr>
        <w:t>1.200.000</w:t>
      </w:r>
      <w:r w:rsidR="006221A8" w:rsidRPr="001A35C7">
        <w:rPr>
          <w:rFonts w:asciiTheme="minorHAnsi" w:hAnsiTheme="minorHAnsi"/>
        </w:rPr>
        <w:t> </w:t>
      </w:r>
      <w:r w:rsidRPr="001A35C7">
        <w:rPr>
          <w:rFonts w:asciiTheme="minorHAnsi" w:hAnsiTheme="minorHAnsi"/>
        </w:rPr>
        <w:t>Kč bez DPH za ČOV.</w:t>
      </w:r>
    </w:p>
    <w:p w14:paraId="2D6C3F33" w14:textId="77777777" w:rsidR="001F7BFB" w:rsidRPr="001A35C7" w:rsidRDefault="001F7BFB" w:rsidP="005F2EB0">
      <w:pPr>
        <w:numPr>
          <w:ilvl w:val="0"/>
          <w:numId w:val="30"/>
        </w:numPr>
        <w:spacing w:after="120"/>
        <w:rPr>
          <w:rFonts w:asciiTheme="minorHAnsi" w:hAnsiTheme="minorHAnsi"/>
        </w:rPr>
      </w:pPr>
      <w:r w:rsidRPr="001A35C7">
        <w:rPr>
          <w:rFonts w:asciiTheme="minorHAnsi" w:hAnsiTheme="minorHAnsi"/>
        </w:rPr>
        <w:t>Pachtovné je oprávněným nákladem provozovatele a započítává se do ceny vodného a stočného.</w:t>
      </w:r>
    </w:p>
    <w:p w14:paraId="2CC144BF" w14:textId="22C9F614" w:rsidR="001F7BFB" w:rsidRPr="001A35C7" w:rsidRDefault="001F7BFB" w:rsidP="005F2EB0">
      <w:pPr>
        <w:numPr>
          <w:ilvl w:val="0"/>
          <w:numId w:val="30"/>
        </w:numPr>
        <w:spacing w:after="120"/>
        <w:jc w:val="both"/>
        <w:rPr>
          <w:rFonts w:asciiTheme="minorHAnsi" w:hAnsiTheme="minorHAnsi"/>
        </w:rPr>
      </w:pPr>
      <w:r w:rsidRPr="001A35C7">
        <w:rPr>
          <w:rFonts w:asciiTheme="minorHAnsi" w:hAnsiTheme="minorHAnsi"/>
        </w:rPr>
        <w:t xml:space="preserve">Pachtovné uhradí provozovatel na účet vlastníka číslo </w:t>
      </w:r>
      <w:r w:rsidR="00F12438" w:rsidRPr="001A35C7">
        <w:rPr>
          <w:rFonts w:asciiTheme="minorHAnsi" w:hAnsiTheme="minorHAnsi"/>
        </w:rPr>
        <w:t>35-1696720237</w:t>
      </w:r>
      <w:r w:rsidR="006A5657" w:rsidRPr="001A35C7">
        <w:rPr>
          <w:rFonts w:asciiTheme="minorHAnsi" w:hAnsiTheme="minorHAnsi"/>
        </w:rPr>
        <w:t>/</w:t>
      </w:r>
      <w:r w:rsidR="00F12438" w:rsidRPr="001A35C7">
        <w:rPr>
          <w:rFonts w:asciiTheme="minorHAnsi" w:hAnsiTheme="minorHAnsi"/>
        </w:rPr>
        <w:t>0100</w:t>
      </w:r>
      <w:r w:rsidRPr="001A35C7">
        <w:rPr>
          <w:rFonts w:asciiTheme="minorHAnsi" w:hAnsiTheme="minorHAnsi"/>
        </w:rPr>
        <w:t xml:space="preserve">, a to na základě řádného daňového dokladu, vystaveného vlastníkem nejpozději do </w:t>
      </w:r>
      <w:r w:rsidR="00302BA4" w:rsidRPr="001A35C7">
        <w:rPr>
          <w:rFonts w:asciiTheme="minorHAnsi" w:hAnsiTheme="minorHAnsi"/>
        </w:rPr>
        <w:t xml:space="preserve">30. 6. </w:t>
      </w:r>
      <w:r w:rsidRPr="001A35C7">
        <w:rPr>
          <w:rFonts w:asciiTheme="minorHAnsi" w:hAnsiTheme="minorHAnsi"/>
        </w:rPr>
        <w:t>příslušného kalendářního roku se splatností 21 dní od data vystavení.</w:t>
      </w:r>
    </w:p>
    <w:p w14:paraId="533AF252" w14:textId="0B82C427" w:rsidR="00E84FD8" w:rsidRPr="001A35C7" w:rsidRDefault="00E84FD8" w:rsidP="005F2EB0">
      <w:pPr>
        <w:numPr>
          <w:ilvl w:val="0"/>
          <w:numId w:val="30"/>
        </w:numPr>
        <w:spacing w:after="120"/>
        <w:jc w:val="both"/>
        <w:rPr>
          <w:rStyle w:val="Hypertextovodkaz"/>
          <w:rFonts w:asciiTheme="minorHAnsi" w:hAnsiTheme="minorHAnsi"/>
          <w:color w:val="auto"/>
          <w:u w:val="none"/>
        </w:rPr>
      </w:pPr>
      <w:r w:rsidRPr="001A35C7">
        <w:rPr>
          <w:rFonts w:asciiTheme="minorHAnsi" w:hAnsiTheme="minorHAnsi"/>
        </w:rPr>
        <w:t xml:space="preserve">Vlastník je oprávněn zasílat daňové doklady za pachtovné provozovateli v písemné nebo elektronické podobě. Písemná podoba daňových dokladů se doručuje na adresu provozovatele a elektronický daňový doklad se doručuje elektronicky na e-mailovou adresu: </w:t>
      </w:r>
      <w:hyperlink r:id="rId8" w:history="1">
        <w:r w:rsidRPr="001A35C7">
          <w:rPr>
            <w:rStyle w:val="Hypertextovodkaz"/>
            <w:rFonts w:asciiTheme="minorHAnsi" w:hAnsiTheme="minorHAnsi"/>
            <w:color w:val="auto"/>
          </w:rPr>
          <w:t>fakturace@vodarna.cz</w:t>
        </w:r>
      </w:hyperlink>
    </w:p>
    <w:p w14:paraId="54F05F0B" w14:textId="2607372B" w:rsidR="000A2DED" w:rsidRPr="001A35C7" w:rsidRDefault="000A2DED" w:rsidP="000A2DED">
      <w:pPr>
        <w:pStyle w:val="Odstavecseseznamem"/>
        <w:numPr>
          <w:ilvl w:val="0"/>
          <w:numId w:val="30"/>
        </w:numPr>
        <w:spacing w:after="120"/>
        <w:jc w:val="both"/>
        <w:rPr>
          <w:rFonts w:asciiTheme="minorHAnsi" w:hAnsiTheme="minorHAnsi" w:cstheme="minorHAnsi"/>
          <w:iCs/>
        </w:rPr>
      </w:pPr>
      <w:r w:rsidRPr="001A35C7">
        <w:rPr>
          <w:rFonts w:asciiTheme="minorHAnsi" w:hAnsiTheme="minorHAnsi" w:cstheme="minorHAnsi"/>
          <w:iCs/>
        </w:rPr>
        <w:t>Výše pachtovného smí být vlastníkem jednostranně u</w:t>
      </w:r>
      <w:r w:rsidR="00FA6E01" w:rsidRPr="001A35C7">
        <w:rPr>
          <w:rFonts w:asciiTheme="minorHAnsi" w:hAnsiTheme="minorHAnsi" w:cstheme="minorHAnsi"/>
          <w:iCs/>
        </w:rPr>
        <w:t>r</w:t>
      </w:r>
      <w:r w:rsidRPr="001A35C7">
        <w:rPr>
          <w:rFonts w:asciiTheme="minorHAnsi" w:hAnsiTheme="minorHAnsi" w:cstheme="minorHAnsi"/>
          <w:iCs/>
        </w:rPr>
        <w:t>čena nebo smluvními stranami sjednána výhradně dle</w:t>
      </w:r>
      <w:r w:rsidR="00FA2B0D" w:rsidRPr="001A35C7">
        <w:rPr>
          <w:rFonts w:asciiTheme="minorHAnsi" w:hAnsiTheme="minorHAnsi" w:cstheme="minorHAnsi"/>
          <w:iCs/>
        </w:rPr>
        <w:t> </w:t>
      </w:r>
      <w:r w:rsidRPr="001A35C7">
        <w:rPr>
          <w:rFonts w:asciiTheme="minorHAnsi" w:hAnsiTheme="minorHAnsi" w:cstheme="minorHAnsi"/>
          <w:iCs/>
        </w:rPr>
        <w:t xml:space="preserve">pravidel stanovených cenovými předpisy, a to v maximální výši nepřesahující výši pachtovného uznatelnou jako ekonomicky oprávněný náklad pro účely stanovení vodného a stočného dle cenových předpisů. </w:t>
      </w:r>
    </w:p>
    <w:p w14:paraId="1343300A" w14:textId="77777777" w:rsidR="009974A6" w:rsidRPr="001A35C7" w:rsidRDefault="009974A6" w:rsidP="00665946">
      <w:pPr>
        <w:pStyle w:val="Odstavecseseznamem"/>
        <w:spacing w:after="120"/>
        <w:ind w:left="360"/>
        <w:jc w:val="both"/>
        <w:rPr>
          <w:rFonts w:asciiTheme="minorHAnsi" w:hAnsiTheme="minorHAnsi" w:cstheme="minorHAnsi"/>
          <w:iCs/>
        </w:rPr>
      </w:pPr>
    </w:p>
    <w:p w14:paraId="2504EE02" w14:textId="77777777" w:rsidR="009974A6" w:rsidRPr="001A35C7" w:rsidRDefault="009974A6" w:rsidP="009974A6">
      <w:pPr>
        <w:pStyle w:val="Odstavecseseznamem"/>
        <w:numPr>
          <w:ilvl w:val="0"/>
          <w:numId w:val="30"/>
        </w:numPr>
        <w:spacing w:after="120"/>
        <w:jc w:val="both"/>
        <w:rPr>
          <w:rFonts w:asciiTheme="minorHAnsi" w:hAnsiTheme="minorHAnsi" w:cstheme="minorHAnsi"/>
          <w:iCs/>
        </w:rPr>
      </w:pPr>
      <w:r w:rsidRPr="001A35C7">
        <w:rPr>
          <w:rFonts w:asciiTheme="minorHAnsi" w:hAnsiTheme="minorHAnsi" w:cstheme="minorHAnsi"/>
          <w:bCs/>
        </w:rPr>
        <w:t>Smluvní strany se dohodly, že výši pachtovného je oprávněn a současně povinen stanovit jednostranně vlastník a tuto považují pro účel této smlouvy za výši sjednanou dle cenových předpisů.</w:t>
      </w:r>
    </w:p>
    <w:p w14:paraId="5AA4F5F2" w14:textId="77777777" w:rsidR="009974A6" w:rsidRPr="001A35C7" w:rsidRDefault="009974A6" w:rsidP="00665946">
      <w:pPr>
        <w:pStyle w:val="Odstavecseseznamem"/>
        <w:spacing w:after="120"/>
        <w:ind w:left="360"/>
        <w:jc w:val="both"/>
        <w:rPr>
          <w:rFonts w:asciiTheme="minorHAnsi" w:hAnsiTheme="minorHAnsi" w:cstheme="minorHAnsi"/>
          <w:iCs/>
        </w:rPr>
      </w:pPr>
    </w:p>
    <w:p w14:paraId="7F28430E" w14:textId="77777777" w:rsidR="00602A72" w:rsidRPr="001A35C7" w:rsidRDefault="00602A72" w:rsidP="005F2EB0">
      <w:pPr>
        <w:pStyle w:val="Nadpis3"/>
        <w:spacing w:before="0" w:after="120"/>
        <w:rPr>
          <w:rFonts w:asciiTheme="minorHAnsi" w:hAnsiTheme="minorHAnsi"/>
        </w:rPr>
      </w:pPr>
      <w:bookmarkStart w:id="161" w:name="_Toc17728762"/>
      <w:r w:rsidRPr="001A35C7">
        <w:rPr>
          <w:rFonts w:asciiTheme="minorHAnsi" w:hAnsiTheme="minorHAnsi"/>
        </w:rPr>
        <w:t>Článek XIX. Vodné</w:t>
      </w:r>
      <w:r w:rsidR="004F6DBC" w:rsidRPr="001A35C7">
        <w:rPr>
          <w:rFonts w:asciiTheme="minorHAnsi" w:hAnsiTheme="minorHAnsi"/>
        </w:rPr>
        <w:t xml:space="preserve"> a stočné</w:t>
      </w:r>
      <w:bookmarkEnd w:id="161"/>
      <w:r w:rsidRPr="001A35C7">
        <w:rPr>
          <w:rFonts w:asciiTheme="minorHAnsi" w:hAnsiTheme="minorHAnsi"/>
        </w:rPr>
        <w:t xml:space="preserve"> </w:t>
      </w:r>
      <w:bookmarkEnd w:id="155"/>
      <w:bookmarkEnd w:id="156"/>
      <w:bookmarkEnd w:id="157"/>
      <w:bookmarkEnd w:id="158"/>
      <w:bookmarkEnd w:id="159"/>
      <w:bookmarkEnd w:id="160"/>
    </w:p>
    <w:p w14:paraId="46A161E7" w14:textId="21F3D6D5" w:rsidR="00602A72" w:rsidRPr="001A35C7" w:rsidRDefault="00602A72" w:rsidP="005F2EB0">
      <w:pPr>
        <w:pStyle w:val="Zkladntext3"/>
        <w:numPr>
          <w:ilvl w:val="0"/>
          <w:numId w:val="17"/>
        </w:numPr>
        <w:tabs>
          <w:tab w:val="clear" w:pos="705"/>
          <w:tab w:val="num" w:pos="284"/>
        </w:tabs>
        <w:spacing w:after="120"/>
        <w:ind w:left="284" w:hanging="284"/>
        <w:rPr>
          <w:rFonts w:asciiTheme="minorHAnsi" w:hAnsiTheme="minorHAnsi"/>
        </w:rPr>
      </w:pPr>
      <w:r w:rsidRPr="001A35C7">
        <w:rPr>
          <w:rFonts w:asciiTheme="minorHAnsi" w:hAnsiTheme="minorHAnsi"/>
        </w:rPr>
        <w:t>Vodné je úplatou za pitnou vodu a za službu spojenou s jejím dodáním. Stanoví se podle příslušných ustanovení zákona a jednotkové ceny za 1 m</w:t>
      </w:r>
      <w:r w:rsidRPr="001A35C7">
        <w:rPr>
          <w:rFonts w:asciiTheme="minorHAnsi" w:hAnsiTheme="minorHAnsi"/>
          <w:vertAlign w:val="superscript"/>
        </w:rPr>
        <w:t>3</w:t>
      </w:r>
      <w:r w:rsidRPr="001A35C7">
        <w:rPr>
          <w:rFonts w:asciiTheme="minorHAnsi" w:hAnsiTheme="minorHAnsi"/>
        </w:rPr>
        <w:t xml:space="preserve"> (dále jen ceny) v jednosložkové nebo dvousložkové formě. Právo na vodné hrazené odběrateli má podle čl. VII.</w:t>
      </w:r>
      <w:r w:rsidR="00230A49" w:rsidRPr="001A35C7">
        <w:rPr>
          <w:rFonts w:asciiTheme="minorHAnsi" w:hAnsiTheme="minorHAnsi"/>
        </w:rPr>
        <w:t xml:space="preserve"> bodu </w:t>
      </w:r>
      <w:r w:rsidRPr="001A35C7">
        <w:rPr>
          <w:rFonts w:asciiTheme="minorHAnsi" w:hAnsiTheme="minorHAnsi"/>
        </w:rPr>
        <w:t xml:space="preserve">2 </w:t>
      </w:r>
      <w:r w:rsidR="00230A49" w:rsidRPr="001A35C7">
        <w:rPr>
          <w:rFonts w:asciiTheme="minorHAnsi" w:hAnsiTheme="minorHAnsi"/>
        </w:rPr>
        <w:t xml:space="preserve">této smlouvy </w:t>
      </w:r>
      <w:r w:rsidRPr="001A35C7">
        <w:rPr>
          <w:rFonts w:asciiTheme="minorHAnsi" w:hAnsiTheme="minorHAnsi"/>
        </w:rPr>
        <w:t>provozovatel a vodné je jeho příjmem.</w:t>
      </w:r>
    </w:p>
    <w:p w14:paraId="3835B176" w14:textId="68760843" w:rsidR="00790784" w:rsidRPr="001A35C7" w:rsidRDefault="00790784" w:rsidP="005F2EB0">
      <w:pPr>
        <w:pStyle w:val="Zkladntext3"/>
        <w:numPr>
          <w:ilvl w:val="0"/>
          <w:numId w:val="17"/>
        </w:numPr>
        <w:tabs>
          <w:tab w:val="clear" w:pos="705"/>
          <w:tab w:val="num" w:pos="284"/>
        </w:tabs>
        <w:spacing w:after="120"/>
        <w:ind w:left="284" w:hanging="284"/>
        <w:rPr>
          <w:rFonts w:asciiTheme="minorHAnsi" w:hAnsiTheme="minorHAnsi"/>
        </w:rPr>
      </w:pPr>
      <w:r w:rsidRPr="001A35C7">
        <w:rPr>
          <w:rFonts w:asciiTheme="minorHAnsi" w:hAnsiTheme="minorHAnsi"/>
        </w:rPr>
        <w:t>Stočné je úplata za službu spojenou s odváděním a čištěním, popř. zneškodňováním odpadních vod. Stanoví se podle příslušných ustanovení zákona a jednotkové ceny za 1 m</w:t>
      </w:r>
      <w:r w:rsidRPr="001A35C7">
        <w:rPr>
          <w:rFonts w:asciiTheme="minorHAnsi" w:hAnsiTheme="minorHAnsi"/>
          <w:vertAlign w:val="superscript"/>
        </w:rPr>
        <w:t>3</w:t>
      </w:r>
      <w:r w:rsidRPr="001A35C7">
        <w:rPr>
          <w:rFonts w:asciiTheme="minorHAnsi" w:hAnsiTheme="minorHAnsi"/>
        </w:rPr>
        <w:t xml:space="preserve"> (dále jen ceny) v jednosložkové nebo dvousložkové formě. Právo na stočné hrazené odběrateli má podle čl. VII.</w:t>
      </w:r>
      <w:r w:rsidR="00230A49" w:rsidRPr="001A35C7">
        <w:rPr>
          <w:rFonts w:asciiTheme="minorHAnsi" w:hAnsiTheme="minorHAnsi"/>
        </w:rPr>
        <w:t xml:space="preserve"> bodu </w:t>
      </w:r>
      <w:r w:rsidRPr="001A35C7">
        <w:rPr>
          <w:rFonts w:asciiTheme="minorHAnsi" w:hAnsiTheme="minorHAnsi"/>
        </w:rPr>
        <w:t xml:space="preserve">2 </w:t>
      </w:r>
      <w:r w:rsidR="00230A49" w:rsidRPr="001A35C7">
        <w:rPr>
          <w:rFonts w:asciiTheme="minorHAnsi" w:hAnsiTheme="minorHAnsi"/>
        </w:rPr>
        <w:t xml:space="preserve">této smlouvy </w:t>
      </w:r>
      <w:r w:rsidRPr="001A35C7">
        <w:rPr>
          <w:rFonts w:asciiTheme="minorHAnsi" w:hAnsiTheme="minorHAnsi"/>
        </w:rPr>
        <w:t>provozovatel a stočné je jeho příjmem.</w:t>
      </w:r>
    </w:p>
    <w:p w14:paraId="7EE5CDD6" w14:textId="07474820" w:rsidR="00602A72" w:rsidRPr="001A35C7" w:rsidRDefault="00602A72" w:rsidP="005F2EB0">
      <w:pPr>
        <w:pStyle w:val="Zkladntext3"/>
        <w:numPr>
          <w:ilvl w:val="0"/>
          <w:numId w:val="17"/>
        </w:numPr>
        <w:tabs>
          <w:tab w:val="clear" w:pos="705"/>
          <w:tab w:val="num" w:pos="284"/>
        </w:tabs>
        <w:spacing w:after="120"/>
        <w:ind w:left="284" w:hanging="284"/>
        <w:rPr>
          <w:rFonts w:asciiTheme="minorHAnsi" w:hAnsiTheme="minorHAnsi"/>
        </w:rPr>
      </w:pPr>
      <w:r w:rsidRPr="001A35C7">
        <w:rPr>
          <w:rFonts w:asciiTheme="minorHAnsi" w:hAnsiTheme="minorHAnsi"/>
        </w:rPr>
        <w:t xml:space="preserve">Pokud obec </w:t>
      </w:r>
      <w:r w:rsidR="00790784" w:rsidRPr="001A35C7">
        <w:rPr>
          <w:rFonts w:asciiTheme="minorHAnsi" w:hAnsiTheme="minorHAnsi"/>
        </w:rPr>
        <w:t>v samostatné působnosti rozhodne</w:t>
      </w:r>
      <w:r w:rsidRPr="001A35C7">
        <w:rPr>
          <w:rFonts w:asciiTheme="minorHAnsi" w:hAnsiTheme="minorHAnsi"/>
        </w:rPr>
        <w:t xml:space="preserve"> o zavedení dvousložkové formy vodného</w:t>
      </w:r>
      <w:r w:rsidR="00790784" w:rsidRPr="001A35C7">
        <w:rPr>
          <w:rFonts w:asciiTheme="minorHAnsi" w:hAnsiTheme="minorHAnsi"/>
        </w:rPr>
        <w:t xml:space="preserve"> a stočného, bude o </w:t>
      </w:r>
      <w:r w:rsidRPr="001A35C7">
        <w:rPr>
          <w:rFonts w:asciiTheme="minorHAnsi" w:hAnsiTheme="minorHAnsi"/>
        </w:rPr>
        <w:t>této skutečnosti vlastník neprodleně informovat provozovatele, který tuto dvousložkovou formu zavede do</w:t>
      </w:r>
      <w:r w:rsidR="00FA2B0D" w:rsidRPr="001A35C7">
        <w:rPr>
          <w:rFonts w:asciiTheme="minorHAnsi" w:hAnsiTheme="minorHAnsi"/>
        </w:rPr>
        <w:t> </w:t>
      </w:r>
      <w:r w:rsidRPr="001A35C7">
        <w:rPr>
          <w:rFonts w:asciiTheme="minorHAnsi" w:hAnsiTheme="minorHAnsi"/>
        </w:rPr>
        <w:t>účtování odběratelům.</w:t>
      </w:r>
    </w:p>
    <w:p w14:paraId="51168001" w14:textId="1C7B4094" w:rsidR="00602A72" w:rsidRPr="001A35C7" w:rsidRDefault="00602A72" w:rsidP="005F2EB0">
      <w:pPr>
        <w:numPr>
          <w:ilvl w:val="0"/>
          <w:numId w:val="17"/>
        </w:numPr>
        <w:tabs>
          <w:tab w:val="clear" w:pos="705"/>
          <w:tab w:val="num" w:pos="284"/>
        </w:tabs>
        <w:spacing w:after="120"/>
        <w:ind w:left="284" w:hanging="284"/>
        <w:jc w:val="both"/>
        <w:rPr>
          <w:rFonts w:asciiTheme="minorHAnsi" w:hAnsiTheme="minorHAnsi"/>
        </w:rPr>
      </w:pPr>
      <w:r w:rsidRPr="001A35C7">
        <w:rPr>
          <w:rFonts w:asciiTheme="minorHAnsi" w:hAnsiTheme="minorHAnsi"/>
        </w:rPr>
        <w:t xml:space="preserve">Cenu vodného </w:t>
      </w:r>
      <w:r w:rsidR="00C2028A" w:rsidRPr="001A35C7">
        <w:rPr>
          <w:rFonts w:asciiTheme="minorHAnsi" w:hAnsiTheme="minorHAnsi"/>
        </w:rPr>
        <w:t xml:space="preserve">a stočného </w:t>
      </w:r>
      <w:r w:rsidRPr="001A35C7">
        <w:rPr>
          <w:rFonts w:asciiTheme="minorHAnsi" w:hAnsiTheme="minorHAnsi"/>
        </w:rPr>
        <w:t xml:space="preserve">stanoví provozovatel podle platných cenových </w:t>
      </w:r>
      <w:r w:rsidR="00230A49" w:rsidRPr="001A35C7">
        <w:rPr>
          <w:rFonts w:asciiTheme="minorHAnsi" w:hAnsiTheme="minorHAnsi"/>
        </w:rPr>
        <w:t xml:space="preserve">právních </w:t>
      </w:r>
      <w:r w:rsidRPr="001A35C7">
        <w:rPr>
          <w:rFonts w:asciiTheme="minorHAnsi" w:hAnsiTheme="minorHAnsi"/>
        </w:rPr>
        <w:t>předpisů a rozhodnutí obce o formě vodného</w:t>
      </w:r>
      <w:r w:rsidR="00C83D2C" w:rsidRPr="001A35C7">
        <w:rPr>
          <w:rFonts w:asciiTheme="minorHAnsi" w:hAnsiTheme="minorHAnsi"/>
        </w:rPr>
        <w:t xml:space="preserve"> a stočného</w:t>
      </w:r>
      <w:r w:rsidRPr="001A35C7">
        <w:rPr>
          <w:rFonts w:asciiTheme="minorHAnsi" w:hAnsiTheme="minorHAnsi"/>
        </w:rPr>
        <w:t xml:space="preserve">, zpravidla na období 1 </w:t>
      </w:r>
      <w:r w:rsidR="00230A49" w:rsidRPr="001A35C7">
        <w:rPr>
          <w:rFonts w:asciiTheme="minorHAnsi" w:hAnsiTheme="minorHAnsi"/>
        </w:rPr>
        <w:t xml:space="preserve">kalendářního </w:t>
      </w:r>
      <w:r w:rsidRPr="001A35C7">
        <w:rPr>
          <w:rFonts w:asciiTheme="minorHAnsi" w:hAnsiTheme="minorHAnsi"/>
        </w:rPr>
        <w:t xml:space="preserve">roku.  </w:t>
      </w:r>
    </w:p>
    <w:p w14:paraId="78E9061F" w14:textId="535AB930" w:rsidR="0075440C" w:rsidRPr="001A35C7" w:rsidRDefault="0075440C" w:rsidP="005F2EB0">
      <w:pPr>
        <w:numPr>
          <w:ilvl w:val="0"/>
          <w:numId w:val="17"/>
        </w:numPr>
        <w:tabs>
          <w:tab w:val="clear" w:pos="705"/>
          <w:tab w:val="num" w:pos="284"/>
        </w:tabs>
        <w:spacing w:after="120"/>
        <w:ind w:left="284" w:hanging="284"/>
        <w:jc w:val="both"/>
        <w:rPr>
          <w:rFonts w:asciiTheme="minorHAnsi" w:hAnsiTheme="minorHAnsi"/>
        </w:rPr>
      </w:pPr>
      <w:r w:rsidRPr="001A35C7">
        <w:rPr>
          <w:rFonts w:asciiTheme="minorHAnsi" w:hAnsiTheme="minorHAnsi"/>
        </w:rPr>
        <w:t>Není</w:t>
      </w:r>
      <w:r w:rsidR="00302BA4" w:rsidRPr="001A35C7">
        <w:rPr>
          <w:rFonts w:asciiTheme="minorHAnsi" w:hAnsiTheme="minorHAnsi"/>
        </w:rPr>
        <w:t>-</w:t>
      </w:r>
      <w:r w:rsidRPr="001A35C7">
        <w:rPr>
          <w:rFonts w:asciiTheme="minorHAnsi" w:hAnsiTheme="minorHAnsi"/>
        </w:rPr>
        <w:t xml:space="preserve">li vlastník akcionářem společnosti Vodárenská a kanalizační a.s., IČO: 49786709, </w:t>
      </w:r>
      <w:r w:rsidR="00AE2070" w:rsidRPr="001A35C7">
        <w:rPr>
          <w:rFonts w:asciiTheme="minorHAnsi" w:hAnsiTheme="minorHAnsi"/>
          <w:iCs/>
        </w:rPr>
        <w:t xml:space="preserve">ve vztahu k předmětu provozování, </w:t>
      </w:r>
      <w:r w:rsidRPr="001A35C7">
        <w:rPr>
          <w:rFonts w:asciiTheme="minorHAnsi" w:hAnsiTheme="minorHAnsi"/>
        </w:rPr>
        <w:t xml:space="preserve">provozovatel </w:t>
      </w:r>
      <w:r w:rsidR="007373A8" w:rsidRPr="001A35C7">
        <w:rPr>
          <w:rFonts w:asciiTheme="minorHAnsi" w:hAnsiTheme="minorHAnsi"/>
        </w:rPr>
        <w:t xml:space="preserve">oznámí </w:t>
      </w:r>
      <w:r w:rsidRPr="001A35C7">
        <w:rPr>
          <w:rFonts w:asciiTheme="minorHAnsi" w:hAnsiTheme="minorHAnsi"/>
        </w:rPr>
        <w:t xml:space="preserve">vlastníkovi kalkulaci nové ceny vodného a stočného v termínu do 31. 10. kalendářního roku pro následující kalendářní rok. </w:t>
      </w:r>
    </w:p>
    <w:p w14:paraId="1E9CC5FB" w14:textId="59D2CB98" w:rsidR="0075440C" w:rsidRPr="001A35C7" w:rsidRDefault="0075440C" w:rsidP="005F2EB0">
      <w:pPr>
        <w:numPr>
          <w:ilvl w:val="0"/>
          <w:numId w:val="17"/>
        </w:numPr>
        <w:tabs>
          <w:tab w:val="clear" w:pos="705"/>
          <w:tab w:val="num" w:pos="284"/>
        </w:tabs>
        <w:spacing w:after="120"/>
        <w:ind w:left="284" w:hanging="284"/>
        <w:jc w:val="both"/>
        <w:rPr>
          <w:rFonts w:asciiTheme="minorHAnsi" w:hAnsiTheme="minorHAnsi"/>
        </w:rPr>
      </w:pPr>
      <w:r w:rsidRPr="001A35C7">
        <w:rPr>
          <w:rFonts w:asciiTheme="minorHAnsi" w:hAnsiTheme="minorHAnsi"/>
        </w:rPr>
        <w:t>Je</w:t>
      </w:r>
      <w:r w:rsidR="00302BA4" w:rsidRPr="001A35C7">
        <w:rPr>
          <w:rFonts w:asciiTheme="minorHAnsi" w:hAnsiTheme="minorHAnsi"/>
        </w:rPr>
        <w:t>-</w:t>
      </w:r>
      <w:r w:rsidRPr="001A35C7">
        <w:rPr>
          <w:rFonts w:asciiTheme="minorHAnsi" w:hAnsiTheme="minorHAnsi"/>
        </w:rPr>
        <w:t xml:space="preserve">li vlastník akcionářem společnosti Vodárenská a kanalizační a.s., IČO: 49786709, </w:t>
      </w:r>
      <w:r w:rsidR="00AE2070" w:rsidRPr="001A35C7">
        <w:rPr>
          <w:rFonts w:asciiTheme="minorHAnsi" w:hAnsiTheme="minorHAnsi"/>
          <w:iCs/>
        </w:rPr>
        <w:t>ve vztahu k předmětu provozování, v</w:t>
      </w:r>
      <w:r w:rsidRPr="001A35C7">
        <w:rPr>
          <w:rFonts w:asciiTheme="minorHAnsi" w:hAnsiTheme="minorHAnsi"/>
          <w:iCs/>
        </w:rPr>
        <w:t xml:space="preserve">lastník souhlasí s tím, že provozovatel bude projednávat </w:t>
      </w:r>
      <w:r w:rsidRPr="001A35C7">
        <w:rPr>
          <w:rFonts w:asciiTheme="minorHAnsi" w:hAnsiTheme="minorHAnsi"/>
        </w:rPr>
        <w:t>kalkulaci nové ceny vodného a</w:t>
      </w:r>
      <w:r w:rsidR="001637C2" w:rsidRPr="001A35C7">
        <w:rPr>
          <w:rFonts w:asciiTheme="minorHAnsi" w:hAnsiTheme="minorHAnsi"/>
        </w:rPr>
        <w:t> </w:t>
      </w:r>
      <w:r w:rsidRPr="001A35C7">
        <w:rPr>
          <w:rFonts w:asciiTheme="minorHAnsi" w:hAnsiTheme="minorHAnsi"/>
        </w:rPr>
        <w:t xml:space="preserve">stočného pro následující kalendářní rok v rámci stanovení tzv. </w:t>
      </w:r>
      <w:r w:rsidRPr="001A35C7">
        <w:rPr>
          <w:rFonts w:asciiTheme="minorHAnsi" w:hAnsiTheme="minorHAnsi"/>
          <w:iCs/>
        </w:rPr>
        <w:t xml:space="preserve">regionální ceny vodného a stočného s Vodárenskou a kanalizační a.s. </w:t>
      </w:r>
      <w:r w:rsidR="00797FB5" w:rsidRPr="001A35C7">
        <w:rPr>
          <w:rFonts w:asciiTheme="minorHAnsi" w:hAnsiTheme="minorHAnsi"/>
          <w:iCs/>
        </w:rPr>
        <w:t xml:space="preserve">Vodárenská a kanalizační a.s. </w:t>
      </w:r>
      <w:r w:rsidRPr="001A35C7">
        <w:rPr>
          <w:rFonts w:asciiTheme="minorHAnsi" w:hAnsiTheme="minorHAnsi"/>
          <w:iCs/>
        </w:rPr>
        <w:t>oznámí vlastníkovi nové ceny vodného a</w:t>
      </w:r>
      <w:r w:rsidR="00797FB5" w:rsidRPr="001A35C7">
        <w:rPr>
          <w:rFonts w:asciiTheme="minorHAnsi" w:hAnsiTheme="minorHAnsi"/>
          <w:iCs/>
        </w:rPr>
        <w:t> </w:t>
      </w:r>
      <w:r w:rsidRPr="001A35C7">
        <w:rPr>
          <w:rFonts w:asciiTheme="minorHAnsi" w:hAnsiTheme="minorHAnsi"/>
          <w:iCs/>
        </w:rPr>
        <w:t xml:space="preserve">stočného na další období bezprostředně poté, co bude výše </w:t>
      </w:r>
      <w:r w:rsidRPr="001A35C7">
        <w:rPr>
          <w:rFonts w:asciiTheme="minorHAnsi" w:hAnsiTheme="minorHAnsi"/>
        </w:rPr>
        <w:t>ceny vodného a stočného odsouhlasena provozovatelem a</w:t>
      </w:r>
      <w:r w:rsidR="001637C2" w:rsidRPr="001A35C7">
        <w:rPr>
          <w:rFonts w:asciiTheme="minorHAnsi" w:hAnsiTheme="minorHAnsi"/>
        </w:rPr>
        <w:t> </w:t>
      </w:r>
      <w:r w:rsidRPr="001A35C7">
        <w:rPr>
          <w:rFonts w:asciiTheme="minorHAnsi" w:hAnsiTheme="minorHAnsi"/>
          <w:iCs/>
        </w:rPr>
        <w:t>Vodárenskou a kanalizační a.s.</w:t>
      </w:r>
    </w:p>
    <w:p w14:paraId="369EE908" w14:textId="0D5B36ED" w:rsidR="0063099E" w:rsidRDefault="00602A72" w:rsidP="00B16F31">
      <w:pPr>
        <w:numPr>
          <w:ilvl w:val="0"/>
          <w:numId w:val="17"/>
        </w:numPr>
        <w:tabs>
          <w:tab w:val="clear" w:pos="705"/>
          <w:tab w:val="num" w:pos="284"/>
        </w:tabs>
        <w:spacing w:after="120"/>
        <w:ind w:left="284" w:hanging="284"/>
        <w:jc w:val="both"/>
        <w:rPr>
          <w:rFonts w:asciiTheme="minorHAnsi" w:hAnsiTheme="minorHAnsi"/>
        </w:rPr>
      </w:pPr>
      <w:r w:rsidRPr="005B1DD0">
        <w:rPr>
          <w:rFonts w:asciiTheme="minorHAnsi" w:hAnsiTheme="minorHAnsi"/>
        </w:rPr>
        <w:t>Provozovatel zveřejní v souladu s platnou legislativou v požadovaném rozsahu a termínech údaje o výpočtu vodného</w:t>
      </w:r>
      <w:r w:rsidR="00267C4B" w:rsidRPr="005B1DD0">
        <w:rPr>
          <w:rFonts w:asciiTheme="minorHAnsi" w:hAnsiTheme="minorHAnsi"/>
        </w:rPr>
        <w:t xml:space="preserve"> a stočného</w:t>
      </w:r>
      <w:r w:rsidRPr="005B1DD0">
        <w:rPr>
          <w:rFonts w:asciiTheme="minorHAnsi" w:hAnsiTheme="minorHAnsi"/>
        </w:rPr>
        <w:t>.</w:t>
      </w:r>
    </w:p>
    <w:p w14:paraId="7F56C769" w14:textId="77777777" w:rsidR="005B1DD0" w:rsidRPr="005B1DD0" w:rsidRDefault="005B1DD0" w:rsidP="005B1DD0">
      <w:pPr>
        <w:pStyle w:val="Zkladntext2"/>
        <w:spacing w:after="120"/>
        <w:ind w:left="284"/>
        <w:rPr>
          <w:rFonts w:asciiTheme="minorHAnsi" w:hAnsiTheme="minorHAnsi"/>
        </w:rPr>
      </w:pPr>
    </w:p>
    <w:p w14:paraId="395B366C" w14:textId="77777777" w:rsidR="00602A72" w:rsidRPr="001A35C7" w:rsidRDefault="00602A72" w:rsidP="005F2EB0">
      <w:pPr>
        <w:pStyle w:val="Nadpis3"/>
        <w:spacing w:before="0" w:after="120"/>
        <w:rPr>
          <w:rFonts w:asciiTheme="minorHAnsi" w:hAnsiTheme="minorHAnsi"/>
        </w:rPr>
      </w:pPr>
      <w:bookmarkStart w:id="162" w:name="_Toc524240169"/>
      <w:bookmarkStart w:id="163" w:name="_Toc524243599"/>
      <w:bookmarkStart w:id="164" w:name="_Toc524244271"/>
      <w:bookmarkStart w:id="165" w:name="_Toc524245004"/>
      <w:bookmarkStart w:id="166" w:name="_Toc524245355"/>
      <w:bookmarkStart w:id="167" w:name="_Toc524245653"/>
      <w:bookmarkStart w:id="168" w:name="_Toc17728763"/>
      <w:r w:rsidRPr="001A35C7">
        <w:rPr>
          <w:rFonts w:asciiTheme="minorHAnsi" w:hAnsiTheme="minorHAnsi"/>
        </w:rPr>
        <w:t>Článek XX. Úhrada nákladů na plánované opravy, technické zhodnocení a investice</w:t>
      </w:r>
      <w:bookmarkEnd w:id="162"/>
      <w:bookmarkEnd w:id="163"/>
      <w:bookmarkEnd w:id="164"/>
      <w:bookmarkEnd w:id="165"/>
      <w:bookmarkEnd w:id="166"/>
      <w:bookmarkEnd w:id="167"/>
      <w:bookmarkEnd w:id="168"/>
    </w:p>
    <w:p w14:paraId="7B439576" w14:textId="77777777" w:rsidR="00602A72" w:rsidRPr="001A35C7" w:rsidRDefault="00602A72" w:rsidP="005F2EB0">
      <w:pPr>
        <w:spacing w:after="120"/>
        <w:ind w:left="284"/>
        <w:jc w:val="both"/>
        <w:rPr>
          <w:rFonts w:asciiTheme="minorHAnsi" w:hAnsiTheme="minorHAnsi"/>
        </w:rPr>
      </w:pPr>
      <w:r w:rsidRPr="001A35C7">
        <w:rPr>
          <w:rFonts w:asciiTheme="minorHAnsi" w:hAnsiTheme="minorHAnsi"/>
        </w:rPr>
        <w:t>Náklady na plánované opravy a technické zhodnocení věcí, jež tvoří předmět provozování a nové investice vodovodu</w:t>
      </w:r>
      <w:r w:rsidR="00C96EF2" w:rsidRPr="001A35C7">
        <w:rPr>
          <w:rFonts w:asciiTheme="minorHAnsi" w:hAnsiTheme="minorHAnsi"/>
        </w:rPr>
        <w:t xml:space="preserve"> a kanalizace</w:t>
      </w:r>
      <w:r w:rsidRPr="001A35C7">
        <w:rPr>
          <w:rFonts w:asciiTheme="minorHAnsi" w:hAnsiTheme="minorHAnsi"/>
        </w:rPr>
        <w:t>, jsou plně hrazeny vlastníkem. To nevylučuje, aby se smluvní strany dohodly na jiné úhradě těchto nákladů v jednotlivém případě.</w:t>
      </w:r>
    </w:p>
    <w:p w14:paraId="6AC9D3F7" w14:textId="77777777" w:rsidR="00602A72" w:rsidRPr="001A35C7" w:rsidRDefault="00602A72" w:rsidP="005B1DD0">
      <w:pPr>
        <w:pStyle w:val="Zkladntext2"/>
        <w:spacing w:after="120"/>
        <w:ind w:left="284"/>
        <w:rPr>
          <w:rFonts w:asciiTheme="minorHAnsi" w:hAnsiTheme="minorHAnsi"/>
        </w:rPr>
      </w:pPr>
    </w:p>
    <w:p w14:paraId="5BD58D8F" w14:textId="77777777" w:rsidR="00602A72" w:rsidRPr="001A35C7" w:rsidRDefault="00602A72" w:rsidP="005F2EB0">
      <w:pPr>
        <w:pStyle w:val="Nadpis3"/>
        <w:spacing w:before="0" w:after="120"/>
        <w:rPr>
          <w:rFonts w:asciiTheme="minorHAnsi" w:hAnsiTheme="minorHAnsi"/>
        </w:rPr>
      </w:pPr>
      <w:bookmarkStart w:id="169" w:name="_Toc524240170"/>
      <w:bookmarkStart w:id="170" w:name="_Toc524243600"/>
      <w:bookmarkStart w:id="171" w:name="_Toc524244272"/>
      <w:bookmarkStart w:id="172" w:name="_Toc524245005"/>
      <w:bookmarkStart w:id="173" w:name="_Toc524245356"/>
      <w:bookmarkStart w:id="174" w:name="_Toc524245654"/>
      <w:bookmarkStart w:id="175" w:name="_Toc185383778"/>
      <w:bookmarkStart w:id="176" w:name="_Toc17728764"/>
      <w:r w:rsidRPr="001A35C7">
        <w:rPr>
          <w:rFonts w:asciiTheme="minorHAnsi" w:hAnsiTheme="minorHAnsi"/>
        </w:rPr>
        <w:t>Článek XXI. Úhrada poplatků</w:t>
      </w:r>
      <w:bookmarkEnd w:id="169"/>
      <w:bookmarkEnd w:id="170"/>
      <w:bookmarkEnd w:id="171"/>
      <w:bookmarkEnd w:id="172"/>
      <w:bookmarkEnd w:id="173"/>
      <w:bookmarkEnd w:id="174"/>
      <w:bookmarkEnd w:id="175"/>
      <w:bookmarkEnd w:id="176"/>
    </w:p>
    <w:p w14:paraId="2AA49745" w14:textId="12283B4E" w:rsidR="00602A72" w:rsidRDefault="00602A72" w:rsidP="005F2EB0">
      <w:pPr>
        <w:pStyle w:val="Zkladntext2"/>
        <w:spacing w:after="120"/>
        <w:ind w:left="284"/>
        <w:rPr>
          <w:rFonts w:asciiTheme="minorHAnsi" w:hAnsiTheme="minorHAnsi"/>
        </w:rPr>
      </w:pPr>
      <w:r w:rsidRPr="001A35C7">
        <w:rPr>
          <w:rFonts w:asciiTheme="minorHAnsi" w:hAnsiTheme="minorHAnsi"/>
        </w:rPr>
        <w:t>Poplatek za odběr podzemní vody, popř. platbu k úhradě správy vodních toků a správy povodí, poplatek za</w:t>
      </w:r>
      <w:r w:rsidR="001637C2" w:rsidRPr="001A35C7">
        <w:rPr>
          <w:rFonts w:asciiTheme="minorHAnsi" w:hAnsiTheme="minorHAnsi"/>
        </w:rPr>
        <w:t> </w:t>
      </w:r>
      <w:r w:rsidRPr="001A35C7">
        <w:rPr>
          <w:rFonts w:asciiTheme="minorHAnsi" w:hAnsiTheme="minorHAnsi"/>
        </w:rPr>
        <w:t>uložení odpadů</w:t>
      </w:r>
      <w:r w:rsidR="00C96EF2" w:rsidRPr="001A35C7">
        <w:rPr>
          <w:rFonts w:asciiTheme="minorHAnsi" w:hAnsiTheme="minorHAnsi"/>
        </w:rPr>
        <w:t xml:space="preserve">, poplatek z objemu vypouštěných odpadních vod do </w:t>
      </w:r>
      <w:r w:rsidR="00913B4A" w:rsidRPr="001A35C7">
        <w:rPr>
          <w:rFonts w:asciiTheme="minorHAnsi" w:hAnsiTheme="minorHAnsi"/>
        </w:rPr>
        <w:t>vod</w:t>
      </w:r>
      <w:r w:rsidR="00C96EF2" w:rsidRPr="001A35C7">
        <w:rPr>
          <w:rFonts w:asciiTheme="minorHAnsi" w:hAnsiTheme="minorHAnsi"/>
        </w:rPr>
        <w:t xml:space="preserve"> povrchových a za znečištění při</w:t>
      </w:r>
      <w:r w:rsidR="00FA2B0D" w:rsidRPr="001A35C7">
        <w:rPr>
          <w:rFonts w:asciiTheme="minorHAnsi" w:hAnsiTheme="minorHAnsi"/>
        </w:rPr>
        <w:t> </w:t>
      </w:r>
      <w:r w:rsidR="00C96EF2" w:rsidRPr="001A35C7">
        <w:rPr>
          <w:rFonts w:asciiTheme="minorHAnsi" w:hAnsiTheme="minorHAnsi"/>
        </w:rPr>
        <w:t>vypouštění odpadních vod do vod povrchových, poplatek za znečišťování ovzduší</w:t>
      </w:r>
      <w:r w:rsidRPr="001A35C7">
        <w:rPr>
          <w:rFonts w:asciiTheme="minorHAnsi" w:hAnsiTheme="minorHAnsi"/>
        </w:rPr>
        <w:t xml:space="preserve"> hradí provozovatel, pokud z příslušných právních předpisů vznikne poplatková povinnost a tyto poplatky je oprávněn zahrnovat do</w:t>
      </w:r>
      <w:r w:rsidR="001637C2" w:rsidRPr="001A35C7">
        <w:rPr>
          <w:rFonts w:asciiTheme="minorHAnsi" w:hAnsiTheme="minorHAnsi"/>
        </w:rPr>
        <w:t> </w:t>
      </w:r>
      <w:r w:rsidRPr="001A35C7">
        <w:rPr>
          <w:rFonts w:asciiTheme="minorHAnsi" w:hAnsiTheme="minorHAnsi"/>
        </w:rPr>
        <w:t>nákladů při stanovení ceny vodného</w:t>
      </w:r>
      <w:r w:rsidR="00C96EF2" w:rsidRPr="001A35C7">
        <w:rPr>
          <w:rFonts w:asciiTheme="minorHAnsi" w:hAnsiTheme="minorHAnsi"/>
        </w:rPr>
        <w:t xml:space="preserve"> a stočného</w:t>
      </w:r>
      <w:r w:rsidRPr="001A35C7">
        <w:rPr>
          <w:rFonts w:asciiTheme="minorHAnsi" w:hAnsiTheme="minorHAnsi"/>
        </w:rPr>
        <w:t>.</w:t>
      </w:r>
    </w:p>
    <w:p w14:paraId="638A360B" w14:textId="77777777" w:rsidR="004273E2" w:rsidRPr="00AE4EE7" w:rsidRDefault="004273E2" w:rsidP="005F2EB0">
      <w:pPr>
        <w:pStyle w:val="Zkladntext2"/>
        <w:spacing w:after="120"/>
        <w:ind w:left="284"/>
        <w:rPr>
          <w:rFonts w:asciiTheme="minorHAnsi" w:hAnsiTheme="minorHAnsi"/>
        </w:rPr>
      </w:pPr>
    </w:p>
    <w:p w14:paraId="2BED8C60" w14:textId="5BFFDEBD" w:rsidR="00602A72" w:rsidRDefault="00602A72" w:rsidP="00FE7E2B">
      <w:pPr>
        <w:pStyle w:val="Nadpis1"/>
        <w:spacing w:after="60"/>
        <w:rPr>
          <w:rFonts w:asciiTheme="minorHAnsi" w:hAnsiTheme="minorHAnsi"/>
        </w:rPr>
      </w:pPr>
      <w:bookmarkStart w:id="177" w:name="_Toc524240172"/>
      <w:bookmarkStart w:id="178" w:name="_Toc524243602"/>
      <w:bookmarkStart w:id="179" w:name="_Toc524244274"/>
      <w:bookmarkStart w:id="180" w:name="_Toc524245007"/>
      <w:bookmarkStart w:id="181" w:name="_Toc524245358"/>
      <w:bookmarkStart w:id="182" w:name="_Toc524245656"/>
      <w:bookmarkStart w:id="183" w:name="_Toc17728765"/>
      <w:r w:rsidRPr="00AE4EE7">
        <w:rPr>
          <w:rFonts w:asciiTheme="minorHAnsi" w:hAnsiTheme="minorHAnsi"/>
        </w:rPr>
        <w:t>Část IV. Technická ustanovení</w:t>
      </w:r>
      <w:bookmarkEnd w:id="177"/>
      <w:bookmarkEnd w:id="178"/>
      <w:bookmarkEnd w:id="179"/>
      <w:bookmarkEnd w:id="180"/>
      <w:bookmarkEnd w:id="181"/>
      <w:bookmarkEnd w:id="182"/>
      <w:bookmarkEnd w:id="183"/>
    </w:p>
    <w:p w14:paraId="532F1C4F" w14:textId="77777777" w:rsidR="00602A72" w:rsidRPr="00AE4EE7" w:rsidRDefault="00602A72" w:rsidP="005B1DD0">
      <w:pPr>
        <w:pStyle w:val="Nadpis3"/>
        <w:spacing w:before="0" w:after="120"/>
        <w:rPr>
          <w:rFonts w:asciiTheme="minorHAnsi" w:hAnsiTheme="minorHAnsi"/>
        </w:rPr>
      </w:pPr>
      <w:bookmarkStart w:id="184" w:name="_Toc524240173"/>
      <w:bookmarkStart w:id="185" w:name="_Toc524243603"/>
      <w:bookmarkStart w:id="186" w:name="_Toc524244275"/>
      <w:bookmarkStart w:id="187" w:name="_Toc524245008"/>
      <w:bookmarkStart w:id="188" w:name="_Toc524245359"/>
      <w:bookmarkStart w:id="189" w:name="_Toc524245657"/>
      <w:bookmarkStart w:id="190" w:name="_Toc17728766"/>
      <w:r w:rsidRPr="00AE4EE7">
        <w:rPr>
          <w:rFonts w:asciiTheme="minorHAnsi" w:hAnsiTheme="minorHAnsi"/>
        </w:rPr>
        <w:t>Článek XXII. Předání a převzetí předmětu provozování</w:t>
      </w:r>
      <w:bookmarkEnd w:id="184"/>
      <w:bookmarkEnd w:id="185"/>
      <w:bookmarkEnd w:id="186"/>
      <w:bookmarkEnd w:id="187"/>
      <w:bookmarkEnd w:id="188"/>
      <w:bookmarkEnd w:id="189"/>
      <w:bookmarkEnd w:id="190"/>
    </w:p>
    <w:p w14:paraId="515DEFF2" w14:textId="4B0DAC72" w:rsidR="00602A72" w:rsidRPr="00997F87" w:rsidRDefault="00602A72" w:rsidP="005F2EB0">
      <w:pPr>
        <w:numPr>
          <w:ilvl w:val="0"/>
          <w:numId w:val="20"/>
        </w:numPr>
        <w:spacing w:after="120"/>
        <w:jc w:val="both"/>
        <w:rPr>
          <w:rFonts w:ascii="Calibri" w:hAnsi="Calibri" w:cs="Calibri"/>
        </w:rPr>
      </w:pPr>
      <w:r w:rsidRPr="00997F87">
        <w:rPr>
          <w:rFonts w:ascii="Calibri" w:hAnsi="Calibri" w:cs="Calibri"/>
        </w:rPr>
        <w:t>Smluvní strany se zavazují provést předání a převzetí předmětu provozování předávacím protokolem</w:t>
      </w:r>
      <w:r w:rsidR="006F02AC">
        <w:rPr>
          <w:rFonts w:ascii="Calibri" w:hAnsi="Calibri" w:cs="Calibri"/>
        </w:rPr>
        <w:t xml:space="preserve"> nejpozději</w:t>
      </w:r>
      <w:r w:rsidRPr="00997F87">
        <w:rPr>
          <w:rFonts w:ascii="Calibri" w:hAnsi="Calibri" w:cs="Calibri"/>
        </w:rPr>
        <w:t xml:space="preserve"> ke dni účinnosti této smlouvy a při zpětném předání ke dni ukončení této smlouvy.  Za</w:t>
      </w:r>
      <w:r w:rsidR="001637C2">
        <w:rPr>
          <w:rFonts w:ascii="Calibri" w:hAnsi="Calibri" w:cs="Calibri"/>
        </w:rPr>
        <w:t> </w:t>
      </w:r>
      <w:r w:rsidRPr="00997F87">
        <w:rPr>
          <w:rFonts w:ascii="Calibri" w:hAnsi="Calibri" w:cs="Calibri"/>
        </w:rPr>
        <w:t>provozovatele podepisuje protokol vedoucí provozu nebo jeho nadřízený, za vlastníka starosta obce nebo jím pověřený pracovník.</w:t>
      </w:r>
    </w:p>
    <w:p w14:paraId="1BCAEA50" w14:textId="2388867A" w:rsidR="00602A72" w:rsidRPr="00997F87" w:rsidRDefault="00602A72" w:rsidP="005F2EB0">
      <w:pPr>
        <w:numPr>
          <w:ilvl w:val="0"/>
          <w:numId w:val="20"/>
        </w:numPr>
        <w:spacing w:after="120"/>
        <w:jc w:val="both"/>
        <w:rPr>
          <w:rFonts w:ascii="Calibri" w:hAnsi="Calibri" w:cs="Calibri"/>
          <w:iCs/>
        </w:rPr>
      </w:pPr>
      <w:r w:rsidRPr="00997F87">
        <w:rPr>
          <w:rFonts w:ascii="Calibri" w:hAnsi="Calibri" w:cs="Calibri"/>
        </w:rPr>
        <w:t>Předávací protokol bude obsahovat soupis nemovitostí, staveb a movitých věcí a rok jejich pořízení podle evidence vedené vlastníkem a popis technického stavu (</w:t>
      </w:r>
      <w:r w:rsidRPr="00997F87">
        <w:rPr>
          <w:rFonts w:ascii="Calibri" w:hAnsi="Calibri" w:cs="Calibri"/>
          <w:iCs/>
        </w:rPr>
        <w:t>s uvedením potřeby oprav či úprav</w:t>
      </w:r>
      <w:r w:rsidRPr="00997F87">
        <w:rPr>
          <w:rFonts w:ascii="Calibri" w:hAnsi="Calibri" w:cs="Calibri"/>
        </w:rPr>
        <w:t>). Dále bude protokol obsahovat soupis předávané dokumentace vztahující se k předmětu provozování podle čl. IX.</w:t>
      </w:r>
      <w:r w:rsidR="004E3BFB">
        <w:rPr>
          <w:rFonts w:ascii="Calibri" w:hAnsi="Calibri" w:cs="Calibri"/>
        </w:rPr>
        <w:t xml:space="preserve"> odst. </w:t>
      </w:r>
      <w:r w:rsidRPr="00997F87">
        <w:rPr>
          <w:rFonts w:ascii="Calibri" w:hAnsi="Calibri" w:cs="Calibri"/>
        </w:rPr>
        <w:t>5</w:t>
      </w:r>
      <w:r w:rsidR="004E3BFB">
        <w:rPr>
          <w:rFonts w:ascii="Calibri" w:hAnsi="Calibri" w:cs="Calibri"/>
        </w:rPr>
        <w:t xml:space="preserve"> této smlouvy</w:t>
      </w:r>
      <w:r w:rsidRPr="00997F87">
        <w:rPr>
          <w:rFonts w:ascii="Calibri" w:hAnsi="Calibri" w:cs="Calibri"/>
        </w:rPr>
        <w:t xml:space="preserve">. </w:t>
      </w:r>
      <w:r w:rsidRPr="00997F87">
        <w:rPr>
          <w:rFonts w:ascii="Calibri" w:hAnsi="Calibri" w:cs="Calibri"/>
          <w:iCs/>
        </w:rPr>
        <w:t>Samostatnou dohodou, popř. dodatkem k této smlouvě se smluvní strany dohodnou na</w:t>
      </w:r>
      <w:r w:rsidR="001637C2">
        <w:rPr>
          <w:rFonts w:ascii="Calibri" w:hAnsi="Calibri" w:cs="Calibri"/>
          <w:iCs/>
        </w:rPr>
        <w:t> </w:t>
      </w:r>
      <w:r w:rsidRPr="00997F87">
        <w:rPr>
          <w:rFonts w:ascii="Calibri" w:hAnsi="Calibri" w:cs="Calibri"/>
          <w:iCs/>
        </w:rPr>
        <w:t>způsobu provedení a</w:t>
      </w:r>
      <w:r w:rsidR="00913B4A" w:rsidRPr="00997F87">
        <w:rPr>
          <w:rFonts w:ascii="Calibri" w:hAnsi="Calibri" w:cs="Calibri"/>
          <w:iCs/>
        </w:rPr>
        <w:t> úhrady těchto oprav.</w:t>
      </w:r>
    </w:p>
    <w:p w14:paraId="528BB8E8" w14:textId="3E0A5278" w:rsidR="00120197" w:rsidRPr="00997F87" w:rsidRDefault="00120197" w:rsidP="005F2EB0">
      <w:pPr>
        <w:numPr>
          <w:ilvl w:val="0"/>
          <w:numId w:val="20"/>
        </w:numPr>
        <w:spacing w:after="120"/>
        <w:jc w:val="both"/>
        <w:rPr>
          <w:rFonts w:ascii="Calibri" w:hAnsi="Calibri" w:cs="Calibri"/>
        </w:rPr>
      </w:pPr>
      <w:r w:rsidRPr="00997F87">
        <w:rPr>
          <w:rFonts w:ascii="Calibri" w:hAnsi="Calibri" w:cs="Calibri"/>
        </w:rPr>
        <w:t xml:space="preserve">Vlastník souhlasí s poskytnutím digitálního zákresu </w:t>
      </w:r>
      <w:r w:rsidR="00E84FD8">
        <w:rPr>
          <w:rFonts w:asciiTheme="minorHAnsi" w:hAnsiTheme="minorHAnsi" w:cstheme="minorHAnsi"/>
        </w:rPr>
        <w:t>předmětu provozování</w:t>
      </w:r>
      <w:r w:rsidR="00E84FD8" w:rsidRPr="00997F87">
        <w:rPr>
          <w:rFonts w:asciiTheme="minorHAnsi" w:hAnsiTheme="minorHAnsi"/>
        </w:rPr>
        <w:t xml:space="preserve"> </w:t>
      </w:r>
      <w:r w:rsidRPr="00997F87">
        <w:rPr>
          <w:rFonts w:ascii="Calibri" w:hAnsi="Calibri" w:cs="Calibri"/>
        </w:rPr>
        <w:t>v jeho majetku provozovatelem Plzeňskému kraji za účelem vedení digitální technické mapy Plzeňského kraje.</w:t>
      </w:r>
    </w:p>
    <w:p w14:paraId="3BEA513C" w14:textId="305F7A84" w:rsidR="001F7BFB" w:rsidRDefault="001F7BFB" w:rsidP="005F2EB0">
      <w:pPr>
        <w:numPr>
          <w:ilvl w:val="0"/>
          <w:numId w:val="20"/>
        </w:numPr>
        <w:spacing w:after="120"/>
        <w:jc w:val="both"/>
        <w:rPr>
          <w:rFonts w:ascii="Calibri" w:hAnsi="Calibri" w:cs="Calibri"/>
        </w:rPr>
      </w:pPr>
      <w:r w:rsidRPr="00997F87">
        <w:rPr>
          <w:rFonts w:ascii="Calibri" w:hAnsi="Calibri" w:cs="Calibri"/>
        </w:rPr>
        <w:t xml:space="preserve">Při ukončení smlouvy bude </w:t>
      </w:r>
      <w:r w:rsidR="00ED5279">
        <w:rPr>
          <w:rFonts w:asciiTheme="minorHAnsi" w:hAnsiTheme="minorHAnsi" w:cstheme="minorHAnsi"/>
        </w:rPr>
        <w:t xml:space="preserve">předmět provozování </w:t>
      </w:r>
      <w:r w:rsidRPr="00997F87">
        <w:rPr>
          <w:rFonts w:ascii="Calibri" w:hAnsi="Calibri" w:cs="Calibri"/>
        </w:rPr>
        <w:t xml:space="preserve">předán zpět vlastníkovi, pokud </w:t>
      </w:r>
      <w:r w:rsidR="00ED5279">
        <w:rPr>
          <w:rFonts w:asciiTheme="minorHAnsi" w:hAnsiTheme="minorHAnsi" w:cstheme="minorHAnsi"/>
        </w:rPr>
        <w:t>předmět provozování</w:t>
      </w:r>
      <w:r w:rsidRPr="00997F87">
        <w:rPr>
          <w:rFonts w:ascii="Calibri" w:hAnsi="Calibri" w:cs="Calibri"/>
        </w:rPr>
        <w:t xml:space="preserve"> nepřechází na jiného vlastníka. O předání a převzetí </w:t>
      </w:r>
      <w:r w:rsidR="00ED5279">
        <w:rPr>
          <w:rFonts w:asciiTheme="minorHAnsi" w:hAnsiTheme="minorHAnsi" w:cstheme="minorHAnsi"/>
        </w:rPr>
        <w:t>předmětu provozování</w:t>
      </w:r>
      <w:r w:rsidRPr="00997F87">
        <w:rPr>
          <w:rFonts w:ascii="Calibri" w:hAnsi="Calibri" w:cs="Calibri"/>
        </w:rPr>
        <w:t xml:space="preserve"> bude sepsán předávací protokol ke dni skončení </w:t>
      </w:r>
      <w:r w:rsidR="00ED5279">
        <w:rPr>
          <w:rFonts w:ascii="Calibri" w:hAnsi="Calibri" w:cs="Calibri"/>
        </w:rPr>
        <w:t xml:space="preserve">účinnosti </w:t>
      </w:r>
      <w:r w:rsidRPr="00997F87">
        <w:rPr>
          <w:rFonts w:ascii="Calibri" w:hAnsi="Calibri" w:cs="Calibri"/>
        </w:rPr>
        <w:t>smlouvy</w:t>
      </w:r>
      <w:r w:rsidR="00ED5279">
        <w:rPr>
          <w:rFonts w:ascii="Calibri" w:hAnsi="Calibri" w:cs="Calibri"/>
        </w:rPr>
        <w:t>. C</w:t>
      </w:r>
      <w:r w:rsidRPr="00997F87">
        <w:rPr>
          <w:rFonts w:ascii="Calibri" w:hAnsi="Calibri" w:cs="Calibri"/>
        </w:rPr>
        <w:t>elkové finanční vyrovnání vzájemných závazků a pohledávek</w:t>
      </w:r>
      <w:r w:rsidR="00ED5279" w:rsidRPr="00ED5279">
        <w:rPr>
          <w:rFonts w:ascii="Calibri" w:hAnsi="Calibri" w:cs="Calibri"/>
        </w:rPr>
        <w:t xml:space="preserve"> </w:t>
      </w:r>
      <w:r w:rsidR="00ED5279" w:rsidRPr="00B14754">
        <w:rPr>
          <w:rFonts w:ascii="Calibri" w:hAnsi="Calibri" w:cs="Calibri"/>
        </w:rPr>
        <w:t>bude provedeno</w:t>
      </w:r>
      <w:r w:rsidRPr="00997F87">
        <w:rPr>
          <w:rFonts w:ascii="Calibri" w:hAnsi="Calibri" w:cs="Calibri"/>
        </w:rPr>
        <w:t xml:space="preserve"> nejpozději do 30 dnů od skončení </w:t>
      </w:r>
      <w:r w:rsidR="00ED5279">
        <w:rPr>
          <w:rFonts w:ascii="Calibri" w:hAnsi="Calibri" w:cs="Calibri"/>
        </w:rPr>
        <w:t xml:space="preserve">účinnosti </w:t>
      </w:r>
      <w:r w:rsidRPr="00997F87">
        <w:rPr>
          <w:rFonts w:ascii="Calibri" w:hAnsi="Calibri" w:cs="Calibri"/>
        </w:rPr>
        <w:t xml:space="preserve">smlouvy. </w:t>
      </w:r>
    </w:p>
    <w:p w14:paraId="59EBF4FD" w14:textId="0268D42C" w:rsidR="000F7600" w:rsidRPr="00997F87" w:rsidRDefault="000F7600" w:rsidP="005F2EB0">
      <w:pPr>
        <w:numPr>
          <w:ilvl w:val="0"/>
          <w:numId w:val="20"/>
        </w:num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Smluvní strany se dohodly, že v případě bezprostředně navazujícího pokračování v provozování předmětu provozování provozovatelem, se předání předmětu provozování ke dni účinnosti této smlouvy a zpětné předání ke dni ukončení této smlouvy předávacím protokolem neprovádí.</w:t>
      </w:r>
    </w:p>
    <w:p w14:paraId="55417ED0" w14:textId="77777777" w:rsidR="00120197" w:rsidRPr="00997F87" w:rsidRDefault="00120197" w:rsidP="005F2EB0">
      <w:pPr>
        <w:spacing w:after="120"/>
        <w:ind w:left="360"/>
        <w:jc w:val="both"/>
        <w:rPr>
          <w:rFonts w:ascii="Calibri" w:hAnsi="Calibri" w:cs="Calibri"/>
          <w:iCs/>
        </w:rPr>
      </w:pPr>
    </w:p>
    <w:p w14:paraId="4CAAC5EE" w14:textId="77777777" w:rsidR="00602A72" w:rsidRPr="00AE4EE7" w:rsidRDefault="00602A72" w:rsidP="005F2EB0">
      <w:pPr>
        <w:pStyle w:val="Nadpis3"/>
        <w:spacing w:before="0" w:after="120"/>
        <w:rPr>
          <w:rFonts w:asciiTheme="minorHAnsi" w:hAnsiTheme="minorHAnsi"/>
        </w:rPr>
      </w:pPr>
      <w:bookmarkStart w:id="191" w:name="_Toc524240174"/>
      <w:bookmarkStart w:id="192" w:name="_Toc524243604"/>
      <w:bookmarkStart w:id="193" w:name="_Toc524244276"/>
      <w:bookmarkStart w:id="194" w:name="_Toc524245009"/>
      <w:bookmarkStart w:id="195" w:name="_Toc524245360"/>
      <w:bookmarkStart w:id="196" w:name="_Toc524245658"/>
      <w:bookmarkStart w:id="197" w:name="_Toc17728767"/>
      <w:r w:rsidRPr="00AE4EE7">
        <w:rPr>
          <w:rFonts w:asciiTheme="minorHAnsi" w:hAnsiTheme="minorHAnsi"/>
        </w:rPr>
        <w:t xml:space="preserve">Článek XXIII.  Přeložky a ochranná pásma vodovodu </w:t>
      </w:r>
      <w:bookmarkEnd w:id="191"/>
      <w:bookmarkEnd w:id="192"/>
      <w:bookmarkEnd w:id="193"/>
      <w:bookmarkEnd w:id="194"/>
      <w:bookmarkEnd w:id="195"/>
      <w:bookmarkEnd w:id="196"/>
      <w:r w:rsidR="000F78ED" w:rsidRPr="00AE4EE7">
        <w:rPr>
          <w:rFonts w:asciiTheme="minorHAnsi" w:hAnsiTheme="minorHAnsi"/>
        </w:rPr>
        <w:t>a kanalizace</w:t>
      </w:r>
      <w:bookmarkEnd w:id="197"/>
    </w:p>
    <w:p w14:paraId="4E782988" w14:textId="4B5B314C" w:rsidR="00602A72" w:rsidRPr="00AE4EE7" w:rsidRDefault="00602A72" w:rsidP="005F2EB0">
      <w:pPr>
        <w:pStyle w:val="Zkladntext2"/>
        <w:numPr>
          <w:ilvl w:val="0"/>
          <w:numId w:val="21"/>
        </w:numPr>
        <w:spacing w:after="120"/>
        <w:rPr>
          <w:rFonts w:asciiTheme="minorHAnsi" w:hAnsiTheme="minorHAnsi"/>
        </w:rPr>
      </w:pPr>
      <w:r w:rsidRPr="00AE4EE7">
        <w:rPr>
          <w:rFonts w:asciiTheme="minorHAnsi" w:hAnsiTheme="minorHAnsi"/>
        </w:rPr>
        <w:t xml:space="preserve">Provozovatel vydává stanovisko investorovi zamýšlených přeložek vodovodu </w:t>
      </w:r>
      <w:r w:rsidR="000F78ED" w:rsidRPr="00AE4EE7">
        <w:rPr>
          <w:rFonts w:asciiTheme="minorHAnsi" w:hAnsiTheme="minorHAnsi"/>
        </w:rPr>
        <w:t xml:space="preserve">či kanalizace </w:t>
      </w:r>
      <w:r w:rsidRPr="00AE4EE7">
        <w:rPr>
          <w:rFonts w:asciiTheme="minorHAnsi" w:hAnsiTheme="minorHAnsi"/>
        </w:rPr>
        <w:t>do 30 dnů od</w:t>
      </w:r>
      <w:r w:rsidR="001637C2">
        <w:rPr>
          <w:rFonts w:asciiTheme="minorHAnsi" w:hAnsiTheme="minorHAnsi"/>
        </w:rPr>
        <w:t> </w:t>
      </w:r>
      <w:r w:rsidRPr="00AE4EE7">
        <w:rPr>
          <w:rFonts w:asciiTheme="minorHAnsi" w:hAnsiTheme="minorHAnsi"/>
        </w:rPr>
        <w:t xml:space="preserve">doručení žádosti, účastní se všech zkoušek a atestů při jejich provádění a po jejich kolaudaci je převezme do provozování. Je oprávněn převzít od investora dokumentaci přeložky. </w:t>
      </w:r>
    </w:p>
    <w:p w14:paraId="72DE19B9" w14:textId="5EB6C470" w:rsidR="00602A72" w:rsidRPr="00AE4EE7" w:rsidRDefault="00602A72" w:rsidP="005F2EB0">
      <w:pPr>
        <w:pStyle w:val="Zkladntext2"/>
        <w:numPr>
          <w:ilvl w:val="0"/>
          <w:numId w:val="21"/>
        </w:numPr>
        <w:spacing w:after="120"/>
        <w:rPr>
          <w:rFonts w:asciiTheme="minorHAnsi" w:hAnsiTheme="minorHAnsi"/>
        </w:rPr>
      </w:pPr>
      <w:r w:rsidRPr="00AE4EE7">
        <w:rPr>
          <w:rFonts w:asciiTheme="minorHAnsi" w:hAnsiTheme="minorHAnsi"/>
        </w:rPr>
        <w:t xml:space="preserve">Provozovatel poskytne investorovi stavby informace o možném střetu jeho záměru s ochranným pásmem vodovodu </w:t>
      </w:r>
      <w:r w:rsidR="000F78ED" w:rsidRPr="00AE4EE7">
        <w:rPr>
          <w:rFonts w:asciiTheme="minorHAnsi" w:hAnsiTheme="minorHAnsi"/>
        </w:rPr>
        <w:t xml:space="preserve">nebo kanalizace </w:t>
      </w:r>
      <w:r w:rsidRPr="00AE4EE7">
        <w:rPr>
          <w:rFonts w:asciiTheme="minorHAnsi" w:hAnsiTheme="minorHAnsi"/>
        </w:rPr>
        <w:t>a údaje o poloze vodovodních</w:t>
      </w:r>
      <w:r w:rsidR="006F02AC">
        <w:rPr>
          <w:rFonts w:asciiTheme="minorHAnsi" w:hAnsiTheme="minorHAnsi"/>
        </w:rPr>
        <w:t xml:space="preserve"> řadů</w:t>
      </w:r>
      <w:r w:rsidRPr="00AE4EE7">
        <w:rPr>
          <w:rFonts w:asciiTheme="minorHAnsi" w:hAnsiTheme="minorHAnsi"/>
        </w:rPr>
        <w:t xml:space="preserve"> </w:t>
      </w:r>
      <w:r w:rsidR="000F78ED" w:rsidRPr="00AE4EE7">
        <w:rPr>
          <w:rFonts w:asciiTheme="minorHAnsi" w:hAnsiTheme="minorHAnsi"/>
        </w:rPr>
        <w:t xml:space="preserve">a kanalizačních </w:t>
      </w:r>
      <w:r w:rsidR="006F02AC">
        <w:rPr>
          <w:rFonts w:asciiTheme="minorHAnsi" w:hAnsiTheme="minorHAnsi"/>
        </w:rPr>
        <w:t>stok</w:t>
      </w:r>
      <w:r w:rsidRPr="00AE4EE7">
        <w:rPr>
          <w:rFonts w:asciiTheme="minorHAnsi" w:hAnsiTheme="minorHAnsi"/>
        </w:rPr>
        <w:t xml:space="preserve"> včetně ostatních souvisících objektů. </w:t>
      </w:r>
    </w:p>
    <w:p w14:paraId="4D8DCDCF" w14:textId="247E50F7" w:rsidR="00602A72" w:rsidRDefault="00602A72" w:rsidP="005F2EB0">
      <w:pPr>
        <w:pStyle w:val="Zkladntext2"/>
        <w:numPr>
          <w:ilvl w:val="0"/>
          <w:numId w:val="21"/>
        </w:numPr>
        <w:spacing w:after="120"/>
        <w:rPr>
          <w:rFonts w:asciiTheme="minorHAnsi" w:hAnsiTheme="minorHAnsi"/>
        </w:rPr>
      </w:pPr>
      <w:r w:rsidRPr="00AE4EE7">
        <w:rPr>
          <w:rFonts w:asciiTheme="minorHAnsi" w:hAnsiTheme="minorHAnsi"/>
        </w:rPr>
        <w:t>Provozovatel vydává investorovi stavby souhlas a podmínky k provádění staveb, zemních prací a terénních úprav, vysazování trvalých porostů, zásahů do terénu a komunikací a k jiným činnostem podle § 23 odst. 5</w:t>
      </w:r>
      <w:r w:rsidR="00913B4A" w:rsidRPr="00AE4EE7">
        <w:rPr>
          <w:rFonts w:asciiTheme="minorHAnsi" w:hAnsiTheme="minorHAnsi"/>
        </w:rPr>
        <w:t> </w:t>
      </w:r>
      <w:r w:rsidRPr="00AE4EE7">
        <w:rPr>
          <w:rFonts w:asciiTheme="minorHAnsi" w:hAnsiTheme="minorHAnsi"/>
        </w:rPr>
        <w:t>zákona v ochranném pásmu vodovodu</w:t>
      </w:r>
      <w:r w:rsidR="00703DC9" w:rsidRPr="00AE4EE7">
        <w:rPr>
          <w:rFonts w:asciiTheme="minorHAnsi" w:hAnsiTheme="minorHAnsi"/>
        </w:rPr>
        <w:t xml:space="preserve"> a kanalizace</w:t>
      </w:r>
      <w:r w:rsidRPr="00AE4EE7">
        <w:rPr>
          <w:rFonts w:asciiTheme="minorHAnsi" w:hAnsiTheme="minorHAnsi"/>
        </w:rPr>
        <w:t>.</w:t>
      </w:r>
    </w:p>
    <w:p w14:paraId="1CF4D61F" w14:textId="77777777" w:rsidR="004E3BFB" w:rsidRPr="00AE4EE7" w:rsidRDefault="004E3BFB" w:rsidP="005F2EB0">
      <w:pPr>
        <w:pStyle w:val="Zkladntext2"/>
        <w:spacing w:after="120"/>
        <w:ind w:left="360"/>
        <w:rPr>
          <w:rFonts w:asciiTheme="minorHAnsi" w:hAnsiTheme="minorHAnsi"/>
        </w:rPr>
      </w:pPr>
    </w:p>
    <w:p w14:paraId="541D64ED" w14:textId="77777777" w:rsidR="00602A72" w:rsidRPr="00AE4EE7" w:rsidRDefault="00602A72" w:rsidP="00FE7E2B">
      <w:pPr>
        <w:pStyle w:val="Nadpis3"/>
        <w:spacing w:before="0"/>
        <w:rPr>
          <w:rFonts w:asciiTheme="minorHAnsi" w:hAnsiTheme="minorHAnsi"/>
        </w:rPr>
      </w:pPr>
      <w:bookmarkStart w:id="198" w:name="_Toc524240176"/>
      <w:bookmarkStart w:id="199" w:name="_Toc524243606"/>
      <w:bookmarkStart w:id="200" w:name="_Toc524244278"/>
      <w:bookmarkStart w:id="201" w:name="_Toc524245011"/>
      <w:bookmarkStart w:id="202" w:name="_Toc524245362"/>
      <w:bookmarkStart w:id="203" w:name="_Toc524245660"/>
      <w:bookmarkStart w:id="204" w:name="_Toc17728768"/>
      <w:r w:rsidRPr="00AE4EE7">
        <w:rPr>
          <w:rFonts w:asciiTheme="minorHAnsi" w:hAnsiTheme="minorHAnsi"/>
        </w:rPr>
        <w:lastRenderedPageBreak/>
        <w:t>Článek XXIV. Plánované opravy, technické zhodnocení a investice</w:t>
      </w:r>
      <w:bookmarkEnd w:id="198"/>
      <w:bookmarkEnd w:id="199"/>
      <w:bookmarkEnd w:id="200"/>
      <w:bookmarkEnd w:id="201"/>
      <w:bookmarkEnd w:id="202"/>
      <w:bookmarkEnd w:id="203"/>
      <w:bookmarkEnd w:id="204"/>
    </w:p>
    <w:p w14:paraId="06B5B310" w14:textId="77777777" w:rsidR="00602A72" w:rsidRPr="00AE4EE7" w:rsidRDefault="00602A72" w:rsidP="005F2EB0">
      <w:pPr>
        <w:numPr>
          <w:ilvl w:val="0"/>
          <w:numId w:val="22"/>
        </w:numPr>
        <w:spacing w:after="120"/>
        <w:jc w:val="both"/>
        <w:rPr>
          <w:rFonts w:asciiTheme="minorHAnsi" w:hAnsiTheme="minorHAnsi"/>
        </w:rPr>
      </w:pPr>
      <w:r w:rsidRPr="00AE4EE7">
        <w:rPr>
          <w:rFonts w:asciiTheme="minorHAnsi" w:hAnsiTheme="minorHAnsi"/>
        </w:rPr>
        <w:t>Smluvní strany se zavazují, že budou vzájemně jednat o konkrétních záměrech plánovaných oprav, technického zhodnocení a investic do rozvoje vodohospodářské infrastruktury předmětu provozování (dále jen POTZI), nezahrnutých do ceny vodného</w:t>
      </w:r>
      <w:r w:rsidR="00D4474C" w:rsidRPr="00AE4EE7">
        <w:rPr>
          <w:rFonts w:asciiTheme="minorHAnsi" w:hAnsiTheme="minorHAnsi"/>
        </w:rPr>
        <w:t xml:space="preserve"> nebo stočného</w:t>
      </w:r>
      <w:r w:rsidRPr="00AE4EE7">
        <w:rPr>
          <w:rFonts w:asciiTheme="minorHAnsi" w:hAnsiTheme="minorHAnsi"/>
        </w:rPr>
        <w:t>, s cílem zajištění jejich financování a</w:t>
      </w:r>
      <w:r w:rsidR="00AE4EE7">
        <w:rPr>
          <w:rFonts w:asciiTheme="minorHAnsi" w:hAnsiTheme="minorHAnsi"/>
        </w:rPr>
        <w:t> </w:t>
      </w:r>
      <w:r w:rsidRPr="00AE4EE7">
        <w:rPr>
          <w:rFonts w:asciiTheme="minorHAnsi" w:hAnsiTheme="minorHAnsi"/>
        </w:rPr>
        <w:t>realizace.</w:t>
      </w:r>
    </w:p>
    <w:p w14:paraId="03A333EC" w14:textId="77777777" w:rsidR="00602A72" w:rsidRPr="00AE4EE7" w:rsidRDefault="00602A72" w:rsidP="005F2EB0">
      <w:pPr>
        <w:numPr>
          <w:ilvl w:val="0"/>
          <w:numId w:val="22"/>
        </w:numPr>
        <w:spacing w:after="120"/>
        <w:jc w:val="both"/>
        <w:rPr>
          <w:rFonts w:asciiTheme="minorHAnsi" w:hAnsiTheme="minorHAnsi"/>
        </w:rPr>
      </w:pPr>
      <w:r w:rsidRPr="00AE4EE7">
        <w:rPr>
          <w:rFonts w:asciiTheme="minorHAnsi" w:hAnsiTheme="minorHAnsi"/>
        </w:rPr>
        <w:t xml:space="preserve">Provozovatel předkládá vlastníkovi v termínu do </w:t>
      </w:r>
      <w:r w:rsidR="0080221C" w:rsidRPr="00036B67">
        <w:rPr>
          <w:rFonts w:asciiTheme="minorHAnsi" w:hAnsiTheme="minorHAnsi"/>
        </w:rPr>
        <w:t>30.</w:t>
      </w:r>
      <w:r w:rsidR="00AE4EE7" w:rsidRPr="00036B67">
        <w:rPr>
          <w:rFonts w:asciiTheme="minorHAnsi" w:hAnsiTheme="minorHAnsi"/>
        </w:rPr>
        <w:t> </w:t>
      </w:r>
      <w:r w:rsidR="0080221C" w:rsidRPr="00036B67">
        <w:rPr>
          <w:rFonts w:asciiTheme="minorHAnsi" w:hAnsiTheme="minorHAnsi"/>
        </w:rPr>
        <w:t>9.</w:t>
      </w:r>
      <w:r w:rsidRPr="002E0374">
        <w:rPr>
          <w:rFonts w:asciiTheme="minorHAnsi" w:hAnsiTheme="minorHAnsi"/>
        </w:rPr>
        <w:t xml:space="preserve"> </w:t>
      </w:r>
      <w:r w:rsidRPr="00AE4EE7">
        <w:rPr>
          <w:rFonts w:asciiTheme="minorHAnsi" w:hAnsiTheme="minorHAnsi"/>
        </w:rPr>
        <w:t>kalendářního roku návrh plánovaných oprav a</w:t>
      </w:r>
      <w:r w:rsidR="00913B4A" w:rsidRPr="00AE4EE7">
        <w:rPr>
          <w:rFonts w:asciiTheme="minorHAnsi" w:hAnsiTheme="minorHAnsi"/>
        </w:rPr>
        <w:t> </w:t>
      </w:r>
      <w:r w:rsidRPr="00AE4EE7">
        <w:rPr>
          <w:rFonts w:asciiTheme="minorHAnsi" w:hAnsiTheme="minorHAnsi"/>
        </w:rPr>
        <w:t>technického zhodnocení předmětu provozování na další rok, které bude zajišťovat vlastník.</w:t>
      </w:r>
    </w:p>
    <w:p w14:paraId="270BA6AC" w14:textId="77777777" w:rsidR="00602A72" w:rsidRPr="00AE4EE7" w:rsidRDefault="00602A72" w:rsidP="005F2EB0">
      <w:pPr>
        <w:numPr>
          <w:ilvl w:val="0"/>
          <w:numId w:val="22"/>
        </w:numPr>
        <w:spacing w:after="120"/>
        <w:jc w:val="both"/>
        <w:rPr>
          <w:rFonts w:asciiTheme="minorHAnsi" w:hAnsiTheme="minorHAnsi"/>
        </w:rPr>
      </w:pPr>
      <w:r w:rsidRPr="00AE4EE7">
        <w:rPr>
          <w:rFonts w:asciiTheme="minorHAnsi" w:hAnsiTheme="minorHAnsi"/>
        </w:rPr>
        <w:t>Provozovatel má právo zúčastnit se zpracování technické dokumentace a výběru dodavatele pro POTZI a</w:t>
      </w:r>
      <w:r w:rsidR="00913B4A" w:rsidRPr="00AE4EE7">
        <w:rPr>
          <w:rFonts w:asciiTheme="minorHAnsi" w:hAnsiTheme="minorHAnsi"/>
        </w:rPr>
        <w:t> </w:t>
      </w:r>
      <w:r w:rsidRPr="00AE4EE7">
        <w:rPr>
          <w:rFonts w:asciiTheme="minorHAnsi" w:hAnsiTheme="minorHAnsi"/>
        </w:rPr>
        <w:t xml:space="preserve">podávat k nim stanoviska a vlastník se zavazuje přizvat provozovatele ke všem jednáním. </w:t>
      </w:r>
    </w:p>
    <w:p w14:paraId="0505E855" w14:textId="1738B311" w:rsidR="00602A72" w:rsidRPr="00AE4EE7" w:rsidRDefault="00602A72" w:rsidP="005F2EB0">
      <w:pPr>
        <w:numPr>
          <w:ilvl w:val="0"/>
          <w:numId w:val="22"/>
        </w:numPr>
        <w:spacing w:after="120"/>
        <w:jc w:val="both"/>
        <w:rPr>
          <w:rFonts w:asciiTheme="minorHAnsi" w:hAnsiTheme="minorHAnsi"/>
        </w:rPr>
      </w:pPr>
      <w:r w:rsidRPr="00AE4EE7">
        <w:rPr>
          <w:rFonts w:asciiTheme="minorHAnsi" w:hAnsiTheme="minorHAnsi"/>
        </w:rPr>
        <w:t>Provozovatel je povinen snášet omezení v</w:t>
      </w:r>
      <w:r w:rsidR="00F55F01">
        <w:rPr>
          <w:rFonts w:asciiTheme="minorHAnsi" w:hAnsiTheme="minorHAnsi"/>
        </w:rPr>
        <w:t xml:space="preserve"> provozování </w:t>
      </w:r>
      <w:r w:rsidRPr="00AE4EE7">
        <w:rPr>
          <w:rFonts w:asciiTheme="minorHAnsi" w:hAnsiTheme="minorHAnsi"/>
        </w:rPr>
        <w:t>předmětu provozování v rozsahu nutném pro</w:t>
      </w:r>
      <w:r w:rsidR="002E0374">
        <w:rPr>
          <w:rFonts w:asciiTheme="minorHAnsi" w:hAnsiTheme="minorHAnsi"/>
        </w:rPr>
        <w:t> </w:t>
      </w:r>
      <w:r w:rsidRPr="00AE4EE7">
        <w:rPr>
          <w:rFonts w:asciiTheme="minorHAnsi" w:hAnsiTheme="minorHAnsi"/>
        </w:rPr>
        <w:t>provedení POTZI. Pokud realizaci POTZI nevykonává pro vlastníka sám, je povinen poskytnout danému zhotoviteli potřebnou součinnost.</w:t>
      </w:r>
    </w:p>
    <w:p w14:paraId="4EAEC22B" w14:textId="77777777" w:rsidR="00602A72" w:rsidRPr="00AE4EE7" w:rsidRDefault="00602A72" w:rsidP="005F2EB0">
      <w:pPr>
        <w:numPr>
          <w:ilvl w:val="0"/>
          <w:numId w:val="22"/>
        </w:numPr>
        <w:spacing w:after="120"/>
        <w:jc w:val="both"/>
        <w:rPr>
          <w:rFonts w:asciiTheme="minorHAnsi" w:hAnsiTheme="minorHAnsi"/>
        </w:rPr>
      </w:pPr>
      <w:r w:rsidRPr="00AE4EE7">
        <w:rPr>
          <w:rFonts w:asciiTheme="minorHAnsi" w:hAnsiTheme="minorHAnsi"/>
        </w:rPr>
        <w:t xml:space="preserve">Provozovatel se zavazuje provést pro vlastníka ty opravy předmětu </w:t>
      </w:r>
      <w:r w:rsidR="00D4474C" w:rsidRPr="00AE4EE7">
        <w:rPr>
          <w:rFonts w:asciiTheme="minorHAnsi" w:hAnsiTheme="minorHAnsi"/>
        </w:rPr>
        <w:t>provozování</w:t>
      </w:r>
      <w:r w:rsidRPr="00AE4EE7">
        <w:rPr>
          <w:rFonts w:asciiTheme="minorHAnsi" w:hAnsiTheme="minorHAnsi"/>
        </w:rPr>
        <w:t>, popř. technická zhodnocení</w:t>
      </w:r>
      <w:r w:rsidR="00D720CC" w:rsidRPr="00AE4EE7">
        <w:rPr>
          <w:rFonts w:asciiTheme="minorHAnsi" w:hAnsiTheme="minorHAnsi"/>
        </w:rPr>
        <w:t>,</w:t>
      </w:r>
      <w:r w:rsidRPr="00AE4EE7">
        <w:rPr>
          <w:rFonts w:asciiTheme="minorHAnsi" w:hAnsiTheme="minorHAnsi"/>
        </w:rPr>
        <w:t xml:space="preserve"> na kterých se smluvní strany dohodnou a pokud bude vybrán jako zhotovitel veřejné zakázky. Tyto opravy, popř. technické zhodnocení budou prováděny na základě řádné objednávky, vystavené vlastníkem, popř. na základě smlouvy o dílo. </w:t>
      </w:r>
    </w:p>
    <w:p w14:paraId="215BDBCA" w14:textId="48E9AC3C" w:rsidR="00602A72" w:rsidRDefault="00602A72" w:rsidP="00FE7E2B">
      <w:pPr>
        <w:numPr>
          <w:ilvl w:val="0"/>
          <w:numId w:val="22"/>
        </w:numPr>
        <w:spacing w:after="380"/>
        <w:jc w:val="both"/>
        <w:rPr>
          <w:rFonts w:asciiTheme="minorHAnsi" w:hAnsiTheme="minorHAnsi"/>
        </w:rPr>
      </w:pPr>
      <w:r w:rsidRPr="00AE4EE7">
        <w:rPr>
          <w:rFonts w:asciiTheme="minorHAnsi" w:hAnsiTheme="minorHAnsi"/>
        </w:rPr>
        <w:t xml:space="preserve">Je-li před uvedením POTZI do trvalého provozu stanoven zkušební provoz, zajišťuje jej provozovatel včetně závěrečného vyhodnocení. Zvýšené náklady na tento zkušební provoz, pokud vzniknou, hradí vlastník. </w:t>
      </w:r>
    </w:p>
    <w:p w14:paraId="40B6AF8E" w14:textId="171B1373" w:rsidR="00602A72" w:rsidRDefault="00602A72" w:rsidP="00FE7E2B">
      <w:pPr>
        <w:pStyle w:val="Nadpis1"/>
        <w:spacing w:after="60"/>
        <w:rPr>
          <w:rFonts w:asciiTheme="minorHAnsi" w:hAnsiTheme="minorHAnsi"/>
        </w:rPr>
      </w:pPr>
      <w:bookmarkStart w:id="205" w:name="_Toc524243609"/>
      <w:bookmarkStart w:id="206" w:name="_Toc524244281"/>
      <w:bookmarkStart w:id="207" w:name="_Toc524245014"/>
      <w:bookmarkStart w:id="208" w:name="_Toc524245365"/>
      <w:bookmarkStart w:id="209" w:name="_Toc524245663"/>
      <w:bookmarkStart w:id="210" w:name="_Toc17728769"/>
      <w:r w:rsidRPr="00AE4EE7">
        <w:rPr>
          <w:rFonts w:asciiTheme="minorHAnsi" w:hAnsiTheme="minorHAnsi"/>
        </w:rPr>
        <w:t>Část V. Ostatní a závěrečná ustanovení</w:t>
      </w:r>
      <w:bookmarkEnd w:id="205"/>
      <w:bookmarkEnd w:id="206"/>
      <w:bookmarkEnd w:id="207"/>
      <w:bookmarkEnd w:id="208"/>
      <w:bookmarkEnd w:id="209"/>
      <w:bookmarkEnd w:id="210"/>
    </w:p>
    <w:p w14:paraId="3B79B8C5" w14:textId="777B3EAF" w:rsidR="00602A72" w:rsidRPr="00AE4EE7" w:rsidRDefault="00602A72" w:rsidP="00FE7E2B">
      <w:pPr>
        <w:pStyle w:val="Nadpis3"/>
        <w:spacing w:before="0"/>
        <w:rPr>
          <w:rFonts w:asciiTheme="minorHAnsi" w:hAnsiTheme="minorHAnsi"/>
        </w:rPr>
      </w:pPr>
      <w:bookmarkStart w:id="211" w:name="_Toc524243610"/>
      <w:bookmarkStart w:id="212" w:name="_Toc524244282"/>
      <w:bookmarkStart w:id="213" w:name="_Toc524245015"/>
      <w:bookmarkStart w:id="214" w:name="_Toc524245366"/>
      <w:bookmarkStart w:id="215" w:name="_Toc524245664"/>
      <w:bookmarkStart w:id="216" w:name="_Toc17728770"/>
      <w:r w:rsidRPr="00AE4EE7">
        <w:rPr>
          <w:rFonts w:asciiTheme="minorHAnsi" w:hAnsiTheme="minorHAnsi"/>
        </w:rPr>
        <w:t>Článek XXV.  Ukončení platnosti smlouvy</w:t>
      </w:r>
      <w:bookmarkEnd w:id="211"/>
      <w:bookmarkEnd w:id="212"/>
      <w:bookmarkEnd w:id="213"/>
      <w:bookmarkEnd w:id="214"/>
      <w:bookmarkEnd w:id="215"/>
      <w:bookmarkEnd w:id="216"/>
    </w:p>
    <w:p w14:paraId="47B243C5" w14:textId="77777777" w:rsidR="00602A72" w:rsidRPr="00AE4EE7" w:rsidRDefault="00602A72" w:rsidP="00036B67">
      <w:pPr>
        <w:pStyle w:val="Zkladntext2"/>
        <w:numPr>
          <w:ilvl w:val="0"/>
          <w:numId w:val="25"/>
        </w:numPr>
        <w:spacing w:after="60"/>
        <w:rPr>
          <w:rFonts w:asciiTheme="minorHAnsi" w:hAnsiTheme="minorHAnsi"/>
        </w:rPr>
      </w:pPr>
      <w:r w:rsidRPr="00AE4EE7">
        <w:rPr>
          <w:rFonts w:asciiTheme="minorHAnsi" w:hAnsiTheme="minorHAnsi"/>
        </w:rPr>
        <w:t xml:space="preserve">Platnost smlouvy skončí: </w:t>
      </w:r>
    </w:p>
    <w:p w14:paraId="1CDEAD1E" w14:textId="77777777" w:rsidR="00602A72" w:rsidRPr="00AE4EE7" w:rsidRDefault="00602A72" w:rsidP="00665946">
      <w:pPr>
        <w:numPr>
          <w:ilvl w:val="0"/>
          <w:numId w:val="24"/>
        </w:numPr>
        <w:spacing w:after="60"/>
        <w:jc w:val="both"/>
        <w:rPr>
          <w:rFonts w:asciiTheme="minorHAnsi" w:hAnsiTheme="minorHAnsi"/>
        </w:rPr>
      </w:pPr>
      <w:r w:rsidRPr="00AE4EE7">
        <w:rPr>
          <w:rFonts w:asciiTheme="minorHAnsi" w:hAnsiTheme="minorHAnsi"/>
        </w:rPr>
        <w:t xml:space="preserve">Uplynutím sjednané doby </w:t>
      </w:r>
    </w:p>
    <w:p w14:paraId="25A4157E" w14:textId="77777777" w:rsidR="00602A72" w:rsidRPr="00AE4EE7" w:rsidRDefault="00602A72" w:rsidP="00665946">
      <w:pPr>
        <w:numPr>
          <w:ilvl w:val="0"/>
          <w:numId w:val="24"/>
        </w:numPr>
        <w:spacing w:after="60"/>
        <w:jc w:val="both"/>
        <w:rPr>
          <w:rFonts w:asciiTheme="minorHAnsi" w:hAnsiTheme="minorHAnsi"/>
        </w:rPr>
      </w:pPr>
      <w:r w:rsidRPr="00AE4EE7">
        <w:rPr>
          <w:rFonts w:asciiTheme="minorHAnsi" w:hAnsiTheme="minorHAnsi"/>
        </w:rPr>
        <w:t>Písemnou dohodou smluvních stran o ukončení smluvního vztahu</w:t>
      </w:r>
    </w:p>
    <w:p w14:paraId="22D94217" w14:textId="3C87294E" w:rsidR="00602A72" w:rsidRPr="00AE4EE7" w:rsidRDefault="003F093E" w:rsidP="00665946">
      <w:pPr>
        <w:numPr>
          <w:ilvl w:val="0"/>
          <w:numId w:val="24"/>
        </w:numPr>
        <w:spacing w:after="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Výpovědí smlouvy </w:t>
      </w:r>
      <w:r w:rsidRPr="00AE4EE7">
        <w:rPr>
          <w:rFonts w:asciiTheme="minorHAnsi" w:hAnsiTheme="minorHAnsi"/>
        </w:rPr>
        <w:t>některou ze smluvních stran dle čl. XXVI.</w:t>
      </w:r>
      <w:r w:rsidR="004E3BFB" w:rsidRPr="004E3BFB">
        <w:rPr>
          <w:rFonts w:asciiTheme="minorHAnsi" w:hAnsiTheme="minorHAnsi"/>
        </w:rPr>
        <w:t xml:space="preserve"> </w:t>
      </w:r>
      <w:r w:rsidR="004E3BFB">
        <w:rPr>
          <w:rFonts w:asciiTheme="minorHAnsi" w:hAnsiTheme="minorHAnsi"/>
        </w:rPr>
        <w:t>této smlouvy</w:t>
      </w:r>
    </w:p>
    <w:p w14:paraId="58A2BFD9" w14:textId="77777777" w:rsidR="00E8620D" w:rsidRPr="000C5353" w:rsidRDefault="00E8620D" w:rsidP="004E3BFB">
      <w:pPr>
        <w:pStyle w:val="Seznam"/>
        <w:numPr>
          <w:ilvl w:val="0"/>
          <w:numId w:val="24"/>
        </w:numPr>
        <w:spacing w:after="120"/>
        <w:jc w:val="both"/>
        <w:rPr>
          <w:rFonts w:asciiTheme="minorHAnsi" w:hAnsiTheme="minorHAnsi" w:cstheme="minorHAnsi"/>
        </w:rPr>
      </w:pPr>
      <w:r w:rsidRPr="000C5353">
        <w:rPr>
          <w:rFonts w:asciiTheme="minorHAnsi" w:hAnsiTheme="minorHAnsi" w:cstheme="minorHAnsi"/>
        </w:rPr>
        <w:t>V případě změny Dohody vlastníků provozně souvisejících vodovodů/kanalizací, které by ovlivnilo plnění této smlouvy.</w:t>
      </w:r>
    </w:p>
    <w:p w14:paraId="77C2453F" w14:textId="02727119" w:rsidR="00602A72" w:rsidRDefault="00602A72" w:rsidP="004E3BFB">
      <w:pPr>
        <w:numPr>
          <w:ilvl w:val="0"/>
          <w:numId w:val="25"/>
        </w:numPr>
        <w:spacing w:after="120"/>
        <w:jc w:val="both"/>
        <w:rPr>
          <w:rFonts w:asciiTheme="minorHAnsi" w:hAnsiTheme="minorHAnsi"/>
        </w:rPr>
      </w:pPr>
      <w:r w:rsidRPr="00AE4EE7">
        <w:rPr>
          <w:rFonts w:asciiTheme="minorHAnsi" w:hAnsiTheme="minorHAnsi"/>
        </w:rPr>
        <w:t xml:space="preserve">Ukončení smluvního vztahu, ať už je provedeno jakoukoliv formou, musí obsahovat prohlášení obou smluvních stran o úplném vzájemném finančním a majetkovém vyrovnání týkající se předmětu provozování, zejména pak jeho případného technického zhodnocení, přeplatku či nedoplatku </w:t>
      </w:r>
      <w:r w:rsidR="00427405">
        <w:rPr>
          <w:rFonts w:asciiTheme="minorHAnsi" w:hAnsiTheme="minorHAnsi"/>
        </w:rPr>
        <w:t>pachtovného</w:t>
      </w:r>
      <w:r w:rsidRPr="00AE4EE7">
        <w:rPr>
          <w:rFonts w:asciiTheme="minorHAnsi" w:hAnsiTheme="minorHAnsi"/>
        </w:rPr>
        <w:t xml:space="preserve"> apod.</w:t>
      </w:r>
      <w:r w:rsidR="00913B4A" w:rsidRPr="00AE4EE7">
        <w:rPr>
          <w:rFonts w:asciiTheme="minorHAnsi" w:hAnsiTheme="minorHAnsi"/>
        </w:rPr>
        <w:t>,</w:t>
      </w:r>
      <w:r w:rsidRPr="00AE4EE7">
        <w:rPr>
          <w:rFonts w:asciiTheme="minorHAnsi" w:hAnsiTheme="minorHAnsi"/>
        </w:rPr>
        <w:t xml:space="preserve"> a to nejpozději do jednoho měsíce od skončení smluvního vztahu.</w:t>
      </w:r>
    </w:p>
    <w:p w14:paraId="7B697238" w14:textId="7423B408" w:rsidR="008A756E" w:rsidRDefault="008A756E" w:rsidP="00FE7E2B">
      <w:pPr>
        <w:numPr>
          <w:ilvl w:val="0"/>
          <w:numId w:val="25"/>
        </w:numPr>
        <w:spacing w:after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Od okamžiku předání zpět vlastníkovi nenese provozovatel za předmět provozování jakoukoli odpovědnost. </w:t>
      </w:r>
    </w:p>
    <w:p w14:paraId="72E7798B" w14:textId="662C8FD1" w:rsidR="00602A72" w:rsidRPr="00AE4EE7" w:rsidRDefault="00AE4EE7" w:rsidP="005F2EB0">
      <w:pPr>
        <w:pStyle w:val="Nadpis3"/>
        <w:spacing w:before="0" w:after="120"/>
        <w:rPr>
          <w:rFonts w:asciiTheme="minorHAnsi" w:hAnsiTheme="minorHAnsi"/>
        </w:rPr>
      </w:pPr>
      <w:bookmarkStart w:id="217" w:name="_Toc524243611"/>
      <w:bookmarkStart w:id="218" w:name="_Toc524244283"/>
      <w:bookmarkStart w:id="219" w:name="_Toc524245016"/>
      <w:bookmarkStart w:id="220" w:name="_Toc524245367"/>
      <w:bookmarkStart w:id="221" w:name="_Toc524245665"/>
      <w:bookmarkStart w:id="222" w:name="_Toc17728771"/>
      <w:r>
        <w:rPr>
          <w:rFonts w:asciiTheme="minorHAnsi" w:hAnsiTheme="minorHAnsi"/>
        </w:rPr>
        <w:t>Č</w:t>
      </w:r>
      <w:r w:rsidR="00602A72" w:rsidRPr="00AE4EE7">
        <w:rPr>
          <w:rFonts w:asciiTheme="minorHAnsi" w:hAnsiTheme="minorHAnsi"/>
        </w:rPr>
        <w:t xml:space="preserve">lánek XXVI.  </w:t>
      </w:r>
      <w:r w:rsidR="003F093E">
        <w:rPr>
          <w:rFonts w:asciiTheme="minorHAnsi" w:hAnsiTheme="minorHAnsi"/>
        </w:rPr>
        <w:t xml:space="preserve">Výpověď </w:t>
      </w:r>
      <w:r w:rsidR="00602A72" w:rsidRPr="00AE4EE7">
        <w:rPr>
          <w:rFonts w:asciiTheme="minorHAnsi" w:hAnsiTheme="minorHAnsi"/>
        </w:rPr>
        <w:t>smlouvy</w:t>
      </w:r>
      <w:bookmarkEnd w:id="217"/>
      <w:bookmarkEnd w:id="218"/>
      <w:bookmarkEnd w:id="219"/>
      <w:bookmarkEnd w:id="220"/>
      <w:bookmarkEnd w:id="221"/>
      <w:bookmarkEnd w:id="222"/>
    </w:p>
    <w:p w14:paraId="352ECCD9" w14:textId="2E4D6DE6" w:rsidR="00602A72" w:rsidRPr="00AE4EE7" w:rsidRDefault="00602A72" w:rsidP="004E3BFB">
      <w:pPr>
        <w:numPr>
          <w:ilvl w:val="0"/>
          <w:numId w:val="26"/>
        </w:numPr>
        <w:spacing w:after="120"/>
        <w:jc w:val="both"/>
        <w:rPr>
          <w:rFonts w:asciiTheme="minorHAnsi" w:hAnsiTheme="minorHAnsi"/>
        </w:rPr>
      </w:pPr>
      <w:r w:rsidRPr="00AE4EE7">
        <w:rPr>
          <w:rFonts w:asciiTheme="minorHAnsi" w:hAnsiTheme="minorHAnsi"/>
        </w:rPr>
        <w:t xml:space="preserve">Provozovatel je oprávněn </w:t>
      </w:r>
      <w:r w:rsidR="0075440C">
        <w:rPr>
          <w:rFonts w:asciiTheme="minorHAnsi" w:hAnsiTheme="minorHAnsi"/>
        </w:rPr>
        <w:t>vypovědět smlouvu</w:t>
      </w:r>
      <w:r w:rsidRPr="00AE4EE7">
        <w:rPr>
          <w:rFonts w:asciiTheme="minorHAnsi" w:hAnsiTheme="minorHAnsi"/>
        </w:rPr>
        <w:t xml:space="preserve"> kdykoliv, byl-li předmět provozování nebo jeho část předán ve</w:t>
      </w:r>
      <w:r w:rsidR="00FA2B0D">
        <w:rPr>
          <w:rFonts w:asciiTheme="minorHAnsi" w:hAnsiTheme="minorHAnsi"/>
        </w:rPr>
        <w:t> </w:t>
      </w:r>
      <w:r w:rsidRPr="00AE4EE7">
        <w:rPr>
          <w:rFonts w:asciiTheme="minorHAnsi" w:hAnsiTheme="minorHAnsi"/>
        </w:rPr>
        <w:t xml:space="preserve">stavu, který neumožňuje smluvené nebo obvyklé </w:t>
      </w:r>
      <w:r w:rsidR="00F55F01">
        <w:rPr>
          <w:rFonts w:asciiTheme="minorHAnsi" w:hAnsiTheme="minorHAnsi"/>
        </w:rPr>
        <w:t>provozování</w:t>
      </w:r>
      <w:r w:rsidRPr="00AE4EE7">
        <w:rPr>
          <w:rFonts w:asciiTheme="minorHAnsi" w:hAnsiTheme="minorHAnsi"/>
        </w:rPr>
        <w:t>, anebo stane-li se předmět provozování nebo jeho část později nezpůsobilým ke smluvenému či obvyklému účelu, aniž by provozovatel porušil svoji povinnost, stane-li se předmět provozování neupotřebitelným nebo bude-li mu odňata taková část, že by tím byl zmařen účel smlouvy.</w:t>
      </w:r>
    </w:p>
    <w:p w14:paraId="5F756457" w14:textId="398701A0" w:rsidR="00DE2201" w:rsidRDefault="00602A72" w:rsidP="004E3BFB">
      <w:pPr>
        <w:numPr>
          <w:ilvl w:val="0"/>
          <w:numId w:val="26"/>
        </w:numPr>
        <w:spacing w:after="120"/>
        <w:jc w:val="both"/>
        <w:rPr>
          <w:rFonts w:asciiTheme="minorHAnsi" w:hAnsiTheme="minorHAnsi"/>
        </w:rPr>
      </w:pPr>
      <w:r w:rsidRPr="00AE4EE7">
        <w:rPr>
          <w:rFonts w:asciiTheme="minorHAnsi" w:hAnsiTheme="minorHAnsi"/>
        </w:rPr>
        <w:t xml:space="preserve">Vlastník je oprávněn </w:t>
      </w:r>
      <w:r w:rsidR="0075440C">
        <w:rPr>
          <w:rFonts w:asciiTheme="minorHAnsi" w:hAnsiTheme="minorHAnsi"/>
        </w:rPr>
        <w:t xml:space="preserve">vypovědět smlouvu </w:t>
      </w:r>
      <w:r w:rsidRPr="00AE4EE7">
        <w:rPr>
          <w:rFonts w:asciiTheme="minorHAnsi" w:hAnsiTheme="minorHAnsi"/>
        </w:rPr>
        <w:t xml:space="preserve">kdykoliv zjistí-li, že provozovatel </w:t>
      </w:r>
      <w:r w:rsidR="00F55F01">
        <w:rPr>
          <w:rFonts w:asciiTheme="minorHAnsi" w:hAnsiTheme="minorHAnsi"/>
        </w:rPr>
        <w:t>provozuje</w:t>
      </w:r>
      <w:r w:rsidRPr="00AE4EE7">
        <w:rPr>
          <w:rFonts w:asciiTheme="minorHAnsi" w:hAnsiTheme="minorHAnsi"/>
        </w:rPr>
        <w:t xml:space="preserve"> i přes písemnou výstrahu předmět provozování takovým způsobem, že vlastníkovi vznikla škoda nebo že mu hrozí značná škoda. </w:t>
      </w:r>
    </w:p>
    <w:p w14:paraId="359750B2" w14:textId="627A7E44" w:rsidR="00602A72" w:rsidRPr="00AE4EE7" w:rsidRDefault="00602A72" w:rsidP="004E3BFB">
      <w:pPr>
        <w:numPr>
          <w:ilvl w:val="0"/>
          <w:numId w:val="26"/>
        </w:numPr>
        <w:spacing w:after="120"/>
        <w:jc w:val="both"/>
        <w:rPr>
          <w:rFonts w:asciiTheme="minorHAnsi" w:hAnsiTheme="minorHAnsi"/>
        </w:rPr>
      </w:pPr>
      <w:r w:rsidRPr="00AE4EE7">
        <w:rPr>
          <w:rFonts w:asciiTheme="minorHAnsi" w:hAnsiTheme="minorHAnsi"/>
        </w:rPr>
        <w:t xml:space="preserve">Vlastník je oprávněn </w:t>
      </w:r>
      <w:r w:rsidR="0075440C">
        <w:rPr>
          <w:rFonts w:asciiTheme="minorHAnsi" w:hAnsiTheme="minorHAnsi"/>
        </w:rPr>
        <w:t>vypovědět smlouvu</w:t>
      </w:r>
      <w:r w:rsidRPr="00AE4EE7">
        <w:rPr>
          <w:rFonts w:asciiTheme="minorHAnsi" w:hAnsiTheme="minorHAnsi"/>
        </w:rPr>
        <w:t xml:space="preserve"> i v případě, že provozovatel i přes písemné upozornění nezaplatí sjednané </w:t>
      </w:r>
      <w:r w:rsidR="0075440C">
        <w:rPr>
          <w:rFonts w:asciiTheme="minorHAnsi" w:hAnsiTheme="minorHAnsi"/>
        </w:rPr>
        <w:t xml:space="preserve">pachtovné </w:t>
      </w:r>
      <w:r w:rsidRPr="00AE4EE7">
        <w:rPr>
          <w:rFonts w:asciiTheme="minorHAnsi" w:hAnsiTheme="minorHAnsi"/>
        </w:rPr>
        <w:t>ani do tří měsíců po lhůtě splatnosti.</w:t>
      </w:r>
    </w:p>
    <w:p w14:paraId="08FF9682" w14:textId="7ED9B0C1" w:rsidR="00602A72" w:rsidRPr="00AE4EE7" w:rsidRDefault="00602A72" w:rsidP="004E3BFB">
      <w:pPr>
        <w:numPr>
          <w:ilvl w:val="0"/>
          <w:numId w:val="26"/>
        </w:numPr>
        <w:spacing w:after="120"/>
        <w:jc w:val="both"/>
        <w:rPr>
          <w:rFonts w:asciiTheme="minorHAnsi" w:hAnsiTheme="minorHAnsi"/>
        </w:rPr>
      </w:pPr>
      <w:r w:rsidRPr="00AE4EE7">
        <w:rPr>
          <w:rFonts w:asciiTheme="minorHAnsi" w:hAnsiTheme="minorHAnsi"/>
        </w:rPr>
        <w:t xml:space="preserve">Vlastník i provozovatel jsou dále oprávněni </w:t>
      </w:r>
      <w:r w:rsidR="0075440C">
        <w:rPr>
          <w:rFonts w:asciiTheme="minorHAnsi" w:hAnsiTheme="minorHAnsi"/>
        </w:rPr>
        <w:t>vypovědět smlouvu</w:t>
      </w:r>
      <w:r w:rsidRPr="00AE4EE7">
        <w:rPr>
          <w:rFonts w:asciiTheme="minorHAnsi" w:hAnsiTheme="minorHAnsi"/>
        </w:rPr>
        <w:t xml:space="preserve"> v případě, kdy druhá strana nebude plnit své podstatné povinnosti vyplývající z této smlouvy. Podstatnými povinnostmi se rozumí takové povinnosti, jejichž neplnění povinným účastníkem znemožňuje dosažení účelu této smlouvy.</w:t>
      </w:r>
    </w:p>
    <w:p w14:paraId="503DA489" w14:textId="5C54AA5B" w:rsidR="00602A72" w:rsidRPr="00AE4EE7" w:rsidRDefault="0075440C" w:rsidP="004E3BFB">
      <w:pPr>
        <w:numPr>
          <w:ilvl w:val="0"/>
          <w:numId w:val="26"/>
        </w:numPr>
        <w:spacing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Výpověď</w:t>
      </w:r>
      <w:r w:rsidR="00602A72" w:rsidRPr="00AE4EE7">
        <w:rPr>
          <w:rFonts w:asciiTheme="minorHAnsi" w:hAnsiTheme="minorHAnsi"/>
        </w:rPr>
        <w:t xml:space="preserve"> smlouvy je nutné provést písemně s uvedením důvodů </w:t>
      </w:r>
      <w:r>
        <w:rPr>
          <w:rFonts w:asciiTheme="minorHAnsi" w:hAnsiTheme="minorHAnsi"/>
        </w:rPr>
        <w:t>výpovědi</w:t>
      </w:r>
      <w:r w:rsidR="00602A72" w:rsidRPr="00AE4EE7">
        <w:rPr>
          <w:rFonts w:asciiTheme="minorHAnsi" w:hAnsiTheme="minorHAnsi"/>
        </w:rPr>
        <w:t xml:space="preserve"> a termínu předání předmětu provozování a souvisejícího majetku. </w:t>
      </w:r>
      <w:r>
        <w:rPr>
          <w:rFonts w:asciiTheme="minorHAnsi" w:hAnsiTheme="minorHAnsi"/>
        </w:rPr>
        <w:t>Výpověď</w:t>
      </w:r>
      <w:r w:rsidR="00602A72" w:rsidRPr="00AE4EE7">
        <w:rPr>
          <w:rFonts w:asciiTheme="minorHAnsi" w:hAnsiTheme="minorHAnsi"/>
        </w:rPr>
        <w:t xml:space="preserve"> je třeba doručit druhé smluvní straně, která </w:t>
      </w:r>
      <w:r>
        <w:rPr>
          <w:rFonts w:asciiTheme="minorHAnsi" w:hAnsiTheme="minorHAnsi"/>
        </w:rPr>
        <w:t>ji</w:t>
      </w:r>
      <w:r w:rsidRPr="00AE4EE7">
        <w:rPr>
          <w:rFonts w:asciiTheme="minorHAnsi" w:hAnsiTheme="minorHAnsi"/>
        </w:rPr>
        <w:t xml:space="preserve"> </w:t>
      </w:r>
      <w:r w:rsidR="00602A72" w:rsidRPr="00AE4EE7">
        <w:rPr>
          <w:rFonts w:asciiTheme="minorHAnsi" w:hAnsiTheme="minorHAnsi"/>
        </w:rPr>
        <w:t xml:space="preserve">musí fakticky obdržet, jinak není </w:t>
      </w:r>
      <w:r w:rsidRPr="00AE4EE7">
        <w:rPr>
          <w:rFonts w:asciiTheme="minorHAnsi" w:hAnsiTheme="minorHAnsi"/>
        </w:rPr>
        <w:t>účinn</w:t>
      </w:r>
      <w:r>
        <w:rPr>
          <w:rFonts w:asciiTheme="minorHAnsi" w:hAnsiTheme="minorHAnsi"/>
        </w:rPr>
        <w:t>á</w:t>
      </w:r>
      <w:r w:rsidR="00602A72" w:rsidRPr="00AE4EE7">
        <w:rPr>
          <w:rFonts w:asciiTheme="minorHAnsi" w:hAnsiTheme="minorHAnsi"/>
        </w:rPr>
        <w:t xml:space="preserve">. </w:t>
      </w:r>
      <w:r w:rsidR="003F093E">
        <w:rPr>
          <w:rFonts w:asciiTheme="minorHAnsi" w:hAnsiTheme="minorHAnsi"/>
        </w:rPr>
        <w:t>Výpovědní doba činí tři měsíce a počíná běžet prvního dne kalendářního měsíce následujícího po měsíci, ve kterém byla výpověď doručena druhé smluvní straně</w:t>
      </w:r>
      <w:r w:rsidR="00602A72" w:rsidRPr="00AE4EE7">
        <w:rPr>
          <w:rFonts w:asciiTheme="minorHAnsi" w:hAnsiTheme="minorHAnsi"/>
        </w:rPr>
        <w:t xml:space="preserve">. </w:t>
      </w:r>
    </w:p>
    <w:p w14:paraId="7E443590" w14:textId="59C49061" w:rsidR="0063099E" w:rsidRPr="00FE7E2B" w:rsidRDefault="00602A72" w:rsidP="00FE7E2B">
      <w:pPr>
        <w:numPr>
          <w:ilvl w:val="0"/>
          <w:numId w:val="26"/>
        </w:numPr>
        <w:spacing w:after="240"/>
        <w:jc w:val="both"/>
        <w:rPr>
          <w:rFonts w:asciiTheme="minorHAnsi" w:hAnsiTheme="minorHAnsi"/>
        </w:rPr>
      </w:pPr>
      <w:r w:rsidRPr="00FE7E2B">
        <w:rPr>
          <w:rFonts w:asciiTheme="minorHAnsi" w:hAnsiTheme="minorHAnsi"/>
        </w:rPr>
        <w:lastRenderedPageBreak/>
        <w:t xml:space="preserve">V případě </w:t>
      </w:r>
      <w:r w:rsidR="003F093E" w:rsidRPr="00FE7E2B">
        <w:rPr>
          <w:rFonts w:asciiTheme="minorHAnsi" w:hAnsiTheme="minorHAnsi"/>
        </w:rPr>
        <w:t>vypovězení</w:t>
      </w:r>
      <w:r w:rsidR="0075440C" w:rsidRPr="00FE7E2B">
        <w:rPr>
          <w:rFonts w:asciiTheme="minorHAnsi" w:hAnsiTheme="minorHAnsi"/>
        </w:rPr>
        <w:t xml:space="preserve"> </w:t>
      </w:r>
      <w:r w:rsidRPr="00FE7E2B">
        <w:rPr>
          <w:rFonts w:asciiTheme="minorHAnsi" w:hAnsiTheme="minorHAnsi"/>
        </w:rPr>
        <w:t>smlouvy není dotčeno ustanovení čl. XXV, odst. 2</w:t>
      </w:r>
      <w:r w:rsidR="004E3BFB" w:rsidRPr="00FE7E2B">
        <w:rPr>
          <w:rFonts w:asciiTheme="minorHAnsi" w:hAnsiTheme="minorHAnsi"/>
        </w:rPr>
        <w:t xml:space="preserve"> </w:t>
      </w:r>
      <w:r w:rsidR="008A756E" w:rsidRPr="00FE7E2B">
        <w:rPr>
          <w:rFonts w:asciiTheme="minorHAnsi" w:hAnsiTheme="minorHAnsi"/>
        </w:rPr>
        <w:t xml:space="preserve">a odst. 3 </w:t>
      </w:r>
      <w:r w:rsidR="004E3BFB" w:rsidRPr="00FE7E2B">
        <w:rPr>
          <w:rFonts w:asciiTheme="minorHAnsi" w:hAnsiTheme="minorHAnsi"/>
        </w:rPr>
        <w:t>této smlouvy</w:t>
      </w:r>
      <w:r w:rsidR="000B57E1" w:rsidRPr="00FE7E2B">
        <w:rPr>
          <w:rFonts w:asciiTheme="minorHAnsi" w:hAnsiTheme="minorHAnsi"/>
        </w:rPr>
        <w:t>.</w:t>
      </w:r>
    </w:p>
    <w:p w14:paraId="4912F41F" w14:textId="21C74132" w:rsidR="00602A72" w:rsidRPr="00AE4EE7" w:rsidRDefault="00602A72" w:rsidP="005F2EB0">
      <w:pPr>
        <w:pStyle w:val="Nadpis3"/>
        <w:spacing w:before="0" w:after="120"/>
        <w:rPr>
          <w:rFonts w:asciiTheme="minorHAnsi" w:hAnsiTheme="minorHAnsi"/>
        </w:rPr>
      </w:pPr>
      <w:bookmarkStart w:id="223" w:name="_Toc524243612"/>
      <w:bookmarkStart w:id="224" w:name="_Toc524244284"/>
      <w:bookmarkStart w:id="225" w:name="_Toc524245017"/>
      <w:bookmarkStart w:id="226" w:name="_Toc524245368"/>
      <w:bookmarkStart w:id="227" w:name="_Toc524245666"/>
      <w:bookmarkStart w:id="228" w:name="_Toc17728772"/>
      <w:r w:rsidRPr="00AE4EE7">
        <w:rPr>
          <w:rFonts w:asciiTheme="minorHAnsi" w:hAnsiTheme="minorHAnsi"/>
        </w:rPr>
        <w:t>Článek XXVII.  Řešení sporů stran</w:t>
      </w:r>
      <w:bookmarkEnd w:id="223"/>
      <w:bookmarkEnd w:id="224"/>
      <w:bookmarkEnd w:id="225"/>
      <w:bookmarkEnd w:id="226"/>
      <w:bookmarkEnd w:id="227"/>
      <w:bookmarkEnd w:id="228"/>
    </w:p>
    <w:p w14:paraId="772C1503" w14:textId="77777777" w:rsidR="00602A72" w:rsidRPr="00AE4EE7" w:rsidRDefault="00602A72" w:rsidP="005F2EB0">
      <w:pPr>
        <w:pStyle w:val="Zkladntext2"/>
        <w:numPr>
          <w:ilvl w:val="0"/>
          <w:numId w:val="27"/>
        </w:numPr>
        <w:spacing w:after="120"/>
        <w:rPr>
          <w:rFonts w:asciiTheme="minorHAnsi" w:hAnsiTheme="minorHAnsi"/>
        </w:rPr>
      </w:pPr>
      <w:r w:rsidRPr="00AE4EE7">
        <w:rPr>
          <w:rFonts w:asciiTheme="minorHAnsi" w:hAnsiTheme="minorHAnsi"/>
        </w:rPr>
        <w:t>Smluvní strany se dohodly, že případné spory, vzniklé z této smlouvy, budou v zájmu rychlého a</w:t>
      </w:r>
      <w:r w:rsidR="00913B4A" w:rsidRPr="00AE4EE7">
        <w:rPr>
          <w:rFonts w:asciiTheme="minorHAnsi" w:hAnsiTheme="minorHAnsi"/>
        </w:rPr>
        <w:t> </w:t>
      </w:r>
      <w:r w:rsidRPr="00AE4EE7">
        <w:rPr>
          <w:rFonts w:asciiTheme="minorHAnsi" w:hAnsiTheme="minorHAnsi"/>
        </w:rPr>
        <w:t xml:space="preserve">spravedlivého vyřešení a v zájmu odběratelů na plynulém zásobování vodou přednostně řešeny mimosoudní cestou, a to především dohodou smluvních stran. </w:t>
      </w:r>
    </w:p>
    <w:p w14:paraId="712F066E" w14:textId="6082D976" w:rsidR="00602A72" w:rsidRDefault="00602A72" w:rsidP="005F2EB0">
      <w:pPr>
        <w:numPr>
          <w:ilvl w:val="0"/>
          <w:numId w:val="27"/>
        </w:numPr>
        <w:spacing w:after="120"/>
        <w:jc w:val="both"/>
        <w:rPr>
          <w:rFonts w:asciiTheme="minorHAnsi" w:hAnsiTheme="minorHAnsi"/>
        </w:rPr>
      </w:pPr>
      <w:r w:rsidRPr="00AE4EE7">
        <w:rPr>
          <w:rFonts w:asciiTheme="minorHAnsi" w:hAnsiTheme="minorHAnsi"/>
        </w:rPr>
        <w:t>Nedojde-li k dohodě, zavazují se smluvní strany předložit spor obecnému soudu k rozhodnutí.</w:t>
      </w:r>
    </w:p>
    <w:p w14:paraId="0E8E3FAB" w14:textId="02408A30" w:rsidR="008D3BBA" w:rsidRPr="00FE7E2B" w:rsidRDefault="00427405" w:rsidP="00FE7E2B">
      <w:pPr>
        <w:pStyle w:val="rove2"/>
        <w:numPr>
          <w:ilvl w:val="0"/>
          <w:numId w:val="27"/>
        </w:numPr>
        <w:spacing w:after="240"/>
        <w:rPr>
          <w:rFonts w:asciiTheme="minorHAnsi" w:hAnsiTheme="minorHAnsi" w:cstheme="minorHAnsi"/>
        </w:rPr>
      </w:pPr>
      <w:r w:rsidRPr="00FE7E2B">
        <w:rPr>
          <w:rFonts w:asciiTheme="minorHAnsi" w:hAnsiTheme="minorHAnsi" w:cstheme="minorHAnsi"/>
          <w:sz w:val="20"/>
        </w:rPr>
        <w:t>Smluvní strany si výslovně sjednávají pro případné spory ze smlouvy místní příslušnost soudu věcně příslušného v prvním stupni se sídlem v Plzni dle místa sídla provozovatele, a to Okresní soud Plzeň – město nebo Krajský soud v Plzni. Skutečnost, zda se jedná o Okresní soud Plzeň – město nebo Krajský soud v Plzni bude určena na základě ustanovení právních předpisů o věcné příslušnosti, zejména zák. č. 99/1963 Sb., občanského soudního řádu, v platném znění. Rozhodčí řízení je vyloučeno.</w:t>
      </w:r>
    </w:p>
    <w:p w14:paraId="34168AFE" w14:textId="5E7A5C04" w:rsidR="00602A72" w:rsidRPr="00AE4EE7" w:rsidRDefault="00602A72" w:rsidP="005F2EB0">
      <w:pPr>
        <w:pStyle w:val="Nadpis3"/>
        <w:spacing w:before="0" w:after="120"/>
        <w:rPr>
          <w:rFonts w:asciiTheme="minorHAnsi" w:hAnsiTheme="minorHAnsi"/>
        </w:rPr>
      </w:pPr>
      <w:bookmarkStart w:id="229" w:name="_Toc524243613"/>
      <w:bookmarkStart w:id="230" w:name="_Toc524244285"/>
      <w:bookmarkStart w:id="231" w:name="_Toc524245018"/>
      <w:bookmarkStart w:id="232" w:name="_Toc524245369"/>
      <w:bookmarkStart w:id="233" w:name="_Toc524245667"/>
      <w:bookmarkStart w:id="234" w:name="_Toc17728773"/>
      <w:r w:rsidRPr="00AE4EE7">
        <w:rPr>
          <w:rFonts w:asciiTheme="minorHAnsi" w:hAnsiTheme="minorHAnsi"/>
        </w:rPr>
        <w:t>Článek XX</w:t>
      </w:r>
      <w:r w:rsidR="003F093E">
        <w:rPr>
          <w:rFonts w:asciiTheme="minorHAnsi" w:hAnsiTheme="minorHAnsi"/>
        </w:rPr>
        <w:t>VII</w:t>
      </w:r>
      <w:r w:rsidRPr="00AE4EE7">
        <w:rPr>
          <w:rFonts w:asciiTheme="minorHAnsi" w:hAnsiTheme="minorHAnsi"/>
        </w:rPr>
        <w:t>I.  Závěrečná ustanovení</w:t>
      </w:r>
      <w:bookmarkEnd w:id="229"/>
      <w:bookmarkEnd w:id="230"/>
      <w:bookmarkEnd w:id="231"/>
      <w:bookmarkEnd w:id="232"/>
      <w:bookmarkEnd w:id="233"/>
      <w:bookmarkEnd w:id="234"/>
    </w:p>
    <w:p w14:paraId="5FDF14CD" w14:textId="77777777" w:rsidR="00602A72" w:rsidRPr="00AE4EE7" w:rsidRDefault="00602A72" w:rsidP="005F2EB0">
      <w:pPr>
        <w:numPr>
          <w:ilvl w:val="0"/>
          <w:numId w:val="28"/>
        </w:numPr>
        <w:spacing w:after="120"/>
        <w:jc w:val="both"/>
        <w:rPr>
          <w:rFonts w:asciiTheme="minorHAnsi" w:hAnsiTheme="minorHAnsi"/>
        </w:rPr>
      </w:pPr>
      <w:r w:rsidRPr="00AE4EE7">
        <w:rPr>
          <w:rFonts w:asciiTheme="minorHAnsi" w:hAnsiTheme="minorHAnsi"/>
        </w:rPr>
        <w:t>Smluvní strany se dohodly, že v případě změn v legislativě během trvání smlouvy, které by měly za následek neplatnost některých ustanovení této smlouvy, uzavřou mezi sebou dodatek k této smlouvě na návrh kterékoli z nich. Do doby, než bude tento dodatek uzavřen, použijí se přednostně ustanovení podle platného právního předpisu.</w:t>
      </w:r>
    </w:p>
    <w:p w14:paraId="0C2DF735" w14:textId="77777777" w:rsidR="00602A72" w:rsidRPr="00AE4EE7" w:rsidRDefault="00602A72" w:rsidP="005F2EB0">
      <w:pPr>
        <w:numPr>
          <w:ilvl w:val="0"/>
          <w:numId w:val="28"/>
        </w:numPr>
        <w:spacing w:after="120"/>
        <w:jc w:val="both"/>
        <w:rPr>
          <w:rFonts w:asciiTheme="minorHAnsi" w:hAnsiTheme="minorHAnsi"/>
        </w:rPr>
      </w:pPr>
      <w:r w:rsidRPr="00AE4EE7">
        <w:rPr>
          <w:rFonts w:asciiTheme="minorHAnsi" w:hAnsiTheme="minorHAnsi"/>
        </w:rPr>
        <w:t>Smluvní strany se dále dohodly, že pokud není uvedeno jinak, řídí se vztahy založené touto smlouvou platnými právními předpisy.</w:t>
      </w:r>
    </w:p>
    <w:p w14:paraId="5A7173F6" w14:textId="3B273A54" w:rsidR="00602A72" w:rsidRDefault="00602A72" w:rsidP="005F2EB0">
      <w:pPr>
        <w:numPr>
          <w:ilvl w:val="0"/>
          <w:numId w:val="28"/>
        </w:numPr>
        <w:spacing w:after="120"/>
        <w:jc w:val="both"/>
        <w:rPr>
          <w:rFonts w:asciiTheme="minorHAnsi" w:hAnsiTheme="minorHAnsi"/>
        </w:rPr>
      </w:pPr>
      <w:r w:rsidRPr="00AE4EE7">
        <w:rPr>
          <w:rFonts w:asciiTheme="minorHAnsi" w:hAnsiTheme="minorHAnsi"/>
        </w:rPr>
        <w:t>Jakékoli změny v ustanoveních této smlouvy lze provést pouze písemnými dodatky podepsanými oběma smluvními stranami</w:t>
      </w:r>
      <w:r w:rsidR="00210F62">
        <w:rPr>
          <w:rFonts w:asciiTheme="minorHAnsi" w:hAnsiTheme="minorHAnsi"/>
        </w:rPr>
        <w:t xml:space="preserve">, s výjimkou vymezení předmětu provozování, pro jehož změnu (aktualizaci) se forma písemného dodatku s odkazem na čl. III. odst. 3 a čl. XVII. odst. </w:t>
      </w:r>
      <w:r w:rsidR="005F1235">
        <w:rPr>
          <w:rFonts w:asciiTheme="minorHAnsi" w:hAnsiTheme="minorHAnsi"/>
        </w:rPr>
        <w:t xml:space="preserve">6 </w:t>
      </w:r>
      <w:r w:rsidR="00210F62">
        <w:rPr>
          <w:rFonts w:asciiTheme="minorHAnsi" w:hAnsiTheme="minorHAnsi"/>
        </w:rPr>
        <w:t>této smlouvy nevyžaduje</w:t>
      </w:r>
      <w:r w:rsidRPr="00AE4EE7">
        <w:rPr>
          <w:rFonts w:asciiTheme="minorHAnsi" w:hAnsiTheme="minorHAnsi"/>
        </w:rPr>
        <w:t>.</w:t>
      </w:r>
    </w:p>
    <w:p w14:paraId="6AF58BDE" w14:textId="1E2DF5EC" w:rsidR="008155EC" w:rsidRPr="00AE4EE7" w:rsidRDefault="008155EC" w:rsidP="005F2EB0">
      <w:pPr>
        <w:numPr>
          <w:ilvl w:val="0"/>
          <w:numId w:val="28"/>
        </w:numPr>
        <w:spacing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Smluvní strany souhlasí s uveřejněním této smlouvy v registru smluv podle zákona o registru sml</w:t>
      </w:r>
      <w:r w:rsidR="001A35C7">
        <w:rPr>
          <w:rFonts w:asciiTheme="minorHAnsi" w:hAnsiTheme="minorHAnsi"/>
        </w:rPr>
        <w:t xml:space="preserve">uv v plném znění. Tato smlouva </w:t>
      </w:r>
      <w:r>
        <w:rPr>
          <w:rFonts w:asciiTheme="minorHAnsi" w:hAnsiTheme="minorHAnsi"/>
        </w:rPr>
        <w:t xml:space="preserve">nabývá platnosti dnem podpisu obou smluvních stran a účinností dnem </w:t>
      </w:r>
      <w:r w:rsidR="001A35C7">
        <w:rPr>
          <w:rFonts w:asciiTheme="minorHAnsi" w:hAnsiTheme="minorHAnsi"/>
        </w:rPr>
        <w:t>1. 1. 2024 za předpokladu jejího předchozího u</w:t>
      </w:r>
      <w:r>
        <w:rPr>
          <w:rFonts w:asciiTheme="minorHAnsi" w:hAnsiTheme="minorHAnsi"/>
        </w:rPr>
        <w:t>veřejnění v registru v registru smluv dle zákona č. 340/2015 Sb. v platném znění. Osobou zveřejňující tuto smlouvu v registru smluv je město Kralovice. Jakákoli ústní ujednání, která nejsou písemně potvrzena oprávněnými zástupci obou smluvních stran, jsou právně neúčinná.</w:t>
      </w:r>
    </w:p>
    <w:p w14:paraId="7E0704F5" w14:textId="7CC40E7B" w:rsidR="002C31FC" w:rsidRPr="001A35C7" w:rsidRDefault="002C31FC" w:rsidP="002C31FC">
      <w:pPr>
        <w:numPr>
          <w:ilvl w:val="0"/>
          <w:numId w:val="28"/>
        </w:numPr>
        <w:spacing w:after="120"/>
        <w:jc w:val="both"/>
        <w:rPr>
          <w:rFonts w:asciiTheme="minorHAnsi" w:hAnsiTheme="minorHAnsi"/>
          <w:color w:val="0070C0"/>
        </w:rPr>
      </w:pPr>
      <w:r w:rsidRPr="001A35C7">
        <w:rPr>
          <w:rFonts w:asciiTheme="minorHAnsi" w:hAnsiTheme="minorHAnsi"/>
        </w:rPr>
        <w:t>Tato smlouva pozbývá účinnosti</w:t>
      </w:r>
      <w:r w:rsidR="00127B4F" w:rsidRPr="001A35C7">
        <w:rPr>
          <w:rFonts w:asciiTheme="minorHAnsi" w:hAnsiTheme="minorHAnsi"/>
        </w:rPr>
        <w:t xml:space="preserve"> v případě, že vlastník</w:t>
      </w:r>
      <w:r w:rsidRPr="001A35C7">
        <w:rPr>
          <w:rFonts w:asciiTheme="minorHAnsi" w:hAnsiTheme="minorHAnsi"/>
        </w:rPr>
        <w:t xml:space="preserve"> </w:t>
      </w:r>
      <w:r w:rsidR="00127B4F" w:rsidRPr="001A35C7">
        <w:rPr>
          <w:rFonts w:asciiTheme="minorHAnsi" w:hAnsiTheme="minorHAnsi"/>
        </w:rPr>
        <w:t xml:space="preserve">vloží </w:t>
      </w:r>
      <w:r w:rsidRPr="001A35C7">
        <w:rPr>
          <w:rFonts w:asciiTheme="minorHAnsi" w:hAnsiTheme="minorHAnsi"/>
        </w:rPr>
        <w:t xml:space="preserve">předmět provozování do základního kapitálu </w:t>
      </w:r>
      <w:r w:rsidR="00762B0F" w:rsidRPr="001A35C7">
        <w:rPr>
          <w:rFonts w:asciiTheme="minorHAnsi" w:hAnsiTheme="minorHAnsi"/>
        </w:rPr>
        <w:t>jiného majitele</w:t>
      </w:r>
      <w:r w:rsidR="00127B4F" w:rsidRPr="001A35C7">
        <w:rPr>
          <w:rFonts w:asciiTheme="minorHAnsi" w:hAnsiTheme="minorHAnsi"/>
        </w:rPr>
        <w:t>, a to ke dni</w:t>
      </w:r>
      <w:r w:rsidR="005C099F" w:rsidRPr="001A35C7">
        <w:rPr>
          <w:rFonts w:asciiTheme="minorHAnsi" w:hAnsiTheme="minorHAnsi"/>
        </w:rPr>
        <w:t xml:space="preserve"> účinnosti</w:t>
      </w:r>
      <w:r w:rsidR="00127B4F" w:rsidRPr="001A35C7">
        <w:rPr>
          <w:rFonts w:asciiTheme="minorHAnsi" w:hAnsiTheme="minorHAnsi"/>
        </w:rPr>
        <w:t xml:space="preserve"> převodu vlastnického práva k předmětu provozování na </w:t>
      </w:r>
      <w:r w:rsidR="00762B0F" w:rsidRPr="001A35C7">
        <w:rPr>
          <w:rFonts w:asciiTheme="minorHAnsi" w:hAnsiTheme="minorHAnsi"/>
        </w:rPr>
        <w:t>jiného majitele.</w:t>
      </w:r>
      <w:r w:rsidRPr="001A35C7">
        <w:rPr>
          <w:rFonts w:asciiTheme="minorHAnsi" w:hAnsiTheme="minorHAnsi"/>
        </w:rPr>
        <w:t xml:space="preserve"> O tomto záměru je vlastník povinen písemně informovat provozovatele alespoň jeden (1) měsíc předem.</w:t>
      </w:r>
    </w:p>
    <w:p w14:paraId="6E4E742D" w14:textId="185B8CC6" w:rsidR="004273E2" w:rsidRDefault="00602A72" w:rsidP="005F2EB0">
      <w:pPr>
        <w:numPr>
          <w:ilvl w:val="0"/>
          <w:numId w:val="28"/>
        </w:numPr>
        <w:spacing w:after="120"/>
        <w:jc w:val="both"/>
        <w:rPr>
          <w:rFonts w:asciiTheme="minorHAnsi" w:hAnsiTheme="minorHAnsi"/>
        </w:rPr>
      </w:pPr>
      <w:r w:rsidRPr="00AE4EE7">
        <w:rPr>
          <w:rFonts w:asciiTheme="minorHAnsi" w:hAnsiTheme="minorHAnsi"/>
        </w:rPr>
        <w:t>Tato smlouva je závazná i pro případné právní nástupce obou smluvních stran.</w:t>
      </w:r>
    </w:p>
    <w:p w14:paraId="52CBC900" w14:textId="560ECCBB" w:rsidR="00602A72" w:rsidRPr="00AE4EE7" w:rsidRDefault="00602A72" w:rsidP="005F2EB0">
      <w:pPr>
        <w:numPr>
          <w:ilvl w:val="0"/>
          <w:numId w:val="28"/>
        </w:numPr>
        <w:spacing w:after="120"/>
        <w:jc w:val="both"/>
        <w:rPr>
          <w:rFonts w:asciiTheme="minorHAnsi" w:hAnsiTheme="minorHAnsi"/>
        </w:rPr>
      </w:pPr>
      <w:r w:rsidRPr="00FE7E2B">
        <w:rPr>
          <w:rFonts w:asciiTheme="minorHAnsi" w:hAnsiTheme="minorHAnsi"/>
        </w:rPr>
        <w:t xml:space="preserve">Smlouva obsahuje </w:t>
      </w:r>
      <w:r w:rsidR="00036B67" w:rsidRPr="00FE7E2B">
        <w:rPr>
          <w:rFonts w:asciiTheme="minorHAnsi" w:hAnsiTheme="minorHAnsi"/>
        </w:rPr>
        <w:t>1</w:t>
      </w:r>
      <w:r w:rsidR="00FE7E2B" w:rsidRPr="00FE7E2B">
        <w:rPr>
          <w:rFonts w:asciiTheme="minorHAnsi" w:hAnsiTheme="minorHAnsi"/>
        </w:rPr>
        <w:t>3</w:t>
      </w:r>
      <w:r w:rsidRPr="00FE7E2B">
        <w:rPr>
          <w:rFonts w:asciiTheme="minorHAnsi" w:hAnsiTheme="minorHAnsi"/>
        </w:rPr>
        <w:t xml:space="preserve"> stran textu a je vyhotovena ve 2 výtiscích s platností originálu. Každá ze smluvních</w:t>
      </w:r>
      <w:r w:rsidRPr="00AE4EE7">
        <w:rPr>
          <w:rFonts w:asciiTheme="minorHAnsi" w:hAnsiTheme="minorHAnsi"/>
        </w:rPr>
        <w:t xml:space="preserve"> stran obdrží 1 výtisk.</w:t>
      </w:r>
    </w:p>
    <w:p w14:paraId="436E7E21" w14:textId="57C51475" w:rsidR="00602A72" w:rsidRPr="00FE7E2B" w:rsidRDefault="00602A72" w:rsidP="00FE7E2B">
      <w:pPr>
        <w:numPr>
          <w:ilvl w:val="0"/>
          <w:numId w:val="28"/>
        </w:numPr>
        <w:spacing w:after="240"/>
        <w:jc w:val="both"/>
        <w:rPr>
          <w:rFonts w:asciiTheme="minorHAnsi" w:hAnsiTheme="minorHAnsi"/>
          <w:iCs/>
        </w:rPr>
      </w:pPr>
      <w:r w:rsidRPr="00FE7E2B">
        <w:rPr>
          <w:rFonts w:asciiTheme="minorHAnsi" w:hAnsiTheme="minorHAnsi"/>
        </w:rPr>
        <w:t>Obě smluvní strany prohlašují, že se seznámily s úplným zněním smlouvy a v dobré a</w:t>
      </w:r>
      <w:r w:rsidR="001554A4" w:rsidRPr="00FE7E2B">
        <w:rPr>
          <w:rFonts w:asciiTheme="minorHAnsi" w:hAnsiTheme="minorHAnsi"/>
        </w:rPr>
        <w:t> </w:t>
      </w:r>
      <w:r w:rsidRPr="00FE7E2B">
        <w:rPr>
          <w:rFonts w:asciiTheme="minorHAnsi" w:hAnsiTheme="minorHAnsi"/>
        </w:rPr>
        <w:t>svobodné vůli, nikoliv pod nátlakem, ji na důkaz souhlasu stvrzují svými podpisy.</w:t>
      </w:r>
      <w:r w:rsidR="00620986" w:rsidRPr="00FE7E2B">
        <w:rPr>
          <w:rFonts w:asciiTheme="minorHAnsi" w:hAnsiTheme="minorHAnsi"/>
          <w:iCs/>
        </w:rPr>
        <w:t xml:space="preserve"> </w:t>
      </w:r>
    </w:p>
    <w:p w14:paraId="111DB484" w14:textId="77777777" w:rsidR="007352C6" w:rsidRDefault="007352C6" w:rsidP="00FE7E2B">
      <w:pPr>
        <w:spacing w:after="60"/>
        <w:rPr>
          <w:rFonts w:asciiTheme="minorHAnsi" w:hAnsiTheme="minorHAnsi"/>
        </w:rPr>
      </w:pPr>
      <w:r w:rsidRPr="00AE4EE7">
        <w:rPr>
          <w:rFonts w:asciiTheme="minorHAnsi" w:hAnsiTheme="minorHAnsi"/>
          <w:u w:val="single"/>
        </w:rPr>
        <w:t>Vlastník:</w:t>
      </w:r>
      <w:r w:rsidRPr="00AE4EE7">
        <w:rPr>
          <w:rFonts w:asciiTheme="minorHAnsi" w:hAnsiTheme="minorHAnsi"/>
        </w:rPr>
        <w:tab/>
      </w:r>
      <w:r w:rsidRPr="00AE4EE7">
        <w:rPr>
          <w:rFonts w:asciiTheme="minorHAnsi" w:hAnsiTheme="minorHAnsi"/>
        </w:rPr>
        <w:tab/>
      </w:r>
      <w:r w:rsidRPr="00AE4EE7">
        <w:rPr>
          <w:rFonts w:asciiTheme="minorHAnsi" w:hAnsiTheme="minorHAnsi"/>
        </w:rPr>
        <w:tab/>
      </w:r>
      <w:r w:rsidRPr="00AE4EE7">
        <w:rPr>
          <w:rFonts w:asciiTheme="minorHAnsi" w:hAnsiTheme="minorHAnsi"/>
        </w:rPr>
        <w:tab/>
      </w:r>
      <w:r w:rsidRPr="00AE4EE7">
        <w:rPr>
          <w:rFonts w:asciiTheme="minorHAnsi" w:hAnsiTheme="minorHAnsi"/>
        </w:rPr>
        <w:tab/>
      </w:r>
      <w:r w:rsidRPr="00AE4EE7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AE4EE7">
        <w:rPr>
          <w:rFonts w:asciiTheme="minorHAnsi" w:hAnsiTheme="minorHAnsi"/>
          <w:u w:val="single"/>
        </w:rPr>
        <w:t>Provozovatel:</w:t>
      </w:r>
    </w:p>
    <w:p w14:paraId="3BA2E559" w14:textId="44F8639D" w:rsidR="007352C6" w:rsidRPr="00AE4EE7" w:rsidRDefault="007352C6" w:rsidP="00FE7E2B">
      <w:pPr>
        <w:spacing w:after="840"/>
        <w:rPr>
          <w:rFonts w:asciiTheme="minorHAnsi" w:hAnsiTheme="minorHAnsi"/>
        </w:rPr>
      </w:pPr>
      <w:r>
        <w:rPr>
          <w:rFonts w:asciiTheme="minorHAnsi" w:hAnsiTheme="minorHAnsi"/>
        </w:rPr>
        <w:t>V</w:t>
      </w:r>
      <w:r w:rsidR="004F1999">
        <w:rPr>
          <w:rFonts w:asciiTheme="minorHAnsi" w:hAnsiTheme="minorHAnsi"/>
        </w:rPr>
        <w:t xml:space="preserve"> Kralovicích, </w:t>
      </w:r>
      <w:r w:rsidRPr="00AE4EE7">
        <w:rPr>
          <w:rFonts w:asciiTheme="minorHAnsi" w:hAnsiTheme="minorHAnsi"/>
        </w:rPr>
        <w:t>Datum:</w:t>
      </w:r>
      <w:r w:rsidRPr="00AE4EE7">
        <w:rPr>
          <w:rFonts w:asciiTheme="minorHAnsi" w:hAnsiTheme="minorHAnsi"/>
        </w:rPr>
        <w:tab/>
      </w:r>
      <w:r w:rsidRPr="00AE4EE7">
        <w:rPr>
          <w:rFonts w:asciiTheme="minorHAnsi" w:hAnsiTheme="minorHAnsi"/>
        </w:rPr>
        <w:tab/>
      </w:r>
      <w:r w:rsidRPr="00AE4EE7">
        <w:rPr>
          <w:rFonts w:asciiTheme="minorHAnsi" w:hAnsiTheme="minorHAnsi"/>
        </w:rPr>
        <w:tab/>
      </w:r>
      <w:r w:rsidRPr="00AE4EE7">
        <w:rPr>
          <w:rFonts w:asciiTheme="minorHAnsi" w:hAnsiTheme="minorHAnsi"/>
        </w:rPr>
        <w:tab/>
      </w:r>
      <w:r w:rsidRPr="00AE4EE7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V Plzni, </w:t>
      </w:r>
      <w:r w:rsidRPr="00AE4EE7">
        <w:rPr>
          <w:rFonts w:asciiTheme="minorHAnsi" w:hAnsiTheme="minorHAnsi"/>
        </w:rPr>
        <w:t>Datum:</w:t>
      </w:r>
      <w:r w:rsidRPr="00AE4EE7">
        <w:rPr>
          <w:rFonts w:asciiTheme="minorHAnsi" w:hAnsiTheme="minorHAnsi"/>
        </w:rPr>
        <w:tab/>
        <w:t xml:space="preserve"> </w:t>
      </w:r>
    </w:p>
    <w:p w14:paraId="132048C5" w14:textId="77777777" w:rsidR="007352C6" w:rsidRPr="00CA29B2" w:rsidRDefault="007352C6" w:rsidP="007352C6">
      <w:pPr>
        <w:rPr>
          <w:rFonts w:asciiTheme="minorHAnsi" w:hAnsiTheme="minorHAnsi"/>
          <w:b/>
          <w:sz w:val="24"/>
          <w:szCs w:val="24"/>
        </w:rPr>
      </w:pPr>
      <w:r w:rsidRPr="00CA29B2">
        <w:rPr>
          <w:rFonts w:asciiTheme="minorHAnsi" w:hAnsiTheme="minorHAnsi"/>
          <w:b/>
          <w:sz w:val="24"/>
          <w:szCs w:val="24"/>
        </w:rPr>
        <w:t>___________________________</w:t>
      </w:r>
      <w:r w:rsidRPr="00CA29B2">
        <w:rPr>
          <w:rFonts w:asciiTheme="minorHAnsi" w:hAnsiTheme="minorHAnsi"/>
          <w:b/>
          <w:sz w:val="24"/>
          <w:szCs w:val="24"/>
        </w:rPr>
        <w:tab/>
      </w:r>
      <w:r w:rsidRPr="00CA29B2">
        <w:rPr>
          <w:rFonts w:asciiTheme="minorHAnsi" w:hAnsiTheme="minorHAnsi"/>
          <w:b/>
          <w:sz w:val="24"/>
          <w:szCs w:val="24"/>
        </w:rPr>
        <w:tab/>
      </w:r>
      <w:r w:rsidRPr="00CA29B2">
        <w:rPr>
          <w:rFonts w:asciiTheme="minorHAnsi" w:hAnsiTheme="minorHAnsi"/>
          <w:b/>
          <w:sz w:val="24"/>
          <w:szCs w:val="24"/>
        </w:rPr>
        <w:tab/>
        <w:t>___________________________</w:t>
      </w:r>
    </w:p>
    <w:p w14:paraId="58946FA7" w14:textId="564B118B" w:rsidR="007352C6" w:rsidRPr="00CA29B2" w:rsidRDefault="007352C6" w:rsidP="007352C6">
      <w:pPr>
        <w:rPr>
          <w:rFonts w:asciiTheme="minorHAnsi" w:hAnsiTheme="minorHAnsi"/>
          <w:b/>
          <w:sz w:val="24"/>
          <w:szCs w:val="24"/>
        </w:rPr>
      </w:pPr>
      <w:r w:rsidRPr="008155EC">
        <w:rPr>
          <w:rFonts w:asciiTheme="minorHAnsi" w:hAnsiTheme="minorHAnsi"/>
          <w:b/>
          <w:sz w:val="24"/>
          <w:szCs w:val="24"/>
        </w:rPr>
        <w:t>Město</w:t>
      </w:r>
      <w:r w:rsidR="004F1999">
        <w:rPr>
          <w:rFonts w:asciiTheme="minorHAnsi" w:hAnsiTheme="minorHAnsi"/>
          <w:b/>
          <w:sz w:val="24"/>
          <w:szCs w:val="24"/>
        </w:rPr>
        <w:t xml:space="preserve"> Kralovice</w:t>
      </w:r>
      <w:r w:rsidRPr="00CA29B2">
        <w:rPr>
          <w:rFonts w:asciiTheme="minorHAnsi" w:hAnsiTheme="minorHAnsi"/>
          <w:b/>
          <w:sz w:val="24"/>
          <w:szCs w:val="24"/>
        </w:rPr>
        <w:tab/>
      </w:r>
      <w:r w:rsidR="004F1999">
        <w:rPr>
          <w:rFonts w:asciiTheme="minorHAnsi" w:hAnsiTheme="minorHAnsi"/>
          <w:b/>
          <w:sz w:val="24"/>
          <w:szCs w:val="24"/>
        </w:rPr>
        <w:tab/>
      </w:r>
      <w:r w:rsidRPr="00CA29B2">
        <w:rPr>
          <w:rFonts w:asciiTheme="minorHAnsi" w:hAnsiTheme="minorHAnsi"/>
          <w:b/>
          <w:sz w:val="24"/>
          <w:szCs w:val="24"/>
        </w:rPr>
        <w:tab/>
      </w:r>
      <w:r w:rsidRPr="00CA29B2"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 w:rsidRPr="00CA29B2">
        <w:rPr>
          <w:rFonts w:asciiTheme="minorHAnsi" w:hAnsiTheme="minorHAnsi"/>
          <w:b/>
          <w:sz w:val="24"/>
          <w:szCs w:val="24"/>
        </w:rPr>
        <w:t>VODÁRNA PLZEŇ a.s.</w:t>
      </w:r>
    </w:p>
    <w:p w14:paraId="0253B376" w14:textId="2915A250" w:rsidR="004F1999" w:rsidRDefault="004F1999" w:rsidP="00FE7E2B">
      <w:pPr>
        <w:spacing w:after="840"/>
        <w:rPr>
          <w:rFonts w:asciiTheme="minorHAnsi" w:hAnsiTheme="minorHAnsi"/>
          <w:sz w:val="22"/>
          <w:szCs w:val="22"/>
        </w:rPr>
      </w:pPr>
      <w:r w:rsidRPr="004F1999">
        <w:rPr>
          <w:rFonts w:asciiTheme="minorHAnsi" w:hAnsiTheme="minorHAnsi"/>
          <w:sz w:val="22"/>
          <w:szCs w:val="22"/>
        </w:rPr>
        <w:t>Ing. Karel Popel</w:t>
      </w:r>
      <w:r w:rsidR="007352C6" w:rsidRPr="00E7278D">
        <w:rPr>
          <w:rFonts w:asciiTheme="minorHAnsi" w:hAnsiTheme="minorHAnsi"/>
          <w:sz w:val="22"/>
          <w:szCs w:val="22"/>
        </w:rPr>
        <w:t>, starosta</w:t>
      </w:r>
      <w:r w:rsidR="007352C6">
        <w:rPr>
          <w:rFonts w:asciiTheme="minorHAnsi" w:hAnsiTheme="minorHAnsi"/>
          <w:sz w:val="22"/>
          <w:szCs w:val="22"/>
        </w:rPr>
        <w:t xml:space="preserve"> </w:t>
      </w:r>
      <w:r w:rsidR="007352C6" w:rsidRPr="008155EC">
        <w:rPr>
          <w:rFonts w:asciiTheme="minorHAnsi" w:hAnsiTheme="minorHAnsi"/>
          <w:sz w:val="22"/>
          <w:szCs w:val="22"/>
        </w:rPr>
        <w:t>města</w:t>
      </w:r>
      <w:r w:rsidR="007352C6" w:rsidRPr="00CA29B2">
        <w:rPr>
          <w:rFonts w:asciiTheme="minorHAnsi" w:hAnsiTheme="minorHAnsi"/>
          <w:sz w:val="24"/>
          <w:szCs w:val="24"/>
        </w:rPr>
        <w:tab/>
      </w:r>
      <w:r w:rsidR="007352C6" w:rsidRPr="00CA29B2">
        <w:rPr>
          <w:rFonts w:asciiTheme="minorHAnsi" w:hAnsiTheme="minorHAnsi"/>
          <w:sz w:val="24"/>
          <w:szCs w:val="24"/>
        </w:rPr>
        <w:tab/>
      </w:r>
      <w:r w:rsidR="007352C6" w:rsidRPr="00CA29B2">
        <w:rPr>
          <w:rFonts w:asciiTheme="minorHAnsi" w:hAnsiTheme="minorHAnsi"/>
          <w:sz w:val="24"/>
          <w:szCs w:val="24"/>
        </w:rPr>
        <w:tab/>
      </w:r>
      <w:r w:rsidR="007352C6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2"/>
          <w:szCs w:val="22"/>
        </w:rPr>
        <w:t>Ing. Petr Náhlík, předseda představenstva</w:t>
      </w:r>
    </w:p>
    <w:p w14:paraId="76DBAF7D" w14:textId="77777777" w:rsidR="004F1999" w:rsidRDefault="004F1999" w:rsidP="004F199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b/>
          <w:sz w:val="24"/>
          <w:szCs w:val="24"/>
        </w:rPr>
        <w:t>___________________________</w:t>
      </w:r>
    </w:p>
    <w:p w14:paraId="64E852BB" w14:textId="77777777" w:rsidR="004F1999" w:rsidRDefault="004F1999" w:rsidP="00FA2B0D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b/>
          <w:sz w:val="24"/>
          <w:szCs w:val="24"/>
        </w:rPr>
        <w:t>VODÁRNA PLZEŇ a.s.</w:t>
      </w:r>
    </w:p>
    <w:p w14:paraId="6EB25F85" w14:textId="6D4DD061" w:rsidR="00F1063D" w:rsidRPr="00AE4EE7" w:rsidRDefault="004F1999" w:rsidP="00CA29B2">
      <w:pPr>
        <w:spacing w:after="120"/>
        <w:rPr>
          <w:rFonts w:asciiTheme="minorHAnsi" w:hAnsiTheme="minorHAnsi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Ing. Miloslav Vostrý, člen představenstva</w:t>
      </w:r>
    </w:p>
    <w:sectPr w:rsidR="00F1063D" w:rsidRPr="00AE4EE7" w:rsidSect="00AE4EE7">
      <w:footerReference w:type="even" r:id="rId9"/>
      <w:footerReference w:type="default" r:id="rId10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A3033" w14:textId="77777777" w:rsidR="00961CF3" w:rsidRDefault="00961CF3">
      <w:r>
        <w:separator/>
      </w:r>
    </w:p>
  </w:endnote>
  <w:endnote w:type="continuationSeparator" w:id="0">
    <w:p w14:paraId="30A301B4" w14:textId="77777777" w:rsidR="00961CF3" w:rsidRDefault="0096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DFD98" w14:textId="77777777" w:rsidR="00BE6AB8" w:rsidRDefault="00BE6AB8" w:rsidP="00994DD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EC6A569" w14:textId="77777777" w:rsidR="00BE6AB8" w:rsidRDefault="00BE6AB8" w:rsidP="004D4F8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9FFBF" w14:textId="4456428F" w:rsidR="00BE6AB8" w:rsidRPr="00AE4EE7" w:rsidRDefault="00BE6AB8" w:rsidP="00994DDB">
    <w:pPr>
      <w:pStyle w:val="Zpat"/>
      <w:framePr w:wrap="around" w:vAnchor="text" w:hAnchor="margin" w:xAlign="right" w:y="1"/>
      <w:rPr>
        <w:rStyle w:val="slostrnky"/>
        <w:rFonts w:asciiTheme="minorHAnsi" w:hAnsiTheme="minorHAnsi"/>
        <w:sz w:val="16"/>
        <w:szCs w:val="16"/>
      </w:rPr>
    </w:pPr>
    <w:r w:rsidRPr="00AE4EE7">
      <w:rPr>
        <w:rStyle w:val="slostrnky"/>
        <w:rFonts w:asciiTheme="minorHAnsi" w:hAnsiTheme="minorHAnsi"/>
        <w:sz w:val="16"/>
        <w:szCs w:val="16"/>
      </w:rPr>
      <w:fldChar w:fldCharType="begin"/>
    </w:r>
    <w:r w:rsidRPr="00AE4EE7">
      <w:rPr>
        <w:rStyle w:val="slostrnky"/>
        <w:rFonts w:asciiTheme="minorHAnsi" w:hAnsiTheme="minorHAnsi"/>
        <w:sz w:val="16"/>
        <w:szCs w:val="16"/>
      </w:rPr>
      <w:instrText xml:space="preserve">PAGE  </w:instrText>
    </w:r>
    <w:r w:rsidRPr="00AE4EE7">
      <w:rPr>
        <w:rStyle w:val="slostrnky"/>
        <w:rFonts w:asciiTheme="minorHAnsi" w:hAnsiTheme="minorHAnsi"/>
        <w:sz w:val="16"/>
        <w:szCs w:val="16"/>
      </w:rPr>
      <w:fldChar w:fldCharType="separate"/>
    </w:r>
    <w:r w:rsidR="002A6ECC">
      <w:rPr>
        <w:rStyle w:val="slostrnky"/>
        <w:rFonts w:asciiTheme="minorHAnsi" w:hAnsiTheme="minorHAnsi"/>
        <w:noProof/>
        <w:sz w:val="16"/>
        <w:szCs w:val="16"/>
      </w:rPr>
      <w:t>3</w:t>
    </w:r>
    <w:r w:rsidRPr="00AE4EE7">
      <w:rPr>
        <w:rStyle w:val="slostrnky"/>
        <w:rFonts w:asciiTheme="minorHAnsi" w:hAnsiTheme="minorHAnsi"/>
        <w:sz w:val="16"/>
        <w:szCs w:val="16"/>
      </w:rPr>
      <w:fldChar w:fldCharType="end"/>
    </w:r>
    <w:r w:rsidRPr="00AE4EE7">
      <w:rPr>
        <w:rStyle w:val="slostrnky"/>
        <w:rFonts w:asciiTheme="minorHAnsi" w:hAnsiTheme="minorHAnsi"/>
        <w:sz w:val="16"/>
        <w:szCs w:val="16"/>
      </w:rPr>
      <w:t>/</w:t>
    </w:r>
    <w:r>
      <w:rPr>
        <w:rStyle w:val="slostrnky"/>
        <w:rFonts w:asciiTheme="minorHAnsi" w:hAnsiTheme="minorHAnsi"/>
        <w:sz w:val="16"/>
        <w:szCs w:val="16"/>
      </w:rPr>
      <w:t>1</w:t>
    </w:r>
    <w:r w:rsidR="00FE7E2B">
      <w:rPr>
        <w:rStyle w:val="slostrnky"/>
        <w:rFonts w:asciiTheme="minorHAnsi" w:hAnsiTheme="minorHAnsi"/>
        <w:sz w:val="16"/>
        <w:szCs w:val="16"/>
      </w:rPr>
      <w:t>3</w:t>
    </w:r>
  </w:p>
  <w:p w14:paraId="3E14FFE7" w14:textId="77777777" w:rsidR="00BE6AB8" w:rsidRDefault="00BE6AB8" w:rsidP="004D4F8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23872" w14:textId="77777777" w:rsidR="00961CF3" w:rsidRDefault="00961CF3">
      <w:r>
        <w:separator/>
      </w:r>
    </w:p>
  </w:footnote>
  <w:footnote w:type="continuationSeparator" w:id="0">
    <w:p w14:paraId="36E5D381" w14:textId="77777777" w:rsidR="00961CF3" w:rsidRDefault="00961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0D6B"/>
    <w:multiLevelType w:val="hybridMultilevel"/>
    <w:tmpl w:val="0A26A63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263CC"/>
    <w:multiLevelType w:val="singleLevel"/>
    <w:tmpl w:val="C1A08C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5A9583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8166C4F"/>
    <w:multiLevelType w:val="singleLevel"/>
    <w:tmpl w:val="87C86BE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 w15:restartNumberingAfterBreak="0">
    <w:nsid w:val="11D96D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D432DA"/>
    <w:multiLevelType w:val="singleLevel"/>
    <w:tmpl w:val="C1A08C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4E249F1"/>
    <w:multiLevelType w:val="singleLevel"/>
    <w:tmpl w:val="8B107ED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7" w15:restartNumberingAfterBreak="0">
    <w:nsid w:val="1E9F72A2"/>
    <w:multiLevelType w:val="singleLevel"/>
    <w:tmpl w:val="4FF4A2A8"/>
    <w:lvl w:ilvl="0">
      <w:start w:val="1"/>
      <w:numFmt w:val="lowerLetter"/>
      <w:lvlText w:val="%1)"/>
      <w:lvlJc w:val="left"/>
      <w:pPr>
        <w:tabs>
          <w:tab w:val="num" w:pos="717"/>
        </w:tabs>
        <w:ind w:left="644" w:hanging="287"/>
      </w:pPr>
      <w:rPr>
        <w:rFonts w:hint="default"/>
      </w:rPr>
    </w:lvl>
  </w:abstractNum>
  <w:abstractNum w:abstractNumId="8" w15:restartNumberingAfterBreak="0">
    <w:nsid w:val="22252BDD"/>
    <w:multiLevelType w:val="hybridMultilevel"/>
    <w:tmpl w:val="FBF69E0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5E406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C04793"/>
    <w:multiLevelType w:val="hybridMultilevel"/>
    <w:tmpl w:val="42AE7E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6432C0"/>
    <w:multiLevelType w:val="hybridMultilevel"/>
    <w:tmpl w:val="4A16C1C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A44CA0"/>
    <w:multiLevelType w:val="singleLevel"/>
    <w:tmpl w:val="FD7E7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3" w15:restartNumberingAfterBreak="0">
    <w:nsid w:val="33AB69DB"/>
    <w:multiLevelType w:val="hybridMultilevel"/>
    <w:tmpl w:val="7CB2424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AA0CAF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65B015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892066B"/>
    <w:multiLevelType w:val="singleLevel"/>
    <w:tmpl w:val="8DC8B482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3A12730F"/>
    <w:multiLevelType w:val="singleLevel"/>
    <w:tmpl w:val="880833A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Theme="minorHAnsi" w:hAnsiTheme="minorHAnsi" w:cstheme="minorHAnsi" w:hint="default"/>
        <w:b w:val="0"/>
        <w:i w:val="0"/>
        <w:sz w:val="20"/>
      </w:rPr>
    </w:lvl>
  </w:abstractNum>
  <w:abstractNum w:abstractNumId="17" w15:restartNumberingAfterBreak="0">
    <w:nsid w:val="43014AFC"/>
    <w:multiLevelType w:val="singleLevel"/>
    <w:tmpl w:val="1E80769A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18" w15:restartNumberingAfterBreak="0">
    <w:nsid w:val="43E97DB3"/>
    <w:multiLevelType w:val="singleLevel"/>
    <w:tmpl w:val="B5CE13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sz w:val="20"/>
      </w:rPr>
    </w:lvl>
  </w:abstractNum>
  <w:abstractNum w:abstractNumId="19" w15:restartNumberingAfterBreak="0">
    <w:nsid w:val="44E13FC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53B2CA1"/>
    <w:multiLevelType w:val="singleLevel"/>
    <w:tmpl w:val="4FF4A2A8"/>
    <w:lvl w:ilvl="0">
      <w:start w:val="1"/>
      <w:numFmt w:val="lowerLetter"/>
      <w:lvlText w:val="%1)"/>
      <w:lvlJc w:val="left"/>
      <w:pPr>
        <w:tabs>
          <w:tab w:val="num" w:pos="717"/>
        </w:tabs>
        <w:ind w:left="644" w:hanging="287"/>
      </w:pPr>
      <w:rPr>
        <w:rFonts w:hint="default"/>
      </w:rPr>
    </w:lvl>
  </w:abstractNum>
  <w:abstractNum w:abstractNumId="21" w15:restartNumberingAfterBreak="0">
    <w:nsid w:val="46E04436"/>
    <w:multiLevelType w:val="singleLevel"/>
    <w:tmpl w:val="94E0DB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</w:abstractNum>
  <w:abstractNum w:abstractNumId="22" w15:restartNumberingAfterBreak="0">
    <w:nsid w:val="47EB55B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DAB5029"/>
    <w:multiLevelType w:val="singleLevel"/>
    <w:tmpl w:val="6A967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4" w15:restartNumberingAfterBreak="0">
    <w:nsid w:val="4E485AEE"/>
    <w:multiLevelType w:val="singleLevel"/>
    <w:tmpl w:val="FD7E7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25" w15:restartNumberingAfterBreak="0">
    <w:nsid w:val="53953F42"/>
    <w:multiLevelType w:val="singleLevel"/>
    <w:tmpl w:val="C1A08C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6247651"/>
    <w:multiLevelType w:val="singleLevel"/>
    <w:tmpl w:val="C1A08C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FEA5465"/>
    <w:multiLevelType w:val="singleLevel"/>
    <w:tmpl w:val="A4CA5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23E2AD1"/>
    <w:multiLevelType w:val="singleLevel"/>
    <w:tmpl w:val="87C86BE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9" w15:restartNumberingAfterBreak="0">
    <w:nsid w:val="642814B8"/>
    <w:multiLevelType w:val="singleLevel"/>
    <w:tmpl w:val="87567C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sz w:val="20"/>
      </w:rPr>
    </w:lvl>
  </w:abstractNum>
  <w:abstractNum w:abstractNumId="30" w15:restartNumberingAfterBreak="0">
    <w:nsid w:val="665A6262"/>
    <w:multiLevelType w:val="singleLevel"/>
    <w:tmpl w:val="BE5C7C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6CA2711"/>
    <w:multiLevelType w:val="singleLevel"/>
    <w:tmpl w:val="266ED7F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32" w15:restartNumberingAfterBreak="0">
    <w:nsid w:val="6B4C7E69"/>
    <w:multiLevelType w:val="singleLevel"/>
    <w:tmpl w:val="038C8B5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3" w15:restartNumberingAfterBreak="0">
    <w:nsid w:val="735B402C"/>
    <w:multiLevelType w:val="singleLevel"/>
    <w:tmpl w:val="A91C2266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i w:val="0"/>
        <w:color w:val="auto"/>
      </w:rPr>
    </w:lvl>
  </w:abstractNum>
  <w:abstractNum w:abstractNumId="34" w15:restartNumberingAfterBreak="0">
    <w:nsid w:val="797D79AF"/>
    <w:multiLevelType w:val="singleLevel"/>
    <w:tmpl w:val="87C86BE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5" w15:restartNumberingAfterBreak="0">
    <w:nsid w:val="798E129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C0524A6"/>
    <w:multiLevelType w:val="hybridMultilevel"/>
    <w:tmpl w:val="74E867D6"/>
    <w:lvl w:ilvl="0" w:tplc="EB3294E6">
      <w:start w:val="2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b w:val="0"/>
        <w:i w:val="0"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F1180A"/>
    <w:multiLevelType w:val="hybridMultilevel"/>
    <w:tmpl w:val="EBC80E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9136001">
    <w:abstractNumId w:val="29"/>
  </w:num>
  <w:num w:numId="2" w16cid:durableId="405108950">
    <w:abstractNumId w:val="28"/>
  </w:num>
  <w:num w:numId="3" w16cid:durableId="608508816">
    <w:abstractNumId w:val="34"/>
  </w:num>
  <w:num w:numId="4" w16cid:durableId="2120491257">
    <w:abstractNumId w:val="6"/>
  </w:num>
  <w:num w:numId="5" w16cid:durableId="441920179">
    <w:abstractNumId w:val="15"/>
  </w:num>
  <w:num w:numId="6" w16cid:durableId="1887331126">
    <w:abstractNumId w:val="3"/>
  </w:num>
  <w:num w:numId="7" w16cid:durableId="92172546">
    <w:abstractNumId w:val="18"/>
  </w:num>
  <w:num w:numId="8" w16cid:durableId="2006280385">
    <w:abstractNumId w:val="17"/>
  </w:num>
  <w:num w:numId="9" w16cid:durableId="863059944">
    <w:abstractNumId w:val="16"/>
  </w:num>
  <w:num w:numId="10" w16cid:durableId="862130870">
    <w:abstractNumId w:val="4"/>
  </w:num>
  <w:num w:numId="11" w16cid:durableId="491721926">
    <w:abstractNumId w:val="24"/>
  </w:num>
  <w:num w:numId="12" w16cid:durableId="1069419191">
    <w:abstractNumId w:val="12"/>
  </w:num>
  <w:num w:numId="13" w16cid:durableId="1656833420">
    <w:abstractNumId w:val="26"/>
  </w:num>
  <w:num w:numId="14" w16cid:durableId="2099401508">
    <w:abstractNumId w:val="9"/>
  </w:num>
  <w:num w:numId="15" w16cid:durableId="1403722066">
    <w:abstractNumId w:val="14"/>
  </w:num>
  <w:num w:numId="16" w16cid:durableId="1661737173">
    <w:abstractNumId w:val="19"/>
  </w:num>
  <w:num w:numId="17" w16cid:durableId="1777169440">
    <w:abstractNumId w:val="32"/>
  </w:num>
  <w:num w:numId="18" w16cid:durableId="93599741">
    <w:abstractNumId w:val="25"/>
  </w:num>
  <w:num w:numId="19" w16cid:durableId="187646813">
    <w:abstractNumId w:val="5"/>
  </w:num>
  <w:num w:numId="20" w16cid:durableId="873005401">
    <w:abstractNumId w:val="2"/>
  </w:num>
  <w:num w:numId="21" w16cid:durableId="353962231">
    <w:abstractNumId w:val="1"/>
  </w:num>
  <w:num w:numId="22" w16cid:durableId="100029902">
    <w:abstractNumId w:val="31"/>
  </w:num>
  <w:num w:numId="23" w16cid:durableId="1714184969">
    <w:abstractNumId w:val="7"/>
  </w:num>
  <w:num w:numId="24" w16cid:durableId="1362707934">
    <w:abstractNumId w:val="20"/>
  </w:num>
  <w:num w:numId="25" w16cid:durableId="1842625579">
    <w:abstractNumId w:val="22"/>
  </w:num>
  <w:num w:numId="26" w16cid:durableId="589123210">
    <w:abstractNumId w:val="35"/>
  </w:num>
  <w:num w:numId="27" w16cid:durableId="951598340">
    <w:abstractNumId w:val="21"/>
  </w:num>
  <w:num w:numId="28" w16cid:durableId="1893694358">
    <w:abstractNumId w:val="23"/>
  </w:num>
  <w:num w:numId="29" w16cid:durableId="1502620702">
    <w:abstractNumId w:val="30"/>
  </w:num>
  <w:num w:numId="30" w16cid:durableId="80567033">
    <w:abstractNumId w:val="27"/>
  </w:num>
  <w:num w:numId="31" w16cid:durableId="2018187238">
    <w:abstractNumId w:val="13"/>
  </w:num>
  <w:num w:numId="32" w16cid:durableId="1760056391">
    <w:abstractNumId w:val="0"/>
  </w:num>
  <w:num w:numId="33" w16cid:durableId="815074535">
    <w:abstractNumId w:val="36"/>
  </w:num>
  <w:num w:numId="34" w16cid:durableId="2013987713">
    <w:abstractNumId w:val="11"/>
  </w:num>
  <w:num w:numId="35" w16cid:durableId="184295638">
    <w:abstractNumId w:val="10"/>
  </w:num>
  <w:num w:numId="36" w16cid:durableId="471600395">
    <w:abstractNumId w:val="8"/>
  </w:num>
  <w:num w:numId="37" w16cid:durableId="1299991195">
    <w:abstractNumId w:val="37"/>
  </w:num>
  <w:num w:numId="38" w16cid:durableId="1229264209">
    <w:abstractNumId w:val="33"/>
    <w:lvlOverride w:ilvl="0">
      <w:startOverride w:val="1"/>
    </w:lvlOverride>
  </w:num>
  <w:num w:numId="39" w16cid:durableId="1214579123">
    <w:abstractNumId w:val="3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A72"/>
    <w:rsid w:val="00000E77"/>
    <w:rsid w:val="000131A6"/>
    <w:rsid w:val="0002391E"/>
    <w:rsid w:val="00030A9C"/>
    <w:rsid w:val="00036B67"/>
    <w:rsid w:val="000374D3"/>
    <w:rsid w:val="00046331"/>
    <w:rsid w:val="000847D6"/>
    <w:rsid w:val="000870BD"/>
    <w:rsid w:val="00091FF8"/>
    <w:rsid w:val="000A2DED"/>
    <w:rsid w:val="000A4374"/>
    <w:rsid w:val="000B3EC5"/>
    <w:rsid w:val="000B57E1"/>
    <w:rsid w:val="000C3DB5"/>
    <w:rsid w:val="000C5353"/>
    <w:rsid w:val="000D34E5"/>
    <w:rsid w:val="000F7600"/>
    <w:rsid w:val="000F78ED"/>
    <w:rsid w:val="00107BEE"/>
    <w:rsid w:val="00120197"/>
    <w:rsid w:val="00127B4F"/>
    <w:rsid w:val="00137BD7"/>
    <w:rsid w:val="00153248"/>
    <w:rsid w:val="001554A4"/>
    <w:rsid w:val="001637C2"/>
    <w:rsid w:val="00164104"/>
    <w:rsid w:val="00164AF2"/>
    <w:rsid w:val="0018681E"/>
    <w:rsid w:val="00192C16"/>
    <w:rsid w:val="0019498C"/>
    <w:rsid w:val="001A35C7"/>
    <w:rsid w:val="001A4945"/>
    <w:rsid w:val="001A6E5B"/>
    <w:rsid w:val="001C41CE"/>
    <w:rsid w:val="001C7D50"/>
    <w:rsid w:val="001F7BFB"/>
    <w:rsid w:val="00210F62"/>
    <w:rsid w:val="00217AC5"/>
    <w:rsid w:val="002236B8"/>
    <w:rsid w:val="002303D4"/>
    <w:rsid w:val="00230A49"/>
    <w:rsid w:val="00267C4B"/>
    <w:rsid w:val="0029380B"/>
    <w:rsid w:val="00294407"/>
    <w:rsid w:val="00294BE5"/>
    <w:rsid w:val="002A1417"/>
    <w:rsid w:val="002A2D62"/>
    <w:rsid w:val="002A6ECC"/>
    <w:rsid w:val="002C31FC"/>
    <w:rsid w:val="002C4248"/>
    <w:rsid w:val="002C4D52"/>
    <w:rsid w:val="002E0374"/>
    <w:rsid w:val="002E2F97"/>
    <w:rsid w:val="00302BA4"/>
    <w:rsid w:val="00304FFA"/>
    <w:rsid w:val="0031511B"/>
    <w:rsid w:val="003264A8"/>
    <w:rsid w:val="00336CB9"/>
    <w:rsid w:val="0034369A"/>
    <w:rsid w:val="00344D63"/>
    <w:rsid w:val="003456D7"/>
    <w:rsid w:val="0034741D"/>
    <w:rsid w:val="00361308"/>
    <w:rsid w:val="0037025D"/>
    <w:rsid w:val="00371CC7"/>
    <w:rsid w:val="00372FF5"/>
    <w:rsid w:val="00387E26"/>
    <w:rsid w:val="00391099"/>
    <w:rsid w:val="00396D4C"/>
    <w:rsid w:val="003C429C"/>
    <w:rsid w:val="003E12F2"/>
    <w:rsid w:val="003F093E"/>
    <w:rsid w:val="00403C39"/>
    <w:rsid w:val="0040568B"/>
    <w:rsid w:val="00410A41"/>
    <w:rsid w:val="00410B48"/>
    <w:rsid w:val="004273E2"/>
    <w:rsid w:val="00427405"/>
    <w:rsid w:val="0043356B"/>
    <w:rsid w:val="00435D79"/>
    <w:rsid w:val="004544F0"/>
    <w:rsid w:val="004600C5"/>
    <w:rsid w:val="0046056E"/>
    <w:rsid w:val="0046173F"/>
    <w:rsid w:val="0048038E"/>
    <w:rsid w:val="00485378"/>
    <w:rsid w:val="0049437D"/>
    <w:rsid w:val="004A05EE"/>
    <w:rsid w:val="004B58AA"/>
    <w:rsid w:val="004C5FA2"/>
    <w:rsid w:val="004D4F87"/>
    <w:rsid w:val="004E3BFB"/>
    <w:rsid w:val="004F001F"/>
    <w:rsid w:val="004F1999"/>
    <w:rsid w:val="004F6DBC"/>
    <w:rsid w:val="005034CE"/>
    <w:rsid w:val="0051511A"/>
    <w:rsid w:val="00517D40"/>
    <w:rsid w:val="00531F33"/>
    <w:rsid w:val="0053392D"/>
    <w:rsid w:val="005428EA"/>
    <w:rsid w:val="00543E69"/>
    <w:rsid w:val="00547527"/>
    <w:rsid w:val="00564AED"/>
    <w:rsid w:val="0056745A"/>
    <w:rsid w:val="00570412"/>
    <w:rsid w:val="00571638"/>
    <w:rsid w:val="00571831"/>
    <w:rsid w:val="005767E3"/>
    <w:rsid w:val="00582BF8"/>
    <w:rsid w:val="00595898"/>
    <w:rsid w:val="005B1DD0"/>
    <w:rsid w:val="005B421B"/>
    <w:rsid w:val="005B5067"/>
    <w:rsid w:val="005B59AC"/>
    <w:rsid w:val="005C099F"/>
    <w:rsid w:val="005C5FA7"/>
    <w:rsid w:val="005D25D1"/>
    <w:rsid w:val="005D4E50"/>
    <w:rsid w:val="005E6ECE"/>
    <w:rsid w:val="005F1235"/>
    <w:rsid w:val="005F2EB0"/>
    <w:rsid w:val="005F647C"/>
    <w:rsid w:val="00602A72"/>
    <w:rsid w:val="00610D9B"/>
    <w:rsid w:val="00613413"/>
    <w:rsid w:val="00620986"/>
    <w:rsid w:val="0062147C"/>
    <w:rsid w:val="006221A8"/>
    <w:rsid w:val="0062521B"/>
    <w:rsid w:val="0063099E"/>
    <w:rsid w:val="00641C45"/>
    <w:rsid w:val="00642D7F"/>
    <w:rsid w:val="0064512A"/>
    <w:rsid w:val="00645C86"/>
    <w:rsid w:val="00665946"/>
    <w:rsid w:val="006845E5"/>
    <w:rsid w:val="006A5657"/>
    <w:rsid w:val="006B2454"/>
    <w:rsid w:val="006B32E3"/>
    <w:rsid w:val="006B51A1"/>
    <w:rsid w:val="006B7230"/>
    <w:rsid w:val="006D00A9"/>
    <w:rsid w:val="006D4006"/>
    <w:rsid w:val="006F02AC"/>
    <w:rsid w:val="00703DC9"/>
    <w:rsid w:val="00717C62"/>
    <w:rsid w:val="007248FB"/>
    <w:rsid w:val="00727BAE"/>
    <w:rsid w:val="007352C6"/>
    <w:rsid w:val="007373A8"/>
    <w:rsid w:val="0075440C"/>
    <w:rsid w:val="00762B0F"/>
    <w:rsid w:val="00773894"/>
    <w:rsid w:val="00790784"/>
    <w:rsid w:val="00791670"/>
    <w:rsid w:val="00797FB5"/>
    <w:rsid w:val="007A5F70"/>
    <w:rsid w:val="007A6CF2"/>
    <w:rsid w:val="007C5774"/>
    <w:rsid w:val="007E0036"/>
    <w:rsid w:val="007E6710"/>
    <w:rsid w:val="007F016C"/>
    <w:rsid w:val="007F0442"/>
    <w:rsid w:val="0080221C"/>
    <w:rsid w:val="008060FA"/>
    <w:rsid w:val="008155EC"/>
    <w:rsid w:val="00820461"/>
    <w:rsid w:val="00822DB0"/>
    <w:rsid w:val="00840DF7"/>
    <w:rsid w:val="00854460"/>
    <w:rsid w:val="008566FA"/>
    <w:rsid w:val="00856EE6"/>
    <w:rsid w:val="00872D9F"/>
    <w:rsid w:val="0088260F"/>
    <w:rsid w:val="0088445C"/>
    <w:rsid w:val="00891C5F"/>
    <w:rsid w:val="00894C14"/>
    <w:rsid w:val="008A1CCD"/>
    <w:rsid w:val="008A1F1E"/>
    <w:rsid w:val="008A36A2"/>
    <w:rsid w:val="008A756E"/>
    <w:rsid w:val="008B722C"/>
    <w:rsid w:val="008C374F"/>
    <w:rsid w:val="008C5C07"/>
    <w:rsid w:val="008D0165"/>
    <w:rsid w:val="008D04A7"/>
    <w:rsid w:val="008D3BBA"/>
    <w:rsid w:val="008D4936"/>
    <w:rsid w:val="008D7C43"/>
    <w:rsid w:val="008E0FF1"/>
    <w:rsid w:val="008E49D8"/>
    <w:rsid w:val="008F2050"/>
    <w:rsid w:val="00904DAE"/>
    <w:rsid w:val="00913B4A"/>
    <w:rsid w:val="00935A23"/>
    <w:rsid w:val="00942467"/>
    <w:rsid w:val="009472FF"/>
    <w:rsid w:val="00952427"/>
    <w:rsid w:val="00961CF3"/>
    <w:rsid w:val="00972E06"/>
    <w:rsid w:val="0097434B"/>
    <w:rsid w:val="00975B9D"/>
    <w:rsid w:val="0098192E"/>
    <w:rsid w:val="00986282"/>
    <w:rsid w:val="00994DDB"/>
    <w:rsid w:val="0099524C"/>
    <w:rsid w:val="00996D48"/>
    <w:rsid w:val="009974A6"/>
    <w:rsid w:val="00997F87"/>
    <w:rsid w:val="009A0B65"/>
    <w:rsid w:val="009A4A7E"/>
    <w:rsid w:val="009D4F04"/>
    <w:rsid w:val="009E0088"/>
    <w:rsid w:val="009E2C0A"/>
    <w:rsid w:val="009E500B"/>
    <w:rsid w:val="009F05D2"/>
    <w:rsid w:val="009F6AAD"/>
    <w:rsid w:val="00A067BD"/>
    <w:rsid w:val="00A3063D"/>
    <w:rsid w:val="00A60792"/>
    <w:rsid w:val="00A6095A"/>
    <w:rsid w:val="00A626D4"/>
    <w:rsid w:val="00A66FA2"/>
    <w:rsid w:val="00A7332A"/>
    <w:rsid w:val="00A80ED3"/>
    <w:rsid w:val="00A910C9"/>
    <w:rsid w:val="00A919DB"/>
    <w:rsid w:val="00AA15C2"/>
    <w:rsid w:val="00AA28E1"/>
    <w:rsid w:val="00AC1DDA"/>
    <w:rsid w:val="00AC432B"/>
    <w:rsid w:val="00AD1F4B"/>
    <w:rsid w:val="00AE15A8"/>
    <w:rsid w:val="00AE2070"/>
    <w:rsid w:val="00AE4C1B"/>
    <w:rsid w:val="00AE4EE7"/>
    <w:rsid w:val="00B02666"/>
    <w:rsid w:val="00B0729C"/>
    <w:rsid w:val="00B15C76"/>
    <w:rsid w:val="00B331C4"/>
    <w:rsid w:val="00B432C2"/>
    <w:rsid w:val="00B45248"/>
    <w:rsid w:val="00B52B7F"/>
    <w:rsid w:val="00B64EC8"/>
    <w:rsid w:val="00B72DFF"/>
    <w:rsid w:val="00B850EF"/>
    <w:rsid w:val="00B87EC7"/>
    <w:rsid w:val="00B91F9E"/>
    <w:rsid w:val="00B953AD"/>
    <w:rsid w:val="00BA095E"/>
    <w:rsid w:val="00BA2F2E"/>
    <w:rsid w:val="00BC4C38"/>
    <w:rsid w:val="00BC6BA1"/>
    <w:rsid w:val="00BD1855"/>
    <w:rsid w:val="00BD303C"/>
    <w:rsid w:val="00BE2888"/>
    <w:rsid w:val="00BE6AB8"/>
    <w:rsid w:val="00BF0360"/>
    <w:rsid w:val="00BF0B9E"/>
    <w:rsid w:val="00BF46B1"/>
    <w:rsid w:val="00BF5913"/>
    <w:rsid w:val="00C01006"/>
    <w:rsid w:val="00C12C55"/>
    <w:rsid w:val="00C2028A"/>
    <w:rsid w:val="00C26C69"/>
    <w:rsid w:val="00C37E00"/>
    <w:rsid w:val="00C579C1"/>
    <w:rsid w:val="00C72AED"/>
    <w:rsid w:val="00C83D2C"/>
    <w:rsid w:val="00C879B2"/>
    <w:rsid w:val="00C96EF2"/>
    <w:rsid w:val="00CA29B2"/>
    <w:rsid w:val="00CA63A6"/>
    <w:rsid w:val="00CC0D3C"/>
    <w:rsid w:val="00CC3AE1"/>
    <w:rsid w:val="00CD22A6"/>
    <w:rsid w:val="00CD5519"/>
    <w:rsid w:val="00CF6910"/>
    <w:rsid w:val="00D0386A"/>
    <w:rsid w:val="00D047E5"/>
    <w:rsid w:val="00D138CC"/>
    <w:rsid w:val="00D15F43"/>
    <w:rsid w:val="00D21363"/>
    <w:rsid w:val="00D32BB0"/>
    <w:rsid w:val="00D3392B"/>
    <w:rsid w:val="00D40419"/>
    <w:rsid w:val="00D4474C"/>
    <w:rsid w:val="00D46E49"/>
    <w:rsid w:val="00D66CDC"/>
    <w:rsid w:val="00D720CC"/>
    <w:rsid w:val="00D756F3"/>
    <w:rsid w:val="00D8680E"/>
    <w:rsid w:val="00DA3CF0"/>
    <w:rsid w:val="00DB1143"/>
    <w:rsid w:val="00DB72DF"/>
    <w:rsid w:val="00DC0595"/>
    <w:rsid w:val="00DC0652"/>
    <w:rsid w:val="00DC41B2"/>
    <w:rsid w:val="00DC603C"/>
    <w:rsid w:val="00DC79BF"/>
    <w:rsid w:val="00DE2201"/>
    <w:rsid w:val="00DF179E"/>
    <w:rsid w:val="00DF2D24"/>
    <w:rsid w:val="00E07B6B"/>
    <w:rsid w:val="00E118D4"/>
    <w:rsid w:val="00E22395"/>
    <w:rsid w:val="00E2412C"/>
    <w:rsid w:val="00E31B48"/>
    <w:rsid w:val="00E32DFB"/>
    <w:rsid w:val="00E350B7"/>
    <w:rsid w:val="00E350F4"/>
    <w:rsid w:val="00E4686E"/>
    <w:rsid w:val="00E51717"/>
    <w:rsid w:val="00E655A0"/>
    <w:rsid w:val="00E67C13"/>
    <w:rsid w:val="00E73CBC"/>
    <w:rsid w:val="00E75B9D"/>
    <w:rsid w:val="00E84FD8"/>
    <w:rsid w:val="00E8620D"/>
    <w:rsid w:val="00E90BE6"/>
    <w:rsid w:val="00EC4FCC"/>
    <w:rsid w:val="00ED1805"/>
    <w:rsid w:val="00ED5279"/>
    <w:rsid w:val="00EF1ACC"/>
    <w:rsid w:val="00EF33BA"/>
    <w:rsid w:val="00F1063D"/>
    <w:rsid w:val="00F111C1"/>
    <w:rsid w:val="00F12438"/>
    <w:rsid w:val="00F15F07"/>
    <w:rsid w:val="00F1700F"/>
    <w:rsid w:val="00F35997"/>
    <w:rsid w:val="00F440F3"/>
    <w:rsid w:val="00F443F9"/>
    <w:rsid w:val="00F4709B"/>
    <w:rsid w:val="00F5413A"/>
    <w:rsid w:val="00F54AAE"/>
    <w:rsid w:val="00F55F01"/>
    <w:rsid w:val="00F62A19"/>
    <w:rsid w:val="00F637A3"/>
    <w:rsid w:val="00F65934"/>
    <w:rsid w:val="00F70EA5"/>
    <w:rsid w:val="00F7504E"/>
    <w:rsid w:val="00F82AF2"/>
    <w:rsid w:val="00F90931"/>
    <w:rsid w:val="00F91225"/>
    <w:rsid w:val="00FA2B0D"/>
    <w:rsid w:val="00FA6E01"/>
    <w:rsid w:val="00FA745F"/>
    <w:rsid w:val="00FB1E1E"/>
    <w:rsid w:val="00FC6E71"/>
    <w:rsid w:val="00FC7979"/>
    <w:rsid w:val="00FD1361"/>
    <w:rsid w:val="00FD1D90"/>
    <w:rsid w:val="00FD4188"/>
    <w:rsid w:val="00FE380D"/>
    <w:rsid w:val="00F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7BD5EA"/>
  <w15:docId w15:val="{6C09D547-B425-4B9B-8ECF-019E71869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2A72"/>
  </w:style>
  <w:style w:type="paragraph" w:styleId="Nadpis1">
    <w:name w:val="heading 1"/>
    <w:basedOn w:val="Normln"/>
    <w:next w:val="Normln"/>
    <w:qFormat/>
    <w:rsid w:val="00602A72"/>
    <w:pPr>
      <w:keepNext/>
      <w:jc w:val="center"/>
      <w:outlineLvl w:val="0"/>
    </w:pPr>
    <w:rPr>
      <w:rFonts w:ascii="Arial" w:hAnsi="Arial"/>
      <w:b/>
      <w:caps/>
      <w:sz w:val="24"/>
    </w:rPr>
  </w:style>
  <w:style w:type="paragraph" w:styleId="Nadpis3">
    <w:name w:val="heading 3"/>
    <w:basedOn w:val="Normln"/>
    <w:next w:val="Normln"/>
    <w:qFormat/>
    <w:rsid w:val="00602A72"/>
    <w:pPr>
      <w:keepNext/>
      <w:spacing w:before="240" w:after="60"/>
      <w:jc w:val="center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02A72"/>
    <w:pPr>
      <w:jc w:val="center"/>
    </w:pPr>
    <w:rPr>
      <w:rFonts w:ascii="Arial" w:hAnsi="Arial"/>
      <w:b/>
      <w:caps/>
      <w:sz w:val="28"/>
      <w:u w:val="double"/>
    </w:rPr>
  </w:style>
  <w:style w:type="paragraph" w:styleId="Zkladntext">
    <w:name w:val="Body Text"/>
    <w:basedOn w:val="Normln"/>
    <w:rsid w:val="00602A72"/>
    <w:pPr>
      <w:jc w:val="center"/>
    </w:pPr>
    <w:rPr>
      <w:sz w:val="24"/>
    </w:rPr>
  </w:style>
  <w:style w:type="paragraph" w:styleId="Zpat">
    <w:name w:val="footer"/>
    <w:basedOn w:val="Normln"/>
    <w:link w:val="ZpatChar"/>
    <w:uiPriority w:val="99"/>
    <w:rsid w:val="00602A72"/>
    <w:pPr>
      <w:tabs>
        <w:tab w:val="center" w:pos="4536"/>
        <w:tab w:val="right" w:pos="9072"/>
      </w:tabs>
    </w:pPr>
  </w:style>
  <w:style w:type="paragraph" w:styleId="Seznam">
    <w:name w:val="List"/>
    <w:basedOn w:val="Normln"/>
    <w:rsid w:val="00602A72"/>
    <w:pPr>
      <w:ind w:left="283" w:hanging="283"/>
    </w:pPr>
  </w:style>
  <w:style w:type="paragraph" w:styleId="Zkladntextodsazen2">
    <w:name w:val="Body Text Indent 2"/>
    <w:basedOn w:val="Normln"/>
    <w:link w:val="Zkladntextodsazen2Char"/>
    <w:rsid w:val="00602A72"/>
    <w:pPr>
      <w:ind w:left="284"/>
    </w:pPr>
  </w:style>
  <w:style w:type="paragraph" w:styleId="Zkladntextodsazen">
    <w:name w:val="Body Text Indent"/>
    <w:basedOn w:val="Normln"/>
    <w:link w:val="ZkladntextodsazenChar"/>
    <w:rsid w:val="00602A72"/>
    <w:pPr>
      <w:ind w:left="284"/>
      <w:jc w:val="both"/>
    </w:pPr>
  </w:style>
  <w:style w:type="paragraph" w:styleId="Zkladntext2">
    <w:name w:val="Body Text 2"/>
    <w:basedOn w:val="Normln"/>
    <w:rsid w:val="00602A72"/>
    <w:pPr>
      <w:jc w:val="both"/>
    </w:pPr>
  </w:style>
  <w:style w:type="paragraph" w:styleId="Obsah1">
    <w:name w:val="toc 1"/>
    <w:basedOn w:val="Normln"/>
    <w:next w:val="Normln"/>
    <w:autoRedefine/>
    <w:uiPriority w:val="39"/>
    <w:rsid w:val="00602A72"/>
    <w:pPr>
      <w:spacing w:before="120" w:after="12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rsid w:val="004D4F87"/>
    <w:pPr>
      <w:tabs>
        <w:tab w:val="right" w:leader="dot" w:pos="9060"/>
      </w:tabs>
      <w:ind w:left="200"/>
    </w:pPr>
    <w:rPr>
      <w:smallCaps/>
      <w:noProof/>
    </w:rPr>
  </w:style>
  <w:style w:type="paragraph" w:styleId="Zkladntext3">
    <w:name w:val="Body Text 3"/>
    <w:basedOn w:val="Normln"/>
    <w:rsid w:val="00602A72"/>
    <w:pPr>
      <w:jc w:val="both"/>
    </w:pPr>
  </w:style>
  <w:style w:type="character" w:styleId="Hypertextovodkaz">
    <w:name w:val="Hyperlink"/>
    <w:basedOn w:val="Standardnpsmoodstavce"/>
    <w:uiPriority w:val="99"/>
    <w:rsid w:val="00602A72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602A7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602A72"/>
  </w:style>
  <w:style w:type="paragraph" w:styleId="Textbubliny">
    <w:name w:val="Balloon Text"/>
    <w:basedOn w:val="Normln"/>
    <w:semiHidden/>
    <w:rsid w:val="00602A72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602A7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D4F87"/>
  </w:style>
  <w:style w:type="paragraph" w:styleId="Odstavecseseznamem">
    <w:name w:val="List Paragraph"/>
    <w:basedOn w:val="Normln"/>
    <w:uiPriority w:val="34"/>
    <w:qFormat/>
    <w:rsid w:val="0088445C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B1143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DB1143"/>
  </w:style>
  <w:style w:type="character" w:customStyle="1" w:styleId="PedmtkomenteChar">
    <w:name w:val="Předmět komentáře Char"/>
    <w:basedOn w:val="TextkomenteChar"/>
    <w:link w:val="Pedmtkomente"/>
    <w:semiHidden/>
    <w:rsid w:val="00DB1143"/>
    <w:rPr>
      <w:b/>
      <w:bCs/>
    </w:rPr>
  </w:style>
  <w:style w:type="paragraph" w:customStyle="1" w:styleId="rove2">
    <w:name w:val="úroveň 2"/>
    <w:basedOn w:val="Normln"/>
    <w:link w:val="rove2Char"/>
    <w:rsid w:val="00427405"/>
    <w:pPr>
      <w:tabs>
        <w:tab w:val="num" w:pos="1416"/>
      </w:tabs>
      <w:spacing w:after="120"/>
      <w:ind w:left="1416" w:hanging="708"/>
      <w:jc w:val="both"/>
    </w:pPr>
    <w:rPr>
      <w:sz w:val="24"/>
    </w:rPr>
  </w:style>
  <w:style w:type="character" w:customStyle="1" w:styleId="rove2Char">
    <w:name w:val="úroveň 2 Char"/>
    <w:link w:val="rove2"/>
    <w:locked/>
    <w:rsid w:val="00427405"/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791670"/>
  </w:style>
  <w:style w:type="character" w:customStyle="1" w:styleId="Zkladntextodsazen2Char">
    <w:name w:val="Základní text odsazený 2 Char"/>
    <w:basedOn w:val="Standardnpsmoodstavce"/>
    <w:link w:val="Zkladntextodsazen2"/>
    <w:rsid w:val="004F1999"/>
  </w:style>
  <w:style w:type="character" w:customStyle="1" w:styleId="ZpatChar">
    <w:name w:val="Zápatí Char"/>
    <w:basedOn w:val="Standardnpsmoodstavce"/>
    <w:link w:val="Zpat"/>
    <w:uiPriority w:val="99"/>
    <w:rsid w:val="00DE2201"/>
  </w:style>
  <w:style w:type="paragraph" w:styleId="Revize">
    <w:name w:val="Revision"/>
    <w:hidden/>
    <w:uiPriority w:val="99"/>
    <w:semiHidden/>
    <w:rsid w:val="00FE3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vodar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58B4B-7594-45AF-8495-67A4D9AB9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6276</Words>
  <Characters>37034</Characters>
  <Application>Microsoft Office Word</Application>
  <DocSecurity>0</DocSecurity>
  <Lines>308</Lines>
  <Paragraphs>86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Č…</vt:lpstr>
    </vt:vector>
  </TitlesOfParts>
  <Company>AK</Company>
  <LinksUpToDate>false</LinksUpToDate>
  <CharactersWithSpaces>43224</CharactersWithSpaces>
  <SharedDoc>false</SharedDoc>
  <HLinks>
    <vt:vector size="192" baseType="variant">
      <vt:variant>
        <vt:i4>1048625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_Toc184539733</vt:lpwstr>
      </vt:variant>
      <vt:variant>
        <vt:i4>1048625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_Toc184539732</vt:lpwstr>
      </vt:variant>
      <vt:variant>
        <vt:i4>1048625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_Toc184539731</vt:lpwstr>
      </vt:variant>
      <vt:variant>
        <vt:i4>1048625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_Toc184539730</vt:lpwstr>
      </vt:variant>
      <vt:variant>
        <vt:i4>1114161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_Toc184539729</vt:lpwstr>
      </vt:variant>
      <vt:variant>
        <vt:i4>1114161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_Toc184539728</vt:lpwstr>
      </vt:variant>
      <vt:variant>
        <vt:i4>1114161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_Toc184539727</vt:lpwstr>
      </vt:variant>
      <vt:variant>
        <vt:i4>1114161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_Toc184539726</vt:lpwstr>
      </vt:variant>
      <vt:variant>
        <vt:i4>1114161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_Toc184539725</vt:lpwstr>
      </vt:variant>
      <vt:variant>
        <vt:i4>1114161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_Toc184539724</vt:lpwstr>
      </vt:variant>
      <vt:variant>
        <vt:i4>1114161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_Toc184539723</vt:lpwstr>
      </vt:variant>
      <vt:variant>
        <vt:i4>1114161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_Toc184539722</vt:lpwstr>
      </vt:variant>
      <vt:variant>
        <vt:i4>1114161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_Toc184539721</vt:lpwstr>
      </vt:variant>
      <vt:variant>
        <vt:i4>1114161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_Toc184539720</vt:lpwstr>
      </vt:variant>
      <vt:variant>
        <vt:i4>1179697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_Toc184539719</vt:lpwstr>
      </vt:variant>
      <vt:variant>
        <vt:i4>1179697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_Toc184539718</vt:lpwstr>
      </vt:variant>
      <vt:variant>
        <vt:i4>1179697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_Toc184539717</vt:lpwstr>
      </vt:variant>
      <vt:variant>
        <vt:i4>1179697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_Toc184539716</vt:lpwstr>
      </vt:variant>
      <vt:variant>
        <vt:i4>1179697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_Toc184539715</vt:lpwstr>
      </vt:variant>
      <vt:variant>
        <vt:i4>1179697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_Toc184539714</vt:lpwstr>
      </vt:variant>
      <vt:variant>
        <vt:i4>1179697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_Toc184539713</vt:lpwstr>
      </vt:variant>
      <vt:variant>
        <vt:i4>1179697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_Toc184539712</vt:lpwstr>
      </vt:variant>
      <vt:variant>
        <vt:i4>1179697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_Toc184539711</vt:lpwstr>
      </vt:variant>
      <vt:variant>
        <vt:i4>1179697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_Toc184539710</vt:lpwstr>
      </vt:variant>
      <vt:variant>
        <vt:i4>1245233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_Toc184539709</vt:lpwstr>
      </vt:variant>
      <vt:variant>
        <vt:i4>1245233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_Toc184539708</vt:lpwstr>
      </vt:variant>
      <vt:variant>
        <vt:i4>1245233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_Toc184539707</vt:lpwstr>
      </vt:variant>
      <vt:variant>
        <vt:i4>1245233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_Toc184539706</vt:lpwstr>
      </vt:variant>
      <vt:variant>
        <vt:i4>1245233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_Toc184539705</vt:lpwstr>
      </vt:variant>
      <vt:variant>
        <vt:i4>1245233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_Toc184539704</vt:lpwstr>
      </vt:variant>
      <vt:variant>
        <vt:i4>1245233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_Toc184539703</vt:lpwstr>
      </vt:variant>
      <vt:variant>
        <vt:i4>1245233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_Toc184539702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Č…</dc:title>
  <dc:subject/>
  <dc:creator>Alena Králová</dc:creator>
  <cp:keywords/>
  <dc:description/>
  <cp:lastModifiedBy>sladkovamonika</cp:lastModifiedBy>
  <cp:revision>4</cp:revision>
  <cp:lastPrinted>2021-10-13T07:20:00Z</cp:lastPrinted>
  <dcterms:created xsi:type="dcterms:W3CDTF">2023-10-31T14:06:00Z</dcterms:created>
  <dcterms:modified xsi:type="dcterms:W3CDTF">2023-11-30T13:19:00Z</dcterms:modified>
</cp:coreProperties>
</file>