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99" w:rsidRPr="0033757C" w:rsidRDefault="00E85E99" w:rsidP="00E85E99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33757C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33757C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E85E99" w:rsidRPr="00E06D3A" w:rsidRDefault="00E85E99" w:rsidP="00E85E99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E06D3A">
          <w:rPr>
            <w:rFonts w:ascii="Arial" w:hAnsi="Arial" w:cs="Arial"/>
            <w:sz w:val="22"/>
            <w:szCs w:val="22"/>
          </w:rPr>
          <w:t>2586 a</w:t>
        </w:r>
      </w:smartTag>
      <w:r w:rsidRPr="00E06D3A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E85E99" w:rsidRDefault="00E85E99" w:rsidP="00E85E99">
      <w:pPr>
        <w:rPr>
          <w:szCs w:val="24"/>
        </w:rPr>
      </w:pPr>
    </w:p>
    <w:p w:rsidR="00E85E99" w:rsidRDefault="00E85E99" w:rsidP="00E85E99">
      <w:pPr>
        <w:rPr>
          <w:szCs w:val="24"/>
        </w:rPr>
      </w:pPr>
    </w:p>
    <w:p w:rsidR="00E85E99" w:rsidRPr="00E06D3A" w:rsidRDefault="00E85E99" w:rsidP="00E85E99">
      <w:pPr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>Číslo smlouvy o dílo objednatele:</w:t>
      </w:r>
      <w:r w:rsidRPr="00E06D3A">
        <w:rPr>
          <w:rFonts w:ascii="Arial" w:hAnsi="Arial" w:cs="Arial"/>
          <w:sz w:val="22"/>
          <w:szCs w:val="22"/>
        </w:rPr>
        <w:tab/>
      </w:r>
      <w:r w:rsidR="005649CE">
        <w:rPr>
          <w:rFonts w:ascii="Arial" w:hAnsi="Arial" w:cs="Arial"/>
          <w:sz w:val="22"/>
          <w:szCs w:val="22"/>
        </w:rPr>
        <w:t>SML/</w:t>
      </w:r>
      <w:r w:rsidR="000A153E">
        <w:rPr>
          <w:rFonts w:ascii="Arial" w:hAnsi="Arial" w:cs="Arial"/>
          <w:sz w:val="22"/>
          <w:szCs w:val="22"/>
        </w:rPr>
        <w:t>0068</w:t>
      </w:r>
      <w:r w:rsidR="005649CE">
        <w:rPr>
          <w:rFonts w:ascii="Arial" w:hAnsi="Arial" w:cs="Arial"/>
          <w:sz w:val="22"/>
          <w:szCs w:val="22"/>
        </w:rPr>
        <w:t>/23-1</w:t>
      </w:r>
      <w:r w:rsidRPr="00E06D3A">
        <w:rPr>
          <w:rFonts w:ascii="Arial" w:hAnsi="Arial" w:cs="Arial"/>
          <w:sz w:val="22"/>
          <w:szCs w:val="22"/>
        </w:rPr>
        <w:t xml:space="preserve">       </w:t>
      </w:r>
    </w:p>
    <w:p w:rsidR="00E85E99" w:rsidRPr="00E06D3A" w:rsidRDefault="00E85E99" w:rsidP="00E85E99">
      <w:pPr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 xml:space="preserve">Číslo smlouvy o dílo zhotovitele:  </w:t>
      </w:r>
      <w:r w:rsidR="0010017A" w:rsidRPr="0010017A">
        <w:rPr>
          <w:rFonts w:ascii="Arial" w:hAnsi="Arial" w:cs="Arial"/>
          <w:sz w:val="22"/>
          <w:szCs w:val="22"/>
        </w:rPr>
        <w:t>2023-12</w:t>
      </w:r>
    </w:p>
    <w:p w:rsidR="00E85E99" w:rsidRDefault="00E85E99" w:rsidP="00E85E99">
      <w:pPr>
        <w:rPr>
          <w:szCs w:val="24"/>
        </w:rPr>
      </w:pPr>
    </w:p>
    <w:p w:rsidR="00E85E99" w:rsidRPr="00BB18FA" w:rsidRDefault="00E85E99" w:rsidP="00E85E99">
      <w:pPr>
        <w:rPr>
          <w:szCs w:val="24"/>
        </w:rPr>
      </w:pPr>
    </w:p>
    <w:p w:rsidR="00E85E99" w:rsidRPr="00E06D3A" w:rsidRDefault="00E85E99" w:rsidP="00E85E99">
      <w:pPr>
        <w:pStyle w:val="Nadpis1"/>
        <w:numPr>
          <w:ilvl w:val="0"/>
          <w:numId w:val="24"/>
        </w:numPr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>Smluvní strany</w:t>
      </w:r>
    </w:p>
    <w:p w:rsidR="00E85E99" w:rsidRPr="00DE2557" w:rsidRDefault="00E85E99" w:rsidP="00E85E99"/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5"/>
      </w:tblGrid>
      <w:tr w:rsidR="00C309E5" w:rsidRPr="00C309E5" w:rsidTr="0049581B">
        <w:tc>
          <w:tcPr>
            <w:tcW w:w="1985" w:type="dxa"/>
            <w:hideMark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 xml:space="preserve">Brněnské vodárny a kanalizace, a.s. </w:t>
            </w:r>
          </w:p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Pisárecká 555/1a, Pisárky, 603 00 Brno</w:t>
            </w:r>
          </w:p>
        </w:tc>
      </w:tr>
      <w:tr w:rsidR="00C309E5" w:rsidRPr="00C309E5" w:rsidTr="0049581B">
        <w:trPr>
          <w:trHeight w:val="372"/>
        </w:trPr>
        <w:tc>
          <w:tcPr>
            <w:tcW w:w="1985" w:type="dxa"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společnost zapsaná u Krajského soudu v Brně, oddíl B, vložka 783</w:t>
            </w:r>
          </w:p>
        </w:tc>
      </w:tr>
      <w:tr w:rsidR="00C309E5" w:rsidRPr="00C309E5" w:rsidTr="0049581B">
        <w:tc>
          <w:tcPr>
            <w:tcW w:w="1985" w:type="dxa"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 xml:space="preserve">zastoupená Ing. Danielem  </w:t>
            </w:r>
            <w:proofErr w:type="spellStart"/>
            <w:r w:rsidRPr="00C309E5">
              <w:rPr>
                <w:rFonts w:cs="Arial"/>
                <w:szCs w:val="22"/>
              </w:rPr>
              <w:t>Stružem</w:t>
            </w:r>
            <w:proofErr w:type="spellEnd"/>
            <w:r w:rsidRPr="00C309E5">
              <w:rPr>
                <w:rFonts w:cs="Arial"/>
                <w:szCs w:val="22"/>
              </w:rPr>
              <w:t>, MBA, předsedou představenstva</w:t>
            </w:r>
          </w:p>
        </w:tc>
      </w:tr>
      <w:tr w:rsidR="00C309E5" w:rsidRPr="00C309E5" w:rsidTr="0049581B">
        <w:tc>
          <w:tcPr>
            <w:tcW w:w="1985" w:type="dxa"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2" w:type="dxa"/>
            <w:shd w:val="clear" w:color="auto" w:fill="auto"/>
            <w:hideMark/>
          </w:tcPr>
          <w:p w:rsidR="00C309E5" w:rsidRPr="00C309E5" w:rsidRDefault="00C309E5" w:rsidP="00223B39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 xml:space="preserve">k podpisu této smlouvy je oprávněn </w:t>
            </w:r>
            <w:r w:rsidR="00223B39">
              <w:rPr>
                <w:rFonts w:cs="Arial"/>
                <w:szCs w:val="22"/>
              </w:rPr>
              <w:t>XXX</w:t>
            </w:r>
          </w:p>
        </w:tc>
      </w:tr>
      <w:tr w:rsidR="00C309E5" w:rsidRPr="00C309E5" w:rsidTr="0049581B">
        <w:tc>
          <w:tcPr>
            <w:tcW w:w="1985" w:type="dxa"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2" w:type="dxa"/>
            <w:shd w:val="clear" w:color="auto" w:fill="auto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</w:p>
        </w:tc>
      </w:tr>
      <w:tr w:rsidR="00C309E5" w:rsidRPr="00C309E5" w:rsidTr="0049581B">
        <w:tc>
          <w:tcPr>
            <w:tcW w:w="1985" w:type="dxa"/>
            <w:hideMark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463 47 275</w:t>
            </w:r>
          </w:p>
        </w:tc>
      </w:tr>
      <w:tr w:rsidR="00C309E5" w:rsidRPr="00C309E5" w:rsidTr="0049581B">
        <w:tc>
          <w:tcPr>
            <w:tcW w:w="1985" w:type="dxa"/>
            <w:hideMark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CZ 46347275</w:t>
            </w:r>
          </w:p>
        </w:tc>
      </w:tr>
      <w:tr w:rsidR="00C309E5" w:rsidRPr="00C309E5" w:rsidTr="0049581B">
        <w:tc>
          <w:tcPr>
            <w:tcW w:w="1985" w:type="dxa"/>
            <w:hideMark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Komerční banka, a.s., Brno-město</w:t>
            </w:r>
          </w:p>
        </w:tc>
      </w:tr>
      <w:tr w:rsidR="00C309E5" w:rsidRPr="00C309E5" w:rsidTr="0049581B">
        <w:trPr>
          <w:trHeight w:val="310"/>
        </w:trPr>
        <w:tc>
          <w:tcPr>
            <w:tcW w:w="1985" w:type="dxa"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5501621/0100</w:t>
            </w:r>
          </w:p>
        </w:tc>
      </w:tr>
      <w:tr w:rsidR="00C309E5" w:rsidRPr="00C309E5" w:rsidTr="0049581B">
        <w:tc>
          <w:tcPr>
            <w:tcW w:w="1985" w:type="dxa"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2" w:type="dxa"/>
            <w:hideMark/>
          </w:tcPr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ve věcech technických jsou oprávněni jednat:</w:t>
            </w:r>
          </w:p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</w:p>
          <w:p w:rsidR="00C309E5" w:rsidRPr="00223B39" w:rsidRDefault="00223B39" w:rsidP="0081025E">
            <w:pPr>
              <w:ind w:left="0"/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223B39">
              <w:rPr>
                <w:rFonts w:ascii="Arial" w:hAnsi="Arial" w:cs="Arial"/>
              </w:rPr>
              <w:t>XXX</w:t>
            </w:r>
          </w:p>
          <w:p w:rsidR="00C309E5" w:rsidRPr="00C309E5" w:rsidRDefault="00223B39" w:rsidP="0081025E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C309E5" w:rsidRPr="00C309E5" w:rsidRDefault="00C309E5" w:rsidP="00C309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9E5" w:rsidRPr="00C309E5" w:rsidTr="0049581B">
        <w:tc>
          <w:tcPr>
            <w:tcW w:w="1985" w:type="dxa"/>
            <w:shd w:val="clear" w:color="auto" w:fill="auto"/>
          </w:tcPr>
          <w:p w:rsidR="00C309E5" w:rsidRPr="00C309E5" w:rsidRDefault="00C309E5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2" w:type="dxa"/>
            <w:shd w:val="clear" w:color="auto" w:fill="auto"/>
          </w:tcPr>
          <w:p w:rsidR="00C309E5" w:rsidRPr="00C309E5" w:rsidRDefault="00C309E5" w:rsidP="0049581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309E5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E85E99" w:rsidRPr="00C309E5" w:rsidRDefault="00C309E5" w:rsidP="00E85E99">
      <w:pPr>
        <w:jc w:val="right"/>
        <w:rPr>
          <w:rFonts w:ascii="Arial" w:hAnsi="Arial" w:cs="Arial"/>
          <w:b/>
          <w:sz w:val="22"/>
          <w:szCs w:val="22"/>
        </w:rPr>
      </w:pPr>
      <w:r w:rsidRPr="00C309E5">
        <w:rPr>
          <w:rFonts w:ascii="Arial" w:hAnsi="Arial" w:cs="Arial"/>
          <w:b/>
          <w:sz w:val="22"/>
          <w:szCs w:val="22"/>
        </w:rPr>
        <w:t xml:space="preserve"> </w:t>
      </w:r>
    </w:p>
    <w:p w:rsidR="00E85E99" w:rsidRPr="00C309E5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2"/>
        <w:gridCol w:w="7020"/>
      </w:tblGrid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7020" w:type="dxa"/>
          </w:tcPr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ARCHIKA – architektonická projekční kancelář s.r.o.</w:t>
            </w:r>
          </w:p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Tomešova 503/1, Staré Brno, 602 00</w:t>
            </w: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020" w:type="dxa"/>
          </w:tcPr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Ing. arch. Vojtěchem Koudelkou - jednatelem</w:t>
            </w: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společnost zapsaná u KS v Brně, oddíl C, vložka 77447</w:t>
            </w: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20" w:type="dxa"/>
          </w:tcPr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293 18 581</w:t>
            </w: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20" w:type="dxa"/>
          </w:tcPr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CZ29318581</w:t>
            </w: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020" w:type="dxa"/>
          </w:tcPr>
          <w:p w:rsidR="00003FDF" w:rsidRPr="00C309E5" w:rsidRDefault="00223B39" w:rsidP="0049581B">
            <w:pPr>
              <w:pStyle w:val="texttabulk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</w:t>
            </w:r>
          </w:p>
        </w:tc>
      </w:tr>
      <w:tr w:rsidR="00C309E5" w:rsidRPr="00C309E5" w:rsidTr="00003FDF">
        <w:trPr>
          <w:trHeight w:val="318"/>
        </w:trPr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  <w:r w:rsidRPr="00C309E5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020" w:type="dxa"/>
          </w:tcPr>
          <w:p w:rsidR="00003FDF" w:rsidRPr="00C309E5" w:rsidRDefault="00223B39" w:rsidP="0049581B">
            <w:pPr>
              <w:pStyle w:val="texttabulk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</w:t>
            </w: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:rsidR="00003FDF" w:rsidRPr="00C309E5" w:rsidRDefault="00003FDF" w:rsidP="0049581B">
            <w:pPr>
              <w:pStyle w:val="texttabulky"/>
              <w:rPr>
                <w:rFonts w:cs="Arial"/>
                <w:szCs w:val="22"/>
              </w:rPr>
            </w:pPr>
            <w:r w:rsidRPr="00C309E5">
              <w:rPr>
                <w:rFonts w:cs="Arial"/>
                <w:szCs w:val="22"/>
              </w:rPr>
              <w:t>oprávnění zaměstnanci:</w:t>
            </w:r>
          </w:p>
        </w:tc>
      </w:tr>
      <w:tr w:rsidR="00C309E5" w:rsidRPr="00C309E5" w:rsidTr="00003FDF"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:rsidR="00003FDF" w:rsidRPr="00C309E5" w:rsidRDefault="00223B39" w:rsidP="0049581B">
            <w:pPr>
              <w:pStyle w:val="texttabulk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</w:t>
            </w:r>
          </w:p>
        </w:tc>
      </w:tr>
      <w:tr w:rsidR="00C309E5" w:rsidRPr="00C309E5" w:rsidTr="00003FDF">
        <w:trPr>
          <w:trHeight w:val="575"/>
        </w:trPr>
        <w:tc>
          <w:tcPr>
            <w:tcW w:w="2052" w:type="dxa"/>
            <w:shd w:val="clear" w:color="auto" w:fill="auto"/>
          </w:tcPr>
          <w:p w:rsidR="00003FDF" w:rsidRPr="00C309E5" w:rsidRDefault="00003FDF" w:rsidP="00495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:rsidR="00003FDF" w:rsidRPr="00C309E5" w:rsidRDefault="00223B39" w:rsidP="00223B39">
            <w:pPr>
              <w:pStyle w:val="texttabulk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</w:t>
            </w:r>
          </w:p>
          <w:p w:rsidR="00C309E5" w:rsidRPr="00C309E5" w:rsidRDefault="00C309E5" w:rsidP="0049581B">
            <w:pPr>
              <w:pStyle w:val="texttabulky"/>
              <w:rPr>
                <w:rFonts w:cs="Arial"/>
                <w:szCs w:val="22"/>
              </w:rPr>
            </w:pPr>
          </w:p>
        </w:tc>
      </w:tr>
      <w:tr w:rsidR="00003FDF" w:rsidRPr="005B7EE6" w:rsidTr="00003FDF">
        <w:tc>
          <w:tcPr>
            <w:tcW w:w="2052" w:type="dxa"/>
            <w:shd w:val="clear" w:color="auto" w:fill="auto"/>
          </w:tcPr>
          <w:p w:rsidR="00003FDF" w:rsidRPr="009D29B5" w:rsidRDefault="00003FDF" w:rsidP="0049581B"/>
        </w:tc>
        <w:tc>
          <w:tcPr>
            <w:tcW w:w="7020" w:type="dxa"/>
            <w:shd w:val="clear" w:color="auto" w:fill="auto"/>
          </w:tcPr>
          <w:p w:rsidR="00003FDF" w:rsidRPr="005B7EE6" w:rsidRDefault="00003FDF" w:rsidP="0049581B">
            <w:pPr>
              <w:pStyle w:val="texttabulky"/>
              <w:jc w:val="right"/>
              <w:rPr>
                <w:b/>
              </w:rPr>
            </w:pPr>
            <w:r w:rsidRPr="005B7EE6">
              <w:rPr>
                <w:b/>
              </w:rPr>
              <w:t>(„zhotovitel“)</w:t>
            </w:r>
          </w:p>
        </w:tc>
      </w:tr>
    </w:tbl>
    <w:p w:rsidR="00E85E99" w:rsidRDefault="00E85E99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AB7E29" w:rsidRDefault="00AB7E29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EB4873" w:rsidRDefault="00EB4873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223B39" w:rsidRDefault="00223B39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223B39" w:rsidRDefault="00223B39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223B39" w:rsidRDefault="00223B39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003FDF" w:rsidRDefault="00003FDF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E85E99" w:rsidRPr="002252D9" w:rsidRDefault="00E85E99" w:rsidP="00E85E99">
      <w:pPr>
        <w:pStyle w:val="Zkladntext"/>
        <w:numPr>
          <w:ilvl w:val="0"/>
          <w:numId w:val="24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lastRenderedPageBreak/>
        <w:t>Předmět dodatku</w:t>
      </w:r>
    </w:p>
    <w:p w:rsidR="00E85E99" w:rsidRPr="002252D9" w:rsidRDefault="00E85E99" w:rsidP="00E85E99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</w:p>
    <w:p w:rsidR="00FA5BC8" w:rsidRDefault="00E85E99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88755A">
        <w:rPr>
          <w:rFonts w:ascii="Arial" w:hAnsi="Arial" w:cs="Arial"/>
          <w:sz w:val="22"/>
          <w:szCs w:val="22"/>
        </w:rPr>
        <w:t xml:space="preserve">Smluvní strany uzavřely dne </w:t>
      </w:r>
      <w:r w:rsidR="00C309E5" w:rsidRPr="0088755A">
        <w:rPr>
          <w:rFonts w:ascii="Arial" w:hAnsi="Arial" w:cs="Arial"/>
          <w:sz w:val="22"/>
          <w:szCs w:val="22"/>
        </w:rPr>
        <w:t>24. 8. 2023</w:t>
      </w:r>
      <w:r w:rsidRPr="0088755A">
        <w:rPr>
          <w:rFonts w:ascii="Arial" w:hAnsi="Arial" w:cs="Arial"/>
          <w:sz w:val="22"/>
          <w:szCs w:val="22"/>
        </w:rPr>
        <w:t xml:space="preserve"> smlouvu o dílo, jejímž předmětem</w:t>
      </w:r>
      <w:r w:rsidR="006E37C2" w:rsidRPr="0088755A">
        <w:rPr>
          <w:rFonts w:ascii="Arial" w:hAnsi="Arial" w:cs="Arial"/>
          <w:sz w:val="22"/>
          <w:szCs w:val="22"/>
        </w:rPr>
        <w:t xml:space="preserve"> je </w:t>
      </w:r>
      <w:r w:rsidR="00E62F74">
        <w:rPr>
          <w:rFonts w:ascii="Arial" w:hAnsi="Arial" w:cs="Arial"/>
          <w:sz w:val="22"/>
          <w:szCs w:val="22"/>
        </w:rPr>
        <w:t>vypracování projektové dokumentace pro vydání stavebního povolení („DSP“)</w:t>
      </w:r>
      <w:r w:rsidR="005B7FEC">
        <w:rPr>
          <w:rFonts w:ascii="Arial" w:hAnsi="Arial" w:cs="Arial"/>
          <w:sz w:val="22"/>
          <w:szCs w:val="22"/>
        </w:rPr>
        <w:t xml:space="preserve">, </w:t>
      </w:r>
      <w:r w:rsidR="00E62F74">
        <w:rPr>
          <w:rFonts w:ascii="Arial" w:hAnsi="Arial" w:cs="Arial"/>
          <w:sz w:val="22"/>
          <w:szCs w:val="22"/>
        </w:rPr>
        <w:t>prováděcí dokumentace stavby („PS“)</w:t>
      </w:r>
      <w:r w:rsidR="00FA5BC8">
        <w:rPr>
          <w:rFonts w:ascii="Arial" w:hAnsi="Arial" w:cs="Arial"/>
          <w:sz w:val="22"/>
          <w:szCs w:val="22"/>
        </w:rPr>
        <w:t>, která bude sloužit současn</w:t>
      </w:r>
      <w:r w:rsidR="007635B7">
        <w:rPr>
          <w:rFonts w:ascii="Arial" w:hAnsi="Arial" w:cs="Arial"/>
          <w:sz w:val="22"/>
          <w:szCs w:val="22"/>
        </w:rPr>
        <w:t xml:space="preserve">ě pro výběr zhotovitele stavby a </w:t>
      </w:r>
      <w:r w:rsidR="00FA5BC8">
        <w:rPr>
          <w:rFonts w:ascii="Arial" w:hAnsi="Arial" w:cs="Arial"/>
          <w:sz w:val="22"/>
          <w:szCs w:val="22"/>
        </w:rPr>
        <w:t>autorský dozor v průběhu realizace stavby.</w:t>
      </w:r>
    </w:p>
    <w:p w:rsidR="00FA5BC8" w:rsidRDefault="00FA5BC8" w:rsidP="00FA5BC8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E85E99" w:rsidRPr="0088755A" w:rsidRDefault="00FA5BC8" w:rsidP="00BB59F5">
      <w:pPr>
        <w:suppressAutoHyphens w:val="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Stavbou se pro účely této smlouvy rozumí: „</w:t>
      </w:r>
      <w:r w:rsidR="006E37C2" w:rsidRPr="0088755A">
        <w:rPr>
          <w:rFonts w:ascii="Arial" w:hAnsi="Arial" w:cs="Arial"/>
          <w:sz w:val="22"/>
          <w:szCs w:val="22"/>
        </w:rPr>
        <w:t>ČOV Brno – Modřice, zateplení a související energetické úspory správní budovy</w:t>
      </w:r>
      <w:r w:rsidR="00E85E99" w:rsidRPr="0088755A">
        <w:rPr>
          <w:rFonts w:ascii="Arial" w:hAnsi="Arial" w:cs="Arial"/>
          <w:sz w:val="22"/>
          <w:szCs w:val="22"/>
        </w:rPr>
        <w:t xml:space="preserve">“. </w:t>
      </w:r>
    </w:p>
    <w:p w:rsidR="00E85E99" w:rsidRPr="002252D9" w:rsidRDefault="00E85E99" w:rsidP="00BB59F5">
      <w:pPr>
        <w:ind w:left="357"/>
        <w:rPr>
          <w:rFonts w:ascii="Arial" w:hAnsi="Arial" w:cs="Arial"/>
          <w:sz w:val="22"/>
          <w:szCs w:val="22"/>
        </w:rPr>
      </w:pPr>
    </w:p>
    <w:p w:rsidR="00E85E99" w:rsidRPr="007635B7" w:rsidRDefault="00E85E99" w:rsidP="00BB59F5">
      <w:pPr>
        <w:numPr>
          <w:ilvl w:val="0"/>
          <w:numId w:val="20"/>
        </w:numPr>
        <w:suppressAutoHyphens w:val="0"/>
        <w:ind w:left="357"/>
        <w:rPr>
          <w:rFonts w:ascii="Arial" w:hAnsi="Arial" w:cs="Arial"/>
          <w:sz w:val="22"/>
          <w:szCs w:val="22"/>
        </w:rPr>
      </w:pPr>
      <w:r w:rsidRPr="007635B7">
        <w:rPr>
          <w:rFonts w:ascii="Arial" w:hAnsi="Arial" w:cs="Arial"/>
          <w:sz w:val="22"/>
          <w:szCs w:val="22"/>
        </w:rPr>
        <w:t xml:space="preserve">Smluvní strany se dohodly na </w:t>
      </w:r>
      <w:r w:rsidR="00E62F74" w:rsidRPr="007635B7">
        <w:rPr>
          <w:rFonts w:ascii="Arial" w:hAnsi="Arial" w:cs="Arial"/>
          <w:sz w:val="22"/>
          <w:szCs w:val="22"/>
        </w:rPr>
        <w:t xml:space="preserve">změně </w:t>
      </w:r>
      <w:r w:rsidR="007635B7" w:rsidRPr="007635B7">
        <w:rPr>
          <w:rFonts w:ascii="Arial" w:hAnsi="Arial" w:cs="Arial"/>
          <w:sz w:val="22"/>
          <w:szCs w:val="22"/>
        </w:rPr>
        <w:t xml:space="preserve">spočívající v </w:t>
      </w:r>
      <w:r w:rsidRPr="007635B7">
        <w:rPr>
          <w:rFonts w:ascii="Arial" w:hAnsi="Arial" w:cs="Arial"/>
          <w:sz w:val="22"/>
          <w:szCs w:val="22"/>
        </w:rPr>
        <w:t>posunutí termínu plnění</w:t>
      </w:r>
      <w:r w:rsidR="00BB59F5">
        <w:rPr>
          <w:rFonts w:ascii="Arial" w:hAnsi="Arial" w:cs="Arial"/>
          <w:sz w:val="22"/>
          <w:szCs w:val="22"/>
        </w:rPr>
        <w:t xml:space="preserve"> díla</w:t>
      </w:r>
      <w:r w:rsidR="006C688A">
        <w:rPr>
          <w:rFonts w:ascii="Arial" w:hAnsi="Arial" w:cs="Arial"/>
          <w:sz w:val="22"/>
          <w:szCs w:val="22"/>
        </w:rPr>
        <w:t>.</w:t>
      </w:r>
    </w:p>
    <w:p w:rsidR="00E85E99" w:rsidRPr="002252D9" w:rsidRDefault="00E85E99" w:rsidP="00BB59F5">
      <w:pPr>
        <w:spacing w:before="240"/>
        <w:rPr>
          <w:rFonts w:ascii="Arial" w:hAnsi="Arial" w:cs="Arial"/>
          <w:sz w:val="22"/>
          <w:szCs w:val="22"/>
        </w:rPr>
      </w:pPr>
    </w:p>
    <w:p w:rsidR="00E85E99" w:rsidRPr="002252D9" w:rsidRDefault="00E85E99" w:rsidP="00BB59F5">
      <w:pPr>
        <w:numPr>
          <w:ilvl w:val="0"/>
          <w:numId w:val="21"/>
        </w:numPr>
        <w:suppressAutoHyphens w:val="0"/>
        <w:spacing w:before="240"/>
        <w:jc w:val="center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t xml:space="preserve">  Změna ustanovení smlouvy o dílo</w:t>
      </w:r>
    </w:p>
    <w:p w:rsidR="00E85E99" w:rsidRPr="002252D9" w:rsidRDefault="00E85E99" w:rsidP="00E85E99">
      <w:pPr>
        <w:ind w:left="1080"/>
        <w:rPr>
          <w:rFonts w:ascii="Arial" w:hAnsi="Arial" w:cs="Arial"/>
          <w:sz w:val="22"/>
          <w:szCs w:val="22"/>
        </w:rPr>
      </w:pPr>
    </w:p>
    <w:p w:rsidR="00E85E99" w:rsidRPr="000A0E36" w:rsidRDefault="00E85E99" w:rsidP="00E85E99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0A0E36">
        <w:rPr>
          <w:rFonts w:ascii="Arial" w:hAnsi="Arial" w:cs="Arial"/>
          <w:sz w:val="22"/>
          <w:szCs w:val="22"/>
        </w:rPr>
        <w:t xml:space="preserve">Článek </w:t>
      </w:r>
      <w:r w:rsidR="00A449ED" w:rsidRPr="000A0E36">
        <w:rPr>
          <w:rFonts w:ascii="Arial" w:hAnsi="Arial" w:cs="Arial"/>
          <w:sz w:val="22"/>
          <w:szCs w:val="22"/>
        </w:rPr>
        <w:t>IV.</w:t>
      </w:r>
      <w:r w:rsidRPr="000A0E36">
        <w:rPr>
          <w:rFonts w:ascii="Arial" w:hAnsi="Arial" w:cs="Arial"/>
          <w:sz w:val="22"/>
          <w:szCs w:val="22"/>
        </w:rPr>
        <w:t xml:space="preserve"> odst. </w:t>
      </w:r>
      <w:r w:rsidR="00A449ED" w:rsidRPr="000A0E36">
        <w:rPr>
          <w:rFonts w:ascii="Arial" w:hAnsi="Arial" w:cs="Arial"/>
          <w:sz w:val="22"/>
          <w:szCs w:val="22"/>
        </w:rPr>
        <w:t>1.4</w:t>
      </w:r>
      <w:r w:rsidRPr="000A0E36">
        <w:rPr>
          <w:rFonts w:ascii="Arial" w:hAnsi="Arial" w:cs="Arial"/>
          <w:sz w:val="22"/>
          <w:szCs w:val="22"/>
        </w:rPr>
        <w:t xml:space="preserve"> ve znění:</w:t>
      </w:r>
    </w:p>
    <w:p w:rsidR="00D71926" w:rsidRPr="000A0E36" w:rsidRDefault="00D71926" w:rsidP="00D71926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</w:p>
    <w:p w:rsidR="00A449ED" w:rsidRPr="000A0E36" w:rsidRDefault="00E85E99" w:rsidP="00A449ED">
      <w:pPr>
        <w:pStyle w:val="Nadpis2"/>
        <w:numPr>
          <w:ilvl w:val="0"/>
          <w:numId w:val="0"/>
        </w:numPr>
        <w:tabs>
          <w:tab w:val="left" w:pos="993"/>
        </w:tabs>
        <w:suppressAutoHyphens w:val="0"/>
        <w:spacing w:before="0"/>
        <w:ind w:left="681" w:hanging="255"/>
        <w:rPr>
          <w:rFonts w:ascii="Arial" w:hAnsi="Arial" w:cs="Arial"/>
          <w:sz w:val="22"/>
          <w:szCs w:val="22"/>
        </w:rPr>
      </w:pPr>
      <w:r w:rsidRPr="000A0E36">
        <w:rPr>
          <w:rFonts w:ascii="Arial" w:hAnsi="Arial" w:cs="Arial"/>
          <w:sz w:val="22"/>
          <w:szCs w:val="22"/>
        </w:rPr>
        <w:t>„</w:t>
      </w:r>
      <w:r w:rsidR="00A449ED" w:rsidRPr="000A0E36">
        <w:rPr>
          <w:rFonts w:ascii="Arial" w:hAnsi="Arial" w:cs="Arial"/>
          <w:sz w:val="22"/>
          <w:szCs w:val="22"/>
        </w:rPr>
        <w:t xml:space="preserve">Termín dokončení a předání kompletní projektové dokumentace DSP a PS: 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38"/>
      </w:tblGrid>
      <w:tr w:rsidR="00A449ED" w:rsidRPr="000A0E36" w:rsidTr="0049581B">
        <w:trPr>
          <w:trHeight w:val="388"/>
        </w:trPr>
        <w:tc>
          <w:tcPr>
            <w:tcW w:w="9213" w:type="dxa"/>
            <w:shd w:val="clear" w:color="auto" w:fill="auto"/>
          </w:tcPr>
          <w:p w:rsidR="00A449ED" w:rsidRPr="000A0E36" w:rsidRDefault="00A449ED" w:rsidP="0049581B">
            <w:pPr>
              <w:pStyle w:val="StylTunDoprava"/>
              <w:rPr>
                <w:rFonts w:ascii="Arial" w:eastAsia="Calibri" w:hAnsi="Arial" w:cs="Arial"/>
                <w:sz w:val="22"/>
                <w:szCs w:val="22"/>
              </w:rPr>
            </w:pPr>
            <w:r w:rsidRPr="000A0E36">
              <w:rPr>
                <w:rFonts w:ascii="Arial" w:eastAsia="Calibri" w:hAnsi="Arial" w:cs="Arial"/>
                <w:sz w:val="22"/>
                <w:szCs w:val="22"/>
              </w:rPr>
              <w:t xml:space="preserve">  do 22. 12. 2023</w:t>
            </w:r>
          </w:p>
        </w:tc>
      </w:tr>
    </w:tbl>
    <w:p w:rsidR="00E85E99" w:rsidRPr="000A0E36" w:rsidRDefault="00E85E99" w:rsidP="00E85E99">
      <w:pPr>
        <w:rPr>
          <w:rFonts w:ascii="Arial" w:hAnsi="Arial" w:cs="Arial"/>
          <w:sz w:val="22"/>
          <w:szCs w:val="22"/>
        </w:rPr>
      </w:pPr>
      <w:r w:rsidRPr="000A0E36">
        <w:rPr>
          <w:rFonts w:ascii="Arial" w:hAnsi="Arial" w:cs="Arial"/>
          <w:sz w:val="22"/>
          <w:szCs w:val="22"/>
        </w:rPr>
        <w:t xml:space="preserve">    se nahrazuje zněním:</w:t>
      </w:r>
    </w:p>
    <w:p w:rsidR="000A0E36" w:rsidRPr="000A0E36" w:rsidRDefault="000A0E36" w:rsidP="00E85E99">
      <w:pPr>
        <w:rPr>
          <w:rFonts w:ascii="Arial" w:hAnsi="Arial" w:cs="Arial"/>
          <w:sz w:val="22"/>
          <w:szCs w:val="22"/>
        </w:rPr>
      </w:pPr>
    </w:p>
    <w:p w:rsidR="000A0E36" w:rsidRPr="000A0E36" w:rsidRDefault="000A0E36" w:rsidP="000A0E36">
      <w:pPr>
        <w:pStyle w:val="Nadpis2"/>
        <w:numPr>
          <w:ilvl w:val="0"/>
          <w:numId w:val="0"/>
        </w:numPr>
        <w:tabs>
          <w:tab w:val="left" w:pos="993"/>
        </w:tabs>
        <w:suppressAutoHyphens w:val="0"/>
        <w:spacing w:before="0"/>
        <w:ind w:left="681" w:hanging="255"/>
        <w:rPr>
          <w:rFonts w:ascii="Arial" w:hAnsi="Arial" w:cs="Arial"/>
          <w:sz w:val="22"/>
          <w:szCs w:val="22"/>
        </w:rPr>
      </w:pPr>
      <w:r w:rsidRPr="000A0E36">
        <w:rPr>
          <w:rFonts w:ascii="Arial" w:hAnsi="Arial" w:cs="Arial"/>
          <w:sz w:val="22"/>
          <w:szCs w:val="22"/>
        </w:rPr>
        <w:t xml:space="preserve">„Termín dokončení a předání kompletní projektové dokumentace DSP a PS: 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38"/>
      </w:tblGrid>
      <w:tr w:rsidR="000A0E36" w:rsidRPr="000A0E36" w:rsidTr="0049581B">
        <w:trPr>
          <w:trHeight w:val="388"/>
        </w:trPr>
        <w:tc>
          <w:tcPr>
            <w:tcW w:w="9213" w:type="dxa"/>
            <w:shd w:val="clear" w:color="auto" w:fill="auto"/>
          </w:tcPr>
          <w:p w:rsidR="000A0E36" w:rsidRPr="000A0E36" w:rsidRDefault="000A0E36" w:rsidP="000A0E36">
            <w:pPr>
              <w:pStyle w:val="StylTunDoprava"/>
              <w:rPr>
                <w:rFonts w:ascii="Arial" w:eastAsia="Calibri" w:hAnsi="Arial" w:cs="Arial"/>
                <w:sz w:val="22"/>
                <w:szCs w:val="22"/>
              </w:rPr>
            </w:pPr>
            <w:r w:rsidRPr="000A0E36">
              <w:rPr>
                <w:rFonts w:ascii="Arial" w:eastAsia="Calibri" w:hAnsi="Arial" w:cs="Arial"/>
                <w:sz w:val="22"/>
                <w:szCs w:val="22"/>
              </w:rPr>
              <w:t xml:space="preserve">  do 1. 4. 2024</w:t>
            </w:r>
          </w:p>
        </w:tc>
      </w:tr>
    </w:tbl>
    <w:p w:rsidR="00E85E99" w:rsidRPr="000A0E36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0A0E36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t>Závěrečná ustanovení</w:t>
      </w:r>
    </w:p>
    <w:p w:rsidR="00E85E99" w:rsidRPr="002252D9" w:rsidRDefault="00E85E99" w:rsidP="00E85E99">
      <w:pPr>
        <w:ind w:left="1080"/>
        <w:rPr>
          <w:rFonts w:ascii="Arial" w:hAnsi="Arial" w:cs="Arial"/>
          <w:b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40004A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Smluvní strany prohlašují, že údaje uvedené v tomto dodatku nejsou informacemi </w:t>
      </w:r>
      <w:r w:rsidRPr="0040004A">
        <w:rPr>
          <w:rFonts w:ascii="Arial" w:hAnsi="Arial" w:cs="Arial"/>
          <w:sz w:val="22"/>
          <w:szCs w:val="22"/>
        </w:rPr>
        <w:t>požívajícími ochrany důvěrnosti majetkových poměrů.</w:t>
      </w:r>
    </w:p>
    <w:p w:rsidR="00E85E99" w:rsidRPr="0040004A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40004A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40004A">
        <w:rPr>
          <w:rFonts w:ascii="Arial" w:hAnsi="Arial" w:cs="Arial"/>
          <w:iCs/>
          <w:sz w:val="22"/>
          <w:szCs w:val="22"/>
        </w:rPr>
        <w:t xml:space="preserve">Tento dodatek byl </w:t>
      </w:r>
      <w:r w:rsidRPr="0040004A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40004A">
        <w:rPr>
          <w:rFonts w:ascii="Arial" w:hAnsi="Arial" w:cs="Arial"/>
          <w:iCs/>
          <w:sz w:val="22"/>
          <w:szCs w:val="22"/>
        </w:rPr>
        <w:t xml:space="preserve"> </w:t>
      </w:r>
    </w:p>
    <w:p w:rsidR="00C343E5" w:rsidRPr="0040004A" w:rsidRDefault="00C343E5" w:rsidP="00C343E5">
      <w:pPr>
        <w:suppressAutoHyphens w:val="0"/>
        <w:rPr>
          <w:rFonts w:ascii="Arial" w:hAnsi="Arial" w:cs="Arial"/>
          <w:iCs/>
          <w:sz w:val="22"/>
          <w:szCs w:val="22"/>
        </w:rPr>
      </w:pPr>
    </w:p>
    <w:p w:rsidR="00E27EC7" w:rsidRPr="00A757CF" w:rsidRDefault="00E27EC7" w:rsidP="00A757CF">
      <w:pPr>
        <w:numPr>
          <w:ilvl w:val="0"/>
          <w:numId w:val="23"/>
        </w:numPr>
        <w:suppressAutoHyphens w:val="0"/>
        <w:rPr>
          <w:rFonts w:ascii="Arial" w:hAnsi="Arial" w:cs="Arial"/>
          <w:iCs/>
          <w:color w:val="FF0000"/>
          <w:sz w:val="22"/>
          <w:szCs w:val="22"/>
        </w:rPr>
      </w:pPr>
      <w:r w:rsidRPr="0040004A">
        <w:rPr>
          <w:rFonts w:ascii="Arial" w:hAnsi="Arial" w:cs="Arial"/>
          <w:iCs/>
          <w:sz w:val="22"/>
          <w:szCs w:val="22"/>
        </w:rPr>
        <w:t xml:space="preserve">Tento dodatek </w:t>
      </w:r>
      <w:r w:rsidRPr="00A757CF">
        <w:rPr>
          <w:rFonts w:ascii="Arial" w:hAnsi="Arial" w:cs="Arial"/>
          <w:iCs/>
          <w:sz w:val="22"/>
          <w:szCs w:val="22"/>
        </w:rPr>
        <w:t>je vyhotoven ve dvou stejnopisech, ze kterých zhotovitel i objednatel obdrží jedno vyhotovení.</w:t>
      </w:r>
    </w:p>
    <w:p w:rsidR="00E85E99" w:rsidRPr="00D57BE1" w:rsidRDefault="00E85E99" w:rsidP="00D57BE1">
      <w:pPr>
        <w:ind w:left="0"/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E85E99" w:rsidRPr="002252D9" w:rsidRDefault="00E85E99" w:rsidP="00E85E9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9C5E73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9C5E73">
        <w:rPr>
          <w:rFonts w:ascii="Arial" w:hAnsi="Arial" w:cs="Arial"/>
          <w:sz w:val="22"/>
          <w:szCs w:val="22"/>
        </w:rPr>
        <w:lastRenderedPageBreak/>
        <w:t>Zhotovitel bere na vědomí, že společnost Brněnské vodárny a kanalizace, a.s. je povinným subjektem dle zákona č. 106/99 Sb., o svobodném přístupu k informacím, ve znění pozdějších předpisů.</w:t>
      </w:r>
    </w:p>
    <w:p w:rsidR="00E85E99" w:rsidRDefault="00E85E99" w:rsidP="00E85E99"/>
    <w:p w:rsidR="00E85E99" w:rsidRDefault="00E85E99" w:rsidP="00E85E99"/>
    <w:tbl>
      <w:tblPr>
        <w:tblW w:w="9278" w:type="dxa"/>
        <w:tblLayout w:type="fixed"/>
        <w:tblLook w:val="04A0" w:firstRow="1" w:lastRow="0" w:firstColumn="1" w:lastColumn="0" w:noHBand="0" w:noVBand="1"/>
      </w:tblPr>
      <w:tblGrid>
        <w:gridCol w:w="4558"/>
        <w:gridCol w:w="4720"/>
      </w:tblGrid>
      <w:tr w:rsidR="00047227" w:rsidRPr="00047227" w:rsidTr="009A75A0">
        <w:trPr>
          <w:trHeight w:val="262"/>
        </w:trPr>
        <w:tc>
          <w:tcPr>
            <w:tcW w:w="4558" w:type="dxa"/>
            <w:shd w:val="clear" w:color="auto" w:fill="auto"/>
            <w:vAlign w:val="bottom"/>
          </w:tcPr>
          <w:p w:rsidR="00047227" w:rsidRPr="00047227" w:rsidRDefault="00047227" w:rsidP="00047227">
            <w:pPr>
              <w:ind w:left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047227">
              <w:rPr>
                <w:rFonts w:ascii="Arial" w:eastAsia="Calibri" w:hAnsi="Arial" w:cs="Arial"/>
                <w:sz w:val="22"/>
                <w:szCs w:val="22"/>
              </w:rPr>
              <w:t>V Brně dne</w:t>
            </w:r>
            <w:r w:rsidR="004D0A3F">
              <w:rPr>
                <w:rFonts w:ascii="Arial" w:eastAsia="Calibri" w:hAnsi="Arial" w:cs="Arial"/>
                <w:sz w:val="22"/>
                <w:szCs w:val="22"/>
              </w:rPr>
              <w:t xml:space="preserve"> 21. 11. 2023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047227" w:rsidRPr="00047227" w:rsidRDefault="00047227" w:rsidP="00047227">
            <w:pPr>
              <w:ind w:left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047227">
              <w:rPr>
                <w:rFonts w:ascii="Arial" w:eastAsia="Calibri" w:hAnsi="Arial" w:cs="Arial"/>
                <w:sz w:val="22"/>
                <w:szCs w:val="22"/>
              </w:rPr>
              <w:t>V Brně dne</w:t>
            </w:r>
            <w:r w:rsidR="004D0A3F">
              <w:rPr>
                <w:rFonts w:ascii="Arial" w:eastAsia="Calibri" w:hAnsi="Arial" w:cs="Arial"/>
                <w:sz w:val="22"/>
                <w:szCs w:val="22"/>
              </w:rPr>
              <w:t xml:space="preserve"> 22. 11. 2023</w:t>
            </w:r>
          </w:p>
        </w:tc>
      </w:tr>
      <w:tr w:rsidR="00047227" w:rsidRPr="00047227" w:rsidTr="009A75A0">
        <w:trPr>
          <w:trHeight w:val="240"/>
        </w:trPr>
        <w:tc>
          <w:tcPr>
            <w:tcW w:w="4558" w:type="dxa"/>
            <w:shd w:val="clear" w:color="auto" w:fill="auto"/>
            <w:vAlign w:val="bottom"/>
          </w:tcPr>
          <w:p w:rsidR="00047227" w:rsidRPr="00047227" w:rsidRDefault="00047227" w:rsidP="00047227">
            <w:pPr>
              <w:ind w:left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047227">
              <w:rPr>
                <w:rFonts w:ascii="Arial" w:eastAsia="Calibri" w:hAnsi="Arial" w:cs="Arial"/>
                <w:sz w:val="22"/>
                <w:szCs w:val="22"/>
              </w:rPr>
              <w:t>Za objednatele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047227" w:rsidRPr="00047227" w:rsidRDefault="00047227" w:rsidP="00047227">
            <w:pPr>
              <w:ind w:left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047227">
              <w:rPr>
                <w:rFonts w:ascii="Arial" w:eastAsia="Calibri" w:hAnsi="Arial" w:cs="Arial"/>
                <w:sz w:val="22"/>
                <w:szCs w:val="22"/>
              </w:rPr>
              <w:t>Za zhotovitele</w:t>
            </w:r>
          </w:p>
        </w:tc>
      </w:tr>
      <w:tr w:rsidR="00047227" w:rsidRPr="00047227" w:rsidTr="009A75A0">
        <w:trPr>
          <w:trHeight w:val="807"/>
        </w:trPr>
        <w:tc>
          <w:tcPr>
            <w:tcW w:w="4558" w:type="dxa"/>
            <w:shd w:val="clear" w:color="auto" w:fill="auto"/>
            <w:vAlign w:val="bottom"/>
          </w:tcPr>
          <w:p w:rsidR="00047227" w:rsidRPr="00047227" w:rsidRDefault="00047227" w:rsidP="00047227">
            <w:pPr>
              <w:ind w:left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047227" w:rsidRPr="00047227" w:rsidRDefault="00047227" w:rsidP="00047227">
            <w:pPr>
              <w:ind w:left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047227" w:rsidRPr="00047227" w:rsidTr="009A75A0">
        <w:trPr>
          <w:trHeight w:val="813"/>
        </w:trPr>
        <w:tc>
          <w:tcPr>
            <w:tcW w:w="4558" w:type="dxa"/>
            <w:shd w:val="clear" w:color="auto" w:fill="auto"/>
          </w:tcPr>
          <w:p w:rsidR="00047227" w:rsidRPr="00047227" w:rsidRDefault="00047227" w:rsidP="00047227">
            <w:pPr>
              <w:pStyle w:val="texttabulky"/>
              <w:rPr>
                <w:rFonts w:cs="Arial"/>
                <w:szCs w:val="22"/>
              </w:rPr>
            </w:pPr>
            <w:r w:rsidRPr="00047227">
              <w:rPr>
                <w:rFonts w:cs="Arial"/>
                <w:szCs w:val="22"/>
              </w:rPr>
              <w:t>Brněnské vodárny a kanalizace, a.s.,</w:t>
            </w:r>
          </w:p>
          <w:p w:rsidR="00047227" w:rsidRPr="00047227" w:rsidRDefault="005A1FE6" w:rsidP="0049581B">
            <w:pPr>
              <w:pStyle w:val="texttabulky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720" w:type="dxa"/>
            <w:shd w:val="clear" w:color="auto" w:fill="auto"/>
          </w:tcPr>
          <w:p w:rsidR="00047227" w:rsidRPr="00047227" w:rsidRDefault="00047227" w:rsidP="0049581B">
            <w:pPr>
              <w:pStyle w:val="texttabulky"/>
              <w:rPr>
                <w:rFonts w:cs="Arial"/>
                <w:szCs w:val="22"/>
              </w:rPr>
            </w:pPr>
            <w:r w:rsidRPr="00047227">
              <w:rPr>
                <w:rFonts w:cs="Arial"/>
                <w:szCs w:val="22"/>
              </w:rPr>
              <w:t>ARCHIKA – architektonická projekční kancelář s.r.o.,</w:t>
            </w:r>
          </w:p>
          <w:p w:rsidR="00047227" w:rsidRPr="00047227" w:rsidRDefault="00047227" w:rsidP="0049581B">
            <w:pPr>
              <w:pStyle w:val="texttabulky"/>
              <w:rPr>
                <w:rFonts w:cs="Arial"/>
                <w:szCs w:val="22"/>
              </w:rPr>
            </w:pPr>
            <w:r w:rsidRPr="00047227">
              <w:rPr>
                <w:rFonts w:cs="Arial"/>
                <w:szCs w:val="22"/>
              </w:rPr>
              <w:t>Ing. arch. Vojtěch Koudelka</w:t>
            </w:r>
          </w:p>
          <w:p w:rsidR="00047227" w:rsidRPr="00047227" w:rsidRDefault="00047227" w:rsidP="0049581B">
            <w:pPr>
              <w:pStyle w:val="texttabulky"/>
              <w:rPr>
                <w:rFonts w:cs="Arial"/>
                <w:szCs w:val="22"/>
              </w:rPr>
            </w:pPr>
            <w:r w:rsidRPr="00047227">
              <w:rPr>
                <w:rFonts w:cs="Arial"/>
                <w:szCs w:val="22"/>
              </w:rPr>
              <w:t>jednatel</w:t>
            </w:r>
          </w:p>
        </w:tc>
      </w:tr>
    </w:tbl>
    <w:p w:rsidR="008613A5" w:rsidRDefault="008613A5" w:rsidP="002252D9">
      <w:pPr>
        <w:ind w:left="0"/>
      </w:pPr>
    </w:p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Pr="008613A5" w:rsidRDefault="008613A5" w:rsidP="008613A5"/>
    <w:p w:rsidR="008613A5" w:rsidRDefault="008613A5" w:rsidP="008613A5"/>
    <w:p w:rsidR="008613A5" w:rsidRDefault="008613A5" w:rsidP="008613A5"/>
    <w:p w:rsidR="00D24A91" w:rsidRPr="008613A5" w:rsidRDefault="008613A5" w:rsidP="008613A5">
      <w:pPr>
        <w:tabs>
          <w:tab w:val="left" w:pos="5475"/>
        </w:tabs>
      </w:pPr>
      <w:r>
        <w:tab/>
      </w:r>
    </w:p>
    <w:sectPr w:rsidR="00D24A91" w:rsidRPr="00861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18" w:rsidRDefault="00634218" w:rsidP="00B82A2B">
      <w:r>
        <w:separator/>
      </w:r>
    </w:p>
  </w:endnote>
  <w:endnote w:type="continuationSeparator" w:id="0">
    <w:p w:rsidR="00634218" w:rsidRDefault="00634218" w:rsidP="00B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C4" w:rsidRDefault="005B46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CE" w:rsidRPr="00EE3B5A" w:rsidRDefault="00634218" w:rsidP="005649CE">
    <w:pPr>
      <w:pStyle w:val="Zpat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7477112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855543008"/>
            <w:docPartObj>
              <w:docPartGallery w:val="Page Numbers (Top of Page)"/>
              <w:docPartUnique/>
            </w:docPartObj>
          </w:sdtPr>
          <w:sdtEndPr/>
          <w:sdtContent>
            <w:r w:rsidR="005649CE" w:rsidRPr="00EE3B5A">
              <w:rPr>
                <w:rFonts w:ascii="Arial" w:hAnsi="Arial" w:cs="Arial"/>
                <w:sz w:val="18"/>
                <w:szCs w:val="18"/>
              </w:rPr>
              <w:t>SML/</w:t>
            </w:r>
            <w:r w:rsidR="00E25232">
              <w:rPr>
                <w:rFonts w:ascii="Arial" w:hAnsi="Arial" w:cs="Arial"/>
                <w:sz w:val="18"/>
                <w:szCs w:val="18"/>
              </w:rPr>
              <w:t>0068/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>23</w:t>
            </w:r>
            <w:r w:rsidR="005649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A1FE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A1FE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649CE" w:rsidRPr="005B46C4" w:rsidRDefault="005B46C4" w:rsidP="005649CE">
    <w:pPr>
      <w:pStyle w:val="Zpat"/>
      <w:jc w:val="left"/>
      <w:rPr>
        <w:rFonts w:ascii="Arial" w:hAnsi="Arial" w:cs="Arial"/>
        <w:sz w:val="18"/>
        <w:szCs w:val="18"/>
      </w:rPr>
    </w:pPr>
    <w:proofErr w:type="spellStart"/>
    <w:r w:rsidRPr="005B46C4">
      <w:rPr>
        <w:rFonts w:ascii="Arial" w:hAnsi="Arial" w:cs="Arial"/>
        <w:sz w:val="18"/>
        <w:szCs w:val="18"/>
      </w:rPr>
      <w:t>dod</w:t>
    </w:r>
    <w:proofErr w:type="spellEnd"/>
    <w:r w:rsidRPr="005B46C4">
      <w:rPr>
        <w:rFonts w:ascii="Arial" w:hAnsi="Arial" w:cs="Arial"/>
        <w:sz w:val="18"/>
        <w:szCs w:val="18"/>
      </w:rPr>
      <w:t xml:space="preserve">. </w:t>
    </w:r>
    <w:proofErr w:type="gramStart"/>
    <w:r w:rsidRPr="005B46C4">
      <w:rPr>
        <w:rFonts w:ascii="Arial" w:hAnsi="Arial" w:cs="Arial"/>
        <w:sz w:val="18"/>
        <w:szCs w:val="18"/>
      </w:rPr>
      <w:t xml:space="preserve">č.1 </w:t>
    </w:r>
    <w:r>
      <w:rPr>
        <w:rFonts w:ascii="Arial" w:hAnsi="Arial" w:cs="Arial"/>
        <w:sz w:val="18"/>
        <w:szCs w:val="18"/>
      </w:rPr>
      <w:t xml:space="preserve"> </w:t>
    </w:r>
    <w:r w:rsidRPr="005B46C4">
      <w:rPr>
        <w:rFonts w:ascii="Arial" w:hAnsi="Arial" w:cs="Arial"/>
        <w:sz w:val="18"/>
        <w:szCs w:val="18"/>
      </w:rPr>
      <w:t>SML/0068/23-1</w:t>
    </w:r>
    <w:proofErr w:type="gramEnd"/>
  </w:p>
  <w:p w:rsidR="005649CE" w:rsidRDefault="005649CE" w:rsidP="005649CE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C4" w:rsidRDefault="005B46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18" w:rsidRDefault="00634218" w:rsidP="00B82A2B">
      <w:r>
        <w:separator/>
      </w:r>
    </w:p>
  </w:footnote>
  <w:footnote w:type="continuationSeparator" w:id="0">
    <w:p w:rsidR="00634218" w:rsidRDefault="00634218" w:rsidP="00B8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63421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9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634218" w:rsidP="00E06D3A">
    <w:pPr>
      <w:pStyle w:val="Zhlav"/>
      <w:jc w:val="right"/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7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63421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383"/>
    <w:multiLevelType w:val="hybridMultilevel"/>
    <w:tmpl w:val="6994BD9A"/>
    <w:lvl w:ilvl="0" w:tplc="6DB637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2" w15:restartNumberingAfterBreak="0">
    <w:nsid w:val="170A0E1C"/>
    <w:multiLevelType w:val="multilevel"/>
    <w:tmpl w:val="9C9EE24C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6A7"/>
    <w:multiLevelType w:val="hybridMultilevel"/>
    <w:tmpl w:val="C76870C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210DD"/>
    <w:multiLevelType w:val="singleLevel"/>
    <w:tmpl w:val="48D2F856"/>
    <w:lvl w:ilvl="0">
      <w:start w:val="3"/>
      <w:numFmt w:val="bullet"/>
      <w:pStyle w:val="Stylsodrkouodskoen"/>
      <w:lvlText w:val="-"/>
      <w:lvlJc w:val="left"/>
      <w:pPr>
        <w:ind w:left="1134" w:hanging="360"/>
      </w:pPr>
      <w:rPr>
        <w:rFonts w:hint="default"/>
      </w:rPr>
    </w:lvl>
  </w:abstractNum>
  <w:abstractNum w:abstractNumId="9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3400A"/>
    <w:multiLevelType w:val="hybridMultilevel"/>
    <w:tmpl w:val="E81624A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9"/>
  </w:num>
  <w:num w:numId="22">
    <w:abstractNumId w:val="3"/>
  </w:num>
  <w:num w:numId="23">
    <w:abstractNumId w:val="0"/>
  </w:num>
  <w:num w:numId="24">
    <w:abstractNumId w:val="12"/>
  </w:num>
  <w:num w:numId="25">
    <w:abstractNumId w:val="4"/>
  </w:num>
  <w:num w:numId="26">
    <w:abstractNumId w:val="10"/>
  </w:num>
  <w:num w:numId="27">
    <w:abstractNumId w:val="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B"/>
    <w:rsid w:val="00003FDF"/>
    <w:rsid w:val="00047227"/>
    <w:rsid w:val="000A0E36"/>
    <w:rsid w:val="000A153E"/>
    <w:rsid w:val="000D5DBB"/>
    <w:rsid w:val="0010017A"/>
    <w:rsid w:val="00103EE3"/>
    <w:rsid w:val="00105AB2"/>
    <w:rsid w:val="001E4A5A"/>
    <w:rsid w:val="00216272"/>
    <w:rsid w:val="00221BDD"/>
    <w:rsid w:val="00223B39"/>
    <w:rsid w:val="002252D9"/>
    <w:rsid w:val="002901CE"/>
    <w:rsid w:val="002A58FF"/>
    <w:rsid w:val="002C39F0"/>
    <w:rsid w:val="0031317C"/>
    <w:rsid w:val="00317F78"/>
    <w:rsid w:val="0033757C"/>
    <w:rsid w:val="003D24A6"/>
    <w:rsid w:val="003F4562"/>
    <w:rsid w:val="0040004A"/>
    <w:rsid w:val="004144C3"/>
    <w:rsid w:val="00444E49"/>
    <w:rsid w:val="00483F81"/>
    <w:rsid w:val="004B505C"/>
    <w:rsid w:val="004D0A3F"/>
    <w:rsid w:val="005649CE"/>
    <w:rsid w:val="00570E57"/>
    <w:rsid w:val="005A1FE6"/>
    <w:rsid w:val="005B46C4"/>
    <w:rsid w:val="005B7FEC"/>
    <w:rsid w:val="00634218"/>
    <w:rsid w:val="00667D60"/>
    <w:rsid w:val="00683743"/>
    <w:rsid w:val="006C688A"/>
    <w:rsid w:val="006E37C2"/>
    <w:rsid w:val="00734EF2"/>
    <w:rsid w:val="00752B55"/>
    <w:rsid w:val="00755ABA"/>
    <w:rsid w:val="007635B7"/>
    <w:rsid w:val="00802EBA"/>
    <w:rsid w:val="0081025E"/>
    <w:rsid w:val="008613A5"/>
    <w:rsid w:val="008806E6"/>
    <w:rsid w:val="0088755A"/>
    <w:rsid w:val="008A1840"/>
    <w:rsid w:val="008C7550"/>
    <w:rsid w:val="009A75A0"/>
    <w:rsid w:val="009C5E73"/>
    <w:rsid w:val="00A0650B"/>
    <w:rsid w:val="00A449ED"/>
    <w:rsid w:val="00A757CF"/>
    <w:rsid w:val="00AB7E29"/>
    <w:rsid w:val="00AC4225"/>
    <w:rsid w:val="00B82A2B"/>
    <w:rsid w:val="00BB59F5"/>
    <w:rsid w:val="00C11C38"/>
    <w:rsid w:val="00C309E5"/>
    <w:rsid w:val="00C343E5"/>
    <w:rsid w:val="00CB081F"/>
    <w:rsid w:val="00D24A91"/>
    <w:rsid w:val="00D53D3B"/>
    <w:rsid w:val="00D57BE1"/>
    <w:rsid w:val="00D71926"/>
    <w:rsid w:val="00DD673D"/>
    <w:rsid w:val="00E06D3A"/>
    <w:rsid w:val="00E25232"/>
    <w:rsid w:val="00E27EC7"/>
    <w:rsid w:val="00E62F74"/>
    <w:rsid w:val="00E85E99"/>
    <w:rsid w:val="00EB4873"/>
    <w:rsid w:val="00EF62E1"/>
    <w:rsid w:val="00F12484"/>
    <w:rsid w:val="00F15AE2"/>
    <w:rsid w:val="00F45CDB"/>
    <w:rsid w:val="00FA5BC8"/>
    <w:rsid w:val="00FE5A47"/>
    <w:rsid w:val="00FE6541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0EAA1B9"/>
  <w15:chartTrackingRefBased/>
  <w15:docId w15:val="{2C304D97-D4B5-418E-B3F4-AD6A40D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BDD"/>
    <w:pPr>
      <w:suppressAutoHyphens/>
      <w:spacing w:after="0" w:line="240" w:lineRule="auto"/>
      <w:ind w:left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1BDD"/>
    <w:pPr>
      <w:keepNext/>
      <w:numPr>
        <w:numId w:val="2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21BDD"/>
    <w:pPr>
      <w:numPr>
        <w:ilvl w:val="1"/>
        <w:numId w:val="2"/>
      </w:numPr>
      <w:spacing w:before="60"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A2B"/>
  </w:style>
  <w:style w:type="paragraph" w:styleId="Zpat">
    <w:name w:val="footer"/>
    <w:basedOn w:val="Normln"/>
    <w:link w:val="Zpat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A2B"/>
  </w:style>
  <w:style w:type="character" w:customStyle="1" w:styleId="Nadpis1Char">
    <w:name w:val="Nadpis 1 Char"/>
    <w:basedOn w:val="Standardnpsmoodstavce"/>
    <w:link w:val="Nadpis1"/>
    <w:rsid w:val="00221BD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21BDD"/>
  </w:style>
  <w:style w:type="character" w:customStyle="1" w:styleId="ZkladntextChar">
    <w:name w:val="Základní text Char"/>
    <w:basedOn w:val="Standardnpsmoodstavce"/>
    <w:link w:val="Zkladntext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1BDD"/>
    <w:pPr>
      <w:spacing w:line="276" w:lineRule="auto"/>
    </w:pPr>
  </w:style>
  <w:style w:type="character" w:styleId="slostrnky">
    <w:name w:val="page number"/>
    <w:basedOn w:val="Standardnpsmoodstavce"/>
    <w:rsid w:val="00221BDD"/>
  </w:style>
  <w:style w:type="character" w:styleId="Hypertextovodkaz">
    <w:name w:val="Hyperlink"/>
    <w:basedOn w:val="Standardnpsmoodstavce"/>
    <w:rsid w:val="00221BD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21BD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odrkouodskoen">
    <w:name w:val="Styl s odrážkou odskočený"/>
    <w:basedOn w:val="Normln"/>
    <w:qFormat/>
    <w:rsid w:val="00221BDD"/>
    <w:pPr>
      <w:numPr>
        <w:numId w:val="1"/>
      </w:numPr>
      <w:ind w:left="612" w:hanging="357"/>
    </w:pPr>
  </w:style>
  <w:style w:type="paragraph" w:customStyle="1" w:styleId="Hlavika">
    <w:name w:val="Hlavička"/>
    <w:basedOn w:val="Normln"/>
    <w:qFormat/>
    <w:rsid w:val="00221BDD"/>
    <w:pPr>
      <w:ind w:left="0"/>
      <w:jc w:val="left"/>
    </w:pPr>
  </w:style>
  <w:style w:type="paragraph" w:customStyle="1" w:styleId="pomlka">
    <w:name w:val="pomlčka"/>
    <w:basedOn w:val="Normln"/>
    <w:rsid w:val="00221BDD"/>
    <w:pPr>
      <w:numPr>
        <w:numId w:val="3"/>
      </w:numPr>
      <w:tabs>
        <w:tab w:val="clear" w:pos="644"/>
        <w:tab w:val="num" w:pos="720"/>
      </w:tabs>
      <w:suppressAutoHyphens w:val="0"/>
      <w:ind w:left="567" w:hanging="283"/>
    </w:pPr>
    <w:rPr>
      <w:rFonts w:eastAsia="Calibri"/>
      <w:szCs w:val="24"/>
    </w:rPr>
  </w:style>
  <w:style w:type="paragraph" w:styleId="Odstavecseseznamem">
    <w:name w:val="List Paragraph"/>
    <w:basedOn w:val="Normln"/>
    <w:uiPriority w:val="34"/>
    <w:qFormat/>
    <w:rsid w:val="00E85E99"/>
    <w:pPr>
      <w:suppressAutoHyphens w:val="0"/>
      <w:ind w:left="708"/>
      <w:jc w:val="left"/>
    </w:pPr>
    <w:rPr>
      <w:sz w:val="20"/>
    </w:rPr>
  </w:style>
  <w:style w:type="paragraph" w:customStyle="1" w:styleId="texttabulky">
    <w:name w:val="text tabulky"/>
    <w:basedOn w:val="Normln"/>
    <w:qFormat/>
    <w:rsid w:val="00047227"/>
    <w:pPr>
      <w:suppressAutoHyphens w:val="0"/>
      <w:ind w:left="0"/>
      <w:jc w:val="left"/>
    </w:pPr>
    <w:rPr>
      <w:rFonts w:ascii="Arial" w:eastAsia="Calibri" w:hAnsi="Arial"/>
      <w:sz w:val="22"/>
      <w:szCs w:val="24"/>
      <w:lang w:eastAsia="en-US"/>
    </w:rPr>
  </w:style>
  <w:style w:type="paragraph" w:customStyle="1" w:styleId="odstaveccl1ctrlshiftF3">
    <w:name w:val="odstavec cl.1 ctrl shift F3"/>
    <w:basedOn w:val="Zkladntext"/>
    <w:uiPriority w:val="99"/>
    <w:semiHidden/>
    <w:locked/>
    <w:rsid w:val="00A449ED"/>
    <w:pPr>
      <w:numPr>
        <w:numId w:val="27"/>
      </w:numPr>
      <w:suppressAutoHyphens w:val="0"/>
      <w:spacing w:before="120" w:after="120"/>
    </w:pPr>
    <w:rPr>
      <w:rFonts w:ascii="Arial" w:hAnsi="Arial"/>
      <w:sz w:val="22"/>
      <w:szCs w:val="22"/>
      <w:lang w:eastAsia="en-US"/>
    </w:rPr>
  </w:style>
  <w:style w:type="paragraph" w:customStyle="1" w:styleId="StylTunDoprava">
    <w:name w:val="Styl Tučné Doprava"/>
    <w:basedOn w:val="Normln"/>
    <w:rsid w:val="00A449ED"/>
    <w:pPr>
      <w:keepLines/>
      <w:suppressAutoHyphens w:val="0"/>
      <w:spacing w:after="160"/>
      <w:ind w:left="0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Raušová</dc:creator>
  <cp:keywords/>
  <dc:description/>
  <cp:lastModifiedBy>Michaela Pechová</cp:lastModifiedBy>
  <cp:revision>4</cp:revision>
  <dcterms:created xsi:type="dcterms:W3CDTF">2023-11-30T09:39:00Z</dcterms:created>
  <dcterms:modified xsi:type="dcterms:W3CDTF">2023-11-30T09:41:00Z</dcterms:modified>
</cp:coreProperties>
</file>