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DFBA" w14:textId="77777777" w:rsidR="00CA065D" w:rsidRDefault="00EC144C">
      <w:pPr>
        <w:rPr>
          <w:rFonts w:ascii="Arial" w:hAnsi="Arial" w:cs="Arial"/>
          <w:b/>
          <w:sz w:val="24"/>
          <w:szCs w:val="24"/>
        </w:rPr>
      </w:pPr>
      <w:r>
        <w:rPr>
          <w:rFonts w:ascii="Arial" w:hAnsi="Arial" w:cs="Arial"/>
          <w:sz w:val="24"/>
          <w:szCs w:val="24"/>
        </w:rPr>
        <w:t xml:space="preserve">    </w:t>
      </w:r>
      <w:r>
        <w:rPr>
          <w:rFonts w:ascii="Arial" w:hAnsi="Arial" w:cs="Arial"/>
          <w:b/>
          <w:sz w:val="24"/>
          <w:szCs w:val="24"/>
        </w:rPr>
        <w:t>SMLOUVA O ÚČASTI NA ŘEŠENÍ PROJEKTU – TAČR číslo TH85010001</w:t>
      </w:r>
    </w:p>
    <w:p w14:paraId="7307A9D3" w14:textId="77777777" w:rsidR="00CA065D" w:rsidRDefault="00EC144C">
      <w:pPr>
        <w:jc w:val="center"/>
        <w:rPr>
          <w:rFonts w:ascii="Arial" w:hAnsi="Arial" w:cs="Arial"/>
          <w:sz w:val="20"/>
          <w:szCs w:val="20"/>
        </w:rPr>
      </w:pPr>
      <w:r>
        <w:rPr>
          <w:rFonts w:ascii="Arial" w:hAnsi="Arial" w:cs="Arial"/>
          <w:sz w:val="20"/>
          <w:szCs w:val="20"/>
        </w:rPr>
        <w:t>dle § 1746 odst. 2 zákona č. 89/2012 Sb., občanský zákoník, v platném znění (dále jen „OZ“¨), a zákona č. 130/2002 Sb., zákon o podpoře výzkumu experimentálního vývoje a inovací, ve znění pozdějších předpisů (dále jen „ZPVV“)</w:t>
      </w:r>
    </w:p>
    <w:p w14:paraId="080AF9E5" w14:textId="77777777" w:rsidR="00CA065D" w:rsidRDefault="00EC144C">
      <w:pPr>
        <w:rPr>
          <w:rFonts w:ascii="Arial" w:hAnsi="Arial" w:cs="Arial"/>
          <w:sz w:val="20"/>
          <w:szCs w:val="20"/>
        </w:rPr>
      </w:pPr>
      <w:r>
        <w:rPr>
          <w:rFonts w:ascii="Arial" w:hAnsi="Arial" w:cs="Arial"/>
          <w:sz w:val="20"/>
          <w:szCs w:val="20"/>
        </w:rPr>
        <w:t>Smluvní strany:</w:t>
      </w:r>
    </w:p>
    <w:p w14:paraId="28216B95" w14:textId="77777777" w:rsidR="00CA065D" w:rsidRDefault="00EC144C">
      <w:pPr>
        <w:spacing w:after="0"/>
        <w:rPr>
          <w:rFonts w:ascii="Arial" w:hAnsi="Arial" w:cs="Arial"/>
          <w:b/>
          <w:sz w:val="20"/>
          <w:szCs w:val="20"/>
        </w:rPr>
      </w:pPr>
      <w:r>
        <w:rPr>
          <w:rFonts w:ascii="Arial" w:hAnsi="Arial" w:cs="Arial"/>
          <w:sz w:val="20"/>
          <w:szCs w:val="20"/>
        </w:rPr>
        <w:t>1.</w:t>
      </w:r>
      <w:r>
        <w:rPr>
          <w:rFonts w:ascii="Arial" w:hAnsi="Arial" w:cs="Arial"/>
          <w:sz w:val="20"/>
          <w:szCs w:val="20"/>
        </w:rPr>
        <w:tab/>
      </w:r>
      <w:bookmarkStart w:id="0" w:name="_Hlk142388854"/>
      <w:r>
        <w:rPr>
          <w:rFonts w:ascii="Arial" w:hAnsi="Arial" w:cs="Arial"/>
          <w:b/>
          <w:sz w:val="20"/>
          <w:szCs w:val="20"/>
        </w:rPr>
        <w:t>České vysoké učení technické v Praze</w:t>
      </w:r>
    </w:p>
    <w:p w14:paraId="2528FF1C" w14:textId="77777777" w:rsidR="00CA065D" w:rsidRDefault="00EC144C">
      <w:pPr>
        <w:spacing w:after="0"/>
        <w:rPr>
          <w:rFonts w:ascii="Arial" w:hAnsi="Arial" w:cs="Arial"/>
          <w:sz w:val="20"/>
          <w:szCs w:val="20"/>
        </w:rPr>
      </w:pPr>
      <w:r>
        <w:rPr>
          <w:rFonts w:ascii="Arial" w:hAnsi="Arial" w:cs="Arial"/>
          <w:sz w:val="20"/>
          <w:szCs w:val="20"/>
        </w:rPr>
        <w:tab/>
        <w:t>Se sídlem v: Jugoslávských partyzánů 1580/3, Praha 6, 160 00</w:t>
      </w:r>
    </w:p>
    <w:p w14:paraId="30CF8FB1" w14:textId="77777777" w:rsidR="00CA065D" w:rsidRDefault="00EC144C">
      <w:pPr>
        <w:spacing w:after="0"/>
        <w:ind w:firstLine="708"/>
        <w:rPr>
          <w:rFonts w:ascii="Arial" w:hAnsi="Arial" w:cs="Arial"/>
          <w:sz w:val="20"/>
          <w:szCs w:val="20"/>
        </w:rPr>
      </w:pPr>
      <w:r>
        <w:rPr>
          <w:rFonts w:ascii="Arial" w:hAnsi="Arial" w:cs="Arial"/>
          <w:sz w:val="20"/>
          <w:szCs w:val="20"/>
        </w:rPr>
        <w:t>IČ: 68407700</w:t>
      </w:r>
    </w:p>
    <w:p w14:paraId="25C84DD2" w14:textId="77777777" w:rsidR="00CA065D" w:rsidRDefault="00EC144C">
      <w:pPr>
        <w:spacing w:after="0"/>
        <w:ind w:firstLine="708"/>
        <w:rPr>
          <w:rFonts w:ascii="Arial" w:hAnsi="Arial" w:cs="Arial"/>
          <w:sz w:val="20"/>
          <w:szCs w:val="20"/>
        </w:rPr>
      </w:pPr>
      <w:r>
        <w:rPr>
          <w:rFonts w:ascii="Arial" w:hAnsi="Arial" w:cs="Arial"/>
          <w:sz w:val="20"/>
          <w:szCs w:val="20"/>
        </w:rPr>
        <w:t>DIČ: CZ68407700</w:t>
      </w:r>
    </w:p>
    <w:p w14:paraId="105E46EF" w14:textId="77777777" w:rsidR="00CA065D" w:rsidRDefault="00EC144C">
      <w:pPr>
        <w:spacing w:after="0"/>
        <w:ind w:firstLine="708"/>
        <w:rPr>
          <w:rFonts w:ascii="Arial" w:hAnsi="Arial" w:cs="Arial"/>
          <w:sz w:val="20"/>
          <w:szCs w:val="20"/>
        </w:rPr>
      </w:pPr>
      <w:r>
        <w:rPr>
          <w:rFonts w:ascii="Arial" w:hAnsi="Arial" w:cs="Arial"/>
          <w:sz w:val="20"/>
          <w:szCs w:val="20"/>
        </w:rPr>
        <w:t xml:space="preserve">Zastoupeno: </w:t>
      </w:r>
      <w:r>
        <w:rPr>
          <w:rFonts w:ascii="Arial" w:hAnsi="Arial" w:cs="Arial"/>
          <w:sz w:val="20"/>
          <w:szCs w:val="20"/>
        </w:rPr>
        <w:tab/>
        <w:t>doc. RNDr. Vojtěchem Petráčkem, CSc. – rektorem</w:t>
      </w:r>
    </w:p>
    <w:p w14:paraId="0BD409E8" w14:textId="77777777" w:rsidR="00CA065D" w:rsidRDefault="00EC144C">
      <w:pPr>
        <w:spacing w:after="0"/>
        <w:ind w:firstLine="708"/>
        <w:rPr>
          <w:rFonts w:ascii="Arial" w:hAnsi="Arial" w:cs="Arial"/>
          <w:sz w:val="20"/>
          <w:szCs w:val="20"/>
        </w:rPr>
      </w:pPr>
      <w:r>
        <w:rPr>
          <w:rFonts w:ascii="Arial" w:hAnsi="Arial" w:cs="Arial"/>
          <w:sz w:val="20"/>
          <w:szCs w:val="20"/>
        </w:rPr>
        <w:t xml:space="preserve">Součást: </w:t>
      </w:r>
      <w:r>
        <w:rPr>
          <w:rFonts w:ascii="Arial" w:hAnsi="Arial" w:cs="Arial"/>
          <w:sz w:val="20"/>
          <w:szCs w:val="20"/>
        </w:rPr>
        <w:tab/>
        <w:t>Fakulta elektrotechnická</w:t>
      </w:r>
    </w:p>
    <w:p w14:paraId="608CBCE8" w14:textId="77777777" w:rsidR="00CA065D" w:rsidRDefault="00EC144C">
      <w:pPr>
        <w:spacing w:after="0"/>
        <w:ind w:firstLine="708"/>
        <w:rPr>
          <w:rFonts w:ascii="Arial" w:hAnsi="Arial" w:cs="Arial"/>
          <w:sz w:val="20"/>
          <w:szCs w:val="20"/>
        </w:rPr>
      </w:pPr>
      <w:proofErr w:type="spellStart"/>
      <w:r>
        <w:rPr>
          <w:rFonts w:ascii="Arial" w:hAnsi="Arial" w:cs="Arial"/>
          <w:sz w:val="20"/>
          <w:szCs w:val="20"/>
        </w:rPr>
        <w:t>Koresp</w:t>
      </w:r>
      <w:proofErr w:type="spellEnd"/>
      <w:r>
        <w:rPr>
          <w:rFonts w:ascii="Arial" w:hAnsi="Arial" w:cs="Arial"/>
          <w:sz w:val="20"/>
          <w:szCs w:val="20"/>
        </w:rPr>
        <w:t>. adresa:</w:t>
      </w:r>
      <w:r>
        <w:rPr>
          <w:rFonts w:ascii="Arial" w:hAnsi="Arial" w:cs="Arial"/>
          <w:sz w:val="20"/>
          <w:szCs w:val="20"/>
        </w:rPr>
        <w:tab/>
        <w:t>Technická 2, Praha 6, PSČ 166 27</w:t>
      </w:r>
    </w:p>
    <w:p w14:paraId="1237EFE5" w14:textId="1DB1A19B" w:rsidR="00CA065D" w:rsidRDefault="00EC144C">
      <w:pPr>
        <w:spacing w:after="0"/>
        <w:ind w:firstLine="708"/>
        <w:rPr>
          <w:rFonts w:ascii="Arial" w:hAnsi="Arial" w:cs="Arial"/>
          <w:sz w:val="20"/>
          <w:szCs w:val="20"/>
        </w:rPr>
      </w:pPr>
      <w:r>
        <w:rPr>
          <w:rFonts w:ascii="Arial" w:hAnsi="Arial" w:cs="Arial"/>
          <w:sz w:val="20"/>
          <w:szCs w:val="20"/>
        </w:rPr>
        <w:t xml:space="preserve">Bankovní spojení: </w:t>
      </w:r>
      <w:proofErr w:type="spellStart"/>
      <w:r w:rsidR="00B26CC5">
        <w:rPr>
          <w:rFonts w:ascii="Arial" w:hAnsi="Arial" w:cs="Arial"/>
          <w:sz w:val="20"/>
          <w:szCs w:val="20"/>
        </w:rPr>
        <w:t>xxxxx</w:t>
      </w:r>
      <w:proofErr w:type="spellEnd"/>
    </w:p>
    <w:p w14:paraId="06FACEFB" w14:textId="45D1841D" w:rsidR="00CA065D" w:rsidRDefault="00EC144C">
      <w:pPr>
        <w:spacing w:after="0"/>
        <w:ind w:firstLine="708"/>
        <w:rPr>
          <w:rFonts w:ascii="Arial" w:hAnsi="Arial" w:cs="Arial"/>
          <w:sz w:val="20"/>
          <w:szCs w:val="20"/>
        </w:rPr>
      </w:pPr>
      <w:r>
        <w:rPr>
          <w:rFonts w:ascii="Arial" w:hAnsi="Arial" w:cs="Arial"/>
          <w:sz w:val="20"/>
          <w:szCs w:val="20"/>
        </w:rPr>
        <w:t xml:space="preserve">Účet číslo: </w:t>
      </w:r>
      <w:r>
        <w:rPr>
          <w:rFonts w:ascii="Arial" w:hAnsi="Arial" w:cs="Arial"/>
          <w:sz w:val="20"/>
          <w:szCs w:val="20"/>
        </w:rPr>
        <w:tab/>
      </w:r>
      <w:proofErr w:type="spellStart"/>
      <w:r w:rsidR="001A6505">
        <w:rPr>
          <w:rFonts w:ascii="Arial" w:hAnsi="Arial" w:cs="Arial"/>
          <w:sz w:val="20"/>
          <w:szCs w:val="20"/>
        </w:rPr>
        <w:t>xxxxx</w:t>
      </w:r>
      <w:proofErr w:type="spellEnd"/>
    </w:p>
    <w:bookmarkEnd w:id="0"/>
    <w:p w14:paraId="5EE31BCB" w14:textId="77777777" w:rsidR="00CA065D" w:rsidRDefault="00CA065D">
      <w:pPr>
        <w:spacing w:after="0"/>
        <w:rPr>
          <w:rFonts w:ascii="Arial" w:hAnsi="Arial" w:cs="Arial"/>
          <w:sz w:val="20"/>
          <w:szCs w:val="20"/>
        </w:rPr>
      </w:pPr>
    </w:p>
    <w:p w14:paraId="49AE25D1" w14:textId="77777777" w:rsidR="00CA065D" w:rsidRDefault="00CA065D">
      <w:pPr>
        <w:spacing w:after="0"/>
        <w:ind w:firstLine="708"/>
        <w:rPr>
          <w:rFonts w:ascii="Arial" w:hAnsi="Arial" w:cs="Arial"/>
          <w:sz w:val="20"/>
          <w:szCs w:val="20"/>
        </w:rPr>
      </w:pPr>
    </w:p>
    <w:p w14:paraId="38EDB26B" w14:textId="77777777" w:rsidR="00CA065D" w:rsidRDefault="00EC144C">
      <w:pPr>
        <w:spacing w:after="0"/>
        <w:ind w:firstLine="708"/>
        <w:rPr>
          <w:rFonts w:ascii="Arial" w:hAnsi="Arial" w:cs="Arial"/>
          <w:sz w:val="20"/>
          <w:szCs w:val="20"/>
        </w:rPr>
      </w:pPr>
      <w:r>
        <w:rPr>
          <w:rFonts w:ascii="Arial" w:hAnsi="Arial" w:cs="Arial"/>
          <w:sz w:val="20"/>
          <w:szCs w:val="20"/>
        </w:rPr>
        <w:t>(dále jen jako „příjemce“ či „hlavní příjemce“)</w:t>
      </w:r>
    </w:p>
    <w:p w14:paraId="11E29781" w14:textId="77777777" w:rsidR="00CA065D" w:rsidRDefault="00CA065D">
      <w:pPr>
        <w:rPr>
          <w:rFonts w:ascii="Arial" w:hAnsi="Arial" w:cs="Arial"/>
          <w:sz w:val="20"/>
          <w:szCs w:val="20"/>
        </w:rPr>
      </w:pPr>
    </w:p>
    <w:p w14:paraId="3CDAE12B" w14:textId="77777777" w:rsidR="00AF4E55" w:rsidRPr="00AF4E55" w:rsidRDefault="00EC144C" w:rsidP="00AF4E55">
      <w:pPr>
        <w:spacing w:after="0"/>
        <w:rPr>
          <w:rFonts w:ascii="Arial" w:hAnsi="Arial" w:cs="Arial"/>
          <w:b/>
          <w:bCs/>
          <w:sz w:val="20"/>
          <w:szCs w:val="20"/>
        </w:rPr>
      </w:pPr>
      <w:r>
        <w:rPr>
          <w:rFonts w:ascii="Arial" w:hAnsi="Arial" w:cs="Arial"/>
          <w:sz w:val="20"/>
          <w:szCs w:val="20"/>
        </w:rPr>
        <w:t>2.</w:t>
      </w:r>
      <w:r>
        <w:rPr>
          <w:rFonts w:ascii="Arial" w:hAnsi="Arial" w:cs="Arial"/>
          <w:sz w:val="20"/>
          <w:szCs w:val="20"/>
        </w:rPr>
        <w:tab/>
      </w:r>
      <w:r w:rsidR="00AF4E55" w:rsidRPr="00AF4E55">
        <w:rPr>
          <w:rFonts w:ascii="Arial" w:hAnsi="Arial" w:cs="Arial"/>
          <w:b/>
          <w:bCs/>
          <w:sz w:val="20"/>
          <w:szCs w:val="20"/>
        </w:rPr>
        <w:t>Robert Bosch, spol. s r.o.</w:t>
      </w:r>
    </w:p>
    <w:p w14:paraId="33FCF607" w14:textId="77777777" w:rsidR="00AF4E55" w:rsidRPr="0009480C" w:rsidRDefault="00AF4E55" w:rsidP="0009480C">
      <w:pPr>
        <w:spacing w:after="0"/>
        <w:ind w:firstLine="708"/>
        <w:rPr>
          <w:rFonts w:ascii="Arial" w:hAnsi="Arial" w:cs="Arial"/>
          <w:sz w:val="20"/>
          <w:szCs w:val="20"/>
        </w:rPr>
      </w:pPr>
      <w:r w:rsidRPr="0009480C">
        <w:rPr>
          <w:rFonts w:ascii="Arial" w:hAnsi="Arial" w:cs="Arial"/>
          <w:sz w:val="20"/>
          <w:szCs w:val="20"/>
        </w:rPr>
        <w:t>Se sídlem v: Roberta Bosche 2678, České Budějovice, 370 04</w:t>
      </w:r>
    </w:p>
    <w:p w14:paraId="0A77485B" w14:textId="77777777" w:rsidR="00AF4E55" w:rsidRPr="0009480C" w:rsidRDefault="00AF4E55" w:rsidP="0009480C">
      <w:pPr>
        <w:spacing w:after="0"/>
        <w:ind w:firstLine="708"/>
        <w:rPr>
          <w:rFonts w:ascii="Arial" w:hAnsi="Arial" w:cs="Arial"/>
          <w:sz w:val="20"/>
          <w:szCs w:val="20"/>
        </w:rPr>
      </w:pPr>
      <w:r w:rsidRPr="0009480C">
        <w:rPr>
          <w:rFonts w:ascii="Arial" w:hAnsi="Arial" w:cs="Arial"/>
          <w:sz w:val="20"/>
          <w:szCs w:val="20"/>
        </w:rPr>
        <w:t>IČ: 46678735</w:t>
      </w:r>
    </w:p>
    <w:p w14:paraId="1D1F8E6C" w14:textId="77777777" w:rsidR="00AF4E55" w:rsidRPr="0009480C" w:rsidRDefault="00AF4E55" w:rsidP="0009480C">
      <w:pPr>
        <w:spacing w:after="0"/>
        <w:ind w:firstLine="708"/>
        <w:rPr>
          <w:rFonts w:ascii="Arial" w:hAnsi="Arial" w:cs="Arial"/>
          <w:sz w:val="20"/>
          <w:szCs w:val="20"/>
        </w:rPr>
      </w:pPr>
      <w:r w:rsidRPr="0009480C">
        <w:rPr>
          <w:rFonts w:ascii="Arial" w:hAnsi="Arial" w:cs="Arial"/>
          <w:sz w:val="20"/>
          <w:szCs w:val="20"/>
        </w:rPr>
        <w:t>DIČ: CZ46678735</w:t>
      </w:r>
    </w:p>
    <w:p w14:paraId="5EA78406" w14:textId="77777777" w:rsidR="00AF4E55" w:rsidRPr="0009480C" w:rsidRDefault="00AF4E55" w:rsidP="0009480C">
      <w:pPr>
        <w:spacing w:after="0"/>
        <w:ind w:firstLine="708"/>
        <w:rPr>
          <w:rFonts w:ascii="Arial" w:hAnsi="Arial" w:cs="Arial"/>
          <w:sz w:val="20"/>
          <w:szCs w:val="20"/>
        </w:rPr>
      </w:pPr>
      <w:r w:rsidRPr="0009480C">
        <w:rPr>
          <w:rFonts w:ascii="Arial" w:hAnsi="Arial" w:cs="Arial"/>
          <w:sz w:val="20"/>
          <w:szCs w:val="20"/>
        </w:rPr>
        <w:t>Zapsán(a) v: Krajský soud v Českých Budějovicích C 1451</w:t>
      </w:r>
    </w:p>
    <w:p w14:paraId="5B80BC42" w14:textId="2A479498" w:rsidR="00AF4E55" w:rsidRPr="0009480C" w:rsidRDefault="00AF4E55" w:rsidP="0009480C">
      <w:pPr>
        <w:spacing w:after="0"/>
        <w:ind w:firstLine="708"/>
        <w:rPr>
          <w:rFonts w:ascii="Arial" w:hAnsi="Arial" w:cs="Arial"/>
          <w:sz w:val="20"/>
          <w:szCs w:val="20"/>
        </w:rPr>
      </w:pPr>
      <w:r w:rsidRPr="0009480C">
        <w:rPr>
          <w:rFonts w:ascii="Arial" w:hAnsi="Arial" w:cs="Arial"/>
          <w:sz w:val="20"/>
          <w:szCs w:val="20"/>
        </w:rPr>
        <w:t xml:space="preserve">Zastoupena: </w:t>
      </w:r>
      <w:r w:rsidR="00E35E4C">
        <w:rPr>
          <w:rFonts w:ascii="Arial" w:hAnsi="Arial" w:cs="Arial"/>
          <w:sz w:val="20"/>
          <w:szCs w:val="20"/>
        </w:rPr>
        <w:t xml:space="preserve">Ing. </w:t>
      </w:r>
      <w:r w:rsidRPr="0009480C">
        <w:rPr>
          <w:rFonts w:ascii="Arial" w:hAnsi="Arial" w:cs="Arial"/>
          <w:sz w:val="20"/>
          <w:szCs w:val="20"/>
        </w:rPr>
        <w:t xml:space="preserve">Milan Šlachta, </w:t>
      </w:r>
      <w:r w:rsidR="00470229">
        <w:rPr>
          <w:rFonts w:ascii="Arial" w:hAnsi="Arial" w:cs="Arial"/>
          <w:sz w:val="20"/>
          <w:szCs w:val="20"/>
        </w:rPr>
        <w:t>I</w:t>
      </w:r>
      <w:r w:rsidR="00E35E4C">
        <w:rPr>
          <w:rFonts w:ascii="Arial" w:hAnsi="Arial" w:cs="Arial"/>
          <w:sz w:val="20"/>
          <w:szCs w:val="20"/>
        </w:rPr>
        <w:t xml:space="preserve">ng. </w:t>
      </w:r>
      <w:r w:rsidRPr="0009480C">
        <w:rPr>
          <w:rFonts w:ascii="Arial" w:hAnsi="Arial" w:cs="Arial"/>
          <w:sz w:val="20"/>
          <w:szCs w:val="20"/>
        </w:rPr>
        <w:t>Jiří Dvořák</w:t>
      </w:r>
      <w:r w:rsidR="00E35E4C">
        <w:rPr>
          <w:rFonts w:ascii="Arial" w:hAnsi="Arial" w:cs="Arial"/>
          <w:sz w:val="20"/>
          <w:szCs w:val="20"/>
        </w:rPr>
        <w:t xml:space="preserve"> - jednatelé</w:t>
      </w:r>
    </w:p>
    <w:p w14:paraId="74C32742" w14:textId="79059ABB" w:rsidR="00AF4E55" w:rsidRPr="0009480C" w:rsidRDefault="00AF4E55" w:rsidP="0009480C">
      <w:pPr>
        <w:spacing w:after="0"/>
        <w:ind w:firstLine="708"/>
        <w:rPr>
          <w:rFonts w:ascii="Arial" w:hAnsi="Arial" w:cs="Arial"/>
          <w:sz w:val="20"/>
          <w:szCs w:val="20"/>
        </w:rPr>
      </w:pPr>
      <w:r w:rsidRPr="0009480C">
        <w:rPr>
          <w:rFonts w:ascii="Arial" w:hAnsi="Arial" w:cs="Arial"/>
          <w:sz w:val="20"/>
          <w:szCs w:val="20"/>
        </w:rPr>
        <w:t xml:space="preserve">Bankovní spojení: </w:t>
      </w:r>
      <w:r w:rsidR="00B26CC5">
        <w:rPr>
          <w:rFonts w:ascii="Arial" w:eastAsia="Cambria" w:hAnsi="Arial" w:cs="Arial"/>
          <w:color w:val="000000"/>
          <w:sz w:val="20"/>
          <w:szCs w:val="20"/>
        </w:rPr>
        <w:t>xxxxx</w:t>
      </w:r>
      <w:bookmarkStart w:id="1" w:name="_GoBack"/>
      <w:bookmarkEnd w:id="1"/>
    </w:p>
    <w:p w14:paraId="30BC3A61" w14:textId="3ABA1856" w:rsidR="00CA065D" w:rsidRDefault="00AF4E55" w:rsidP="0009480C">
      <w:pPr>
        <w:spacing w:after="0"/>
        <w:ind w:firstLine="708"/>
        <w:rPr>
          <w:rFonts w:ascii="Arial" w:hAnsi="Arial" w:cs="Arial"/>
          <w:sz w:val="20"/>
          <w:szCs w:val="20"/>
        </w:rPr>
      </w:pPr>
      <w:r w:rsidRPr="0009480C">
        <w:rPr>
          <w:rFonts w:ascii="Arial" w:hAnsi="Arial" w:cs="Arial"/>
          <w:sz w:val="20"/>
          <w:szCs w:val="20"/>
        </w:rPr>
        <w:t xml:space="preserve">Účet číslo: </w:t>
      </w:r>
      <w:proofErr w:type="spellStart"/>
      <w:r w:rsidR="001A6505">
        <w:rPr>
          <w:rFonts w:ascii="Arial" w:hAnsi="Arial" w:cs="Arial"/>
          <w:sz w:val="20"/>
          <w:szCs w:val="20"/>
        </w:rPr>
        <w:t>xxxxx</w:t>
      </w:r>
      <w:proofErr w:type="spellEnd"/>
    </w:p>
    <w:p w14:paraId="40187082" w14:textId="77777777" w:rsidR="00AF4E55" w:rsidRDefault="00AF4E55" w:rsidP="0009480C">
      <w:pPr>
        <w:spacing w:after="0"/>
        <w:ind w:firstLine="708"/>
        <w:rPr>
          <w:rFonts w:ascii="Arial" w:hAnsi="Arial" w:cs="Arial"/>
          <w:sz w:val="20"/>
          <w:szCs w:val="20"/>
        </w:rPr>
      </w:pPr>
    </w:p>
    <w:p w14:paraId="04A0F9D5" w14:textId="77777777" w:rsidR="00AF4E55" w:rsidRDefault="00AF4E55" w:rsidP="0009480C">
      <w:pPr>
        <w:spacing w:after="0"/>
        <w:ind w:firstLine="708"/>
        <w:rPr>
          <w:rFonts w:ascii="Arial" w:hAnsi="Arial" w:cs="Arial"/>
          <w:sz w:val="20"/>
          <w:szCs w:val="20"/>
        </w:rPr>
      </w:pPr>
    </w:p>
    <w:p w14:paraId="2E9D023F" w14:textId="77777777" w:rsidR="00CA065D" w:rsidRDefault="00EC144C">
      <w:pPr>
        <w:spacing w:after="0"/>
        <w:ind w:firstLine="708"/>
        <w:rPr>
          <w:rFonts w:ascii="Arial" w:hAnsi="Arial" w:cs="Arial"/>
          <w:sz w:val="20"/>
          <w:szCs w:val="20"/>
        </w:rPr>
      </w:pPr>
      <w:r>
        <w:rPr>
          <w:rFonts w:ascii="Arial" w:hAnsi="Arial" w:cs="Arial"/>
          <w:sz w:val="20"/>
          <w:szCs w:val="20"/>
        </w:rPr>
        <w:t>(dále jen jako „další účastník“)</w:t>
      </w:r>
    </w:p>
    <w:p w14:paraId="586C089F" w14:textId="77777777" w:rsidR="00CA065D" w:rsidRDefault="00EC144C">
      <w:pPr>
        <w:rPr>
          <w:rFonts w:ascii="Arial" w:hAnsi="Arial" w:cs="Arial"/>
          <w:sz w:val="20"/>
          <w:szCs w:val="20"/>
        </w:rPr>
      </w:pPr>
      <w:r>
        <w:rPr>
          <w:rFonts w:ascii="Arial" w:hAnsi="Arial" w:cs="Arial"/>
          <w:sz w:val="20"/>
          <w:szCs w:val="20"/>
        </w:rPr>
        <w:tab/>
      </w:r>
    </w:p>
    <w:p w14:paraId="43939E84" w14:textId="77777777" w:rsidR="00CA065D" w:rsidRDefault="00EC144C">
      <w:pPr>
        <w:rPr>
          <w:rFonts w:ascii="Arial" w:hAnsi="Arial" w:cs="Arial"/>
          <w:sz w:val="20"/>
          <w:szCs w:val="20"/>
        </w:rPr>
      </w:pPr>
      <w:r>
        <w:rPr>
          <w:rFonts w:ascii="Arial" w:hAnsi="Arial" w:cs="Arial"/>
          <w:sz w:val="20"/>
          <w:szCs w:val="20"/>
        </w:rPr>
        <w:t>(dále také společně jako „smluvní strany“)</w:t>
      </w:r>
    </w:p>
    <w:p w14:paraId="1135173B" w14:textId="77777777" w:rsidR="00CA065D" w:rsidRDefault="00EC144C">
      <w:pPr>
        <w:rPr>
          <w:rFonts w:ascii="Arial" w:hAnsi="Arial" w:cs="Arial"/>
          <w:sz w:val="20"/>
          <w:szCs w:val="20"/>
        </w:rPr>
      </w:pPr>
      <w:r>
        <w:rPr>
          <w:rFonts w:ascii="Arial" w:hAnsi="Arial" w:cs="Arial"/>
          <w:sz w:val="20"/>
          <w:szCs w:val="20"/>
        </w:rPr>
        <w:t>mezi sebou uzavírají následující smlouvu o účasti na řešení projektu (dále jen „smlouva“):</w:t>
      </w:r>
    </w:p>
    <w:p w14:paraId="3CC8EDC7" w14:textId="77777777" w:rsidR="00AF4E55" w:rsidRDefault="00AF4E55">
      <w:pPr>
        <w:rPr>
          <w:rFonts w:ascii="Arial" w:hAnsi="Arial" w:cs="Arial"/>
          <w:sz w:val="20"/>
          <w:szCs w:val="20"/>
        </w:rPr>
      </w:pPr>
    </w:p>
    <w:p w14:paraId="0356BFBE" w14:textId="77777777" w:rsidR="00CA065D" w:rsidRDefault="00EC144C">
      <w:pPr>
        <w:jc w:val="center"/>
        <w:rPr>
          <w:rFonts w:ascii="Arial" w:hAnsi="Arial" w:cs="Arial"/>
          <w:sz w:val="24"/>
          <w:szCs w:val="24"/>
        </w:rPr>
      </w:pPr>
      <w:r>
        <w:rPr>
          <w:rFonts w:ascii="Arial" w:hAnsi="Arial" w:cs="Arial"/>
          <w:sz w:val="24"/>
          <w:szCs w:val="24"/>
        </w:rPr>
        <w:t>I.</w:t>
      </w:r>
    </w:p>
    <w:p w14:paraId="32068456" w14:textId="77777777" w:rsidR="00CA065D" w:rsidRDefault="00EC144C">
      <w:pPr>
        <w:jc w:val="center"/>
        <w:rPr>
          <w:rFonts w:ascii="Arial" w:hAnsi="Arial" w:cs="Arial"/>
          <w:sz w:val="24"/>
          <w:szCs w:val="24"/>
        </w:rPr>
      </w:pPr>
      <w:r>
        <w:rPr>
          <w:rFonts w:ascii="Arial" w:hAnsi="Arial" w:cs="Arial"/>
          <w:sz w:val="24"/>
          <w:szCs w:val="24"/>
        </w:rPr>
        <w:t>Účel a předmět smlouvy</w:t>
      </w:r>
    </w:p>
    <w:p w14:paraId="3F0FA671" w14:textId="77777777" w:rsidR="00CA065D" w:rsidRDefault="00EC144C">
      <w:pPr>
        <w:jc w:val="both"/>
        <w:rPr>
          <w:rFonts w:ascii="Arial" w:hAnsi="Arial" w:cs="Arial"/>
          <w:sz w:val="20"/>
          <w:szCs w:val="20"/>
        </w:rPr>
      </w:pPr>
      <w:r>
        <w:rPr>
          <w:rFonts w:ascii="Arial" w:hAnsi="Arial" w:cs="Arial"/>
          <w:sz w:val="20"/>
          <w:szCs w:val="20"/>
        </w:rPr>
        <w:t>1.1.</w:t>
      </w:r>
      <w:r>
        <w:rPr>
          <w:rFonts w:ascii="Arial" w:hAnsi="Arial" w:cs="Arial"/>
          <w:sz w:val="20"/>
          <w:szCs w:val="20"/>
        </w:rPr>
        <w:tab/>
        <w:t>Předmětem této smlouvy je spolupráce smluvních stran za účelem zajištění realizace projektu s názvem „</w:t>
      </w:r>
      <w:r>
        <w:rPr>
          <w:rFonts w:ascii="Arial" w:hAnsi="Arial" w:cs="Arial"/>
          <w:b/>
          <w:bCs/>
          <w:sz w:val="20"/>
          <w:szCs w:val="20"/>
        </w:rPr>
        <w:t>Multimodální sémantická komunikace a výpočty s využitím Al</w:t>
      </w:r>
      <w:r>
        <w:rPr>
          <w:rFonts w:ascii="Arial" w:hAnsi="Arial" w:cs="Arial"/>
          <w:sz w:val="20"/>
          <w:szCs w:val="20"/>
        </w:rPr>
        <w:t xml:space="preserve">“, registrační číslo </w:t>
      </w:r>
      <w:r>
        <w:rPr>
          <w:rFonts w:ascii="Arial" w:hAnsi="Arial" w:cs="Arial"/>
          <w:b/>
          <w:bCs/>
          <w:sz w:val="20"/>
          <w:szCs w:val="20"/>
        </w:rPr>
        <w:t>TH85010001</w:t>
      </w:r>
      <w:r>
        <w:rPr>
          <w:rFonts w:ascii="Arial" w:hAnsi="Arial" w:cs="Arial"/>
          <w:sz w:val="20"/>
          <w:szCs w:val="20"/>
        </w:rPr>
        <w:t xml:space="preserve"> (dále jen „projekt“). Projekt je podpořen finančními prostředky poskytnutými formou dotace v návaznosti na výsledky veřejné soutěže ve výzkumu a vývoji programu: CHIST-ERA Call 2022 (dále jen „účelová podpora“) prostřednictvím Smlouvy o poskytnutí podpory (dále jen „poskytovatelská smlouva“), která bude uzavřena mezi příjemcem a Českou republikou – Technologickou agenturou České republiky (dále jen „poskytovatel“).</w:t>
      </w:r>
    </w:p>
    <w:p w14:paraId="567116AA" w14:textId="77777777" w:rsidR="00CA065D" w:rsidRDefault="00EC144C">
      <w:pPr>
        <w:jc w:val="both"/>
        <w:rPr>
          <w:rFonts w:ascii="Arial" w:hAnsi="Arial" w:cs="Arial"/>
          <w:sz w:val="20"/>
          <w:szCs w:val="20"/>
        </w:rPr>
      </w:pPr>
      <w:r>
        <w:rPr>
          <w:rFonts w:ascii="Arial" w:hAnsi="Arial" w:cs="Arial"/>
          <w:sz w:val="20"/>
          <w:szCs w:val="20"/>
        </w:rPr>
        <w:t>1.2.</w:t>
      </w:r>
      <w:r>
        <w:rPr>
          <w:rFonts w:ascii="Arial" w:hAnsi="Arial" w:cs="Arial"/>
          <w:sz w:val="20"/>
          <w:szCs w:val="20"/>
        </w:rPr>
        <w:tab/>
        <w:t>Předmětem této smlouvy je dále stanovení vzájemných práv a povinností smluvních stran tak, aby bylo zajištěno naplnění všech cílů projektu a ochránit majetkový zájem hlavního příjemce, který je hlavním řešitelem projektu a má závazky vůči poskytovateli. Smluvní strany sjednávají, že veškerá ujednání obsažená v této smlouvě musí být vykládána a naplňována takovým způsobem, aby byly naplněny cíle projektu nebo závazky, které má příjemce vůči poskytovateli.</w:t>
      </w:r>
    </w:p>
    <w:p w14:paraId="4B7F5AE3" w14:textId="77777777" w:rsidR="00CA065D" w:rsidRDefault="00EC144C">
      <w:pPr>
        <w:jc w:val="both"/>
        <w:rPr>
          <w:rFonts w:ascii="Arial" w:hAnsi="Arial" w:cs="Arial"/>
          <w:sz w:val="20"/>
          <w:szCs w:val="20"/>
        </w:rPr>
      </w:pPr>
      <w:r>
        <w:rPr>
          <w:rFonts w:ascii="Arial" w:hAnsi="Arial" w:cs="Arial"/>
          <w:sz w:val="20"/>
          <w:szCs w:val="20"/>
        </w:rPr>
        <w:lastRenderedPageBreak/>
        <w:t>1.4.</w:t>
      </w:r>
      <w:r>
        <w:rPr>
          <w:rFonts w:ascii="Arial" w:hAnsi="Arial" w:cs="Arial"/>
          <w:sz w:val="20"/>
          <w:szCs w:val="20"/>
        </w:rPr>
        <w:tab/>
        <w:t xml:space="preserve">Cílem projektu je vývoj a ověření systému využívajícího AI pro multimodální komunikaci zohledňující sémantické aspekty jednotlivých modalit a pro zpracování modalit v </w:t>
      </w:r>
      <w:proofErr w:type="spellStart"/>
      <w:r>
        <w:rPr>
          <w:rFonts w:ascii="Arial" w:hAnsi="Arial" w:cs="Arial"/>
          <w:sz w:val="20"/>
          <w:szCs w:val="20"/>
        </w:rPr>
        <w:t>multi-access</w:t>
      </w:r>
      <w:proofErr w:type="spellEnd"/>
      <w:r>
        <w:rPr>
          <w:rFonts w:ascii="Arial" w:hAnsi="Arial" w:cs="Arial"/>
          <w:sz w:val="20"/>
          <w:szCs w:val="20"/>
        </w:rPr>
        <w:t xml:space="preserve"> </w:t>
      </w:r>
      <w:proofErr w:type="spellStart"/>
      <w:r>
        <w:rPr>
          <w:rFonts w:ascii="Arial" w:hAnsi="Arial" w:cs="Arial"/>
          <w:sz w:val="20"/>
          <w:szCs w:val="20"/>
        </w:rPr>
        <w:t>edge</w:t>
      </w:r>
      <w:proofErr w:type="spellEnd"/>
      <w:r>
        <w:rPr>
          <w:rFonts w:ascii="Arial" w:hAnsi="Arial" w:cs="Arial"/>
          <w:sz w:val="20"/>
          <w:szCs w:val="20"/>
        </w:rPr>
        <w:t xml:space="preserve"> </w:t>
      </w:r>
      <w:proofErr w:type="spellStart"/>
      <w:r>
        <w:rPr>
          <w:rFonts w:ascii="Arial" w:hAnsi="Arial" w:cs="Arial"/>
          <w:sz w:val="20"/>
          <w:szCs w:val="20"/>
        </w:rPr>
        <w:t>computing</w:t>
      </w:r>
      <w:proofErr w:type="spellEnd"/>
      <w:r>
        <w:rPr>
          <w:rFonts w:ascii="Arial" w:hAnsi="Arial" w:cs="Arial"/>
          <w:sz w:val="20"/>
          <w:szCs w:val="20"/>
        </w:rPr>
        <w:t xml:space="preserve"> (MEC) serverech na hraně mobilní sítě. Na rozdíl od běžných přístupů k řešení sémantické a tzv. </w:t>
      </w:r>
      <w:proofErr w:type="spellStart"/>
      <w:r>
        <w:rPr>
          <w:rFonts w:ascii="Arial" w:hAnsi="Arial" w:cs="Arial"/>
          <w:sz w:val="20"/>
          <w:szCs w:val="20"/>
        </w:rPr>
        <w:t>goal-oriented</w:t>
      </w:r>
      <w:proofErr w:type="spellEnd"/>
      <w:r>
        <w:rPr>
          <w:rFonts w:ascii="Arial" w:hAnsi="Arial" w:cs="Arial"/>
          <w:sz w:val="20"/>
          <w:szCs w:val="20"/>
        </w:rPr>
        <w:t xml:space="preserve"> komunikace, zohlednění zpracování informace v MEC serverech přináší nové výzvy spojené s přímou vazbou mezi přenášenou informací a výstupem zpracování informace v MEC serverech. Cílem je vyvinout systém snižující množství informace přenášené bezdrátově přes rádiové rozhraní a zpracovávané v MEC serverech. Tím dojde nejen ke snížení množství využívaných rádiových i výpočetních prostředků, ale i ke snížení spotřeby energie bez negativního dopadu na výstupy zpracování informace v MEC serverech.</w:t>
      </w:r>
    </w:p>
    <w:p w14:paraId="6FCE9C37" w14:textId="77777777" w:rsidR="00CA065D" w:rsidRDefault="00EC144C">
      <w:pPr>
        <w:jc w:val="both"/>
        <w:rPr>
          <w:rFonts w:ascii="Arial" w:hAnsi="Arial" w:cs="Arial"/>
          <w:sz w:val="20"/>
          <w:szCs w:val="20"/>
        </w:rPr>
      </w:pPr>
      <w:r>
        <w:rPr>
          <w:rFonts w:ascii="Arial" w:hAnsi="Arial" w:cs="Arial"/>
          <w:sz w:val="20"/>
          <w:szCs w:val="20"/>
        </w:rPr>
        <w:t>1.5.</w:t>
      </w:r>
      <w:r>
        <w:rPr>
          <w:rFonts w:ascii="Arial" w:hAnsi="Arial" w:cs="Arial"/>
          <w:sz w:val="20"/>
          <w:szCs w:val="20"/>
        </w:rPr>
        <w:tab/>
        <w:t>Rozdělení a využití výsledků vytvořených touto smlouvou bude mezi smluvními stranami navzájem upraveno ve Smlouvě o využití výsledků, jejíž návrh se smluvní strany zavazují schválit nejméně třicet (30) dní před ukončením řešení projektu. Smlouva bude respektovat ustanovení o právech k hmotnému majetku dle čl. VIII. této smlouvy a o právech k duševnímu vlastnictví dle čl. IX. této smlouvy.</w:t>
      </w:r>
    </w:p>
    <w:p w14:paraId="644BDD71" w14:textId="77777777" w:rsidR="00CA065D" w:rsidRDefault="00EC144C">
      <w:pPr>
        <w:jc w:val="both"/>
        <w:rPr>
          <w:rFonts w:ascii="Arial" w:hAnsi="Arial" w:cs="Arial"/>
          <w:sz w:val="20"/>
          <w:szCs w:val="20"/>
        </w:rPr>
      </w:pPr>
      <w:r>
        <w:rPr>
          <w:rFonts w:ascii="Arial" w:hAnsi="Arial" w:cs="Arial"/>
          <w:sz w:val="20"/>
          <w:szCs w:val="20"/>
        </w:rPr>
        <w:t>1.6.</w:t>
      </w:r>
      <w:r>
        <w:rPr>
          <w:rFonts w:ascii="Arial" w:hAnsi="Arial" w:cs="Arial"/>
          <w:sz w:val="20"/>
          <w:szCs w:val="20"/>
        </w:rPr>
        <w:tab/>
        <w:t xml:space="preserve">Smluvní strany se zavazují spolupracovat na implementačním plánu k výsledkům projektu. </w:t>
      </w:r>
    </w:p>
    <w:p w14:paraId="4D7B34CE" w14:textId="77777777" w:rsidR="00CA065D" w:rsidRDefault="00EC144C">
      <w:pPr>
        <w:jc w:val="both"/>
        <w:rPr>
          <w:rFonts w:ascii="Arial" w:hAnsi="Arial" w:cs="Arial"/>
          <w:sz w:val="20"/>
          <w:szCs w:val="20"/>
        </w:rPr>
      </w:pPr>
      <w:r>
        <w:rPr>
          <w:rFonts w:ascii="Arial" w:hAnsi="Arial" w:cs="Arial"/>
          <w:sz w:val="20"/>
          <w:szCs w:val="20"/>
        </w:rPr>
        <w:t>1.7.</w:t>
      </w:r>
      <w:r>
        <w:rPr>
          <w:rFonts w:ascii="Arial" w:hAnsi="Arial" w:cs="Arial"/>
          <w:sz w:val="20"/>
          <w:szCs w:val="20"/>
        </w:rPr>
        <w:tab/>
        <w:t xml:space="preserve">Nedílnou součástí této smlouvy jsou Závazné parametry řešení projektu (Příloha č. 1), Všeobecné podmínky (Příloha č. 2), Poskytovatelská smlouva (Příloha č. 3) a Návrh projektu (Příloha č.4). </w:t>
      </w:r>
    </w:p>
    <w:p w14:paraId="0AA5AD3D" w14:textId="77777777" w:rsidR="00CA065D" w:rsidRDefault="00EC144C">
      <w:pPr>
        <w:jc w:val="both"/>
        <w:rPr>
          <w:rFonts w:ascii="Arial" w:hAnsi="Arial" w:cs="Arial"/>
          <w:sz w:val="20"/>
          <w:szCs w:val="20"/>
        </w:rPr>
      </w:pPr>
      <w:r>
        <w:rPr>
          <w:rFonts w:ascii="Arial" w:hAnsi="Arial" w:cs="Arial"/>
          <w:sz w:val="20"/>
          <w:szCs w:val="20"/>
        </w:rPr>
        <w:t>1.8.</w:t>
      </w:r>
      <w:r>
        <w:rPr>
          <w:rFonts w:ascii="Arial" w:hAnsi="Arial" w:cs="Arial"/>
          <w:sz w:val="20"/>
          <w:szCs w:val="20"/>
        </w:rPr>
        <w:tab/>
        <w:t xml:space="preserve">Povinnosti příjemce uvedené v těchto dokumentech se přiměřeně vztahují i na Dalšího účastníka. Výše uvedené dokumenty jsou pro dalšího účastníka závazné a je povinen se jimi řídit. Obsahuje-li tato smlouva úpravu odlišnou od Závazných parametrů řešení projektu nebo Všeobecných podmínek, použijí se přednostně ustanovení této smlouvy. </w:t>
      </w:r>
    </w:p>
    <w:p w14:paraId="10F3ADF1" w14:textId="77777777" w:rsidR="00CA065D" w:rsidRDefault="00EC144C">
      <w:pPr>
        <w:jc w:val="center"/>
        <w:rPr>
          <w:rFonts w:ascii="Arial" w:hAnsi="Arial" w:cs="Arial"/>
          <w:sz w:val="24"/>
          <w:szCs w:val="24"/>
        </w:rPr>
      </w:pPr>
      <w:r>
        <w:rPr>
          <w:rFonts w:ascii="Arial" w:hAnsi="Arial" w:cs="Arial"/>
          <w:sz w:val="24"/>
          <w:szCs w:val="24"/>
        </w:rPr>
        <w:t>II.</w:t>
      </w:r>
    </w:p>
    <w:p w14:paraId="6F64B38A" w14:textId="77777777" w:rsidR="00CA065D" w:rsidRDefault="00EC144C">
      <w:pPr>
        <w:jc w:val="center"/>
        <w:rPr>
          <w:rFonts w:ascii="Arial" w:hAnsi="Arial" w:cs="Arial"/>
          <w:sz w:val="24"/>
          <w:szCs w:val="24"/>
        </w:rPr>
      </w:pPr>
      <w:r>
        <w:rPr>
          <w:rFonts w:ascii="Arial" w:hAnsi="Arial" w:cs="Arial"/>
          <w:sz w:val="24"/>
          <w:szCs w:val="24"/>
        </w:rPr>
        <w:t>Řízení a realizace spolupráce</w:t>
      </w:r>
    </w:p>
    <w:p w14:paraId="0548AFCB" w14:textId="241C105D" w:rsidR="00CA065D" w:rsidRDefault="00EC144C">
      <w:pPr>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Odpovědnost za řešení projektu ponese a celkovou koordinaci a řízení prací bude provádět hlavní řešitel projektu na straně příjemce – </w:t>
      </w:r>
      <w:proofErr w:type="spellStart"/>
      <w:r w:rsidR="001A6505">
        <w:rPr>
          <w:rFonts w:ascii="Arial" w:hAnsi="Arial" w:cs="Arial"/>
          <w:sz w:val="20"/>
          <w:szCs w:val="20"/>
        </w:rPr>
        <w:t>xxxxx</w:t>
      </w:r>
      <w:r>
        <w:rPr>
          <w:rFonts w:ascii="Arial" w:hAnsi="Arial" w:cs="Arial"/>
          <w:sz w:val="20"/>
          <w:szCs w:val="20"/>
        </w:rPr>
        <w:t>ř</w:t>
      </w:r>
      <w:proofErr w:type="spellEnd"/>
      <w:r>
        <w:rPr>
          <w:rFonts w:ascii="Arial" w:hAnsi="Arial" w:cs="Arial"/>
          <w:sz w:val="20"/>
          <w:szCs w:val="20"/>
        </w:rPr>
        <w:t xml:space="preserve">. (dále jen „hlavní řešitel“). Hlavnímu řešiteli projektu bude přímo podřízen řešitel na straně dalšího účastníka – </w:t>
      </w:r>
      <w:r w:rsidR="001A6505">
        <w:rPr>
          <w:rFonts w:ascii="Arial" w:hAnsi="Arial" w:cs="Arial"/>
          <w:bCs/>
          <w:sz w:val="20"/>
          <w:szCs w:val="20"/>
        </w:rPr>
        <w:t>xxxxx</w:t>
      </w:r>
      <w:r>
        <w:rPr>
          <w:rFonts w:ascii="Arial" w:hAnsi="Arial" w:cs="Arial"/>
          <w:bCs/>
          <w:sz w:val="20"/>
          <w:szCs w:val="20"/>
        </w:rPr>
        <w:t>.</w:t>
      </w:r>
      <w:r>
        <w:rPr>
          <w:rFonts w:ascii="Arial" w:hAnsi="Arial" w:cs="Arial"/>
          <w:b/>
          <w:bCs/>
          <w:sz w:val="20"/>
          <w:szCs w:val="20"/>
        </w:rPr>
        <w:t xml:space="preserve"> </w:t>
      </w:r>
      <w:r>
        <w:rPr>
          <w:rFonts w:ascii="Arial" w:hAnsi="Arial" w:cs="Arial"/>
          <w:sz w:val="20"/>
          <w:szCs w:val="20"/>
        </w:rPr>
        <w:t xml:space="preserve">(dále jen „další řešitel“). </w:t>
      </w:r>
    </w:p>
    <w:p w14:paraId="508CBF8F" w14:textId="77777777" w:rsidR="00CA065D" w:rsidRDefault="00EC144C">
      <w:pPr>
        <w:jc w:val="both"/>
        <w:rPr>
          <w:rFonts w:ascii="Arial" w:hAnsi="Arial" w:cs="Arial"/>
          <w:sz w:val="20"/>
          <w:szCs w:val="20"/>
        </w:rPr>
      </w:pPr>
      <w:r>
        <w:rPr>
          <w:rFonts w:ascii="Arial" w:hAnsi="Arial" w:cs="Arial"/>
          <w:sz w:val="20"/>
          <w:szCs w:val="20"/>
        </w:rPr>
        <w:t>2.2.</w:t>
      </w:r>
      <w:r>
        <w:rPr>
          <w:rFonts w:ascii="Arial" w:hAnsi="Arial" w:cs="Arial"/>
          <w:sz w:val="20"/>
          <w:szCs w:val="20"/>
        </w:rPr>
        <w:tab/>
        <w:t>Hlavní řešitel zajistí koordinaci projektu tak, aby plnění jednotlivých úkolů probíhalo v souladu se schváleným návrhem projektu.</w:t>
      </w:r>
    </w:p>
    <w:p w14:paraId="429DAF5C" w14:textId="77777777" w:rsidR="00CA065D" w:rsidRDefault="00EC144C">
      <w:pPr>
        <w:jc w:val="both"/>
        <w:rPr>
          <w:rFonts w:ascii="Arial" w:hAnsi="Arial" w:cs="Arial"/>
          <w:sz w:val="20"/>
          <w:szCs w:val="20"/>
        </w:rPr>
      </w:pPr>
      <w:r>
        <w:rPr>
          <w:rFonts w:ascii="Arial" w:hAnsi="Arial" w:cs="Arial"/>
          <w:sz w:val="20"/>
          <w:szCs w:val="20"/>
        </w:rPr>
        <w:t>2.3.</w:t>
      </w:r>
      <w:r>
        <w:rPr>
          <w:rFonts w:ascii="Arial" w:hAnsi="Arial" w:cs="Arial"/>
          <w:sz w:val="20"/>
          <w:szCs w:val="20"/>
        </w:rPr>
        <w:tab/>
        <w:t>Hlavní řešitel bude odpovědný za zpracování zpráv a za čerpání finančních prostředků celého projektu. Jeho úkolem bude také kontrola jednotlivých etap projektu a jejich výstupů a dodržování podmínek daných touto smlouvou.</w:t>
      </w:r>
    </w:p>
    <w:p w14:paraId="365D312B" w14:textId="77777777" w:rsidR="00CA065D" w:rsidRDefault="00EC144C">
      <w:pPr>
        <w:jc w:val="both"/>
        <w:rPr>
          <w:rFonts w:ascii="Arial" w:hAnsi="Arial" w:cs="Arial"/>
          <w:sz w:val="20"/>
          <w:szCs w:val="20"/>
        </w:rPr>
      </w:pPr>
      <w:r>
        <w:rPr>
          <w:rFonts w:ascii="Arial" w:hAnsi="Arial" w:cs="Arial"/>
          <w:sz w:val="20"/>
          <w:szCs w:val="20"/>
        </w:rPr>
        <w:t>2.4.</w:t>
      </w:r>
      <w:r>
        <w:rPr>
          <w:rFonts w:ascii="Arial" w:hAnsi="Arial" w:cs="Arial"/>
          <w:sz w:val="20"/>
          <w:szCs w:val="20"/>
        </w:rPr>
        <w:tab/>
        <w:t xml:space="preserve">Smluvní strany jsou povinny vzájemně si oznamovat veškeré změny týkající se jejich osob, zejména o tom, že některá smluvní strana přestala splňovat podmínky kvalifikace, dále změny veškerých skutečností uvedených ve schváleném návrhu projektu a jakékoliv další změny a skutečnosti, které by mohly mít vliv na řešení a cíle projektu nebo změnu údajů zveřejňovaných v Informačním systému výzkumu, vývoje a inovací. Smluvní strany se rovněž informují o jakékoliv skutečnosti, která má nebo by mohla mít vliv na dodržení povinností stanovených v poskytovatelské smlouvě. </w:t>
      </w:r>
    </w:p>
    <w:p w14:paraId="303402CF" w14:textId="77777777" w:rsidR="00CA065D" w:rsidRDefault="00EC144C">
      <w:pPr>
        <w:jc w:val="center"/>
        <w:rPr>
          <w:rFonts w:ascii="Arial" w:hAnsi="Arial" w:cs="Arial"/>
          <w:sz w:val="24"/>
          <w:szCs w:val="24"/>
        </w:rPr>
      </w:pPr>
      <w:r>
        <w:rPr>
          <w:rFonts w:ascii="Arial" w:hAnsi="Arial" w:cs="Arial"/>
          <w:sz w:val="24"/>
          <w:szCs w:val="24"/>
        </w:rPr>
        <w:t>III.</w:t>
      </w:r>
    </w:p>
    <w:p w14:paraId="565C7DEA" w14:textId="77777777" w:rsidR="00CA065D" w:rsidRDefault="00EC144C">
      <w:pPr>
        <w:jc w:val="center"/>
        <w:rPr>
          <w:rFonts w:ascii="Arial" w:hAnsi="Arial" w:cs="Arial"/>
          <w:sz w:val="24"/>
          <w:szCs w:val="24"/>
        </w:rPr>
      </w:pPr>
      <w:r>
        <w:rPr>
          <w:rFonts w:ascii="Arial" w:hAnsi="Arial" w:cs="Arial"/>
          <w:sz w:val="24"/>
          <w:szCs w:val="24"/>
        </w:rPr>
        <w:t>Náklady na řešení projektu</w:t>
      </w:r>
    </w:p>
    <w:p w14:paraId="3557551F" w14:textId="77777777" w:rsidR="00CA065D" w:rsidRDefault="00EC144C">
      <w:pPr>
        <w:jc w:val="both"/>
        <w:rPr>
          <w:rFonts w:ascii="Arial" w:hAnsi="Arial" w:cs="Arial"/>
          <w:sz w:val="20"/>
          <w:szCs w:val="20"/>
        </w:rPr>
      </w:pPr>
      <w:r>
        <w:rPr>
          <w:rFonts w:ascii="Arial" w:hAnsi="Arial" w:cs="Arial"/>
          <w:sz w:val="20"/>
          <w:szCs w:val="20"/>
        </w:rPr>
        <w:t>3.1.</w:t>
      </w:r>
      <w:r>
        <w:rPr>
          <w:rFonts w:ascii="Arial" w:hAnsi="Arial" w:cs="Arial"/>
          <w:sz w:val="20"/>
          <w:szCs w:val="20"/>
        </w:rPr>
        <w:tab/>
        <w:t>Projekt bude financován dle žádosti projektu z prostředků účelové podpory a neveřejných zdrojů. Za neveřejné zdroje jsou považovány ty finanční prostředky, které se použijí k úhradě nezbytně nutných nákladů přímo souvisejících s řešením projektu (s výjimkou nákladů uhrazených z veřejných zdrojů) vzniklých a zúčtovaných. Změny oproti předložené žádosti projektu navrhuje příjemce a schvaluje poskytovatel. Změny lze provádět pouze v souladu s ustanoveními poskytovatelské smlouvy a jejích dodatků.</w:t>
      </w:r>
    </w:p>
    <w:p w14:paraId="72695B4D" w14:textId="77777777" w:rsidR="00CA065D" w:rsidRDefault="00EC144C">
      <w:pPr>
        <w:jc w:val="both"/>
        <w:rPr>
          <w:rFonts w:ascii="Arial" w:hAnsi="Arial" w:cs="Arial"/>
          <w:sz w:val="20"/>
          <w:szCs w:val="20"/>
        </w:rPr>
      </w:pPr>
      <w:r>
        <w:rPr>
          <w:rFonts w:ascii="Arial" w:hAnsi="Arial" w:cs="Arial"/>
          <w:sz w:val="20"/>
          <w:szCs w:val="20"/>
        </w:rPr>
        <w:lastRenderedPageBreak/>
        <w:t>3.2.</w:t>
      </w:r>
      <w:r>
        <w:rPr>
          <w:rFonts w:ascii="Arial" w:hAnsi="Arial" w:cs="Arial"/>
          <w:sz w:val="20"/>
          <w:szCs w:val="20"/>
        </w:rPr>
        <w:tab/>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Příloze č. 1 této smlouvy. Smluvní strany berou na vědomí, že ke změnám poskytovatelské smlouvy a poskytnutí účelové podpory může dojít zejména v důsledku rozpočtového provizoria nebo krácení prostředků ze státního rozpočtu dle čl. 3 Všeobecných podmínek. </w:t>
      </w:r>
    </w:p>
    <w:p w14:paraId="4EE09F65" w14:textId="77777777" w:rsidR="00CA065D" w:rsidRDefault="00EC144C">
      <w:pPr>
        <w:jc w:val="both"/>
        <w:rPr>
          <w:rFonts w:ascii="Arial" w:hAnsi="Arial" w:cs="Arial"/>
          <w:sz w:val="20"/>
          <w:szCs w:val="20"/>
        </w:rPr>
      </w:pPr>
      <w:r>
        <w:rPr>
          <w:rFonts w:ascii="Arial" w:hAnsi="Arial" w:cs="Arial"/>
          <w:sz w:val="20"/>
          <w:szCs w:val="20"/>
        </w:rPr>
        <w:t>3.3.</w:t>
      </w:r>
      <w:r>
        <w:rPr>
          <w:rFonts w:ascii="Arial" w:hAnsi="Arial" w:cs="Arial"/>
          <w:sz w:val="20"/>
          <w:szCs w:val="20"/>
        </w:rPr>
        <w:tab/>
        <w:t>Veškeré náklady musí prokazatelně souviset s předmětem projektu, dále musí být přiřazeny ke konkrétní činnosti v rámci projektu a také ke konkrétním kategoriím výzkumu a vývoje, tj. na aplikovaný výzkum nebo na experimentální vývoj, a další účastník se je zavazuje na vyžádání příjemce doložit.</w:t>
      </w:r>
    </w:p>
    <w:p w14:paraId="1A4FBA70" w14:textId="77777777" w:rsidR="00CA065D" w:rsidRDefault="00EC144C">
      <w:pPr>
        <w:jc w:val="both"/>
        <w:rPr>
          <w:rFonts w:ascii="Arial" w:hAnsi="Arial" w:cs="Arial"/>
          <w:sz w:val="20"/>
          <w:szCs w:val="20"/>
        </w:rPr>
      </w:pPr>
      <w:r>
        <w:rPr>
          <w:rFonts w:ascii="Arial" w:hAnsi="Arial" w:cs="Arial"/>
          <w:sz w:val="20"/>
          <w:szCs w:val="20"/>
        </w:rPr>
        <w:t>3.4.</w:t>
      </w:r>
      <w:r>
        <w:rPr>
          <w:rFonts w:ascii="Arial" w:hAnsi="Arial" w:cs="Arial"/>
          <w:sz w:val="20"/>
          <w:szCs w:val="20"/>
        </w:rPr>
        <w:tab/>
        <w:t xml:space="preserve">Sníží-li se výše uznaných nákladů, sníží se úměrně i maximální výše podpory při zachování stanovené míry podpory. </w:t>
      </w:r>
    </w:p>
    <w:p w14:paraId="7FB01EDE" w14:textId="77777777" w:rsidR="00CA065D" w:rsidRDefault="00EC144C">
      <w:pPr>
        <w:jc w:val="both"/>
        <w:rPr>
          <w:rFonts w:ascii="Arial" w:hAnsi="Arial" w:cs="Arial"/>
          <w:sz w:val="20"/>
          <w:szCs w:val="20"/>
        </w:rPr>
      </w:pPr>
      <w:r>
        <w:rPr>
          <w:rFonts w:ascii="Arial" w:hAnsi="Arial" w:cs="Arial"/>
          <w:sz w:val="20"/>
          <w:szCs w:val="20"/>
        </w:rPr>
        <w:t>3.5.</w:t>
      </w:r>
      <w:r>
        <w:rPr>
          <w:rFonts w:ascii="Arial" w:hAnsi="Arial" w:cs="Arial"/>
          <w:sz w:val="20"/>
          <w:szCs w:val="20"/>
        </w:rPr>
        <w:tab/>
        <w:t xml:space="preserve">Pro případ pořízení hmotného či nehmotného majetku nebo služby pro účely projektu jsou smluvní strany povinny postupovat podle příslušných ustanovení zákona č. 134/2016 Sb., o zadávání veřejných zakázek, ve znění pozdějších předpisů (dále jen „ZVZ“). </w:t>
      </w:r>
    </w:p>
    <w:p w14:paraId="229D3618" w14:textId="77777777" w:rsidR="00CA065D" w:rsidRDefault="00EC144C">
      <w:pPr>
        <w:jc w:val="both"/>
        <w:rPr>
          <w:rFonts w:ascii="Arial" w:hAnsi="Arial" w:cs="Arial"/>
          <w:sz w:val="20"/>
          <w:szCs w:val="20"/>
        </w:rPr>
      </w:pPr>
      <w:r>
        <w:rPr>
          <w:rFonts w:ascii="Arial" w:hAnsi="Arial" w:cs="Arial"/>
          <w:sz w:val="20"/>
          <w:szCs w:val="20"/>
        </w:rPr>
        <w:t>3.6.</w:t>
      </w:r>
      <w:r>
        <w:rPr>
          <w:rFonts w:ascii="Arial" w:hAnsi="Arial" w:cs="Arial"/>
          <w:sz w:val="20"/>
          <w:szCs w:val="20"/>
        </w:rPr>
        <w:tab/>
        <w:t>Pokud dojde k nabytí účinnosti poskytovatelské smlouvy a této smlouvy ke dni pozdějšímu, než je den uvedený jako začátek řešení projektu v Závazných parametrech řešení projektu, bude na náklady spotřebované na řešení projektu mezi těmito dny pohlíženo, jako by se jednalo o náklady spotřebované po nabytí účinnosti těchto smluv.</w:t>
      </w:r>
    </w:p>
    <w:p w14:paraId="0430EB8C" w14:textId="77777777" w:rsidR="00CA065D" w:rsidRDefault="00EC144C">
      <w:pPr>
        <w:jc w:val="both"/>
        <w:rPr>
          <w:rFonts w:ascii="Arial" w:hAnsi="Arial" w:cs="Arial"/>
          <w:sz w:val="20"/>
          <w:szCs w:val="20"/>
        </w:rPr>
      </w:pPr>
      <w:r>
        <w:rPr>
          <w:rFonts w:ascii="Arial" w:hAnsi="Arial" w:cs="Arial"/>
          <w:sz w:val="20"/>
          <w:szCs w:val="20"/>
        </w:rPr>
        <w:t>3.7.</w:t>
      </w:r>
      <w:r>
        <w:rPr>
          <w:rFonts w:ascii="Arial" w:hAnsi="Arial" w:cs="Arial"/>
          <w:sz w:val="20"/>
          <w:szCs w:val="20"/>
        </w:rPr>
        <w:tab/>
        <w:t xml:space="preserve">Na každý náklad vynaložený dalším účastníkem se pohlíží tak, že bude plněn z poskytnuté podpory a neveřejného zdroje v poměru podle míry poskytnuté podpory uvedené v Příloze č. 1 této smlouvy. </w:t>
      </w:r>
    </w:p>
    <w:p w14:paraId="63C90F82" w14:textId="77777777" w:rsidR="00CA065D" w:rsidRDefault="00EC144C">
      <w:pPr>
        <w:jc w:val="both"/>
        <w:rPr>
          <w:rFonts w:ascii="Arial" w:hAnsi="Arial" w:cs="Arial"/>
          <w:sz w:val="20"/>
          <w:szCs w:val="20"/>
        </w:rPr>
      </w:pPr>
      <w:r>
        <w:rPr>
          <w:rFonts w:ascii="Arial" w:hAnsi="Arial" w:cs="Arial"/>
          <w:sz w:val="20"/>
          <w:szCs w:val="20"/>
        </w:rPr>
        <w:t>3.8.</w:t>
      </w:r>
      <w:r>
        <w:rPr>
          <w:rFonts w:ascii="Arial" w:hAnsi="Arial" w:cs="Arial"/>
          <w:sz w:val="20"/>
          <w:szCs w:val="20"/>
        </w:rPr>
        <w:tab/>
        <w:t>Další účastník je povinen o všech vynaložených nákladech projektu vést oddělenou účetní evidenci v souladu se zákonem č. 563/1991 Sb., o účetnictví, v platném znění. Další účastník se je zavazuje uchovávat po dobu 10 let od ukončení řešení projektu.</w:t>
      </w:r>
    </w:p>
    <w:p w14:paraId="3364CA2A" w14:textId="77777777" w:rsidR="00CA065D" w:rsidRDefault="00EC144C">
      <w:pPr>
        <w:jc w:val="both"/>
        <w:rPr>
          <w:rFonts w:ascii="Arial" w:hAnsi="Arial" w:cs="Arial"/>
          <w:sz w:val="20"/>
          <w:szCs w:val="20"/>
        </w:rPr>
      </w:pPr>
      <w:r>
        <w:rPr>
          <w:rFonts w:ascii="Arial" w:hAnsi="Arial" w:cs="Arial"/>
          <w:sz w:val="20"/>
          <w:szCs w:val="20"/>
        </w:rPr>
        <w:t>3.9.</w:t>
      </w:r>
      <w:r>
        <w:rPr>
          <w:rFonts w:ascii="Arial" w:hAnsi="Arial" w:cs="Arial"/>
          <w:sz w:val="20"/>
          <w:szCs w:val="20"/>
        </w:rPr>
        <w:tab/>
        <w:t>Smluvní strany se zavazují dle zákona č. 563/1991 Sb., zákona o účetnictví, v platném znění, zveřejňovat účetní závěrku v příslušném rejstříku ve smyslu zákona č. 304/2013 o veřejných rejstřících, v platném znění, a to po celou dobu řešení projektu.</w:t>
      </w:r>
    </w:p>
    <w:p w14:paraId="3CAC823A" w14:textId="77777777" w:rsidR="00CA065D" w:rsidRDefault="00EC144C">
      <w:pPr>
        <w:jc w:val="both"/>
        <w:rPr>
          <w:rFonts w:ascii="Arial" w:hAnsi="Arial" w:cs="Arial"/>
          <w:sz w:val="20"/>
          <w:szCs w:val="20"/>
        </w:rPr>
      </w:pPr>
      <w:r>
        <w:rPr>
          <w:rFonts w:ascii="Arial" w:hAnsi="Arial" w:cs="Arial"/>
          <w:sz w:val="20"/>
          <w:szCs w:val="20"/>
        </w:rPr>
        <w:t>3.10.</w:t>
      </w:r>
      <w:r>
        <w:rPr>
          <w:rFonts w:ascii="Arial" w:hAnsi="Arial" w:cs="Arial"/>
          <w:sz w:val="20"/>
          <w:szCs w:val="20"/>
        </w:rPr>
        <w:tab/>
        <w:t>Jednotlivé kategorie způsobilých nákladů jsou následující:</w:t>
      </w:r>
    </w:p>
    <w:p w14:paraId="410CC429" w14:textId="77777777" w:rsidR="00CA065D" w:rsidRDefault="00EC144C">
      <w:pPr>
        <w:pStyle w:val="Odstavecseseznamem"/>
        <w:numPr>
          <w:ilvl w:val="0"/>
          <w:numId w:val="12"/>
        </w:numPr>
        <w:spacing w:after="0"/>
        <w:jc w:val="both"/>
        <w:rPr>
          <w:rFonts w:ascii="Arial" w:hAnsi="Arial" w:cs="Arial"/>
          <w:sz w:val="20"/>
          <w:szCs w:val="20"/>
        </w:rPr>
      </w:pPr>
      <w:r>
        <w:rPr>
          <w:rFonts w:ascii="Arial" w:hAnsi="Arial" w:cs="Arial"/>
          <w:sz w:val="20"/>
          <w:szCs w:val="20"/>
        </w:rPr>
        <w:t>osobní náklady,</w:t>
      </w:r>
    </w:p>
    <w:p w14:paraId="21CE319D" w14:textId="77777777" w:rsidR="00CA065D" w:rsidRDefault="00EC144C">
      <w:pPr>
        <w:pStyle w:val="Odstavecseseznamem"/>
        <w:numPr>
          <w:ilvl w:val="0"/>
          <w:numId w:val="12"/>
        </w:numPr>
        <w:spacing w:after="0"/>
        <w:jc w:val="both"/>
        <w:rPr>
          <w:rFonts w:ascii="Arial" w:hAnsi="Arial" w:cs="Arial"/>
          <w:sz w:val="20"/>
          <w:szCs w:val="20"/>
        </w:rPr>
      </w:pPr>
      <w:r>
        <w:rPr>
          <w:rFonts w:ascii="Arial" w:hAnsi="Arial" w:cs="Arial"/>
          <w:sz w:val="20"/>
          <w:szCs w:val="20"/>
        </w:rPr>
        <w:t>provozní náklady + cestovné</w:t>
      </w:r>
    </w:p>
    <w:p w14:paraId="7E5209E8" w14:textId="77777777" w:rsidR="00CA065D" w:rsidRDefault="00EC144C">
      <w:pPr>
        <w:pStyle w:val="Odstavecseseznamem"/>
        <w:numPr>
          <w:ilvl w:val="0"/>
          <w:numId w:val="12"/>
        </w:numPr>
        <w:jc w:val="both"/>
        <w:rPr>
          <w:rFonts w:ascii="Arial" w:hAnsi="Arial" w:cs="Arial"/>
          <w:sz w:val="20"/>
          <w:szCs w:val="20"/>
        </w:rPr>
      </w:pPr>
      <w:r>
        <w:rPr>
          <w:rFonts w:ascii="Arial" w:hAnsi="Arial" w:cs="Arial"/>
          <w:sz w:val="20"/>
          <w:szCs w:val="20"/>
        </w:rPr>
        <w:t>nepřímé náklady.</w:t>
      </w:r>
    </w:p>
    <w:p w14:paraId="2C52FA20" w14:textId="77777777" w:rsidR="00CA065D" w:rsidRDefault="00EC144C">
      <w:pPr>
        <w:jc w:val="both"/>
        <w:rPr>
          <w:rFonts w:ascii="Arial" w:hAnsi="Arial" w:cs="Arial"/>
          <w:sz w:val="20"/>
          <w:szCs w:val="20"/>
        </w:rPr>
      </w:pPr>
      <w:r>
        <w:rPr>
          <w:rFonts w:ascii="Arial" w:hAnsi="Arial" w:cs="Arial"/>
          <w:sz w:val="20"/>
          <w:szCs w:val="20"/>
        </w:rPr>
        <w:t>Z poskytnuté podpory nelze hradit investice.</w:t>
      </w:r>
    </w:p>
    <w:p w14:paraId="06526662" w14:textId="77777777" w:rsidR="00CA065D" w:rsidRDefault="00EC144C">
      <w:pPr>
        <w:jc w:val="both"/>
        <w:rPr>
          <w:rFonts w:ascii="Arial" w:hAnsi="Arial" w:cs="Arial"/>
          <w:sz w:val="20"/>
          <w:szCs w:val="20"/>
        </w:rPr>
      </w:pPr>
      <w:r>
        <w:rPr>
          <w:rFonts w:ascii="Arial" w:hAnsi="Arial" w:cs="Arial"/>
          <w:sz w:val="20"/>
          <w:szCs w:val="20"/>
        </w:rPr>
        <w:t>3.11.</w:t>
      </w:r>
      <w:r>
        <w:rPr>
          <w:rFonts w:ascii="Arial" w:hAnsi="Arial" w:cs="Arial"/>
          <w:sz w:val="20"/>
          <w:szCs w:val="20"/>
        </w:rPr>
        <w:tab/>
        <w:t>Každá smluvní strana odpovídá za jakékoliv jí provedené ztráty, škody a poškození třetích osob v souvislosti s řešením projektu a při činnostech v období po ukončení projektu. Každá smluvní strana zároveň odpovídá za řádné plnění svých činností na řešení projektu a za plnění od svých dodavatelů zboží či služeb potřebných k řešení projektu.</w:t>
      </w:r>
    </w:p>
    <w:p w14:paraId="222E7F64" w14:textId="77777777" w:rsidR="00CA065D" w:rsidRDefault="00EC144C">
      <w:pPr>
        <w:jc w:val="center"/>
        <w:rPr>
          <w:rFonts w:ascii="Arial" w:hAnsi="Arial" w:cs="Arial"/>
          <w:sz w:val="24"/>
          <w:szCs w:val="24"/>
        </w:rPr>
      </w:pPr>
      <w:r>
        <w:rPr>
          <w:rFonts w:ascii="Arial" w:hAnsi="Arial" w:cs="Arial"/>
          <w:sz w:val="24"/>
          <w:szCs w:val="24"/>
        </w:rPr>
        <w:t>IV.</w:t>
      </w:r>
    </w:p>
    <w:p w14:paraId="6CD9E53C" w14:textId="77777777" w:rsidR="00CA065D" w:rsidRDefault="00EC144C">
      <w:pPr>
        <w:jc w:val="center"/>
        <w:rPr>
          <w:rFonts w:ascii="Arial" w:hAnsi="Arial" w:cs="Arial"/>
          <w:sz w:val="20"/>
          <w:szCs w:val="20"/>
        </w:rPr>
      </w:pPr>
      <w:r>
        <w:rPr>
          <w:rFonts w:ascii="Arial" w:hAnsi="Arial" w:cs="Arial"/>
          <w:sz w:val="24"/>
          <w:szCs w:val="24"/>
        </w:rPr>
        <w:t>Poskytování</w:t>
      </w:r>
      <w:r>
        <w:rPr>
          <w:rFonts w:ascii="Arial" w:hAnsi="Arial" w:cs="Arial"/>
          <w:sz w:val="20"/>
          <w:szCs w:val="20"/>
        </w:rPr>
        <w:t xml:space="preserve"> </w:t>
      </w:r>
      <w:r>
        <w:rPr>
          <w:rFonts w:ascii="Arial" w:hAnsi="Arial" w:cs="Arial"/>
          <w:sz w:val="24"/>
          <w:szCs w:val="24"/>
        </w:rPr>
        <w:t>účelové podpory</w:t>
      </w:r>
    </w:p>
    <w:p w14:paraId="7E3C1AB1" w14:textId="77777777" w:rsidR="00CA065D" w:rsidRDefault="00EC144C">
      <w:pPr>
        <w:jc w:val="both"/>
        <w:rPr>
          <w:rFonts w:ascii="Arial" w:hAnsi="Arial" w:cs="Arial"/>
          <w:sz w:val="20"/>
          <w:szCs w:val="20"/>
        </w:rPr>
      </w:pPr>
      <w:r>
        <w:rPr>
          <w:rFonts w:ascii="Arial" w:hAnsi="Arial" w:cs="Arial"/>
          <w:sz w:val="20"/>
          <w:szCs w:val="20"/>
        </w:rPr>
        <w:t>4.1.</w:t>
      </w:r>
      <w:r>
        <w:rPr>
          <w:rFonts w:ascii="Arial" w:hAnsi="Arial" w:cs="Arial"/>
          <w:sz w:val="20"/>
          <w:szCs w:val="20"/>
        </w:rPr>
        <w:tab/>
        <w:t>Příjemce se zavazuje poskytnout dalšímu účastníkovi účelovou podporu pro 1. rok řešení projektu ve výši uvedené v Příloze č. 1 této smlouvy bezodkladně, nejpozději do šedesáti (60) kalendářních dnů od jejího poskytnutí poskytovatelem příjemci.</w:t>
      </w:r>
    </w:p>
    <w:p w14:paraId="62D8E7B8" w14:textId="77777777" w:rsidR="00CA065D" w:rsidRDefault="00EC144C">
      <w:pPr>
        <w:jc w:val="both"/>
        <w:rPr>
          <w:rFonts w:ascii="Arial" w:hAnsi="Arial" w:cs="Arial"/>
          <w:sz w:val="20"/>
          <w:szCs w:val="20"/>
        </w:rPr>
      </w:pPr>
      <w:r>
        <w:rPr>
          <w:rFonts w:ascii="Arial" w:hAnsi="Arial" w:cs="Arial"/>
          <w:sz w:val="20"/>
          <w:szCs w:val="20"/>
        </w:rPr>
        <w:t>4.2.</w:t>
      </w:r>
      <w:r>
        <w:rPr>
          <w:rFonts w:ascii="Arial" w:hAnsi="Arial" w:cs="Arial"/>
          <w:sz w:val="20"/>
          <w:szCs w:val="20"/>
        </w:rPr>
        <w:tab/>
        <w:t>Příjemce se zavazuje u víceletých projektů ve druhém a dalších letech řešení začít poskytovat dalšímu účastníku účelovou podporu v částkách uvedených v Příloze č. 1 této smlouvy bezodkladně, nejpozději do šedesáti (60) kalendářních dnů od jejího poskytnutí poskytovatelem příjemci. Současně musí být splněny závazky dalšího účastníka vyplývající z této smlouvy.</w:t>
      </w:r>
    </w:p>
    <w:p w14:paraId="363E5B94" w14:textId="77777777" w:rsidR="00CA065D" w:rsidRDefault="00EC144C">
      <w:pPr>
        <w:jc w:val="both"/>
        <w:rPr>
          <w:rFonts w:ascii="Arial" w:hAnsi="Arial" w:cs="Arial"/>
          <w:sz w:val="20"/>
          <w:szCs w:val="20"/>
        </w:rPr>
      </w:pPr>
      <w:r>
        <w:rPr>
          <w:rFonts w:ascii="Arial" w:hAnsi="Arial" w:cs="Arial"/>
          <w:sz w:val="20"/>
          <w:szCs w:val="20"/>
        </w:rPr>
        <w:lastRenderedPageBreak/>
        <w:t>4.3.</w:t>
      </w:r>
      <w:r>
        <w:rPr>
          <w:rFonts w:ascii="Arial" w:hAnsi="Arial" w:cs="Arial"/>
          <w:sz w:val="20"/>
          <w:szCs w:val="20"/>
        </w:rPr>
        <w:tab/>
        <w:t>Příjemce se zavazuje stanovenou část poskytnuté účelové podpory, jejíž výše pro dané období je uvedena v Příloze č. 1 této smlouvy, převést na bankovní účet dalšího účastníka v souladu s touto smlouvou. Převedení stanovené části účelové podpory se považuje pouze za převod finančních prostředků a nepovažuje se za úplatu za uskutečněné zdanitelné plnění.</w:t>
      </w:r>
    </w:p>
    <w:p w14:paraId="114C1F86" w14:textId="77777777" w:rsidR="00CA065D" w:rsidRDefault="00EC144C">
      <w:pPr>
        <w:jc w:val="both"/>
        <w:rPr>
          <w:rFonts w:ascii="Arial" w:hAnsi="Arial" w:cs="Arial"/>
          <w:sz w:val="20"/>
          <w:szCs w:val="20"/>
        </w:rPr>
      </w:pPr>
      <w:r>
        <w:rPr>
          <w:rFonts w:ascii="Arial" w:hAnsi="Arial" w:cs="Arial"/>
          <w:sz w:val="20"/>
          <w:szCs w:val="20"/>
        </w:rPr>
        <w:t>4.4.</w:t>
      </w:r>
      <w:r>
        <w:rPr>
          <w:rFonts w:ascii="Arial" w:hAnsi="Arial" w:cs="Arial"/>
          <w:sz w:val="20"/>
          <w:szCs w:val="20"/>
        </w:rPr>
        <w:tab/>
        <w:t>Další účastník je, na základě povinnosti hlavního příjemce odvést zpět poskytovateli za celý projekt nespotřebovanou část poskytnuté podpory, příjmy z projektů a další platby stanovené pravidly poskytnutí podpory, povinen odvést příjemci za něj odpovídající části těchto částek, a to v dostatečném časovém předstihu alespoň 14 kalendářních dnů tak, aby příjemce mohl dodržet příslušné termíny stanovené poskytovatelem. Pokud výše uvedené další účastník odvede přímo poskytovateli, neprodleně o tom hlavního příjemce vyrozumí.</w:t>
      </w:r>
    </w:p>
    <w:p w14:paraId="30621A98" w14:textId="77777777" w:rsidR="00CA065D" w:rsidRDefault="00EC144C">
      <w:pPr>
        <w:jc w:val="both"/>
        <w:rPr>
          <w:rFonts w:ascii="Arial" w:hAnsi="Arial" w:cs="Arial"/>
          <w:sz w:val="20"/>
          <w:szCs w:val="20"/>
        </w:rPr>
      </w:pPr>
      <w:r>
        <w:rPr>
          <w:rFonts w:ascii="Arial" w:hAnsi="Arial" w:cs="Arial"/>
          <w:sz w:val="20"/>
          <w:szCs w:val="20"/>
        </w:rPr>
        <w:t>4.5.</w:t>
      </w:r>
      <w:r>
        <w:rPr>
          <w:rFonts w:ascii="Arial" w:hAnsi="Arial" w:cs="Arial"/>
          <w:sz w:val="20"/>
          <w:szCs w:val="20"/>
        </w:rPr>
        <w:tab/>
        <w:t xml:space="preserve">Pokud nedojde k čerpání celé poskytnuté podpory v průběhu řešení projektu, bude vrácena nevyčerpaná část podpory zpět poskytovateli na běžný výdajový účet a v termínech uvedených v poskytovatelské smlouvě nejpozději do 14 kalendářních dnů poté, co se smluvní strana dozví, že tuto část z jakéhokoliv důvodu nevyužije, nebo poté, co byla poskytovatelem k jejímu vrácení vyzvána. Takto vrácená podpora musí být připsána na běžný výdajový účet poskytovatele nejpozději do 31. prosince roku, ve kterém končí řešení projektu. </w:t>
      </w:r>
    </w:p>
    <w:p w14:paraId="3EA2F490" w14:textId="77777777" w:rsidR="00CA065D" w:rsidRDefault="00EC144C">
      <w:pPr>
        <w:jc w:val="center"/>
        <w:rPr>
          <w:rFonts w:ascii="Arial" w:hAnsi="Arial" w:cs="Arial"/>
          <w:sz w:val="24"/>
          <w:szCs w:val="24"/>
        </w:rPr>
      </w:pPr>
      <w:r>
        <w:rPr>
          <w:rFonts w:ascii="Arial" w:hAnsi="Arial" w:cs="Arial"/>
          <w:sz w:val="24"/>
          <w:szCs w:val="24"/>
        </w:rPr>
        <w:t>V.</w:t>
      </w:r>
    </w:p>
    <w:p w14:paraId="0C8D0CC3" w14:textId="77777777" w:rsidR="00CA065D" w:rsidRDefault="00EC144C">
      <w:pPr>
        <w:jc w:val="center"/>
        <w:rPr>
          <w:rFonts w:ascii="Arial" w:hAnsi="Arial" w:cs="Arial"/>
          <w:sz w:val="24"/>
          <w:szCs w:val="24"/>
        </w:rPr>
      </w:pPr>
      <w:r>
        <w:rPr>
          <w:rFonts w:ascii="Arial" w:hAnsi="Arial" w:cs="Arial"/>
          <w:sz w:val="24"/>
          <w:szCs w:val="24"/>
        </w:rPr>
        <w:t>Závazky dalšího účastníka</w:t>
      </w:r>
    </w:p>
    <w:p w14:paraId="1A2F3D27" w14:textId="77777777" w:rsidR="00CA065D" w:rsidRDefault="00EC144C">
      <w:pPr>
        <w:jc w:val="both"/>
        <w:rPr>
          <w:rFonts w:ascii="Arial" w:hAnsi="Arial" w:cs="Arial"/>
          <w:sz w:val="20"/>
          <w:szCs w:val="20"/>
        </w:rPr>
      </w:pPr>
      <w:r>
        <w:rPr>
          <w:rFonts w:ascii="Arial" w:hAnsi="Arial" w:cs="Arial"/>
          <w:sz w:val="20"/>
          <w:szCs w:val="20"/>
        </w:rPr>
        <w:t>5.1.</w:t>
      </w:r>
      <w:r>
        <w:rPr>
          <w:rFonts w:ascii="Arial" w:hAnsi="Arial" w:cs="Arial"/>
          <w:sz w:val="20"/>
          <w:szCs w:val="20"/>
        </w:rPr>
        <w:tab/>
        <w:t>Další účastník je povinen přiměřeně dodržovat veškeré povinnosti plynoucí ze Všeobecných podmínek, resp. všechny povinnosti stanovené projektem a poskytovatelskou smlouvou, a to v termínech a v rozsahu dle uvedených dokumentů, resp. s dostatečným časovým předstihem tak, aby příjemce byl schopen dostát svým povinnostem vůči poskytovateli.</w:t>
      </w:r>
    </w:p>
    <w:p w14:paraId="2149D05F" w14:textId="77777777" w:rsidR="00CA065D" w:rsidRDefault="00EC144C">
      <w:pPr>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Další účastník je povinen poskytovat příjemci potřebnou součinnost při vyúčtování uznaných nákladů za předchozí rok, dále poskytovat podklady pro roční zprávy o průběhu řešení projektu a předávat aktualizované údaje o projektu, a to v souladu s pravidly projektu, resp. na základě požadavků příjemce. </w:t>
      </w:r>
    </w:p>
    <w:p w14:paraId="27CB7FC4" w14:textId="77777777" w:rsidR="00CA065D" w:rsidRDefault="00EC144C">
      <w:pPr>
        <w:jc w:val="both"/>
        <w:rPr>
          <w:rFonts w:ascii="Arial" w:hAnsi="Arial" w:cs="Arial"/>
          <w:sz w:val="20"/>
          <w:szCs w:val="20"/>
        </w:rPr>
      </w:pPr>
      <w:r>
        <w:rPr>
          <w:rFonts w:ascii="Arial" w:hAnsi="Arial" w:cs="Arial"/>
          <w:sz w:val="20"/>
          <w:szCs w:val="20"/>
        </w:rPr>
        <w:t>5.3.</w:t>
      </w:r>
      <w:r>
        <w:rPr>
          <w:rFonts w:ascii="Arial" w:hAnsi="Arial" w:cs="Arial"/>
          <w:sz w:val="20"/>
          <w:szCs w:val="20"/>
        </w:rPr>
        <w:tab/>
        <w:t xml:space="preserve">Poskytovatel, resp. příjemce nebo osoba pověřená je oprávněn provádět u dalšího účastníka po dobu 10 let po ukončení řešení projektu kontrolu plnění cílů projektu, včetně kontroly čerpání a využívání podpory a účelnosti vynaložených nákladů projektu a dále finanční kontrolu. </w:t>
      </w:r>
    </w:p>
    <w:p w14:paraId="44F13EF8" w14:textId="77777777" w:rsidR="00CA065D" w:rsidRDefault="00EC144C">
      <w:pPr>
        <w:jc w:val="both"/>
        <w:rPr>
          <w:rFonts w:ascii="Arial" w:hAnsi="Arial" w:cs="Arial"/>
          <w:sz w:val="20"/>
          <w:szCs w:val="20"/>
        </w:rPr>
      </w:pPr>
      <w:r>
        <w:rPr>
          <w:rFonts w:ascii="Arial" w:hAnsi="Arial" w:cs="Arial"/>
          <w:sz w:val="20"/>
          <w:szCs w:val="20"/>
        </w:rPr>
        <w:t>5.4.</w:t>
      </w:r>
      <w:r>
        <w:rPr>
          <w:rFonts w:ascii="Arial" w:hAnsi="Arial" w:cs="Arial"/>
          <w:sz w:val="20"/>
          <w:szCs w:val="20"/>
        </w:rPr>
        <w:tab/>
        <w:t>Příjemce v rámci svého práva kontroly dalšího účastníka je oprávněn kontrolovat i nakládání s výsledky projektu.</w:t>
      </w:r>
    </w:p>
    <w:p w14:paraId="760995D8" w14:textId="77777777" w:rsidR="00CA065D" w:rsidRDefault="00EC144C">
      <w:pPr>
        <w:jc w:val="center"/>
        <w:rPr>
          <w:rFonts w:ascii="Arial" w:hAnsi="Arial" w:cs="Arial"/>
          <w:sz w:val="24"/>
          <w:szCs w:val="24"/>
        </w:rPr>
      </w:pPr>
      <w:r>
        <w:rPr>
          <w:rFonts w:ascii="Arial" w:hAnsi="Arial" w:cs="Arial"/>
          <w:sz w:val="24"/>
          <w:szCs w:val="24"/>
        </w:rPr>
        <w:t>VI.</w:t>
      </w:r>
    </w:p>
    <w:p w14:paraId="68C672EE" w14:textId="77777777" w:rsidR="00CA065D" w:rsidRDefault="00EC144C">
      <w:pPr>
        <w:jc w:val="center"/>
        <w:rPr>
          <w:rFonts w:ascii="Arial" w:hAnsi="Arial" w:cs="Arial"/>
          <w:sz w:val="24"/>
          <w:szCs w:val="24"/>
        </w:rPr>
      </w:pPr>
      <w:r>
        <w:rPr>
          <w:rFonts w:ascii="Arial" w:hAnsi="Arial" w:cs="Arial"/>
          <w:sz w:val="24"/>
          <w:szCs w:val="24"/>
        </w:rPr>
        <w:t>Důsledky porušení podmínek poskytnutí podpory</w:t>
      </w:r>
    </w:p>
    <w:p w14:paraId="20341138" w14:textId="77777777" w:rsidR="00CA065D" w:rsidRDefault="00EC144C">
      <w:pPr>
        <w:jc w:val="both"/>
        <w:rPr>
          <w:rFonts w:ascii="Arial" w:hAnsi="Arial" w:cs="Arial"/>
          <w:sz w:val="20"/>
          <w:szCs w:val="20"/>
        </w:rPr>
      </w:pPr>
      <w:r>
        <w:rPr>
          <w:rFonts w:ascii="Arial" w:hAnsi="Arial" w:cs="Arial"/>
          <w:sz w:val="20"/>
          <w:szCs w:val="20"/>
        </w:rPr>
        <w:t>6.1.</w:t>
      </w:r>
      <w:r>
        <w:rPr>
          <w:rFonts w:ascii="Arial" w:hAnsi="Arial" w:cs="Arial"/>
          <w:sz w:val="20"/>
          <w:szCs w:val="20"/>
        </w:rPr>
        <w:tab/>
        <w:t>V případě jakéhokoliv porušení povinností dalším účastníkem je příjemce oprávněn pozastavit poskytování podpory a neposkytnout příslušnou část podpory ve sjednaných lhůtách.</w:t>
      </w:r>
    </w:p>
    <w:p w14:paraId="08855562" w14:textId="77777777" w:rsidR="00CA065D" w:rsidRDefault="00EC144C">
      <w:pPr>
        <w:jc w:val="both"/>
        <w:rPr>
          <w:rFonts w:ascii="Arial" w:hAnsi="Arial" w:cs="Arial"/>
          <w:sz w:val="20"/>
          <w:szCs w:val="20"/>
        </w:rPr>
      </w:pPr>
      <w:r>
        <w:rPr>
          <w:rFonts w:ascii="Arial" w:hAnsi="Arial" w:cs="Arial"/>
          <w:sz w:val="20"/>
          <w:szCs w:val="20"/>
        </w:rPr>
        <w:t>6.2.</w:t>
      </w:r>
      <w:r>
        <w:rPr>
          <w:rFonts w:ascii="Arial" w:hAnsi="Arial" w:cs="Arial"/>
          <w:sz w:val="20"/>
          <w:szCs w:val="20"/>
        </w:rPr>
        <w:tab/>
        <w:t>V případě, že dojde k porušení povinnosti dalším účastníkem stanovené v této smlouvě, poskytovatelské smlouvě, Všeobecných podmínkách nebo Závazných parametrech projektu, které má za následek uplatnění příslušných ustanovení podle článku 5 Všeobecných podmínek vůči příjemci, včetně ustanovení o porušení rozpočtové kázně, je další účastník povinen takto vzniklou škodu příjemci nahradit v plné výši, a to včetně sankcí, které poskytoval uplatní vůči příjemci.</w:t>
      </w:r>
    </w:p>
    <w:p w14:paraId="7E294160" w14:textId="77777777" w:rsidR="00CA065D" w:rsidRDefault="00EC144C">
      <w:pPr>
        <w:jc w:val="both"/>
        <w:rPr>
          <w:rFonts w:ascii="Arial" w:hAnsi="Arial" w:cs="Arial"/>
          <w:sz w:val="20"/>
          <w:szCs w:val="20"/>
        </w:rPr>
      </w:pPr>
      <w:r>
        <w:rPr>
          <w:rFonts w:ascii="Arial" w:hAnsi="Arial" w:cs="Arial"/>
          <w:sz w:val="20"/>
          <w:szCs w:val="20"/>
        </w:rPr>
        <w:t>6.3.</w:t>
      </w:r>
      <w:r>
        <w:rPr>
          <w:rFonts w:ascii="Arial" w:hAnsi="Arial" w:cs="Arial"/>
          <w:sz w:val="20"/>
          <w:szCs w:val="20"/>
        </w:rPr>
        <w:tab/>
        <w:t xml:space="preserve">Je-li porušena povinnost více smluvními stranami, jsou odpovědni v poměru dle míry jejich podílu na porušení povinnosti.  </w:t>
      </w:r>
    </w:p>
    <w:p w14:paraId="0FBE0999" w14:textId="77777777" w:rsidR="00CA065D" w:rsidRDefault="00EC144C">
      <w:pPr>
        <w:jc w:val="both"/>
        <w:rPr>
          <w:rFonts w:ascii="Arial" w:hAnsi="Arial" w:cs="Arial"/>
          <w:sz w:val="20"/>
          <w:szCs w:val="20"/>
        </w:rPr>
      </w:pPr>
      <w:r>
        <w:rPr>
          <w:rFonts w:ascii="Arial" w:hAnsi="Arial" w:cs="Arial"/>
          <w:sz w:val="20"/>
          <w:szCs w:val="20"/>
        </w:rPr>
        <w:t>6.4.</w:t>
      </w:r>
      <w:r>
        <w:rPr>
          <w:rFonts w:ascii="Arial" w:hAnsi="Arial" w:cs="Arial"/>
          <w:sz w:val="20"/>
          <w:szCs w:val="20"/>
        </w:rPr>
        <w:tab/>
        <w:t>Tímto článkem není dotčen nárok příjemce na náhradu škody, která mu vznikne důsledkem a nad rámec škody vzniklé ve smyslu odst. 6.2. této smlouvy.</w:t>
      </w:r>
    </w:p>
    <w:p w14:paraId="0882E0AB" w14:textId="77777777" w:rsidR="00CA065D" w:rsidRDefault="00EC144C">
      <w:pPr>
        <w:jc w:val="both"/>
        <w:rPr>
          <w:rFonts w:ascii="Arial" w:hAnsi="Arial" w:cs="Arial"/>
          <w:sz w:val="20"/>
          <w:szCs w:val="20"/>
        </w:rPr>
      </w:pPr>
      <w:r>
        <w:rPr>
          <w:rFonts w:ascii="Arial" w:hAnsi="Arial" w:cs="Arial"/>
          <w:sz w:val="20"/>
          <w:szCs w:val="20"/>
        </w:rPr>
        <w:t>6.5.</w:t>
      </w:r>
      <w:r>
        <w:rPr>
          <w:rFonts w:ascii="Arial" w:hAnsi="Arial" w:cs="Arial"/>
          <w:sz w:val="20"/>
          <w:szCs w:val="20"/>
        </w:rPr>
        <w:tab/>
        <w:t xml:space="preserve">Pokud další účastník porušil některou z povinností v této smlouvě, poskytovatelské smlouvě, Všeobecných podmínkách nebo Závazných parametrech projektu, vyzve jej písemně příjemce k </w:t>
      </w:r>
      <w:r>
        <w:rPr>
          <w:rFonts w:ascii="Arial" w:hAnsi="Arial" w:cs="Arial"/>
          <w:sz w:val="20"/>
          <w:szCs w:val="20"/>
        </w:rPr>
        <w:lastRenderedPageBreak/>
        <w:t>nápravě, pokud je tak s ohledem na pochybení možné, a stanoví mu k tomu přiměřenou lhůtu. Poskytovatel může rovněž písemně dalšímu účastníkovi oznámit zahájení některého hodnotícího procesu nebo veřejnosprávní kontroly za účelem prokázání skutečného stavu věci, přičemž v případě domnělého porušení rozpočtové kázně zpravidla provede veřejnosprávní kontrolu.</w:t>
      </w:r>
    </w:p>
    <w:p w14:paraId="1FF1A86F" w14:textId="77777777" w:rsidR="00CA065D" w:rsidRDefault="00EC144C">
      <w:pPr>
        <w:jc w:val="both"/>
        <w:rPr>
          <w:rFonts w:ascii="Arial" w:hAnsi="Arial" w:cs="Arial"/>
          <w:sz w:val="20"/>
          <w:szCs w:val="20"/>
        </w:rPr>
      </w:pPr>
      <w:r>
        <w:rPr>
          <w:rFonts w:ascii="Arial" w:hAnsi="Arial" w:cs="Arial"/>
          <w:sz w:val="20"/>
          <w:szCs w:val="20"/>
        </w:rPr>
        <w:t>6.6.</w:t>
      </w:r>
      <w:r>
        <w:rPr>
          <w:rFonts w:ascii="Arial" w:hAnsi="Arial" w:cs="Arial"/>
          <w:sz w:val="20"/>
          <w:szCs w:val="20"/>
        </w:rPr>
        <w:tab/>
        <w:t>Jakýkoliv způsob ukončení této smlouvy nemá vliv na povinnost dalšího účastníka nahradit škodu.</w:t>
      </w:r>
    </w:p>
    <w:p w14:paraId="14D77987" w14:textId="77777777" w:rsidR="00CA065D" w:rsidRDefault="00EC144C">
      <w:pPr>
        <w:jc w:val="both"/>
        <w:rPr>
          <w:rFonts w:ascii="Arial" w:hAnsi="Arial" w:cs="Arial"/>
          <w:sz w:val="20"/>
          <w:szCs w:val="20"/>
        </w:rPr>
      </w:pPr>
      <w:r>
        <w:rPr>
          <w:rFonts w:ascii="Arial" w:hAnsi="Arial" w:cs="Arial"/>
          <w:sz w:val="20"/>
          <w:szCs w:val="20"/>
        </w:rPr>
        <w:t>6.7.</w:t>
      </w:r>
      <w:r>
        <w:rPr>
          <w:rFonts w:ascii="Arial" w:hAnsi="Arial" w:cs="Arial"/>
          <w:sz w:val="20"/>
          <w:szCs w:val="20"/>
        </w:rPr>
        <w:tab/>
        <w:t xml:space="preserve">Smluvní strany si budou počínat tak, aby v zájmu zachování řešení projektu předešly předčasnému ukončení smlouvy výpovědí nebo odstoupením, pokud tak bude možné a s ohledem na povahu projektu a jeho řešení účelné. Smluvní strany však vyvinou snahu o ukončení účasti dalšího účastníka na řešení projektu, který porušuje své povinnosti, nebo je pravděpodobně poruší. </w:t>
      </w:r>
    </w:p>
    <w:p w14:paraId="295DE34C" w14:textId="77777777" w:rsidR="00CA065D" w:rsidRDefault="00EC144C">
      <w:pPr>
        <w:jc w:val="center"/>
        <w:rPr>
          <w:rFonts w:ascii="Arial" w:hAnsi="Arial" w:cs="Arial"/>
          <w:sz w:val="24"/>
          <w:szCs w:val="24"/>
        </w:rPr>
      </w:pPr>
      <w:r>
        <w:rPr>
          <w:rFonts w:ascii="Arial" w:hAnsi="Arial" w:cs="Arial"/>
          <w:sz w:val="24"/>
          <w:szCs w:val="24"/>
        </w:rPr>
        <w:t>VII.</w:t>
      </w:r>
    </w:p>
    <w:p w14:paraId="11E59761" w14:textId="77777777" w:rsidR="00CA065D" w:rsidRDefault="00EC144C">
      <w:pPr>
        <w:jc w:val="center"/>
        <w:rPr>
          <w:rFonts w:ascii="Arial" w:hAnsi="Arial" w:cs="Arial"/>
          <w:sz w:val="24"/>
          <w:szCs w:val="24"/>
        </w:rPr>
      </w:pPr>
      <w:r>
        <w:rPr>
          <w:rFonts w:ascii="Arial" w:hAnsi="Arial" w:cs="Arial"/>
          <w:sz w:val="24"/>
          <w:szCs w:val="24"/>
        </w:rPr>
        <w:t>Výpověď a odstoupení od smlouvy</w:t>
      </w:r>
    </w:p>
    <w:p w14:paraId="2FED23A1" w14:textId="77777777" w:rsidR="00CA065D" w:rsidRDefault="00EC144C">
      <w:pPr>
        <w:jc w:val="both"/>
        <w:rPr>
          <w:rFonts w:ascii="Arial" w:hAnsi="Arial" w:cs="Arial"/>
          <w:sz w:val="20"/>
          <w:szCs w:val="20"/>
        </w:rPr>
      </w:pPr>
      <w:r>
        <w:rPr>
          <w:rFonts w:ascii="Arial" w:hAnsi="Arial" w:cs="Arial"/>
          <w:sz w:val="20"/>
          <w:szCs w:val="20"/>
        </w:rPr>
        <w:t>7.1.</w:t>
      </w:r>
      <w:r>
        <w:rPr>
          <w:rFonts w:ascii="Arial" w:hAnsi="Arial" w:cs="Arial"/>
          <w:sz w:val="20"/>
          <w:szCs w:val="20"/>
        </w:rPr>
        <w:tab/>
        <w:t xml:space="preserve">Příjemce je oprávněn vypovědět tuto smlouvu v případech a za podmínek uvedených v čl. 7 Všeobecných podmínek, pokud je možno tyto případy a podmínky přiměřeně aplikovat na tuto smlouvu. </w:t>
      </w:r>
    </w:p>
    <w:p w14:paraId="377CA497" w14:textId="77777777" w:rsidR="00CA065D" w:rsidRDefault="00EC144C">
      <w:pPr>
        <w:jc w:val="both"/>
        <w:rPr>
          <w:rFonts w:ascii="Arial" w:hAnsi="Arial" w:cs="Arial"/>
          <w:sz w:val="20"/>
          <w:szCs w:val="20"/>
        </w:rPr>
      </w:pPr>
      <w:r>
        <w:rPr>
          <w:rFonts w:ascii="Arial" w:hAnsi="Arial" w:cs="Arial"/>
          <w:sz w:val="20"/>
          <w:szCs w:val="20"/>
        </w:rPr>
        <w:t>7.2.</w:t>
      </w:r>
      <w:r>
        <w:rPr>
          <w:rFonts w:ascii="Arial" w:hAnsi="Arial" w:cs="Arial"/>
          <w:sz w:val="20"/>
          <w:szCs w:val="20"/>
        </w:rPr>
        <w:tab/>
        <w:t>Příjemce je oprávněn odstoupit od této smlouvy v případech a za podmínek uvedených v čl. 8 Všeobecných podmínek, pokud je možno tyto případy a podmínky přiměřeně aplikovat na tuto smlouvu.</w:t>
      </w:r>
    </w:p>
    <w:p w14:paraId="43C30B2C" w14:textId="77777777" w:rsidR="00CA065D" w:rsidRDefault="00EC144C">
      <w:pPr>
        <w:jc w:val="both"/>
        <w:rPr>
          <w:rFonts w:ascii="Arial" w:hAnsi="Arial" w:cs="Arial"/>
          <w:sz w:val="20"/>
          <w:szCs w:val="20"/>
        </w:rPr>
      </w:pPr>
      <w:r>
        <w:rPr>
          <w:rFonts w:ascii="Arial" w:hAnsi="Arial" w:cs="Arial"/>
          <w:sz w:val="20"/>
          <w:szCs w:val="20"/>
        </w:rPr>
        <w:t>7.3.</w:t>
      </w:r>
      <w:r>
        <w:rPr>
          <w:rFonts w:ascii="Arial" w:hAnsi="Arial" w:cs="Arial"/>
          <w:sz w:val="20"/>
          <w:szCs w:val="20"/>
        </w:rPr>
        <w:tab/>
        <w:t xml:space="preserve">Další účastník je oprávněn odstoupit od této smlouvy v případě, kdy příjemce nesplní povinnosti dané mu touto smlouvou, a to přes to, že na nesplnění nebo porušení povinností byl příjemce dalším účastníkem písemně upozorněn a nezjednal nápravu do 30 dní od doručení písemného upozornění. </w:t>
      </w:r>
    </w:p>
    <w:p w14:paraId="2C907A6A" w14:textId="77777777" w:rsidR="00CA065D" w:rsidRDefault="00EC144C">
      <w:pPr>
        <w:jc w:val="both"/>
        <w:rPr>
          <w:rFonts w:ascii="Arial" w:hAnsi="Arial" w:cs="Arial"/>
          <w:sz w:val="20"/>
          <w:szCs w:val="20"/>
        </w:rPr>
      </w:pPr>
      <w:r>
        <w:rPr>
          <w:rFonts w:ascii="Arial" w:hAnsi="Arial" w:cs="Arial"/>
          <w:sz w:val="20"/>
          <w:szCs w:val="20"/>
        </w:rPr>
        <w:t>7.4.</w:t>
      </w:r>
      <w:r>
        <w:rPr>
          <w:rFonts w:ascii="Arial" w:hAnsi="Arial" w:cs="Arial"/>
          <w:sz w:val="20"/>
          <w:szCs w:val="20"/>
        </w:rPr>
        <w:tab/>
        <w:t xml:space="preserve">Smluvní strany se zavazují, že v případě předčasného ukončení účasti na projektu a této smlouvě vypořádají písemně své vzájemné závazky, zejména k dosaženým výsledkům projektu. </w:t>
      </w:r>
    </w:p>
    <w:p w14:paraId="3DB50FC5" w14:textId="77777777" w:rsidR="00CA065D" w:rsidRDefault="00EC144C">
      <w:pPr>
        <w:jc w:val="center"/>
        <w:rPr>
          <w:rFonts w:ascii="Arial" w:hAnsi="Arial" w:cs="Arial"/>
          <w:sz w:val="24"/>
          <w:szCs w:val="24"/>
        </w:rPr>
      </w:pPr>
      <w:r>
        <w:rPr>
          <w:rFonts w:ascii="Arial" w:hAnsi="Arial" w:cs="Arial"/>
          <w:sz w:val="24"/>
          <w:szCs w:val="24"/>
        </w:rPr>
        <w:t>VIII.</w:t>
      </w:r>
    </w:p>
    <w:p w14:paraId="662ADB8B" w14:textId="77777777" w:rsidR="00CA065D" w:rsidRDefault="00EC144C">
      <w:pPr>
        <w:jc w:val="center"/>
        <w:rPr>
          <w:rFonts w:ascii="Arial" w:hAnsi="Arial" w:cs="Arial"/>
          <w:sz w:val="24"/>
          <w:szCs w:val="24"/>
        </w:rPr>
      </w:pPr>
      <w:r>
        <w:rPr>
          <w:rFonts w:ascii="Arial" w:hAnsi="Arial" w:cs="Arial"/>
          <w:sz w:val="24"/>
          <w:szCs w:val="24"/>
        </w:rPr>
        <w:t>Práva k hmotnému majetku</w:t>
      </w:r>
    </w:p>
    <w:p w14:paraId="153561AE" w14:textId="77777777" w:rsidR="00CA065D" w:rsidRDefault="00EC144C">
      <w:pPr>
        <w:jc w:val="both"/>
        <w:rPr>
          <w:rFonts w:ascii="Arial" w:hAnsi="Arial" w:cs="Arial"/>
          <w:sz w:val="20"/>
          <w:szCs w:val="20"/>
        </w:rPr>
      </w:pPr>
      <w:r>
        <w:rPr>
          <w:rFonts w:ascii="Arial" w:hAnsi="Arial" w:cs="Arial"/>
          <w:sz w:val="20"/>
          <w:szCs w:val="20"/>
        </w:rPr>
        <w:t>8.1.</w:t>
      </w:r>
      <w:r>
        <w:rPr>
          <w:rFonts w:ascii="Arial" w:hAnsi="Arial" w:cs="Arial"/>
          <w:sz w:val="20"/>
          <w:szCs w:val="20"/>
        </w:rPr>
        <w:tab/>
        <w:t>Vlastníkem hmotného majetku nutného k řešení projektu a pořízeného nebo vytvořeného z podpory je příjemce nebo další účastník, který si uvedený majetek pořídil nebo jej vytvořil. Došlo-li k vytvoření nebo pořízení majetku společným působením příjemce a dalšího účastníka,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3BF0FF31" w14:textId="77777777" w:rsidR="00CA065D" w:rsidRDefault="00EC144C">
      <w:pPr>
        <w:jc w:val="both"/>
        <w:rPr>
          <w:rFonts w:ascii="Arial" w:hAnsi="Arial" w:cs="Arial"/>
          <w:sz w:val="20"/>
          <w:szCs w:val="20"/>
        </w:rPr>
      </w:pPr>
      <w:r>
        <w:rPr>
          <w:rFonts w:ascii="Arial" w:hAnsi="Arial" w:cs="Arial"/>
          <w:sz w:val="20"/>
          <w:szCs w:val="20"/>
        </w:rPr>
        <w:t>8.2.</w:t>
      </w:r>
      <w:r>
        <w:rPr>
          <w:rFonts w:ascii="Arial" w:hAnsi="Arial" w:cs="Arial"/>
          <w:sz w:val="20"/>
          <w:szCs w:val="20"/>
        </w:rPr>
        <w:tab/>
        <w:t>Po dobu účinnosti této smlouvy není další účastník oprávněn bez souhlasu příjemce s hmotným majetkem disponovat ve prospěch třetí osoby, zejména pak není oprávněn tento hmotný majetek zcizit, převést, zatížit, pronajmout, půjčit či vypůjčit.</w:t>
      </w:r>
    </w:p>
    <w:p w14:paraId="277AD05F" w14:textId="77777777" w:rsidR="00CA065D" w:rsidRDefault="00EC144C">
      <w:pPr>
        <w:jc w:val="center"/>
        <w:rPr>
          <w:rFonts w:ascii="Arial" w:hAnsi="Arial" w:cs="Arial"/>
          <w:sz w:val="24"/>
          <w:szCs w:val="24"/>
        </w:rPr>
      </w:pPr>
      <w:r>
        <w:rPr>
          <w:rFonts w:ascii="Arial" w:hAnsi="Arial" w:cs="Arial"/>
          <w:sz w:val="24"/>
          <w:szCs w:val="24"/>
        </w:rPr>
        <w:t>IX.</w:t>
      </w:r>
    </w:p>
    <w:p w14:paraId="2D98909F" w14:textId="77777777" w:rsidR="00CA065D" w:rsidRDefault="00EC144C">
      <w:pPr>
        <w:jc w:val="center"/>
        <w:rPr>
          <w:rFonts w:ascii="Arial" w:hAnsi="Arial" w:cs="Arial"/>
          <w:sz w:val="24"/>
          <w:szCs w:val="24"/>
        </w:rPr>
      </w:pPr>
      <w:r>
        <w:rPr>
          <w:rFonts w:ascii="Arial" w:hAnsi="Arial" w:cs="Arial"/>
          <w:sz w:val="24"/>
          <w:szCs w:val="24"/>
        </w:rPr>
        <w:t>Práva k duševnímu vlastnictví</w:t>
      </w:r>
    </w:p>
    <w:p w14:paraId="50F101DF" w14:textId="77777777" w:rsidR="00CA065D" w:rsidRDefault="00EC144C">
      <w:pPr>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Smluvní strany se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 Průmyslové vlastnictví vložené jednou smluvní stranou do spolupráce zůstává i nadále ve vlastnictví této smluvní strany, duševní vlastnictví chráněné zák. č. 121/2000 Sb., autorský zákon (dále jen „autorský zákon“) nebo jiným zákonem, k němuž jedna smluvní strana vykonává majetková práva lze využít výhradně k naplnění spolupráce a za podmínek stanovených zákonnou úpravu nebo licenční smlouvou upravující výkon majetkových práv k duševnímu vlastnictví. Jakékoliv poskytnuté duševní vlastnictví lze druhou smluvní stranou užít výhradně pro účely řešení projektu. </w:t>
      </w:r>
    </w:p>
    <w:p w14:paraId="48E1A73F" w14:textId="77777777" w:rsidR="00CA065D" w:rsidRDefault="00EC144C">
      <w:pPr>
        <w:jc w:val="both"/>
        <w:rPr>
          <w:rFonts w:ascii="Arial" w:hAnsi="Arial" w:cs="Arial"/>
          <w:sz w:val="20"/>
          <w:szCs w:val="20"/>
        </w:rPr>
      </w:pPr>
      <w:r>
        <w:rPr>
          <w:rFonts w:ascii="Arial" w:hAnsi="Arial" w:cs="Arial"/>
          <w:sz w:val="20"/>
          <w:szCs w:val="20"/>
        </w:rPr>
        <w:lastRenderedPageBreak/>
        <w:t>9.2.</w:t>
      </w:r>
      <w:r>
        <w:rPr>
          <w:rFonts w:ascii="Arial" w:hAnsi="Arial" w:cs="Arial"/>
          <w:sz w:val="20"/>
          <w:szCs w:val="20"/>
        </w:rPr>
        <w:tab/>
        <w:t xml:space="preserve"> Duševním vlastnictvím dle autorského zákona se rozumí zejména:</w:t>
      </w:r>
    </w:p>
    <w:p w14:paraId="13D9F08F" w14:textId="77777777" w:rsidR="00CA065D" w:rsidRDefault="00EC144C">
      <w:pPr>
        <w:pStyle w:val="Odstavecseseznamem"/>
        <w:numPr>
          <w:ilvl w:val="0"/>
          <w:numId w:val="11"/>
        </w:numPr>
        <w:spacing w:after="0"/>
        <w:jc w:val="both"/>
        <w:rPr>
          <w:rFonts w:ascii="Arial" w:hAnsi="Arial" w:cs="Arial"/>
          <w:sz w:val="20"/>
          <w:szCs w:val="20"/>
        </w:rPr>
      </w:pPr>
      <w:r>
        <w:rPr>
          <w:rFonts w:ascii="Arial" w:hAnsi="Arial" w:cs="Arial"/>
          <w:sz w:val="20"/>
          <w:szCs w:val="20"/>
        </w:rPr>
        <w:t>autorské právo, práva související s právem autorským, právo pořizovatele databáze a know-how,</w:t>
      </w:r>
    </w:p>
    <w:p w14:paraId="2AEE5B2B" w14:textId="77777777" w:rsidR="00CA065D" w:rsidRDefault="00EC144C">
      <w:pPr>
        <w:pStyle w:val="Odstavecseseznamem"/>
        <w:numPr>
          <w:ilvl w:val="0"/>
          <w:numId w:val="11"/>
        </w:numPr>
        <w:jc w:val="both"/>
        <w:rPr>
          <w:rFonts w:ascii="Arial" w:hAnsi="Arial" w:cs="Arial"/>
          <w:sz w:val="20"/>
          <w:szCs w:val="20"/>
        </w:rPr>
      </w:pPr>
      <w:r>
        <w:rPr>
          <w:rFonts w:ascii="Arial" w:hAnsi="Arial" w:cs="Arial"/>
          <w:sz w:val="20"/>
          <w:szCs w:val="20"/>
        </w:rPr>
        <w:t>obchodní tajemství</w:t>
      </w:r>
    </w:p>
    <w:p w14:paraId="152C4376" w14:textId="77777777" w:rsidR="00CA065D" w:rsidRDefault="00EC144C">
      <w:pPr>
        <w:pStyle w:val="Odstavecseseznamem"/>
        <w:numPr>
          <w:ilvl w:val="0"/>
          <w:numId w:val="11"/>
        </w:numPr>
        <w:jc w:val="both"/>
        <w:rPr>
          <w:rFonts w:ascii="Arial" w:hAnsi="Arial" w:cs="Arial"/>
          <w:sz w:val="20"/>
          <w:szCs w:val="20"/>
        </w:rPr>
      </w:pPr>
      <w:r>
        <w:rPr>
          <w:rFonts w:ascii="Arial" w:hAnsi="Arial" w:cs="Arial"/>
          <w:sz w:val="20"/>
          <w:szCs w:val="20"/>
        </w:rPr>
        <w:t>Průmyslové vlastnictví nechráněné u Úřadu na ochranu průmyslového vlastnictví nebo obdobným zahraničním nebo mezinárodním úřadem a spadající pod ochranu dle autorského zákona</w:t>
      </w:r>
    </w:p>
    <w:p w14:paraId="5E24BA3E" w14:textId="77777777" w:rsidR="00CA065D" w:rsidRDefault="00EC144C">
      <w:pPr>
        <w:ind w:left="12" w:firstLine="708"/>
        <w:jc w:val="both"/>
        <w:rPr>
          <w:rFonts w:ascii="Arial" w:hAnsi="Arial" w:cs="Arial"/>
          <w:sz w:val="20"/>
          <w:szCs w:val="20"/>
        </w:rPr>
      </w:pPr>
      <w:r>
        <w:rPr>
          <w:rFonts w:ascii="Arial" w:hAnsi="Arial" w:cs="Arial"/>
          <w:sz w:val="20"/>
          <w:szCs w:val="20"/>
        </w:rPr>
        <w:t xml:space="preserve"> Průmyslovým vlastnictvím se rozumí zejména:</w:t>
      </w:r>
    </w:p>
    <w:p w14:paraId="4209B517" w14:textId="77777777" w:rsidR="00CA065D" w:rsidRDefault="00EC144C">
      <w:pPr>
        <w:pStyle w:val="Odstavecseseznamem"/>
        <w:numPr>
          <w:ilvl w:val="0"/>
          <w:numId w:val="11"/>
        </w:numPr>
        <w:spacing w:after="0"/>
        <w:jc w:val="both"/>
        <w:rPr>
          <w:rFonts w:ascii="Arial" w:hAnsi="Arial" w:cs="Arial"/>
          <w:sz w:val="20"/>
          <w:szCs w:val="20"/>
        </w:rPr>
      </w:pPr>
      <w:r>
        <w:rPr>
          <w:rFonts w:ascii="Arial" w:hAnsi="Arial" w:cs="Arial"/>
          <w:sz w:val="20"/>
          <w:szCs w:val="20"/>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 chráněná u Úřadu na ochranu průmyslového vlastnictví nebo obdobným zahraničním nebo mezinárodním úřadem</w:t>
      </w:r>
    </w:p>
    <w:p w14:paraId="097501A9" w14:textId="77777777" w:rsidR="00CA065D" w:rsidRDefault="00CA065D">
      <w:pPr>
        <w:pStyle w:val="Odstavecseseznamem"/>
        <w:spacing w:after="0"/>
        <w:jc w:val="both"/>
        <w:rPr>
          <w:rFonts w:ascii="Arial" w:hAnsi="Arial" w:cs="Arial"/>
          <w:sz w:val="20"/>
          <w:szCs w:val="20"/>
        </w:rPr>
      </w:pPr>
    </w:p>
    <w:p w14:paraId="68CD5CC0" w14:textId="77777777" w:rsidR="00CA065D" w:rsidRDefault="00EC144C">
      <w:pPr>
        <w:pStyle w:val="Odstavecseseznamem"/>
        <w:spacing w:after="0"/>
        <w:jc w:val="both"/>
        <w:rPr>
          <w:rFonts w:ascii="Arial" w:hAnsi="Arial" w:cs="Arial"/>
          <w:sz w:val="20"/>
          <w:szCs w:val="20"/>
        </w:rPr>
      </w:pPr>
      <w:r>
        <w:rPr>
          <w:rFonts w:ascii="Arial" w:hAnsi="Arial" w:cs="Arial"/>
          <w:sz w:val="20"/>
          <w:szCs w:val="20"/>
        </w:rPr>
        <w:t>(společně jen „duševní vlastnictví“)</w:t>
      </w:r>
    </w:p>
    <w:p w14:paraId="296C1FF9" w14:textId="77777777" w:rsidR="00CA065D" w:rsidRDefault="00CA065D">
      <w:pPr>
        <w:ind w:left="360"/>
        <w:jc w:val="both"/>
        <w:rPr>
          <w:rFonts w:ascii="Arial" w:hAnsi="Arial" w:cs="Arial"/>
          <w:sz w:val="20"/>
          <w:szCs w:val="20"/>
        </w:rPr>
      </w:pPr>
    </w:p>
    <w:p w14:paraId="34134E5A" w14:textId="77777777" w:rsidR="00CA065D" w:rsidRDefault="00EC144C">
      <w:pPr>
        <w:jc w:val="both"/>
        <w:rPr>
          <w:rFonts w:ascii="Arial" w:hAnsi="Arial" w:cs="Arial"/>
          <w:sz w:val="20"/>
          <w:szCs w:val="20"/>
        </w:rPr>
      </w:pPr>
      <w:r>
        <w:rPr>
          <w:rFonts w:ascii="Arial" w:hAnsi="Arial" w:cs="Arial"/>
          <w:sz w:val="20"/>
          <w:szCs w:val="20"/>
        </w:rPr>
        <w:t>9.3.</w:t>
      </w:r>
      <w:r>
        <w:rPr>
          <w:rFonts w:ascii="Arial" w:hAnsi="Arial" w:cs="Arial"/>
          <w:sz w:val="20"/>
          <w:szCs w:val="20"/>
        </w:rPr>
        <w:tab/>
        <w:t xml:space="preserve">Všechna práva k výsledkům projektu, který není veřejnou zakázkou ve výzkumu, vývoji a inovacích, patří příjemci a dalšímu účastníkovi. Každému z těchto subjektů patří příslušná část výsledku dle níže uvedeného rozdělení, které respektuje zákaz nepřímé státní podpory. </w:t>
      </w:r>
    </w:p>
    <w:p w14:paraId="63B1A3B1" w14:textId="77777777" w:rsidR="00CA065D" w:rsidRDefault="00EC144C">
      <w:pPr>
        <w:jc w:val="both"/>
        <w:rPr>
          <w:rFonts w:ascii="Arial" w:hAnsi="Arial" w:cs="Arial"/>
          <w:sz w:val="20"/>
          <w:szCs w:val="20"/>
        </w:rPr>
      </w:pPr>
      <w:r>
        <w:rPr>
          <w:rFonts w:ascii="Arial" w:hAnsi="Arial" w:cs="Arial"/>
          <w:sz w:val="20"/>
          <w:szCs w:val="20"/>
        </w:rPr>
        <w:t>9.4.</w:t>
      </w:r>
      <w:r>
        <w:rPr>
          <w:rFonts w:ascii="Arial" w:hAnsi="Arial" w:cs="Arial"/>
          <w:sz w:val="20"/>
          <w:szCs w:val="20"/>
        </w:rPr>
        <w:tab/>
        <w:t xml:space="preserve">Příjemce a další účastník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30E1A4B4" w14:textId="77777777" w:rsidR="00CA065D" w:rsidRDefault="00EC144C">
      <w:pPr>
        <w:jc w:val="both"/>
        <w:rPr>
          <w:rFonts w:ascii="Arial" w:hAnsi="Arial" w:cs="Arial"/>
          <w:sz w:val="20"/>
          <w:szCs w:val="20"/>
        </w:rPr>
      </w:pPr>
      <w:r>
        <w:rPr>
          <w:rFonts w:ascii="Arial" w:hAnsi="Arial" w:cs="Arial"/>
          <w:sz w:val="20"/>
          <w:szCs w:val="20"/>
        </w:rPr>
        <w:t>9.5.</w:t>
      </w:r>
      <w:r>
        <w:rPr>
          <w:rFonts w:ascii="Arial" w:hAnsi="Arial" w:cs="Arial"/>
          <w:sz w:val="20"/>
          <w:szCs w:val="20"/>
        </w:rPr>
        <w:tab/>
        <w:t xml:space="preserve">Příjemce a další účastník může zveřejnit informace o výsledcích projektu, ke kterým má majetková práva, pokud jejich zveřejněním není dotčena jejich ochrana, pokud postupují podle Pravidel pro publicitu projektů podpořených z prostředků TA ČR, přičemž další účastník je k tomuto oprávněn až po předchozím písemném souhlasu příjemce. </w:t>
      </w:r>
    </w:p>
    <w:p w14:paraId="5B785A57" w14:textId="77777777" w:rsidR="00CA065D" w:rsidRDefault="00EC144C">
      <w:pPr>
        <w:jc w:val="both"/>
        <w:rPr>
          <w:rFonts w:ascii="Arial" w:hAnsi="Arial" w:cs="Arial"/>
          <w:sz w:val="20"/>
          <w:szCs w:val="20"/>
        </w:rPr>
      </w:pPr>
      <w:r>
        <w:rPr>
          <w:rFonts w:ascii="Arial" w:hAnsi="Arial" w:cs="Arial"/>
          <w:sz w:val="20"/>
          <w:szCs w:val="20"/>
        </w:rPr>
        <w:t>9.6.</w:t>
      </w:r>
      <w:r>
        <w:rPr>
          <w:rFonts w:ascii="Arial" w:hAnsi="Arial" w:cs="Arial"/>
          <w:sz w:val="20"/>
          <w:szCs w:val="20"/>
        </w:rPr>
        <w:tab/>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pro dalšího účastníka se považuje za vlastní finanční vklad.</w:t>
      </w:r>
    </w:p>
    <w:p w14:paraId="332EAA5A" w14:textId="77777777" w:rsidR="00CA065D" w:rsidRDefault="00EC144C">
      <w:pPr>
        <w:jc w:val="both"/>
        <w:rPr>
          <w:rFonts w:ascii="Arial" w:hAnsi="Arial" w:cs="Arial"/>
          <w:sz w:val="20"/>
          <w:szCs w:val="20"/>
        </w:rPr>
      </w:pPr>
      <w:r>
        <w:rPr>
          <w:rFonts w:ascii="Arial" w:hAnsi="Arial" w:cs="Arial"/>
          <w:sz w:val="20"/>
          <w:szCs w:val="20"/>
        </w:rPr>
        <w:t>9.7.</w:t>
      </w:r>
      <w:r>
        <w:rPr>
          <w:rFonts w:ascii="Arial" w:hAnsi="Arial" w:cs="Arial"/>
          <w:sz w:val="20"/>
          <w:szCs w:val="20"/>
        </w:rPr>
        <w:tab/>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smluvních stran, resp. jejich zaměstnanců na vytvoření práva duševního vlastnictví, kdy lze přihlížet na materiální, finanční nebo personální vklady smluvních stran na vytvoření výsledku.</w:t>
      </w:r>
    </w:p>
    <w:p w14:paraId="204A0402" w14:textId="77777777" w:rsidR="00CA065D" w:rsidRDefault="00EC144C">
      <w:pPr>
        <w:jc w:val="both"/>
        <w:rPr>
          <w:rFonts w:ascii="Arial" w:hAnsi="Arial" w:cs="Arial"/>
          <w:sz w:val="20"/>
          <w:szCs w:val="20"/>
        </w:rPr>
      </w:pPr>
      <w:r>
        <w:rPr>
          <w:rFonts w:ascii="Arial" w:hAnsi="Arial" w:cs="Arial"/>
          <w:sz w:val="20"/>
          <w:szCs w:val="20"/>
        </w:rPr>
        <w:t>9.8.</w:t>
      </w:r>
      <w:r>
        <w:rPr>
          <w:rFonts w:ascii="Arial" w:hAnsi="Arial" w:cs="Arial"/>
          <w:sz w:val="20"/>
          <w:szCs w:val="20"/>
        </w:rPr>
        <w:tab/>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528874E0" w14:textId="77777777" w:rsidR="00CA065D" w:rsidRDefault="00EC144C">
      <w:pPr>
        <w:jc w:val="both"/>
        <w:rPr>
          <w:rFonts w:ascii="Arial" w:hAnsi="Arial" w:cs="Arial"/>
          <w:sz w:val="20"/>
          <w:szCs w:val="20"/>
        </w:rPr>
      </w:pPr>
      <w:r>
        <w:rPr>
          <w:rFonts w:ascii="Arial" w:hAnsi="Arial" w:cs="Arial"/>
          <w:sz w:val="20"/>
          <w:szCs w:val="20"/>
        </w:rPr>
        <w:t>9.9.</w:t>
      </w:r>
      <w:r>
        <w:rPr>
          <w:rFonts w:ascii="Arial" w:hAnsi="Arial" w:cs="Arial"/>
          <w:sz w:val="20"/>
          <w:szCs w:val="20"/>
        </w:rPr>
        <w:tab/>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rPr>
          <w:rFonts w:ascii="Arial" w:hAnsi="Arial" w:cs="Arial"/>
          <w:sz w:val="20"/>
          <w:szCs w:val="20"/>
        </w:rPr>
        <w:t>podlicenčních</w:t>
      </w:r>
      <w:proofErr w:type="spellEnd"/>
      <w:r>
        <w:rPr>
          <w:rFonts w:ascii="Arial" w:hAnsi="Arial" w:cs="Arial"/>
          <w:sz w:val="20"/>
          <w:szCs w:val="20"/>
        </w:rPr>
        <w:t xml:space="preserve"> smluv a převodu práv z duševního vlastnictví jednomyslně. Smluvní strany mají v případě převodu práv předkupní právo. </w:t>
      </w:r>
    </w:p>
    <w:p w14:paraId="57F89F66" w14:textId="77777777" w:rsidR="00CA065D" w:rsidRDefault="00EC144C">
      <w:pPr>
        <w:jc w:val="both"/>
        <w:rPr>
          <w:rFonts w:ascii="Arial" w:hAnsi="Arial" w:cs="Arial"/>
          <w:sz w:val="20"/>
          <w:szCs w:val="20"/>
        </w:rPr>
      </w:pPr>
      <w:r>
        <w:rPr>
          <w:rFonts w:ascii="Arial" w:hAnsi="Arial" w:cs="Arial"/>
          <w:sz w:val="20"/>
          <w:szCs w:val="20"/>
        </w:rPr>
        <w:t>9.10.</w:t>
      </w:r>
      <w:r>
        <w:rPr>
          <w:rFonts w:ascii="Arial" w:hAnsi="Arial" w:cs="Arial"/>
          <w:sz w:val="20"/>
          <w:szCs w:val="20"/>
        </w:rPr>
        <w:tab/>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a druhé smluvní strany vyplývající z této smlouvy.</w:t>
      </w:r>
    </w:p>
    <w:p w14:paraId="7807E6B7" w14:textId="77777777" w:rsidR="00CA065D" w:rsidRDefault="00EC144C">
      <w:pPr>
        <w:jc w:val="both"/>
        <w:rPr>
          <w:rFonts w:ascii="Arial" w:hAnsi="Arial" w:cs="Arial"/>
          <w:sz w:val="20"/>
          <w:szCs w:val="20"/>
        </w:rPr>
      </w:pPr>
      <w:r>
        <w:rPr>
          <w:rFonts w:ascii="Arial" w:hAnsi="Arial" w:cs="Arial"/>
          <w:sz w:val="20"/>
          <w:szCs w:val="20"/>
        </w:rPr>
        <w:lastRenderedPageBreak/>
        <w:t>9.11.</w:t>
      </w:r>
      <w:r>
        <w:rPr>
          <w:rFonts w:ascii="Arial" w:hAnsi="Arial" w:cs="Arial"/>
          <w:sz w:val="20"/>
          <w:szCs w:val="20"/>
        </w:rPr>
        <w:tab/>
        <w:t>Smluvní strany se výslovně dohodly, že chráněné nové duševní vlastnictví nebo spoluvlastnictví může být smluvní stranou využito pro výzkumné a vzdělávací účely bezúplatně způsobem, který neohrozí jeho ochranu.</w:t>
      </w:r>
    </w:p>
    <w:p w14:paraId="622AF270" w14:textId="77777777" w:rsidR="00CA065D" w:rsidRDefault="00EC144C">
      <w:pPr>
        <w:jc w:val="both"/>
        <w:rPr>
          <w:rFonts w:ascii="Arial" w:hAnsi="Arial" w:cs="Arial"/>
          <w:sz w:val="20"/>
          <w:szCs w:val="20"/>
        </w:rPr>
      </w:pPr>
      <w:r>
        <w:rPr>
          <w:rFonts w:ascii="Arial" w:hAnsi="Arial" w:cs="Arial"/>
          <w:sz w:val="20"/>
          <w:szCs w:val="20"/>
        </w:rPr>
        <w:t>9.12.</w:t>
      </w:r>
      <w:r>
        <w:rPr>
          <w:rFonts w:ascii="Arial" w:hAnsi="Arial" w:cs="Arial"/>
          <w:sz w:val="20"/>
          <w:szCs w:val="20"/>
        </w:rPr>
        <w:tab/>
        <w:t>Smluvní strany se zavazují upravit zvláštní smlouvou (Smlouvou o využití výsledků) způsob nakládání s výsledky projektu. Tato smlouva bude obsahovat především způsob právní ochrany výsledků projektu, rozdělení vlastnických práv k výsledkům, způsob, jakým budou výsledky projektu využity a případně jak bude dělen dosažený zisk. Smluvní strany jsou povinny využít výsledky vždy v souladu s § 16 ZPVV.</w:t>
      </w:r>
    </w:p>
    <w:p w14:paraId="24A3AB8C" w14:textId="77777777" w:rsidR="00CA065D" w:rsidRDefault="00EC144C">
      <w:pPr>
        <w:jc w:val="both"/>
        <w:rPr>
          <w:rFonts w:ascii="Arial" w:hAnsi="Arial" w:cs="Arial"/>
          <w:sz w:val="20"/>
          <w:szCs w:val="20"/>
        </w:rPr>
      </w:pPr>
      <w:r>
        <w:rPr>
          <w:rFonts w:ascii="Arial" w:hAnsi="Arial" w:cs="Arial"/>
          <w:sz w:val="20"/>
          <w:szCs w:val="20"/>
        </w:rPr>
        <w:t>9.13.</w:t>
      </w:r>
      <w:r>
        <w:rPr>
          <w:rFonts w:ascii="Arial" w:hAnsi="Arial" w:cs="Arial"/>
          <w:sz w:val="20"/>
          <w:szCs w:val="20"/>
        </w:rPr>
        <w:tab/>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5F8F32D" w14:textId="77777777" w:rsidR="00CA065D" w:rsidRDefault="00EC144C">
      <w:pPr>
        <w:jc w:val="both"/>
        <w:rPr>
          <w:rFonts w:ascii="Arial" w:hAnsi="Arial" w:cs="Arial"/>
          <w:sz w:val="20"/>
          <w:szCs w:val="20"/>
        </w:rPr>
      </w:pPr>
      <w:r>
        <w:rPr>
          <w:rFonts w:ascii="Arial" w:hAnsi="Arial" w:cs="Arial"/>
          <w:sz w:val="20"/>
          <w:szCs w:val="20"/>
        </w:rPr>
        <w:t>9.14.</w:t>
      </w:r>
      <w:r>
        <w:rPr>
          <w:rFonts w:ascii="Arial" w:hAnsi="Arial" w:cs="Arial"/>
          <w:sz w:val="20"/>
          <w:szCs w:val="20"/>
        </w:rPr>
        <w:tab/>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95CC9B" w14:textId="77777777" w:rsidR="00CA065D" w:rsidRDefault="00EC144C">
      <w:pPr>
        <w:jc w:val="both"/>
        <w:rPr>
          <w:rFonts w:ascii="Arial" w:hAnsi="Arial" w:cs="Arial"/>
          <w:sz w:val="20"/>
          <w:szCs w:val="20"/>
        </w:rPr>
      </w:pPr>
      <w:r>
        <w:rPr>
          <w:rFonts w:ascii="Arial" w:hAnsi="Arial" w:cs="Arial"/>
          <w:sz w:val="20"/>
          <w:szCs w:val="20"/>
        </w:rPr>
        <w:t>9.15.</w:t>
      </w:r>
      <w:r>
        <w:rPr>
          <w:rFonts w:ascii="Arial" w:hAnsi="Arial" w:cs="Arial"/>
          <w:sz w:val="20"/>
          <w:szCs w:val="20"/>
        </w:rPr>
        <w:tab/>
        <w:t>Má-li smluvní strana v úmyslu převést své vlastnické právo k novému 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novému duševnímu vlastnictví/spoluvlastnický podíl na třetí osobu, je povinna zajistit prostřednictvím odpovídajících opatření nebo smluv, aby povinnosti vyplývající z této smlouvy přešly na nového vlastníka práv tak, aby byly zajištěny zájmy poskytovatele vyplývající z této smlouvy. K převodu spoluvlastnického podílu k duševnímu spoluvlastnictví na třetí osobu je zapotřebí předchozího písemného souhlasu všech spoluvlastníků.</w:t>
      </w:r>
    </w:p>
    <w:p w14:paraId="4FD7262E" w14:textId="77777777" w:rsidR="00CA065D" w:rsidRDefault="00EC144C">
      <w:pPr>
        <w:jc w:val="both"/>
        <w:rPr>
          <w:rFonts w:ascii="Arial" w:hAnsi="Arial" w:cs="Arial"/>
          <w:sz w:val="20"/>
          <w:szCs w:val="20"/>
        </w:rPr>
      </w:pPr>
      <w:r>
        <w:rPr>
          <w:rFonts w:ascii="Arial" w:hAnsi="Arial" w:cs="Arial"/>
          <w:sz w:val="20"/>
          <w:szCs w:val="20"/>
        </w:rPr>
        <w:t>9.16.</w:t>
      </w:r>
      <w:r>
        <w:rPr>
          <w:rFonts w:ascii="Arial" w:hAnsi="Arial" w:cs="Arial"/>
          <w:sz w:val="20"/>
          <w:szCs w:val="20"/>
        </w:rPr>
        <w:tab/>
        <w:t>Výsledky, které nemají za následek vznik práv k duševnímu vlastnictví, mohou být obecně šířeny po souhlasu druhé smluvní strany.</w:t>
      </w:r>
    </w:p>
    <w:p w14:paraId="0BE0A4AE" w14:textId="77777777" w:rsidR="00CA065D" w:rsidRDefault="00EC144C">
      <w:pPr>
        <w:jc w:val="both"/>
        <w:rPr>
          <w:rFonts w:ascii="Arial" w:hAnsi="Arial" w:cs="Arial"/>
          <w:sz w:val="20"/>
          <w:szCs w:val="20"/>
        </w:rPr>
      </w:pPr>
      <w:r>
        <w:rPr>
          <w:rFonts w:ascii="Arial" w:hAnsi="Arial" w:cs="Arial"/>
          <w:sz w:val="20"/>
          <w:szCs w:val="20"/>
        </w:rPr>
        <w:t>9.17.</w:t>
      </w:r>
      <w:r>
        <w:rPr>
          <w:rFonts w:ascii="Arial" w:hAnsi="Arial" w:cs="Arial"/>
          <w:sz w:val="20"/>
          <w:szCs w:val="20"/>
        </w:rPr>
        <w:tab/>
        <w:t>Pro účely této smlouvy se vlastnictvím duševního vlastnictví myslí též výkon majetkových práv k duševnímu vlastnictví ve smyslu autorského zákona, vlastníkem se rozumí osoba oprávněná k výkonu majetkových práv k duševnímu vlastnictví ve smyslu autorského zákona,  převodem vlastnického práva k duševnímu vlastnictví se též myslí poskytnutí výhradní či nevýhradní licence k duševnímu vlastnictví dle autorského zákona, předkupní právem se též myslí přednostní právo na poskytnutí výhradní licence k duševnímu vlastnictví ostatním zúčastněným osobám a ve všech dalších případech se v případě duševního vlastnictví chráněného dle autorského zákona se jednotlivá ustanovení článku vykládají ve smyslu autorského zákona.</w:t>
      </w:r>
    </w:p>
    <w:p w14:paraId="441A6540" w14:textId="77777777" w:rsidR="00CA065D" w:rsidRDefault="00EC144C">
      <w:pPr>
        <w:jc w:val="both"/>
        <w:rPr>
          <w:rFonts w:ascii="Arial" w:hAnsi="Arial" w:cs="Arial"/>
          <w:sz w:val="20"/>
          <w:szCs w:val="20"/>
        </w:rPr>
      </w:pPr>
      <w:r>
        <w:rPr>
          <w:rFonts w:ascii="Arial" w:hAnsi="Arial" w:cs="Arial"/>
          <w:sz w:val="20"/>
          <w:szCs w:val="20"/>
        </w:rPr>
        <w:t>9.18. Smluvní strany se zavazují, že ve vztahu ke svým zaměstnancům, kteří se účastní projektu, zajistí vypořádání ve smyslu autorského zákona. Případné náklady na vyrovnání majetkových nároků zaměstnanců nese každá strana sama.</w:t>
      </w:r>
    </w:p>
    <w:p w14:paraId="43AB3160" w14:textId="77777777" w:rsidR="00CA065D" w:rsidRDefault="00EC144C">
      <w:pPr>
        <w:jc w:val="center"/>
        <w:rPr>
          <w:rFonts w:ascii="Arial" w:hAnsi="Arial" w:cs="Arial"/>
          <w:sz w:val="24"/>
          <w:szCs w:val="24"/>
        </w:rPr>
      </w:pPr>
      <w:r>
        <w:rPr>
          <w:rFonts w:ascii="Arial" w:hAnsi="Arial" w:cs="Arial"/>
          <w:sz w:val="24"/>
          <w:szCs w:val="24"/>
        </w:rPr>
        <w:t>X.</w:t>
      </w:r>
    </w:p>
    <w:p w14:paraId="199203A6" w14:textId="77777777" w:rsidR="00CA065D" w:rsidRDefault="00EC144C">
      <w:pPr>
        <w:jc w:val="center"/>
        <w:rPr>
          <w:rFonts w:ascii="Arial" w:hAnsi="Arial" w:cs="Arial"/>
          <w:sz w:val="24"/>
          <w:szCs w:val="24"/>
        </w:rPr>
      </w:pPr>
      <w:r>
        <w:rPr>
          <w:rFonts w:ascii="Arial" w:hAnsi="Arial" w:cs="Arial"/>
          <w:sz w:val="24"/>
          <w:szCs w:val="24"/>
        </w:rPr>
        <w:t>Poskytování informací a mlčenlivost</w:t>
      </w:r>
    </w:p>
    <w:p w14:paraId="11A2ADA1" w14:textId="77777777" w:rsidR="00CA065D" w:rsidRDefault="00EC144C">
      <w:pPr>
        <w:jc w:val="both"/>
        <w:rPr>
          <w:rFonts w:ascii="Arial" w:hAnsi="Arial" w:cs="Arial"/>
          <w:sz w:val="20"/>
          <w:szCs w:val="20"/>
        </w:rPr>
      </w:pPr>
      <w:r>
        <w:rPr>
          <w:rFonts w:ascii="Arial" w:hAnsi="Arial" w:cs="Arial"/>
          <w:sz w:val="20"/>
          <w:szCs w:val="20"/>
        </w:rPr>
        <w:t>10.1.</w:t>
      </w:r>
      <w:r>
        <w:rPr>
          <w:rFonts w:ascii="Arial" w:hAnsi="Arial" w:cs="Arial"/>
          <w:sz w:val="20"/>
          <w:szCs w:val="20"/>
        </w:rPr>
        <w:tab/>
        <w:t>Smluvní strany se zavazují dodržovat mlčenlivost o</w:t>
      </w:r>
    </w:p>
    <w:p w14:paraId="28EBC76A" w14:textId="77777777" w:rsidR="00CA065D" w:rsidRDefault="00EC144C">
      <w:pPr>
        <w:pStyle w:val="Odstavecseseznamem"/>
        <w:numPr>
          <w:ilvl w:val="0"/>
          <w:numId w:val="10"/>
        </w:numPr>
        <w:jc w:val="both"/>
        <w:rPr>
          <w:rFonts w:ascii="Arial" w:hAnsi="Arial" w:cs="Arial"/>
          <w:sz w:val="20"/>
          <w:szCs w:val="20"/>
        </w:rPr>
      </w:pPr>
      <w:r>
        <w:rPr>
          <w:rFonts w:ascii="Arial" w:hAnsi="Arial" w:cs="Arial"/>
          <w:sz w:val="20"/>
          <w:szCs w:val="20"/>
        </w:rPr>
        <w:t xml:space="preserve">skutečnostech, které se týkají obchodního tajemství druhé smluvní strany, </w:t>
      </w:r>
    </w:p>
    <w:p w14:paraId="784E03BF" w14:textId="77777777" w:rsidR="00CA065D" w:rsidRDefault="00EC144C">
      <w:pPr>
        <w:pStyle w:val="Odstavecseseznamem"/>
        <w:numPr>
          <w:ilvl w:val="0"/>
          <w:numId w:val="10"/>
        </w:numPr>
        <w:jc w:val="both"/>
        <w:rPr>
          <w:rFonts w:ascii="Arial" w:hAnsi="Arial" w:cs="Arial"/>
          <w:sz w:val="20"/>
          <w:szCs w:val="20"/>
        </w:rPr>
      </w:pPr>
      <w:r>
        <w:rPr>
          <w:rFonts w:ascii="Arial" w:hAnsi="Arial" w:cs="Arial"/>
          <w:sz w:val="20"/>
          <w:szCs w:val="20"/>
        </w:rPr>
        <w:lastRenderedPageBreak/>
        <w:t xml:space="preserve">důvěrných informacích (takové informace, které druhá strana za důvěrné označí), </w:t>
      </w:r>
    </w:p>
    <w:p w14:paraId="63F2B936" w14:textId="77777777" w:rsidR="00CA065D" w:rsidRDefault="00EC144C">
      <w:pPr>
        <w:pStyle w:val="Odstavecseseznamem"/>
        <w:numPr>
          <w:ilvl w:val="0"/>
          <w:numId w:val="10"/>
        </w:numPr>
        <w:jc w:val="both"/>
        <w:rPr>
          <w:rFonts w:ascii="Arial" w:hAnsi="Arial" w:cs="Arial"/>
          <w:sz w:val="20"/>
          <w:szCs w:val="20"/>
        </w:rPr>
      </w:pPr>
      <w:r>
        <w:rPr>
          <w:rFonts w:ascii="Arial" w:hAnsi="Arial" w:cs="Arial"/>
          <w:sz w:val="20"/>
          <w:szCs w:val="20"/>
        </w:rPr>
        <w:t xml:space="preserve">dalších informacích, o kterých se v rámci této spolupráce dozví, zvláště pak týkajících se duševního vlastnictví a </w:t>
      </w:r>
    </w:p>
    <w:p w14:paraId="71B82C26" w14:textId="77777777" w:rsidR="00CA065D" w:rsidRDefault="00EC144C">
      <w:pPr>
        <w:pStyle w:val="Odstavecseseznamem"/>
        <w:numPr>
          <w:ilvl w:val="0"/>
          <w:numId w:val="10"/>
        </w:numPr>
        <w:jc w:val="both"/>
        <w:rPr>
          <w:rFonts w:ascii="Arial" w:hAnsi="Arial" w:cs="Arial"/>
          <w:sz w:val="20"/>
          <w:szCs w:val="20"/>
        </w:rPr>
      </w:pPr>
      <w:r>
        <w:rPr>
          <w:rFonts w:ascii="Arial" w:hAnsi="Arial" w:cs="Arial"/>
          <w:sz w:val="20"/>
          <w:szCs w:val="20"/>
        </w:rPr>
        <w:t>veškerých informacích vztahujících se k řešení projektu včetně jeho návrhu tak, aby nebyly ohroženy výsledky a cíle jeho řešení,</w:t>
      </w:r>
    </w:p>
    <w:p w14:paraId="41829E59" w14:textId="77777777" w:rsidR="00CA065D" w:rsidRDefault="00EC144C">
      <w:pPr>
        <w:jc w:val="both"/>
        <w:rPr>
          <w:rFonts w:ascii="Arial" w:hAnsi="Arial" w:cs="Arial"/>
          <w:sz w:val="20"/>
          <w:szCs w:val="20"/>
        </w:rPr>
      </w:pPr>
      <w:r>
        <w:rPr>
          <w:rFonts w:ascii="Arial" w:hAnsi="Arial" w:cs="Arial"/>
          <w:sz w:val="20"/>
          <w:szCs w:val="20"/>
        </w:rPr>
        <w:t xml:space="preserve">bez ohledu na formu a způsob jejich sdělení či zachycení, a to až do doby jejich oprávněného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w:t>
      </w:r>
    </w:p>
    <w:p w14:paraId="4B018F94" w14:textId="77777777" w:rsidR="00CA065D" w:rsidRDefault="00EC144C">
      <w:pPr>
        <w:jc w:val="both"/>
        <w:rPr>
          <w:rFonts w:ascii="Arial" w:hAnsi="Arial" w:cs="Arial"/>
          <w:sz w:val="20"/>
          <w:szCs w:val="20"/>
        </w:rPr>
      </w:pPr>
      <w:r>
        <w:rPr>
          <w:rFonts w:ascii="Arial" w:hAnsi="Arial" w:cs="Arial"/>
          <w:sz w:val="20"/>
          <w:szCs w:val="20"/>
        </w:rPr>
        <w:t>10.2.</w:t>
      </w:r>
      <w:r>
        <w:rPr>
          <w:rFonts w:ascii="Arial" w:hAnsi="Arial" w:cs="Arial"/>
          <w:sz w:val="20"/>
          <w:szCs w:val="20"/>
        </w:rPr>
        <w:tab/>
        <w:t xml:space="preserve">Další účastník je povinen poskytnout relevantní informace pro účely IS </w:t>
      </w:r>
      <w:proofErr w:type="spellStart"/>
      <w:r>
        <w:rPr>
          <w:rFonts w:ascii="Arial" w:hAnsi="Arial" w:cs="Arial"/>
          <w:sz w:val="20"/>
          <w:szCs w:val="20"/>
        </w:rPr>
        <w:t>VaVaI</w:t>
      </w:r>
      <w:proofErr w:type="spellEnd"/>
      <w:r>
        <w:rPr>
          <w:rFonts w:ascii="Arial" w:hAnsi="Arial" w:cs="Arial"/>
          <w:sz w:val="20"/>
          <w:szCs w:val="20"/>
        </w:rPr>
        <w:t xml:space="preserve"> v souladu s hlavou VII ZPVV a nařízením vlády č. 397/2009 Sb., o informačním systému výzkumu, experimentálního vývoje a inovací. Za tímto účelem si příjemce od dalšího účastníka dle potřeby takové informace vyžádá, pokud je již neobdržel na základě jiných skutečností.</w:t>
      </w:r>
    </w:p>
    <w:p w14:paraId="15EDF30A" w14:textId="77777777" w:rsidR="00CA065D" w:rsidRDefault="00EC144C">
      <w:pPr>
        <w:jc w:val="both"/>
        <w:rPr>
          <w:rFonts w:ascii="Arial" w:hAnsi="Arial" w:cs="Arial"/>
          <w:sz w:val="20"/>
          <w:szCs w:val="20"/>
        </w:rPr>
      </w:pPr>
      <w:r>
        <w:rPr>
          <w:rFonts w:ascii="Arial" w:hAnsi="Arial" w:cs="Arial"/>
          <w:sz w:val="20"/>
          <w:szCs w:val="20"/>
        </w:rPr>
        <w:t>10.3.</w:t>
      </w:r>
      <w:r>
        <w:rPr>
          <w:rFonts w:ascii="Arial" w:hAnsi="Arial" w:cs="Arial"/>
          <w:sz w:val="20"/>
          <w:szCs w:val="20"/>
        </w:rPr>
        <w:tab/>
        <w:t xml:space="preserve">Všechny informace vztahující se k řešení projektu a k výsledkům projektu jsou považovány za důvěrné s výjimkou informací poskytovaných do IS </w:t>
      </w:r>
      <w:proofErr w:type="spellStart"/>
      <w:r>
        <w:rPr>
          <w:rFonts w:ascii="Arial" w:hAnsi="Arial" w:cs="Arial"/>
          <w:sz w:val="20"/>
          <w:szCs w:val="20"/>
        </w:rPr>
        <w:t>VaVaI</w:t>
      </w:r>
      <w:proofErr w:type="spellEnd"/>
      <w:r>
        <w:rPr>
          <w:rFonts w:ascii="Arial" w:hAnsi="Arial" w:cs="Arial"/>
          <w:sz w:val="20"/>
          <w:szCs w:val="20"/>
        </w:rPr>
        <w:t xml:space="preserve"> nebo informací, které je příjemce/poskytovatel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a inovacích a smluvní strany se zavazují uvedené strpět.</w:t>
      </w:r>
    </w:p>
    <w:p w14:paraId="64918B0A" w14:textId="77777777" w:rsidR="00CA065D" w:rsidRDefault="00EC144C">
      <w:pPr>
        <w:jc w:val="both"/>
        <w:rPr>
          <w:rFonts w:ascii="Arial" w:hAnsi="Arial" w:cs="Arial"/>
          <w:sz w:val="20"/>
          <w:szCs w:val="20"/>
        </w:rPr>
      </w:pPr>
      <w:r>
        <w:rPr>
          <w:rFonts w:ascii="Arial" w:hAnsi="Arial" w:cs="Arial"/>
          <w:sz w:val="20"/>
          <w:szCs w:val="20"/>
        </w:rPr>
        <w:t>10.4.</w:t>
      </w:r>
      <w:r>
        <w:rPr>
          <w:rFonts w:ascii="Arial" w:hAnsi="Arial" w:cs="Arial"/>
          <w:sz w:val="20"/>
          <w:szCs w:val="20"/>
        </w:rPr>
        <w:tab/>
        <w:t>Pokud byly informace ve smyslu tohoto článku smlouvy postoupeny třetí straně, zajistí poskytující smluvní strana, aby tyto třetí strany zachovávaly mlčenlivost o těchto informacích, které jim byly poskytnuty jako důvěrné, a používaly je jen k účelům, k nimž jim byly předány.</w:t>
      </w:r>
    </w:p>
    <w:p w14:paraId="3E8FF89E" w14:textId="77777777" w:rsidR="00CA065D" w:rsidRDefault="00EC144C">
      <w:pPr>
        <w:jc w:val="both"/>
        <w:rPr>
          <w:rFonts w:ascii="Arial" w:hAnsi="Arial" w:cs="Arial"/>
          <w:sz w:val="20"/>
          <w:szCs w:val="20"/>
        </w:rPr>
      </w:pPr>
      <w:r>
        <w:rPr>
          <w:rFonts w:ascii="Arial" w:hAnsi="Arial" w:cs="Arial"/>
          <w:sz w:val="20"/>
          <w:szCs w:val="20"/>
        </w:rPr>
        <w:t>10.5.</w:t>
      </w:r>
      <w:r>
        <w:rPr>
          <w:rFonts w:ascii="Arial" w:hAnsi="Arial" w:cs="Arial"/>
          <w:sz w:val="20"/>
          <w:szCs w:val="20"/>
        </w:rPr>
        <w:tab/>
        <w:t>Smluvní strany budou přistupovat k informacím jako důvěrným a takto je chránit alespoň po dobu 3 let po ukončení řešení projektu, ledaže tyto informace přestanou být důvěrnými z jiného důvodu.</w:t>
      </w:r>
    </w:p>
    <w:p w14:paraId="34419426" w14:textId="77777777" w:rsidR="00CA065D" w:rsidRDefault="00EC144C">
      <w:pPr>
        <w:jc w:val="both"/>
        <w:rPr>
          <w:rFonts w:ascii="Arial" w:hAnsi="Arial" w:cs="Arial"/>
          <w:sz w:val="20"/>
          <w:szCs w:val="20"/>
        </w:rPr>
      </w:pPr>
      <w:r>
        <w:rPr>
          <w:rFonts w:ascii="Arial" w:hAnsi="Arial" w:cs="Arial"/>
          <w:sz w:val="20"/>
          <w:szCs w:val="20"/>
        </w:rPr>
        <w:t>10.6.</w:t>
      </w:r>
      <w:r>
        <w:rPr>
          <w:rFonts w:ascii="Arial" w:hAnsi="Arial" w:cs="Arial"/>
          <w:sz w:val="20"/>
          <w:szCs w:val="20"/>
        </w:rPr>
        <w:tab/>
        <w:t>Povinnost mlčenlivosti se nevztahuje na informování veřejnosti o tom, že projekt, resp. jeho výstupy a výsledky byl nebo je spolufinancován z prostředků poskytovatele a příjemce zároveň postupuje v souladu s dokumentem „Pravidla pro publicitu projektů podpořených z prostředků TA ČR“.</w:t>
      </w:r>
    </w:p>
    <w:p w14:paraId="52DD4BF9" w14:textId="77777777" w:rsidR="00CA065D" w:rsidRDefault="00EC144C">
      <w:pPr>
        <w:jc w:val="both"/>
        <w:rPr>
          <w:rFonts w:ascii="Arial" w:hAnsi="Arial" w:cs="Arial"/>
          <w:sz w:val="20"/>
          <w:szCs w:val="20"/>
        </w:rPr>
      </w:pPr>
      <w:r>
        <w:rPr>
          <w:rFonts w:ascii="Arial" w:hAnsi="Arial" w:cs="Arial"/>
          <w:sz w:val="20"/>
          <w:szCs w:val="20"/>
        </w:rPr>
        <w:t>10.7.</w:t>
      </w:r>
      <w:r>
        <w:rPr>
          <w:rFonts w:ascii="Arial" w:hAnsi="Arial" w:cs="Arial"/>
          <w:sz w:val="20"/>
          <w:szCs w:val="20"/>
        </w:rPr>
        <w:tab/>
        <w:t>Poskytovatel má právo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0EB864F4" w14:textId="77777777" w:rsidR="00CA065D" w:rsidRDefault="00EC144C">
      <w:pPr>
        <w:jc w:val="both"/>
        <w:rPr>
          <w:rFonts w:ascii="Arial" w:hAnsi="Arial" w:cs="Arial"/>
          <w:sz w:val="20"/>
          <w:szCs w:val="20"/>
        </w:rPr>
      </w:pPr>
      <w:r>
        <w:rPr>
          <w:rFonts w:ascii="Arial" w:hAnsi="Arial" w:cs="Arial"/>
          <w:sz w:val="20"/>
          <w:szCs w:val="20"/>
        </w:rPr>
        <w:t>10.8.</w:t>
      </w:r>
      <w:r>
        <w:rPr>
          <w:rFonts w:ascii="Arial" w:hAnsi="Arial" w:cs="Arial"/>
          <w:sz w:val="20"/>
          <w:szCs w:val="20"/>
        </w:rPr>
        <w:tab/>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5305A1C8" w14:textId="77777777" w:rsidR="00CA065D" w:rsidRDefault="00EC144C">
      <w:pPr>
        <w:jc w:val="both"/>
        <w:rPr>
          <w:rFonts w:ascii="Arial" w:hAnsi="Arial" w:cs="Arial"/>
          <w:sz w:val="20"/>
          <w:szCs w:val="20"/>
        </w:rPr>
      </w:pPr>
      <w:r>
        <w:rPr>
          <w:rFonts w:ascii="Arial" w:hAnsi="Arial" w:cs="Arial"/>
          <w:sz w:val="20"/>
          <w:szCs w:val="20"/>
        </w:rPr>
        <w:t>10.9.</w:t>
      </w:r>
      <w:r>
        <w:rPr>
          <w:rFonts w:ascii="Arial" w:hAnsi="Arial" w:cs="Arial"/>
          <w:sz w:val="20"/>
          <w:szCs w:val="20"/>
        </w:rPr>
        <w:tab/>
        <w:t>Smluvní strany jsou povinnosti zachovávat mlčenlivost zproštěny,</w:t>
      </w:r>
    </w:p>
    <w:p w14:paraId="1A1C57E4" w14:textId="77777777" w:rsidR="00CA065D" w:rsidRDefault="00EC144C">
      <w:pPr>
        <w:pStyle w:val="Odstavecseseznamem"/>
        <w:numPr>
          <w:ilvl w:val="0"/>
          <w:numId w:val="7"/>
        </w:numPr>
        <w:jc w:val="both"/>
        <w:rPr>
          <w:rFonts w:ascii="Arial" w:hAnsi="Arial" w:cs="Arial"/>
          <w:sz w:val="20"/>
          <w:szCs w:val="20"/>
        </w:rPr>
      </w:pPr>
      <w:r>
        <w:rPr>
          <w:rFonts w:ascii="Arial" w:hAnsi="Arial" w:cs="Arial"/>
          <w:sz w:val="20"/>
          <w:szCs w:val="20"/>
        </w:rPr>
        <w:t>pokud se obsah informací, které jim byly poskytnuty jako důvěrné, stane veřejně přístupným, a to na základě jiných činností prováděných mimo rámec smlouvy nebo na základě opatření, která nesouvisí s řešením projektu, nebo</w:t>
      </w:r>
    </w:p>
    <w:p w14:paraId="4C647E53" w14:textId="77777777" w:rsidR="00CA065D" w:rsidRDefault="00EC144C">
      <w:pPr>
        <w:pStyle w:val="Odstavecseseznamem"/>
        <w:numPr>
          <w:ilvl w:val="0"/>
          <w:numId w:val="7"/>
        </w:numPr>
        <w:jc w:val="both"/>
        <w:rPr>
          <w:rFonts w:ascii="Arial" w:hAnsi="Arial" w:cs="Arial"/>
          <w:sz w:val="20"/>
          <w:szCs w:val="20"/>
        </w:rPr>
      </w:pPr>
      <w:r>
        <w:rPr>
          <w:rFonts w:ascii="Arial" w:hAnsi="Arial" w:cs="Arial"/>
          <w:sz w:val="20"/>
          <w:szCs w:val="20"/>
        </w:rPr>
        <w:t>pokud byl požadavek zachovávat mlčenlivost odvolán těmi, v jejichž prospěch byla tato povinnost stanovena.</w:t>
      </w:r>
    </w:p>
    <w:p w14:paraId="464F0E58" w14:textId="77777777" w:rsidR="00CA065D" w:rsidRDefault="00EC144C">
      <w:pPr>
        <w:jc w:val="both"/>
        <w:rPr>
          <w:rFonts w:ascii="Arial" w:hAnsi="Arial" w:cs="Arial"/>
          <w:sz w:val="20"/>
          <w:szCs w:val="20"/>
        </w:rPr>
      </w:pPr>
      <w:r>
        <w:rPr>
          <w:rFonts w:ascii="Arial" w:hAnsi="Arial" w:cs="Arial"/>
          <w:sz w:val="20"/>
          <w:szCs w:val="20"/>
        </w:rPr>
        <w:t>10.10. Smluvní strana, která porušila povinnost uvedenou v tomto článku je povinna nahradit druhé straně škodu, která porušením vznikla, a to i v případě, že k porušení došlo jednáním třetí strany, které povinná smluvní strana zpřístupnila informace, na něž se vztahuje mlčenlivost.</w:t>
      </w:r>
    </w:p>
    <w:p w14:paraId="61E617CA" w14:textId="77777777" w:rsidR="00AF4E55" w:rsidRDefault="00AF4E55">
      <w:pPr>
        <w:jc w:val="both"/>
        <w:rPr>
          <w:rFonts w:ascii="Arial" w:hAnsi="Arial" w:cs="Arial"/>
          <w:sz w:val="20"/>
          <w:szCs w:val="20"/>
        </w:rPr>
      </w:pPr>
    </w:p>
    <w:p w14:paraId="532B87B5" w14:textId="77777777" w:rsidR="00CA065D" w:rsidRDefault="00EC144C">
      <w:pPr>
        <w:jc w:val="center"/>
        <w:rPr>
          <w:rFonts w:ascii="Arial" w:hAnsi="Arial" w:cs="Arial"/>
          <w:sz w:val="24"/>
          <w:szCs w:val="24"/>
        </w:rPr>
      </w:pPr>
      <w:r>
        <w:rPr>
          <w:rFonts w:ascii="Arial" w:hAnsi="Arial" w:cs="Arial"/>
          <w:sz w:val="24"/>
          <w:szCs w:val="24"/>
        </w:rPr>
        <w:lastRenderedPageBreak/>
        <w:t>XI.</w:t>
      </w:r>
    </w:p>
    <w:p w14:paraId="4802171A" w14:textId="77777777" w:rsidR="00CA065D" w:rsidRDefault="00EC144C">
      <w:pPr>
        <w:jc w:val="center"/>
        <w:rPr>
          <w:rFonts w:ascii="Arial" w:hAnsi="Arial" w:cs="Arial"/>
          <w:sz w:val="24"/>
          <w:szCs w:val="24"/>
        </w:rPr>
      </w:pPr>
      <w:r>
        <w:rPr>
          <w:rFonts w:ascii="Arial" w:hAnsi="Arial" w:cs="Arial"/>
          <w:sz w:val="24"/>
          <w:szCs w:val="24"/>
        </w:rPr>
        <w:t>Řešení sporů</w:t>
      </w:r>
    </w:p>
    <w:p w14:paraId="133D0CF3" w14:textId="77777777" w:rsidR="00CA065D" w:rsidRDefault="00EC144C">
      <w:pPr>
        <w:jc w:val="both"/>
        <w:rPr>
          <w:rFonts w:ascii="Arial" w:hAnsi="Arial" w:cs="Arial"/>
          <w:sz w:val="20"/>
          <w:szCs w:val="20"/>
        </w:rPr>
      </w:pPr>
      <w:r>
        <w:rPr>
          <w:rFonts w:ascii="Arial" w:hAnsi="Arial" w:cs="Arial"/>
          <w:sz w:val="20"/>
          <w:szCs w:val="20"/>
        </w:rPr>
        <w:t>11.1.</w:t>
      </w:r>
      <w:r>
        <w:rPr>
          <w:rFonts w:ascii="Arial" w:hAnsi="Arial" w:cs="Arial"/>
          <w:sz w:val="20"/>
          <w:szCs w:val="20"/>
        </w:rPr>
        <w:tab/>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obecnému soudu žalovaného. </w:t>
      </w:r>
    </w:p>
    <w:p w14:paraId="28268B37" w14:textId="77777777" w:rsidR="00AF4E55" w:rsidRDefault="00AF4E55">
      <w:pPr>
        <w:jc w:val="both"/>
        <w:rPr>
          <w:rFonts w:ascii="Arial" w:hAnsi="Arial" w:cs="Arial"/>
          <w:sz w:val="20"/>
          <w:szCs w:val="20"/>
        </w:rPr>
      </w:pPr>
    </w:p>
    <w:p w14:paraId="69B774A6" w14:textId="77777777" w:rsidR="00CA065D" w:rsidRDefault="00EC144C">
      <w:pPr>
        <w:jc w:val="center"/>
        <w:rPr>
          <w:rFonts w:ascii="Arial" w:hAnsi="Arial" w:cs="Arial"/>
          <w:sz w:val="24"/>
          <w:szCs w:val="24"/>
        </w:rPr>
      </w:pPr>
      <w:r>
        <w:rPr>
          <w:rFonts w:ascii="Arial" w:hAnsi="Arial" w:cs="Arial"/>
          <w:sz w:val="24"/>
          <w:szCs w:val="24"/>
        </w:rPr>
        <w:t>XII.</w:t>
      </w:r>
    </w:p>
    <w:p w14:paraId="3E0302EF" w14:textId="77777777" w:rsidR="00CA065D" w:rsidRDefault="00EC144C">
      <w:pPr>
        <w:jc w:val="center"/>
        <w:rPr>
          <w:rFonts w:ascii="Arial" w:hAnsi="Arial" w:cs="Arial"/>
          <w:sz w:val="24"/>
          <w:szCs w:val="24"/>
        </w:rPr>
      </w:pPr>
      <w:r>
        <w:rPr>
          <w:rFonts w:ascii="Arial" w:hAnsi="Arial" w:cs="Arial"/>
          <w:sz w:val="24"/>
          <w:szCs w:val="24"/>
        </w:rPr>
        <w:t>Závěrečná ustanovení</w:t>
      </w:r>
    </w:p>
    <w:p w14:paraId="1494639E" w14:textId="77777777" w:rsidR="00CA065D" w:rsidRDefault="00EC144C">
      <w:pPr>
        <w:jc w:val="both"/>
        <w:rPr>
          <w:rFonts w:ascii="Arial" w:hAnsi="Arial" w:cs="Arial"/>
          <w:sz w:val="20"/>
          <w:szCs w:val="20"/>
        </w:rPr>
      </w:pPr>
      <w:r>
        <w:rPr>
          <w:rFonts w:ascii="Arial" w:hAnsi="Arial" w:cs="Arial"/>
          <w:sz w:val="20"/>
          <w:szCs w:val="20"/>
        </w:rPr>
        <w:t>12.1.</w:t>
      </w:r>
      <w:r>
        <w:rPr>
          <w:rFonts w:ascii="Arial" w:hAnsi="Arial" w:cs="Arial"/>
          <w:sz w:val="20"/>
          <w:szCs w:val="20"/>
        </w:rPr>
        <w:tab/>
        <w:t>Další účastník prohlašuje, že se s žádostí o projekt, schváleným návrhem projektu, podmínkami projektu, poskytovatelskou smlouvou a jejími přílohami, které jsou nedílnou součástí poskytovatelské smlouvy, seznámil. Ustanovení této smlouvy budou vždy vykládána v souladu se zněním, účelem a cíli schváleného návrhu projektu a poskytovatelské smlouvy.</w:t>
      </w:r>
    </w:p>
    <w:p w14:paraId="1BBE613E" w14:textId="77777777" w:rsidR="00CA065D" w:rsidRDefault="00EC144C">
      <w:pPr>
        <w:jc w:val="both"/>
        <w:rPr>
          <w:rFonts w:ascii="Arial" w:hAnsi="Arial" w:cs="Arial"/>
          <w:sz w:val="20"/>
          <w:szCs w:val="20"/>
        </w:rPr>
      </w:pPr>
      <w:r>
        <w:rPr>
          <w:rFonts w:ascii="Arial" w:hAnsi="Arial" w:cs="Arial"/>
          <w:sz w:val="20"/>
          <w:szCs w:val="20"/>
        </w:rPr>
        <w:t>12.2.</w:t>
      </w:r>
      <w:r>
        <w:rPr>
          <w:rFonts w:ascii="Arial" w:hAnsi="Arial" w:cs="Arial"/>
          <w:sz w:val="20"/>
          <w:szCs w:val="20"/>
        </w:rPr>
        <w:tab/>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71A54DE1" w14:textId="77777777" w:rsidR="00CA065D" w:rsidRDefault="00EC144C">
      <w:pPr>
        <w:jc w:val="both"/>
        <w:rPr>
          <w:rFonts w:ascii="Arial" w:hAnsi="Arial" w:cs="Arial"/>
          <w:sz w:val="20"/>
          <w:szCs w:val="20"/>
        </w:rPr>
      </w:pPr>
      <w:r>
        <w:rPr>
          <w:rFonts w:ascii="Arial" w:hAnsi="Arial" w:cs="Arial"/>
          <w:sz w:val="20"/>
          <w:szCs w:val="20"/>
        </w:rPr>
        <w:t>12.3.</w:t>
      </w:r>
      <w:r>
        <w:rPr>
          <w:rFonts w:ascii="Arial" w:hAnsi="Arial" w:cs="Arial"/>
          <w:sz w:val="20"/>
          <w:szCs w:val="20"/>
        </w:rPr>
        <w:tab/>
        <w:t>Tato smlouva nabývá platnosti dnem oboustranného podpisu oprávněných zástupců smluvních stran a je uzavřena na dobu určitou. Smlouva nabývá účinnosti dnem uveřejnění v registru smluv. Účinnost smlouvy je ukončena po 3 letech ode dne ukončení řešení projektu, pokud se strany nedohodnou na jejím prodloužení. Omezení doby účinnosti se netýká ustanovení upravujících kontrolu a řešení sporů, vrácení podpory, sankcí, náhrady škody, poskytování informací, dodržování mlčenlivosti a ochrany duševního vlastnictví. Uvedená ustanovení zůstávají v platnosti i v případě ukončení smlouvy.</w:t>
      </w:r>
    </w:p>
    <w:p w14:paraId="6DA9A014" w14:textId="77777777" w:rsidR="00CA065D" w:rsidRDefault="00EC144C">
      <w:pPr>
        <w:jc w:val="both"/>
        <w:rPr>
          <w:rFonts w:ascii="Arial" w:hAnsi="Arial" w:cs="Arial"/>
          <w:sz w:val="20"/>
          <w:szCs w:val="20"/>
        </w:rPr>
      </w:pPr>
      <w:r>
        <w:rPr>
          <w:rFonts w:ascii="Arial" w:hAnsi="Arial" w:cs="Arial"/>
          <w:sz w:val="20"/>
          <w:szCs w:val="20"/>
        </w:rPr>
        <w:t>12.4.</w:t>
      </w:r>
      <w:r>
        <w:rPr>
          <w:rFonts w:ascii="Arial" w:hAnsi="Arial" w:cs="Arial"/>
          <w:sz w:val="20"/>
          <w:szCs w:val="20"/>
        </w:rPr>
        <w:tab/>
        <w:t>Smlouva bude uveřejněna příjemcem v Registru smluv dle zákona č. 340/2015 Sb. (o registru smluv) v Registru smluv vedeném Ministerstvem vnitra ČR.</w:t>
      </w:r>
    </w:p>
    <w:p w14:paraId="1F6F1C79" w14:textId="77777777" w:rsidR="00CA065D" w:rsidRDefault="00EC144C">
      <w:pPr>
        <w:jc w:val="both"/>
        <w:rPr>
          <w:rFonts w:ascii="Arial" w:hAnsi="Arial" w:cs="Arial"/>
          <w:sz w:val="20"/>
          <w:szCs w:val="20"/>
        </w:rPr>
      </w:pPr>
      <w:r>
        <w:rPr>
          <w:rFonts w:ascii="Arial" w:hAnsi="Arial" w:cs="Arial"/>
          <w:sz w:val="20"/>
          <w:szCs w:val="20"/>
        </w:rPr>
        <w:t>12.5.</w:t>
      </w:r>
      <w:r>
        <w:rPr>
          <w:rFonts w:ascii="Arial" w:hAnsi="Arial" w:cs="Arial"/>
          <w:sz w:val="20"/>
          <w:szCs w:val="20"/>
        </w:rPr>
        <w:tab/>
        <w:t>Žádná smluvní strana nesmí bez písemného souhlasu všech ostatních smluvních stran a bez předchozího souhlasu poskytovatele závazky vyplývající z této smlouvy převést na třetí osobu.</w:t>
      </w:r>
    </w:p>
    <w:p w14:paraId="04A41584" w14:textId="77777777" w:rsidR="00CA065D" w:rsidRDefault="00EC144C">
      <w:pPr>
        <w:jc w:val="both"/>
        <w:rPr>
          <w:rFonts w:ascii="Arial" w:hAnsi="Arial" w:cs="Arial"/>
          <w:sz w:val="20"/>
          <w:szCs w:val="20"/>
        </w:rPr>
      </w:pPr>
      <w:r>
        <w:rPr>
          <w:rFonts w:ascii="Arial" w:hAnsi="Arial" w:cs="Arial"/>
          <w:sz w:val="20"/>
          <w:szCs w:val="20"/>
        </w:rPr>
        <w:t>12.6.</w:t>
      </w:r>
      <w:r>
        <w:rPr>
          <w:rFonts w:ascii="Arial" w:hAnsi="Arial" w:cs="Arial"/>
          <w:sz w:val="20"/>
          <w:szCs w:val="20"/>
        </w:rPr>
        <w:tab/>
        <w:t>Smluvní strany prohlašují, že tato smlouva je smlouvou související s poskytovatelskou smlouvou uzavřenou mezi poskytovatelem a příjemcem. Smluvní strany však sjednávají, že tato smlouva není smlouvou závislou ve smyslu § 1727 občanského zákoníku.</w:t>
      </w:r>
    </w:p>
    <w:p w14:paraId="25DA2E57" w14:textId="77777777" w:rsidR="00CA065D" w:rsidRDefault="00EC144C">
      <w:pPr>
        <w:jc w:val="both"/>
        <w:rPr>
          <w:rFonts w:ascii="Arial" w:hAnsi="Arial" w:cs="Arial"/>
          <w:sz w:val="20"/>
          <w:szCs w:val="20"/>
        </w:rPr>
      </w:pPr>
      <w:r>
        <w:rPr>
          <w:rFonts w:ascii="Arial" w:hAnsi="Arial" w:cs="Arial"/>
          <w:sz w:val="20"/>
          <w:szCs w:val="20"/>
        </w:rPr>
        <w:t>12.7.</w:t>
      </w:r>
      <w:r>
        <w:rPr>
          <w:rFonts w:ascii="Arial" w:hAnsi="Arial" w:cs="Arial"/>
          <w:sz w:val="20"/>
          <w:szCs w:val="20"/>
        </w:rPr>
        <w:tab/>
        <w:t xml:space="preserve">Další účastník souhlasí s tím, že údaje o projektu, příjemci, dalším účastníku a řešitelích budou uloženy v Informačním systému výzkumu a vývoje. </w:t>
      </w:r>
    </w:p>
    <w:p w14:paraId="3E307AB9" w14:textId="77777777" w:rsidR="00CA065D" w:rsidRDefault="00EC144C">
      <w:pPr>
        <w:jc w:val="both"/>
        <w:rPr>
          <w:rFonts w:ascii="Arial" w:hAnsi="Arial" w:cs="Arial"/>
          <w:sz w:val="20"/>
          <w:szCs w:val="20"/>
        </w:rPr>
      </w:pPr>
      <w:r>
        <w:rPr>
          <w:rFonts w:ascii="Arial" w:hAnsi="Arial" w:cs="Arial"/>
          <w:sz w:val="20"/>
          <w:szCs w:val="20"/>
        </w:rPr>
        <w:t>12.8.</w:t>
      </w:r>
      <w:r>
        <w:rPr>
          <w:rFonts w:ascii="Arial" w:hAnsi="Arial" w:cs="Arial"/>
          <w:sz w:val="20"/>
          <w:szCs w:val="20"/>
        </w:rPr>
        <w:tab/>
        <w:t xml:space="preserve">Veškeré změny nebo doplňky této smlouvy mohou být uzavřeny pouze formou písemného dodatku k této smlouvě podepsaného zástupci smluvních stran. </w:t>
      </w:r>
    </w:p>
    <w:p w14:paraId="64E0F11C" w14:textId="77777777" w:rsidR="00CA065D" w:rsidRDefault="00EC144C">
      <w:pPr>
        <w:jc w:val="both"/>
        <w:rPr>
          <w:rFonts w:ascii="Arial" w:hAnsi="Arial" w:cs="Arial"/>
          <w:sz w:val="20"/>
          <w:szCs w:val="20"/>
        </w:rPr>
      </w:pPr>
      <w:r>
        <w:rPr>
          <w:rFonts w:ascii="Arial" w:hAnsi="Arial" w:cs="Arial"/>
          <w:sz w:val="20"/>
          <w:szCs w:val="20"/>
        </w:rPr>
        <w:t>12.9.</w:t>
      </w:r>
      <w:r>
        <w:rPr>
          <w:rFonts w:ascii="Arial" w:hAnsi="Arial" w:cs="Arial"/>
          <w:sz w:val="20"/>
          <w:szCs w:val="20"/>
        </w:rPr>
        <w:tab/>
        <w:t>Součástí této smlouvy se stávají:</w:t>
      </w:r>
    </w:p>
    <w:p w14:paraId="248E9A36" w14:textId="77777777" w:rsidR="00CA065D" w:rsidRDefault="00EC144C">
      <w:pPr>
        <w:jc w:val="both"/>
        <w:rPr>
          <w:rFonts w:ascii="Arial" w:hAnsi="Arial" w:cs="Arial"/>
          <w:sz w:val="20"/>
          <w:szCs w:val="20"/>
        </w:rPr>
      </w:pPr>
      <w:r>
        <w:rPr>
          <w:rFonts w:ascii="Arial" w:hAnsi="Arial" w:cs="Arial"/>
          <w:sz w:val="20"/>
          <w:szCs w:val="20"/>
        </w:rPr>
        <w:t>Příloha č. 1 – Závazné parametry řešení projektu</w:t>
      </w:r>
    </w:p>
    <w:p w14:paraId="0DBED7B2" w14:textId="77777777" w:rsidR="00CA065D" w:rsidRDefault="00EC144C">
      <w:pPr>
        <w:jc w:val="both"/>
        <w:rPr>
          <w:rFonts w:ascii="Arial" w:hAnsi="Arial" w:cs="Arial"/>
          <w:sz w:val="20"/>
          <w:szCs w:val="20"/>
        </w:rPr>
      </w:pPr>
      <w:r>
        <w:rPr>
          <w:rFonts w:ascii="Arial" w:hAnsi="Arial" w:cs="Arial"/>
          <w:sz w:val="20"/>
          <w:szCs w:val="20"/>
        </w:rPr>
        <w:t>Příloha č. 2 – Všeobecné podmínky</w:t>
      </w:r>
    </w:p>
    <w:p w14:paraId="6D65857A" w14:textId="77777777" w:rsidR="00CA065D" w:rsidRDefault="00EC144C">
      <w:pPr>
        <w:jc w:val="both"/>
        <w:rPr>
          <w:rFonts w:ascii="Arial" w:hAnsi="Arial" w:cs="Arial"/>
          <w:sz w:val="20"/>
          <w:szCs w:val="20"/>
        </w:rPr>
      </w:pPr>
      <w:r>
        <w:rPr>
          <w:rFonts w:ascii="Arial" w:hAnsi="Arial" w:cs="Arial"/>
          <w:sz w:val="20"/>
          <w:szCs w:val="20"/>
        </w:rPr>
        <w:t>Příloha č. 3 – Poskytovatelská smlouva</w:t>
      </w:r>
    </w:p>
    <w:p w14:paraId="6ABE93E7" w14:textId="77777777" w:rsidR="00CA065D" w:rsidRDefault="00EC144C">
      <w:pPr>
        <w:jc w:val="both"/>
        <w:rPr>
          <w:rFonts w:ascii="Arial" w:hAnsi="Arial" w:cs="Arial"/>
          <w:sz w:val="20"/>
          <w:szCs w:val="20"/>
        </w:rPr>
      </w:pPr>
      <w:r>
        <w:rPr>
          <w:rFonts w:ascii="Arial" w:hAnsi="Arial" w:cs="Arial"/>
          <w:sz w:val="20"/>
          <w:szCs w:val="20"/>
        </w:rPr>
        <w:t>Příloha č. 4 – Návrh projektu</w:t>
      </w:r>
    </w:p>
    <w:p w14:paraId="2C3CE50D" w14:textId="77777777" w:rsidR="00CA065D" w:rsidRDefault="00EC144C">
      <w:pPr>
        <w:jc w:val="both"/>
        <w:rPr>
          <w:rFonts w:ascii="Arial" w:hAnsi="Arial" w:cs="Arial"/>
          <w:sz w:val="20"/>
          <w:szCs w:val="20"/>
        </w:rPr>
      </w:pPr>
      <w:r>
        <w:rPr>
          <w:rFonts w:ascii="Arial" w:hAnsi="Arial" w:cs="Arial"/>
          <w:sz w:val="20"/>
          <w:szCs w:val="20"/>
        </w:rPr>
        <w:t>12.10.</w:t>
      </w:r>
      <w:r>
        <w:rPr>
          <w:rFonts w:ascii="Arial" w:hAnsi="Arial" w:cs="Arial"/>
          <w:sz w:val="20"/>
          <w:szCs w:val="20"/>
        </w:rPr>
        <w:tab/>
        <w:t>Tato smlouva je vyhotovena v třech stejnopisech, z nichž každé má platnost originálu. Jedno vyhotovení je určeno pro poskytovatele a každá smluvní strana obdrží po jednom vyhotovení.</w:t>
      </w:r>
    </w:p>
    <w:p w14:paraId="372BFF49" w14:textId="77777777" w:rsidR="00AF4E55" w:rsidRDefault="00AF4E55">
      <w:pPr>
        <w:jc w:val="both"/>
        <w:rPr>
          <w:rFonts w:ascii="Arial" w:hAnsi="Arial" w:cs="Arial"/>
          <w:sz w:val="20"/>
          <w:szCs w:val="20"/>
        </w:rPr>
      </w:pPr>
    </w:p>
    <w:p w14:paraId="2DED6C03" w14:textId="77777777" w:rsidR="00AF4E55" w:rsidRDefault="00AF4E55">
      <w:pPr>
        <w:jc w:val="both"/>
        <w:rPr>
          <w:rFonts w:ascii="Arial" w:hAnsi="Arial" w:cs="Arial"/>
          <w:sz w:val="20"/>
          <w:szCs w:val="20"/>
        </w:rPr>
      </w:pPr>
    </w:p>
    <w:p w14:paraId="0855766D" w14:textId="77777777" w:rsidR="00AF4E55" w:rsidRDefault="00AF4E55">
      <w:pPr>
        <w:jc w:val="both"/>
        <w:rPr>
          <w:rFonts w:ascii="Arial" w:hAnsi="Arial" w:cs="Arial"/>
          <w:sz w:val="20"/>
          <w:szCs w:val="20"/>
        </w:rPr>
      </w:pPr>
    </w:p>
    <w:p w14:paraId="51ACE413" w14:textId="77777777" w:rsidR="00CA065D" w:rsidRDefault="00EC144C">
      <w:pPr>
        <w:rPr>
          <w:rFonts w:ascii="Arial" w:hAnsi="Arial" w:cs="Arial"/>
          <w:sz w:val="20"/>
          <w:szCs w:val="20"/>
        </w:rPr>
      </w:pPr>
      <w:r>
        <w:rPr>
          <w:rFonts w:ascii="Arial" w:hAnsi="Arial" w:cs="Arial"/>
          <w:sz w:val="20"/>
          <w:szCs w:val="20"/>
        </w:rPr>
        <w:t>Příjemce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Další účastník</w:t>
      </w:r>
    </w:p>
    <w:p w14:paraId="70B69ABF" w14:textId="19179BAD" w:rsidR="00CA065D" w:rsidRDefault="00EC144C">
      <w:pPr>
        <w:rPr>
          <w:rFonts w:ascii="Arial" w:hAnsi="Arial" w:cs="Arial"/>
          <w:sz w:val="20"/>
          <w:szCs w:val="20"/>
        </w:rPr>
      </w:pPr>
      <w:r>
        <w:rPr>
          <w:rFonts w:ascii="Arial" w:hAnsi="Arial" w:cs="Arial"/>
          <w:sz w:val="20"/>
          <w:szCs w:val="20"/>
        </w:rPr>
        <w:t xml:space="preserve">V Praze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9480C">
        <w:rPr>
          <w:rFonts w:ascii="Arial" w:hAnsi="Arial" w:cs="Arial"/>
          <w:sz w:val="20"/>
          <w:szCs w:val="20"/>
        </w:rPr>
        <w:t>V</w:t>
      </w:r>
      <w:r w:rsidR="00E35E4C" w:rsidRPr="0009480C">
        <w:rPr>
          <w:rFonts w:ascii="Arial" w:hAnsi="Arial" w:cs="Arial"/>
          <w:sz w:val="20"/>
          <w:szCs w:val="20"/>
        </w:rPr>
        <w:t> </w:t>
      </w:r>
      <w:r w:rsidR="00AF4E55" w:rsidRPr="0009480C">
        <w:rPr>
          <w:rFonts w:ascii="Arial" w:hAnsi="Arial" w:cs="Arial"/>
          <w:sz w:val="20"/>
          <w:szCs w:val="20"/>
        </w:rPr>
        <w:t>Č</w:t>
      </w:r>
      <w:r w:rsidR="00E35E4C" w:rsidRPr="0009480C">
        <w:rPr>
          <w:rFonts w:ascii="Arial" w:hAnsi="Arial" w:cs="Arial"/>
          <w:sz w:val="20"/>
          <w:szCs w:val="20"/>
        </w:rPr>
        <w:t>eských</w:t>
      </w:r>
      <w:r w:rsidR="00E35E4C">
        <w:rPr>
          <w:rFonts w:ascii="Arial" w:hAnsi="Arial" w:cs="Arial"/>
          <w:sz w:val="20"/>
          <w:szCs w:val="20"/>
        </w:rPr>
        <w:t xml:space="preserve"> </w:t>
      </w:r>
      <w:r w:rsidR="00AF4E55" w:rsidRPr="00AF4E55">
        <w:rPr>
          <w:rFonts w:ascii="Arial" w:hAnsi="Arial" w:cs="Arial"/>
          <w:sz w:val="20"/>
          <w:szCs w:val="20"/>
        </w:rPr>
        <w:t>B</w:t>
      </w:r>
      <w:r w:rsidR="00E35E4C">
        <w:rPr>
          <w:rFonts w:ascii="Arial" w:hAnsi="Arial" w:cs="Arial"/>
          <w:sz w:val="20"/>
          <w:szCs w:val="20"/>
        </w:rPr>
        <w:t>udějovicích</w:t>
      </w:r>
      <w:r w:rsidR="00AF4E55" w:rsidRPr="00AF4E55">
        <w:rPr>
          <w:rFonts w:ascii="Arial" w:hAnsi="Arial" w:cs="Arial"/>
          <w:sz w:val="20"/>
          <w:szCs w:val="20"/>
        </w:rPr>
        <w:t xml:space="preserve"> dne: 30.8.2023</w:t>
      </w:r>
    </w:p>
    <w:p w14:paraId="285B762B" w14:textId="77777777" w:rsidR="00CA065D" w:rsidRDefault="00CA065D">
      <w:pPr>
        <w:rPr>
          <w:rFonts w:ascii="Arial" w:hAnsi="Arial" w:cs="Arial"/>
          <w:sz w:val="20"/>
          <w:szCs w:val="20"/>
        </w:rPr>
      </w:pPr>
    </w:p>
    <w:p w14:paraId="57D10EEF" w14:textId="77777777" w:rsidR="00CA065D" w:rsidRDefault="00CA065D">
      <w:pPr>
        <w:rPr>
          <w:rFonts w:ascii="Arial" w:hAnsi="Arial" w:cs="Arial"/>
          <w:sz w:val="20"/>
          <w:szCs w:val="20"/>
        </w:rPr>
      </w:pPr>
    </w:p>
    <w:p w14:paraId="0A36D353" w14:textId="77777777" w:rsidR="00CA065D" w:rsidRDefault="00EC144C">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455CB3A" w14:textId="027B6656" w:rsidR="00CA065D" w:rsidRDefault="00EC144C">
      <w:pPr>
        <w:rPr>
          <w:rFonts w:ascii="Arial" w:hAnsi="Arial" w:cs="Arial"/>
          <w:sz w:val="20"/>
          <w:szCs w:val="20"/>
        </w:rPr>
      </w:pPr>
      <w:r>
        <w:rPr>
          <w:rFonts w:ascii="Arial" w:hAnsi="Arial" w:cs="Arial"/>
          <w:sz w:val="20"/>
          <w:szCs w:val="20"/>
        </w:rPr>
        <w:t xml:space="preserve">doc. RNDr. Vojtěch Petráček, CSc. – rektor </w:t>
      </w:r>
      <w:r>
        <w:rPr>
          <w:rFonts w:ascii="Arial" w:hAnsi="Arial" w:cs="Arial"/>
          <w:sz w:val="20"/>
          <w:szCs w:val="20"/>
        </w:rPr>
        <w:tab/>
      </w:r>
      <w:r>
        <w:rPr>
          <w:rFonts w:ascii="Arial" w:hAnsi="Arial" w:cs="Arial"/>
          <w:sz w:val="20"/>
          <w:szCs w:val="20"/>
        </w:rPr>
        <w:tab/>
      </w:r>
      <w:r>
        <w:rPr>
          <w:rFonts w:ascii="Arial" w:hAnsi="Arial" w:cs="Arial"/>
          <w:sz w:val="20"/>
          <w:szCs w:val="20"/>
        </w:rPr>
        <w:tab/>
      </w:r>
      <w:r w:rsidR="00E35E4C">
        <w:rPr>
          <w:rFonts w:ascii="Arial" w:hAnsi="Arial" w:cs="Arial"/>
          <w:sz w:val="20"/>
          <w:szCs w:val="20"/>
        </w:rPr>
        <w:t xml:space="preserve">Ing. </w:t>
      </w:r>
      <w:r w:rsidR="00AF4E55" w:rsidRPr="00AF4E55">
        <w:rPr>
          <w:rFonts w:ascii="Arial" w:hAnsi="Arial" w:cs="Arial"/>
          <w:sz w:val="20"/>
          <w:szCs w:val="20"/>
        </w:rPr>
        <w:t>Milan Šlachta</w:t>
      </w:r>
      <w:r w:rsidR="00E35E4C">
        <w:rPr>
          <w:rFonts w:ascii="Arial" w:hAnsi="Arial" w:cs="Arial"/>
          <w:sz w:val="20"/>
          <w:szCs w:val="20"/>
        </w:rPr>
        <w:t>, jednatel</w:t>
      </w:r>
    </w:p>
    <w:p w14:paraId="7B83EB9F" w14:textId="46A4210B" w:rsidR="00E35E4C" w:rsidRDefault="00E35E4C">
      <w:pPr>
        <w:rPr>
          <w:rFonts w:ascii="Arial" w:hAnsi="Arial" w:cs="Arial"/>
          <w:sz w:val="20"/>
          <w:szCs w:val="20"/>
        </w:rPr>
      </w:pPr>
    </w:p>
    <w:p w14:paraId="3D10D99B" w14:textId="77777777" w:rsidR="00E35E4C" w:rsidRDefault="00E35E4C" w:rsidP="0009480C">
      <w:pPr>
        <w:ind w:left="4248" w:firstLine="708"/>
        <w:rPr>
          <w:rFonts w:ascii="Arial" w:hAnsi="Arial" w:cs="Arial"/>
          <w:sz w:val="20"/>
          <w:szCs w:val="20"/>
        </w:rPr>
      </w:pPr>
      <w:r>
        <w:rPr>
          <w:rFonts w:ascii="Arial" w:hAnsi="Arial" w:cs="Arial"/>
          <w:sz w:val="20"/>
          <w:szCs w:val="20"/>
        </w:rPr>
        <w:t>………………………………………………….</w:t>
      </w:r>
    </w:p>
    <w:p w14:paraId="219487ED" w14:textId="0A1D64D3" w:rsidR="00E35E4C" w:rsidRDefault="00E35E4C" w:rsidP="0009480C">
      <w:pPr>
        <w:ind w:left="4956" w:firstLine="708"/>
        <w:rPr>
          <w:rFonts w:ascii="Arial" w:hAnsi="Arial" w:cs="Arial"/>
          <w:sz w:val="20"/>
          <w:szCs w:val="20"/>
        </w:rPr>
      </w:pPr>
      <w:r>
        <w:rPr>
          <w:rFonts w:ascii="Arial" w:hAnsi="Arial" w:cs="Arial"/>
          <w:sz w:val="20"/>
          <w:szCs w:val="20"/>
        </w:rPr>
        <w:t>Ing. Jiří Dvořák, jednatel</w:t>
      </w:r>
    </w:p>
    <w:sectPr w:rsidR="00E35E4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2E7FC" w14:textId="77777777" w:rsidR="00CA2F5B" w:rsidRDefault="00CA2F5B">
      <w:pPr>
        <w:spacing w:after="0" w:line="240" w:lineRule="auto"/>
      </w:pPr>
      <w:r>
        <w:separator/>
      </w:r>
    </w:p>
  </w:endnote>
  <w:endnote w:type="continuationSeparator" w:id="0">
    <w:p w14:paraId="2A1F7110" w14:textId="77777777" w:rsidR="00CA2F5B" w:rsidRDefault="00CA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2739" w14:textId="3E71071C" w:rsidR="00CA065D" w:rsidRDefault="00EC144C">
    <w:pPr>
      <w:pStyle w:val="Zpat"/>
      <w:jc w:val="center"/>
      <w:rPr>
        <w:rFonts w:ascii="Arial" w:hAnsi="Arial" w:cs="Arial"/>
        <w:color w:val="000000" w:themeColor="text1"/>
        <w:sz w:val="16"/>
        <w:szCs w:val="16"/>
      </w:rPr>
    </w:pPr>
    <w:r>
      <w:rPr>
        <w:rFonts w:ascii="Arial" w:hAnsi="Arial" w:cs="Arial"/>
        <w:color w:val="000000" w:themeColor="text1"/>
        <w:sz w:val="16"/>
        <w:szCs w:val="16"/>
      </w:rPr>
      <w:t xml:space="preserve">Stránka </w:t>
    </w:r>
    <w:r>
      <w:rPr>
        <w:rFonts w:ascii="Arial" w:hAnsi="Arial" w:cs="Arial"/>
        <w:color w:val="000000" w:themeColor="text1"/>
        <w:sz w:val="16"/>
        <w:szCs w:val="16"/>
      </w:rPr>
      <w:fldChar w:fldCharType="begin"/>
    </w:r>
    <w:r>
      <w:rPr>
        <w:rFonts w:ascii="Arial" w:hAnsi="Arial" w:cs="Arial"/>
        <w:color w:val="000000" w:themeColor="text1"/>
        <w:sz w:val="16"/>
        <w:szCs w:val="16"/>
      </w:rPr>
      <w:instrText>PAGE  \* Arabic  \* MERGEFORMAT</w:instrText>
    </w:r>
    <w:r>
      <w:rPr>
        <w:rFonts w:ascii="Arial" w:hAnsi="Arial" w:cs="Arial"/>
        <w:color w:val="000000" w:themeColor="text1"/>
        <w:sz w:val="16"/>
        <w:szCs w:val="16"/>
      </w:rPr>
      <w:fldChar w:fldCharType="separate"/>
    </w:r>
    <w:r w:rsidR="0009480C">
      <w:rPr>
        <w:rFonts w:ascii="Arial" w:hAnsi="Arial" w:cs="Arial"/>
        <w:noProof/>
        <w:color w:val="000000" w:themeColor="text1"/>
        <w:sz w:val="16"/>
        <w:szCs w:val="16"/>
      </w:rPr>
      <w:t>10</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z </w:t>
    </w:r>
    <w:r>
      <w:rPr>
        <w:rFonts w:ascii="Arial" w:hAnsi="Arial" w:cs="Arial"/>
        <w:color w:val="000000" w:themeColor="text1"/>
        <w:sz w:val="16"/>
        <w:szCs w:val="16"/>
      </w:rPr>
      <w:fldChar w:fldCharType="begin"/>
    </w:r>
    <w:r>
      <w:rPr>
        <w:rFonts w:ascii="Arial" w:hAnsi="Arial" w:cs="Arial"/>
        <w:color w:val="000000" w:themeColor="text1"/>
        <w:sz w:val="16"/>
        <w:szCs w:val="16"/>
      </w:rPr>
      <w:instrText>NUMPAGES  \* Arabic  \* MERGEFORMAT</w:instrText>
    </w:r>
    <w:r>
      <w:rPr>
        <w:rFonts w:ascii="Arial" w:hAnsi="Arial" w:cs="Arial"/>
        <w:color w:val="000000" w:themeColor="text1"/>
        <w:sz w:val="16"/>
        <w:szCs w:val="16"/>
      </w:rPr>
      <w:fldChar w:fldCharType="separate"/>
    </w:r>
    <w:r w:rsidR="0009480C">
      <w:rPr>
        <w:rFonts w:ascii="Arial" w:hAnsi="Arial" w:cs="Arial"/>
        <w:noProof/>
        <w:color w:val="000000" w:themeColor="text1"/>
        <w:sz w:val="16"/>
        <w:szCs w:val="16"/>
      </w:rPr>
      <w:t>10</w:t>
    </w:r>
    <w:r>
      <w:rPr>
        <w:rFonts w:ascii="Arial" w:hAnsi="Arial" w:cs="Arial"/>
        <w:color w:val="000000" w:themeColor="text1"/>
        <w:sz w:val="16"/>
        <w:szCs w:val="16"/>
      </w:rPr>
      <w:fldChar w:fldCharType="end"/>
    </w:r>
  </w:p>
  <w:p w14:paraId="7D1D825B" w14:textId="77777777" w:rsidR="00CA065D" w:rsidRDefault="00CA06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AEB2" w14:textId="77777777" w:rsidR="00CA2F5B" w:rsidRDefault="00CA2F5B">
      <w:pPr>
        <w:spacing w:after="0" w:line="240" w:lineRule="auto"/>
      </w:pPr>
      <w:r>
        <w:separator/>
      </w:r>
    </w:p>
  </w:footnote>
  <w:footnote w:type="continuationSeparator" w:id="0">
    <w:p w14:paraId="315E72BE" w14:textId="77777777" w:rsidR="00CA2F5B" w:rsidRDefault="00CA2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655F" w14:textId="77777777" w:rsidR="00CA065D" w:rsidRDefault="00EC144C">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D130" w14:textId="77777777" w:rsidR="00CA065D" w:rsidRDefault="00EC144C">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0054"/>
    <w:multiLevelType w:val="hybridMultilevel"/>
    <w:tmpl w:val="70969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912136"/>
    <w:multiLevelType w:val="hybridMultilevel"/>
    <w:tmpl w:val="DAE0545E"/>
    <w:lvl w:ilvl="0" w:tplc="50B80518">
      <w:start w:val="2"/>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60188C"/>
    <w:multiLevelType w:val="hybridMultilevel"/>
    <w:tmpl w:val="D3A04BA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F117DFF"/>
    <w:multiLevelType w:val="hybridMultilevel"/>
    <w:tmpl w:val="F64680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DF0338"/>
    <w:multiLevelType w:val="hybridMultilevel"/>
    <w:tmpl w:val="6D26E9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9141DF"/>
    <w:multiLevelType w:val="hybridMultilevel"/>
    <w:tmpl w:val="80DC0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9815B0"/>
    <w:multiLevelType w:val="hybridMultilevel"/>
    <w:tmpl w:val="77FEDEFA"/>
    <w:lvl w:ilvl="0" w:tplc="C932317A">
      <w:start w:val="4"/>
      <w:numFmt w:val="bullet"/>
      <w:lvlText w:val="•"/>
      <w:lvlJc w:val="left"/>
      <w:pPr>
        <w:ind w:left="1414" w:hanging="705"/>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4757094"/>
    <w:multiLevelType w:val="hybridMultilevel"/>
    <w:tmpl w:val="549C7D60"/>
    <w:lvl w:ilvl="0" w:tplc="C932317A">
      <w:start w:val="4"/>
      <w:numFmt w:val="bullet"/>
      <w:lvlText w:val="•"/>
      <w:lvlJc w:val="left"/>
      <w:pPr>
        <w:ind w:left="1414"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0E6C6F"/>
    <w:multiLevelType w:val="hybridMultilevel"/>
    <w:tmpl w:val="768AF9B4"/>
    <w:lvl w:ilvl="0" w:tplc="C932317A">
      <w:start w:val="4"/>
      <w:numFmt w:val="bullet"/>
      <w:lvlText w:val="•"/>
      <w:lvlJc w:val="left"/>
      <w:pPr>
        <w:ind w:left="1414"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5929D9"/>
    <w:multiLevelType w:val="hybridMultilevel"/>
    <w:tmpl w:val="C72C683C"/>
    <w:lvl w:ilvl="0" w:tplc="6FE6651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6B072F4E"/>
    <w:multiLevelType w:val="hybridMultilevel"/>
    <w:tmpl w:val="1AC6617C"/>
    <w:lvl w:ilvl="0" w:tplc="50B80518">
      <w:start w:val="2"/>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8C77EF"/>
    <w:multiLevelType w:val="hybridMultilevel"/>
    <w:tmpl w:val="40F676D6"/>
    <w:lvl w:ilvl="0" w:tplc="43EC1B2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6"/>
  </w:num>
  <w:num w:numId="6">
    <w:abstractNumId w:val="8"/>
  </w:num>
  <w:num w:numId="7">
    <w:abstractNumId w:val="3"/>
  </w:num>
  <w:num w:numId="8">
    <w:abstractNumId w:val="11"/>
  </w:num>
  <w:num w:numId="9">
    <w:abstractNumId w:val="7"/>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cyNjCxNAVCIyUdpeDU4uLM/DyQAqNaAFN18TYsAAAA"/>
  </w:docVars>
  <w:rsids>
    <w:rsidRoot w:val="00CA065D"/>
    <w:rsid w:val="000425A1"/>
    <w:rsid w:val="0009480C"/>
    <w:rsid w:val="001A6505"/>
    <w:rsid w:val="00470229"/>
    <w:rsid w:val="00632FC8"/>
    <w:rsid w:val="00AF4E55"/>
    <w:rsid w:val="00B26CC5"/>
    <w:rsid w:val="00B43318"/>
    <w:rsid w:val="00CA065D"/>
    <w:rsid w:val="00CA2F5B"/>
    <w:rsid w:val="00E35E4C"/>
    <w:rsid w:val="00EC1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37069"/>
  <w15:chartTrackingRefBased/>
  <w15:docId w15:val="{DEFEDAEF-4B42-4EE1-8C37-852E5BE6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Revize">
    <w:name w:val="Revision"/>
    <w:hidden/>
    <w:uiPriority w:val="99"/>
    <w:semiHidden/>
    <w:rsid w:val="00E35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96724287C2E14E9539BCFD0A6EB049" ma:contentTypeVersion="2" ma:contentTypeDescription="Create a new document." ma:contentTypeScope="" ma:versionID="f279015eae19fd9a24c716062fc9ef39">
  <xsd:schema xmlns:xsd="http://www.w3.org/2001/XMLSchema" xmlns:xs="http://www.w3.org/2001/XMLSchema" xmlns:p="http://schemas.microsoft.com/office/2006/metadata/properties" xmlns:ns2="9e0362d3-a576-4a02-892b-839b2f4e327d" targetNamespace="http://schemas.microsoft.com/office/2006/metadata/properties" ma:root="true" ma:fieldsID="dd88d891d230154c3a184501e3b68814" ns2:_="">
    <xsd:import namespace="9e0362d3-a576-4a02-892b-839b2f4e32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62d3-a576-4a02-892b-839b2f4e3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5BD33-DCAE-4DF4-AB82-6ED98D02FF61}">
  <ds:schemaRefs>
    <ds:schemaRef ds:uri="http://schemas.microsoft.com/sharepoint/v3/contenttype/forms"/>
  </ds:schemaRefs>
</ds:datastoreItem>
</file>

<file path=customXml/itemProps2.xml><?xml version="1.0" encoding="utf-8"?>
<ds:datastoreItem xmlns:ds="http://schemas.openxmlformats.org/officeDocument/2006/customXml" ds:itemID="{BCFCE15F-EB35-4CFB-AA4F-E90AFC065D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4B78D-3D3A-4C71-A85D-B419C6BFD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62d3-a576-4a02-892b-839b2f4e3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4533</Words>
  <Characters>26747</Characters>
  <Application>Microsoft Office Word</Application>
  <DocSecurity>0</DocSecurity>
  <Lines>222</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Sinka Pavel (IN)</dc:creator>
  <cp:keywords/>
  <dc:description/>
  <cp:lastModifiedBy>Karolína Bambousová</cp:lastModifiedBy>
  <cp:revision>3</cp:revision>
  <dcterms:created xsi:type="dcterms:W3CDTF">2023-11-30T08:29:00Z</dcterms:created>
  <dcterms:modified xsi:type="dcterms:W3CDTF">2023-11-30T08:30:00Z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0x010100AE96724287C2E14E9539BCFD0A6EB049</vt:lpwstr>
  </property>
</Properties>
</file>