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7F2" w14:textId="77777777" w:rsidR="00C22130" w:rsidRDefault="00C22130">
      <w:pPr>
        <w:pStyle w:val="Zpat"/>
        <w:tabs>
          <w:tab w:val="clear" w:pos="4536"/>
          <w:tab w:val="clear" w:pos="9072"/>
        </w:tabs>
        <w:autoSpaceDE/>
        <w:autoSpaceDN/>
      </w:pP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1"/>
      </w:tblGrid>
      <w:tr w:rsidR="00C22130" w:rsidRPr="00340D02" w14:paraId="66A3A48A" w14:textId="77777777">
        <w:tc>
          <w:tcPr>
            <w:tcW w:w="1276" w:type="dxa"/>
          </w:tcPr>
          <w:p w14:paraId="2AAE01EE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Výtisk číslo: </w:t>
            </w:r>
          </w:p>
        </w:tc>
        <w:tc>
          <w:tcPr>
            <w:tcW w:w="681" w:type="dxa"/>
          </w:tcPr>
          <w:p w14:paraId="708CDA67" w14:textId="77777777" w:rsidR="00C22130" w:rsidRPr="00340D02" w:rsidRDefault="00B50DD4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  <w:tr w:rsidR="00C22130" w:rsidRPr="00340D02" w14:paraId="34DDA765" w14:textId="77777777">
        <w:tc>
          <w:tcPr>
            <w:tcW w:w="1276" w:type="dxa"/>
          </w:tcPr>
          <w:p w14:paraId="2EEC3D8B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Počet stran:</w:t>
            </w:r>
          </w:p>
        </w:tc>
        <w:tc>
          <w:tcPr>
            <w:tcW w:w="681" w:type="dxa"/>
          </w:tcPr>
          <w:p w14:paraId="3801B731" w14:textId="77777777" w:rsidR="00C22130" w:rsidRPr="00340D02" w:rsidRDefault="00CF4BB6">
            <w:pPr>
              <w:pStyle w:val="Zkladntextodsazen2"/>
              <w:spacing w:before="0" w:line="240" w:lineRule="auto"/>
              <w:ind w:left="0"/>
            </w:pPr>
            <w:r>
              <w:t>2</w:t>
            </w:r>
          </w:p>
        </w:tc>
      </w:tr>
      <w:tr w:rsidR="00C22130" w:rsidRPr="00340D02" w14:paraId="21AFCC9D" w14:textId="77777777">
        <w:tc>
          <w:tcPr>
            <w:tcW w:w="1276" w:type="dxa"/>
          </w:tcPr>
          <w:p w14:paraId="366BAA4E" w14:textId="77777777" w:rsidR="00C22130" w:rsidRPr="00340D02" w:rsidRDefault="00C22130">
            <w:pPr>
              <w:pStyle w:val="Zkladntextodsazen2"/>
              <w:spacing w:before="0" w:line="240" w:lineRule="auto"/>
              <w:ind w:left="0"/>
            </w:pPr>
            <w:r w:rsidRPr="00340D02">
              <w:t>Přílohy: </w:t>
            </w:r>
          </w:p>
        </w:tc>
        <w:tc>
          <w:tcPr>
            <w:tcW w:w="681" w:type="dxa"/>
          </w:tcPr>
          <w:p w14:paraId="5B71394B" w14:textId="77777777" w:rsidR="00C22130" w:rsidRPr="00340D02" w:rsidRDefault="00213069">
            <w:pPr>
              <w:pStyle w:val="Zkladntextodsazen2"/>
              <w:spacing w:before="0" w:line="240" w:lineRule="auto"/>
              <w:ind w:left="0"/>
            </w:pPr>
            <w:r>
              <w:t>1</w:t>
            </w:r>
          </w:p>
        </w:tc>
      </w:tr>
    </w:tbl>
    <w:p w14:paraId="704958C2" w14:textId="77777777" w:rsidR="00C22130" w:rsidRPr="00340D02" w:rsidRDefault="00C22130">
      <w:pPr>
        <w:pStyle w:val="Zkladntextodsazen2"/>
        <w:spacing w:before="0" w:line="240" w:lineRule="auto"/>
        <w:rPr>
          <w:sz w:val="22"/>
        </w:rPr>
      </w:pPr>
    </w:p>
    <w:p w14:paraId="48DEED62" w14:textId="77777777" w:rsidR="00C22130" w:rsidRPr="00340D02" w:rsidRDefault="00C22130">
      <w:pPr>
        <w:pStyle w:val="Nadpis1"/>
        <w:spacing w:line="240" w:lineRule="auto"/>
        <w:rPr>
          <w:sz w:val="22"/>
        </w:rPr>
      </w:pPr>
    </w:p>
    <w:p w14:paraId="2B459973" w14:textId="432D1B16" w:rsidR="00C22130" w:rsidRPr="00340D02" w:rsidRDefault="00E76830">
      <w:pPr>
        <w:pStyle w:val="Nadpis1"/>
        <w:spacing w:line="240" w:lineRule="auto"/>
        <w:rPr>
          <w:sz w:val="40"/>
        </w:rPr>
      </w:pPr>
      <w:r>
        <w:rPr>
          <w:sz w:val="40"/>
        </w:rPr>
        <w:t xml:space="preserve">DODATEK Č. </w:t>
      </w:r>
      <w:r w:rsidR="000F401E">
        <w:rPr>
          <w:sz w:val="40"/>
        </w:rPr>
        <w:t>9</w:t>
      </w:r>
      <w:r>
        <w:rPr>
          <w:sz w:val="40"/>
        </w:rPr>
        <w:t xml:space="preserve"> ke </w:t>
      </w:r>
      <w:r w:rsidR="00C22130" w:rsidRPr="00340D02">
        <w:rPr>
          <w:sz w:val="40"/>
        </w:rPr>
        <w:t>Smlouv</w:t>
      </w:r>
      <w:r>
        <w:rPr>
          <w:sz w:val="40"/>
        </w:rPr>
        <w:t>Ě</w:t>
      </w:r>
    </w:p>
    <w:p w14:paraId="281CAA3E" w14:textId="77777777" w:rsidR="00C22130" w:rsidRPr="00340D02" w:rsidRDefault="00C22130">
      <w:pPr>
        <w:rPr>
          <w:lang w:val="cs-CZ"/>
        </w:rPr>
      </w:pPr>
    </w:p>
    <w:p w14:paraId="6EBBE1B7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MPO</w:t>
      </w:r>
      <w:r w:rsidRPr="00340D02">
        <w:rPr>
          <w:sz w:val="28"/>
          <w:szCs w:val="28"/>
          <w:lang w:val="cs-CZ"/>
        </w:rPr>
        <w:t xml:space="preserve"> pod číslem: </w:t>
      </w:r>
      <w:r w:rsidR="0040450D">
        <w:rPr>
          <w:sz w:val="28"/>
          <w:szCs w:val="28"/>
          <w:lang w:val="cs-CZ"/>
        </w:rPr>
        <w:t>08/02500/</w:t>
      </w:r>
      <w:r w:rsidR="00134B1C">
        <w:rPr>
          <w:sz w:val="28"/>
          <w:szCs w:val="28"/>
          <w:lang w:val="cs-CZ"/>
        </w:rPr>
        <w:t>004</w:t>
      </w:r>
    </w:p>
    <w:p w14:paraId="38CF177A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</w:p>
    <w:p w14:paraId="7BC46FAB" w14:textId="77777777" w:rsidR="00C22130" w:rsidRPr="00340D02" w:rsidRDefault="00C22130">
      <w:pPr>
        <w:jc w:val="center"/>
        <w:rPr>
          <w:sz w:val="28"/>
          <w:szCs w:val="28"/>
          <w:lang w:val="cs-CZ"/>
        </w:rPr>
      </w:pPr>
      <w:r w:rsidRPr="00340D02">
        <w:rPr>
          <w:sz w:val="28"/>
          <w:szCs w:val="28"/>
          <w:lang w:val="cs-CZ"/>
        </w:rPr>
        <w:t>veden</w:t>
      </w:r>
      <w:r w:rsidR="00E76830">
        <w:rPr>
          <w:sz w:val="28"/>
          <w:szCs w:val="28"/>
          <w:lang w:val="cs-CZ"/>
        </w:rPr>
        <w:t>é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v</w:t>
      </w:r>
      <w:r w:rsidRPr="00340D02">
        <w:rPr>
          <w:sz w:val="28"/>
          <w:szCs w:val="28"/>
          <w:lang w:val="cs-CZ"/>
        </w:rPr>
        <w:t xml:space="preserve"> </w:t>
      </w:r>
      <w:r w:rsidR="0064576A" w:rsidRPr="00340D02">
        <w:rPr>
          <w:sz w:val="28"/>
          <w:szCs w:val="28"/>
          <w:lang w:val="cs-CZ"/>
        </w:rPr>
        <w:t>MÚZO</w:t>
      </w:r>
      <w:r w:rsidRPr="00340D02">
        <w:rPr>
          <w:sz w:val="28"/>
          <w:szCs w:val="28"/>
          <w:lang w:val="cs-CZ"/>
        </w:rPr>
        <w:t xml:space="preserve"> pod číslem: </w:t>
      </w:r>
      <w:r w:rsidR="00B85C9A">
        <w:rPr>
          <w:sz w:val="28"/>
          <w:szCs w:val="28"/>
          <w:lang w:val="cs-CZ"/>
        </w:rPr>
        <w:t>1011/08</w:t>
      </w:r>
    </w:p>
    <w:p w14:paraId="39FCF6D9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  <w:sz w:val="22"/>
        </w:rPr>
      </w:pPr>
    </w:p>
    <w:p w14:paraId="3896A2E6" w14:textId="77777777" w:rsidR="00C22130" w:rsidRPr="00340D02" w:rsidRDefault="00C22130">
      <w:pPr>
        <w:jc w:val="center"/>
        <w:rPr>
          <w:sz w:val="24"/>
          <w:lang w:val="cs-CZ"/>
        </w:rPr>
      </w:pPr>
      <w:r w:rsidRPr="00340D02">
        <w:rPr>
          <w:sz w:val="24"/>
          <w:lang w:val="cs-CZ"/>
        </w:rPr>
        <w:t xml:space="preserve">o komplexní podpoře provozu a užití </w:t>
      </w:r>
    </w:p>
    <w:p w14:paraId="05F410A6" w14:textId="77777777" w:rsidR="00C22130" w:rsidRPr="00340D02" w:rsidRDefault="00317ADD">
      <w:pPr>
        <w:jc w:val="center"/>
        <w:rPr>
          <w:sz w:val="24"/>
          <w:lang w:val="cs-CZ"/>
        </w:rPr>
      </w:pPr>
      <w:r w:rsidRPr="00B32C0B">
        <w:rPr>
          <w:sz w:val="24"/>
          <w:lang w:val="cs-CZ"/>
        </w:rPr>
        <w:t>Ekonomick</w:t>
      </w:r>
      <w:r w:rsidR="00072BEE" w:rsidRPr="00B32C0B">
        <w:rPr>
          <w:sz w:val="24"/>
          <w:lang w:val="cs-CZ"/>
        </w:rPr>
        <w:t>ého</w:t>
      </w:r>
      <w:r w:rsidRPr="00B32C0B">
        <w:rPr>
          <w:sz w:val="24"/>
          <w:lang w:val="cs-CZ"/>
        </w:rPr>
        <w:t xml:space="preserve"> informační</w:t>
      </w:r>
      <w:r w:rsidR="00072BEE" w:rsidRPr="00B32C0B">
        <w:rPr>
          <w:sz w:val="24"/>
          <w:lang w:val="cs-CZ"/>
        </w:rPr>
        <w:t>ho</w:t>
      </w:r>
      <w:r w:rsidRPr="00B32C0B">
        <w:rPr>
          <w:sz w:val="24"/>
          <w:lang w:val="cs-CZ"/>
        </w:rPr>
        <w:t xml:space="preserve"> systém</w:t>
      </w:r>
      <w:r w:rsidR="00072BEE" w:rsidRPr="00B32C0B">
        <w:rPr>
          <w:sz w:val="24"/>
          <w:lang w:val="cs-CZ"/>
        </w:rPr>
        <w:t>u</w:t>
      </w:r>
      <w:r w:rsidRPr="00B32C0B">
        <w:rPr>
          <w:sz w:val="24"/>
          <w:lang w:val="cs-CZ"/>
        </w:rPr>
        <w:t xml:space="preserve"> EIS JASU</w:t>
      </w:r>
      <w:r w:rsidRPr="00B32C0B">
        <w:rPr>
          <w:sz w:val="24"/>
          <w:vertAlign w:val="superscript"/>
          <w:lang w:val="cs-CZ"/>
        </w:rPr>
        <w:t xml:space="preserve">® </w:t>
      </w:r>
      <w:r w:rsidRPr="00B32C0B">
        <w:rPr>
          <w:sz w:val="24"/>
          <w:szCs w:val="24"/>
          <w:lang w:val="cs-CZ"/>
        </w:rPr>
        <w:t>CS</w:t>
      </w:r>
    </w:p>
    <w:p w14:paraId="7F2F6187" w14:textId="77777777" w:rsidR="00C22130" w:rsidRPr="00340D02" w:rsidRDefault="00072BEE">
      <w:pPr>
        <w:jc w:val="center"/>
        <w:rPr>
          <w:sz w:val="24"/>
          <w:lang w:val="cs-CZ"/>
        </w:rPr>
      </w:pPr>
      <w:r>
        <w:rPr>
          <w:sz w:val="24"/>
          <w:lang w:val="cs-CZ"/>
        </w:rPr>
        <w:t xml:space="preserve"> a </w:t>
      </w:r>
      <w:r w:rsidR="00C22130" w:rsidRPr="00340D02">
        <w:rPr>
          <w:sz w:val="24"/>
          <w:lang w:val="cs-CZ"/>
        </w:rPr>
        <w:t>jeho další obnově a rozvoji</w:t>
      </w:r>
    </w:p>
    <w:p w14:paraId="57BD8535" w14:textId="77777777" w:rsidR="00C22130" w:rsidRPr="00340D02" w:rsidRDefault="00C22130">
      <w:pPr>
        <w:pStyle w:val="NormlnSmlouva"/>
        <w:rPr>
          <w:sz w:val="22"/>
        </w:rPr>
      </w:pPr>
    </w:p>
    <w:p w14:paraId="1CAC2430" w14:textId="77777777" w:rsidR="00C22130" w:rsidRPr="00340D02" w:rsidRDefault="00C22130">
      <w:pPr>
        <w:pStyle w:val="NormlnSmlouva"/>
        <w:rPr>
          <w:sz w:val="22"/>
        </w:rPr>
      </w:pPr>
    </w:p>
    <w:p w14:paraId="12F5086D" w14:textId="77777777" w:rsidR="00C22130" w:rsidRPr="00340D02" w:rsidRDefault="00C22130">
      <w:pPr>
        <w:pStyle w:val="NormlnSmlouva"/>
        <w:rPr>
          <w:sz w:val="22"/>
        </w:rPr>
      </w:pPr>
    </w:p>
    <w:p w14:paraId="5D50FFE8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1.</w:t>
      </w:r>
    </w:p>
    <w:p w14:paraId="07765DF9" w14:textId="77777777" w:rsidR="00C22130" w:rsidRPr="00340D02" w:rsidRDefault="00C22130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b w:val="0"/>
        </w:rPr>
      </w:pPr>
      <w:r w:rsidRPr="00340D02">
        <w:rPr>
          <w:rFonts w:ascii="Times New Roman" w:hAnsi="Times New Roman"/>
          <w:b w:val="0"/>
        </w:rPr>
        <w:t>SMLUVNÍ STRANY</w:t>
      </w:r>
    </w:p>
    <w:p w14:paraId="62FFC224" w14:textId="77777777" w:rsidR="00C22130" w:rsidRPr="00340D02" w:rsidRDefault="00C22130">
      <w:pPr>
        <w:pStyle w:val="NormlnSmlouva"/>
        <w:jc w:val="center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C22130" w:rsidRPr="00340D02" w14:paraId="2185A1B0" w14:textId="77777777">
        <w:tc>
          <w:tcPr>
            <w:tcW w:w="496" w:type="dxa"/>
          </w:tcPr>
          <w:p w14:paraId="08C7D11F" w14:textId="77777777" w:rsidR="00C22130" w:rsidRPr="00340D02" w:rsidRDefault="00C22130">
            <w:pPr>
              <w:pStyle w:val="NormlnSmlouva"/>
            </w:pPr>
            <w:r w:rsidRPr="00340D02">
              <w:t>1.1</w:t>
            </w:r>
          </w:p>
        </w:tc>
        <w:tc>
          <w:tcPr>
            <w:tcW w:w="2126" w:type="dxa"/>
          </w:tcPr>
          <w:p w14:paraId="74AE5745" w14:textId="77777777" w:rsidR="00C22130" w:rsidRPr="00340D02" w:rsidRDefault="00C22130">
            <w:pPr>
              <w:pStyle w:val="NormlnSmlouva"/>
            </w:pPr>
            <w:r w:rsidRPr="00340D02">
              <w:t>Česká republika –</w:t>
            </w:r>
          </w:p>
        </w:tc>
        <w:tc>
          <w:tcPr>
            <w:tcW w:w="5953" w:type="dxa"/>
          </w:tcPr>
          <w:p w14:paraId="5F56D711" w14:textId="77777777" w:rsidR="00C22130" w:rsidRPr="00340D02" w:rsidRDefault="00C22130" w:rsidP="00B53B24">
            <w:pPr>
              <w:pStyle w:val="NormlnSmlouva"/>
              <w:jc w:val="left"/>
            </w:pPr>
            <w:r w:rsidRPr="00340D02">
              <w:t xml:space="preserve">Ministerstvo průmyslu a obchodu </w:t>
            </w:r>
            <w:r w:rsidRPr="00340D02">
              <w:br/>
              <w:t>Praha 1, Na Františku 32, PSČ 110 15</w:t>
            </w:r>
          </w:p>
        </w:tc>
      </w:tr>
      <w:tr w:rsidR="00C22130" w:rsidRPr="00340D02" w14:paraId="01AA0BDA" w14:textId="77777777">
        <w:tc>
          <w:tcPr>
            <w:tcW w:w="496" w:type="dxa"/>
          </w:tcPr>
          <w:p w14:paraId="1E988FBE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DCF2558" w14:textId="77777777"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5953" w:type="dxa"/>
          </w:tcPr>
          <w:p w14:paraId="6ED87915" w14:textId="77777777" w:rsidR="00C22130" w:rsidRPr="00340D02" w:rsidRDefault="00C22130">
            <w:pPr>
              <w:pStyle w:val="NormlnSmlouva"/>
            </w:pPr>
            <w:r w:rsidRPr="00340D02">
              <w:t>47609109</w:t>
            </w:r>
          </w:p>
        </w:tc>
      </w:tr>
      <w:tr w:rsidR="00C22130" w:rsidRPr="00340D02" w14:paraId="017EA415" w14:textId="77777777">
        <w:tc>
          <w:tcPr>
            <w:tcW w:w="496" w:type="dxa"/>
          </w:tcPr>
          <w:p w14:paraId="739548FD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411E04DA" w14:textId="77777777"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5953" w:type="dxa"/>
          </w:tcPr>
          <w:p w14:paraId="37ACF6A3" w14:textId="77777777" w:rsidR="00C22130" w:rsidRPr="00340D02" w:rsidRDefault="00AE11FA">
            <w:pPr>
              <w:pStyle w:val="NormlnSmlouva"/>
            </w:pPr>
            <w:r>
              <w:t>CZ 47609109, n</w:t>
            </w:r>
            <w:r w:rsidR="00C22130" w:rsidRPr="00340D02">
              <w:t>eplátce DPH</w:t>
            </w:r>
          </w:p>
        </w:tc>
      </w:tr>
      <w:tr w:rsidR="00C22130" w:rsidRPr="00340D02" w14:paraId="71716D69" w14:textId="77777777">
        <w:tc>
          <w:tcPr>
            <w:tcW w:w="496" w:type="dxa"/>
          </w:tcPr>
          <w:p w14:paraId="72697D70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3FE1A4A" w14:textId="77777777"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5953" w:type="dxa"/>
          </w:tcPr>
          <w:p w14:paraId="56435DC7" w14:textId="77777777" w:rsidR="00C22130" w:rsidRPr="00340D02" w:rsidRDefault="00C22130">
            <w:pPr>
              <w:pStyle w:val="NormlnSmlouva"/>
            </w:pPr>
            <w:r w:rsidRPr="00340D02">
              <w:t>ČNB, pobočka Praha</w:t>
            </w:r>
          </w:p>
        </w:tc>
      </w:tr>
      <w:tr w:rsidR="00C22130" w:rsidRPr="00340D02" w14:paraId="0CE56058" w14:textId="77777777">
        <w:tc>
          <w:tcPr>
            <w:tcW w:w="496" w:type="dxa"/>
          </w:tcPr>
          <w:p w14:paraId="277F5859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5B6D03E8" w14:textId="77777777" w:rsidR="00C22130" w:rsidRPr="00340D02" w:rsidRDefault="00C22130">
            <w:pPr>
              <w:pStyle w:val="NormlnSmlouva"/>
            </w:pPr>
            <w:r w:rsidRPr="00340D02">
              <w:t xml:space="preserve">číslo účtu: </w:t>
            </w:r>
          </w:p>
        </w:tc>
        <w:tc>
          <w:tcPr>
            <w:tcW w:w="5953" w:type="dxa"/>
          </w:tcPr>
          <w:p w14:paraId="003BB041" w14:textId="3E9AE36F" w:rsidR="00C22130" w:rsidRPr="00340D02" w:rsidRDefault="00DE7695">
            <w:pPr>
              <w:pStyle w:val="NormlnSmlouva"/>
            </w:pPr>
            <w:r>
              <w:t>XXXXX</w:t>
            </w:r>
          </w:p>
        </w:tc>
      </w:tr>
      <w:tr w:rsidR="00C22130" w:rsidRPr="00340D02" w14:paraId="2CC5F39B" w14:textId="77777777">
        <w:tc>
          <w:tcPr>
            <w:tcW w:w="496" w:type="dxa"/>
          </w:tcPr>
          <w:p w14:paraId="56ADC252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6304AE67" w14:textId="77777777" w:rsidR="00C22130" w:rsidRPr="00340D02" w:rsidRDefault="00C22130">
            <w:pPr>
              <w:pStyle w:val="NormlnSmlouva"/>
            </w:pPr>
            <w:r w:rsidRPr="00340D02">
              <w:t>Zastoupená:</w:t>
            </w:r>
          </w:p>
        </w:tc>
        <w:tc>
          <w:tcPr>
            <w:tcW w:w="5953" w:type="dxa"/>
          </w:tcPr>
          <w:p w14:paraId="45A3822E" w14:textId="4A00C83E" w:rsidR="00C22130" w:rsidRPr="00340D02" w:rsidRDefault="00DE7695">
            <w:pPr>
              <w:pStyle w:val="NormlnSmlouva"/>
            </w:pPr>
            <w:r>
              <w:t>XXXXX</w:t>
            </w:r>
          </w:p>
        </w:tc>
      </w:tr>
      <w:tr w:rsidR="00C22130" w:rsidRPr="00340D02" w14:paraId="2F9D6E75" w14:textId="77777777">
        <w:tc>
          <w:tcPr>
            <w:tcW w:w="496" w:type="dxa"/>
          </w:tcPr>
          <w:p w14:paraId="411F536E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69D07FCB" w14:textId="77777777"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5953" w:type="dxa"/>
          </w:tcPr>
          <w:p w14:paraId="7EC390F8" w14:textId="6F7961A6" w:rsidR="00C22130" w:rsidRPr="00340D02" w:rsidRDefault="00DE7695">
            <w:pPr>
              <w:pStyle w:val="NormlnSmlouva"/>
            </w:pPr>
            <w:r>
              <w:t>XXXXX</w:t>
            </w:r>
          </w:p>
        </w:tc>
      </w:tr>
      <w:tr w:rsidR="00C22130" w:rsidRPr="00340D02" w14:paraId="57A11EA5" w14:textId="77777777">
        <w:tc>
          <w:tcPr>
            <w:tcW w:w="496" w:type="dxa"/>
          </w:tcPr>
          <w:p w14:paraId="45A35BCA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270533B2" w14:textId="77777777"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5953" w:type="dxa"/>
          </w:tcPr>
          <w:p w14:paraId="0D9CE8F1" w14:textId="31D20192" w:rsidR="00C22130" w:rsidRPr="00340D02" w:rsidRDefault="00DE7695">
            <w:pPr>
              <w:pStyle w:val="NormlnSmlouva"/>
            </w:pPr>
            <w:r>
              <w:t>XXXXX</w:t>
            </w:r>
          </w:p>
        </w:tc>
      </w:tr>
      <w:tr w:rsidR="00C22130" w:rsidRPr="00340D02" w14:paraId="396AA717" w14:textId="77777777">
        <w:tc>
          <w:tcPr>
            <w:tcW w:w="496" w:type="dxa"/>
          </w:tcPr>
          <w:p w14:paraId="5B218984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30A5642C" w14:textId="77777777"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5953" w:type="dxa"/>
          </w:tcPr>
          <w:p w14:paraId="5400AFF2" w14:textId="4C23152B" w:rsidR="00C22130" w:rsidRPr="00340D02" w:rsidRDefault="00DE7695">
            <w:pPr>
              <w:pStyle w:val="NormlnSmlouva"/>
            </w:pPr>
            <w:hyperlink r:id="rId8" w:history="1">
              <w:r>
                <w:rPr>
                  <w:rStyle w:val="Hypertextovodkaz"/>
                </w:rPr>
                <w:t>XXXXX</w:t>
              </w:r>
            </w:hyperlink>
          </w:p>
        </w:tc>
      </w:tr>
      <w:tr w:rsidR="00C22130" w:rsidRPr="00340D02" w14:paraId="271FBCAA" w14:textId="77777777">
        <w:tc>
          <w:tcPr>
            <w:tcW w:w="496" w:type="dxa"/>
          </w:tcPr>
          <w:p w14:paraId="4B98DE78" w14:textId="77777777" w:rsidR="00C22130" w:rsidRPr="00340D02" w:rsidRDefault="00C22130">
            <w:pPr>
              <w:pStyle w:val="NormlnSmlouva"/>
            </w:pPr>
          </w:p>
        </w:tc>
        <w:tc>
          <w:tcPr>
            <w:tcW w:w="2126" w:type="dxa"/>
          </w:tcPr>
          <w:p w14:paraId="429B7583" w14:textId="77777777" w:rsidR="00C22130" w:rsidRPr="00340D02" w:rsidRDefault="00C22130">
            <w:pPr>
              <w:pStyle w:val="NormlnSmlouva"/>
            </w:pPr>
          </w:p>
        </w:tc>
        <w:tc>
          <w:tcPr>
            <w:tcW w:w="5953" w:type="dxa"/>
          </w:tcPr>
          <w:p w14:paraId="60F80D36" w14:textId="77777777"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MPO</w:t>
            </w:r>
            <w:r w:rsidRPr="00340D02">
              <w:t>“ -</w:t>
            </w:r>
          </w:p>
        </w:tc>
      </w:tr>
    </w:tbl>
    <w:p w14:paraId="07959CC1" w14:textId="77777777" w:rsidR="00C22130" w:rsidRPr="00340D02" w:rsidRDefault="00C22130">
      <w:pPr>
        <w:pStyle w:val="NormlnSmlouva"/>
        <w:rPr>
          <w:sz w:val="22"/>
        </w:rPr>
      </w:pPr>
    </w:p>
    <w:p w14:paraId="11AB472C" w14:textId="77777777" w:rsidR="00C22130" w:rsidRPr="00340D02" w:rsidRDefault="00C22130">
      <w:pPr>
        <w:pStyle w:val="NormlnSmlouva"/>
        <w:ind w:right="-238"/>
        <w:jc w:val="center"/>
        <w:rPr>
          <w:sz w:val="22"/>
        </w:rPr>
      </w:pPr>
      <w:r w:rsidRPr="00340D02">
        <w:rPr>
          <w:sz w:val="22"/>
        </w:rPr>
        <w:t>a</w:t>
      </w:r>
    </w:p>
    <w:p w14:paraId="72D61928" w14:textId="77777777" w:rsidR="00C22130" w:rsidRPr="00340D02" w:rsidRDefault="00C22130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6095"/>
      </w:tblGrid>
      <w:tr w:rsidR="00C22130" w:rsidRPr="00340D02" w14:paraId="69113C19" w14:textId="77777777">
        <w:tc>
          <w:tcPr>
            <w:tcW w:w="496" w:type="dxa"/>
          </w:tcPr>
          <w:p w14:paraId="1A8FF9E3" w14:textId="77777777" w:rsidR="00C22130" w:rsidRPr="00340D02" w:rsidRDefault="00C22130">
            <w:pPr>
              <w:pStyle w:val="NormlnSmlouva"/>
            </w:pPr>
            <w:r w:rsidRPr="00340D02">
              <w:t>1.2</w:t>
            </w:r>
          </w:p>
        </w:tc>
        <w:tc>
          <w:tcPr>
            <w:tcW w:w="1984" w:type="dxa"/>
          </w:tcPr>
          <w:p w14:paraId="207231BD" w14:textId="77777777"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14:paraId="57EAE2F2" w14:textId="77777777" w:rsidR="00C22130" w:rsidRPr="00340D02" w:rsidRDefault="00DB7125">
            <w:pPr>
              <w:pStyle w:val="NormlnSmlouva"/>
            </w:pPr>
            <w:r w:rsidRPr="00340D02">
              <w:t>MÚZO Praha s. r. o.</w:t>
            </w:r>
          </w:p>
        </w:tc>
      </w:tr>
      <w:tr w:rsidR="00AE11FA" w:rsidRPr="00340D02" w14:paraId="45E245AA" w14:textId="77777777">
        <w:tc>
          <w:tcPr>
            <w:tcW w:w="496" w:type="dxa"/>
          </w:tcPr>
          <w:p w14:paraId="553B7149" w14:textId="77777777"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14:paraId="6475CE11" w14:textId="77777777" w:rsidR="00AE11FA" w:rsidRPr="00340D02" w:rsidRDefault="00AE11FA">
            <w:pPr>
              <w:pStyle w:val="NormlnSmlouva"/>
            </w:pPr>
            <w:r>
              <w:t>Sídlo:</w:t>
            </w:r>
          </w:p>
        </w:tc>
        <w:tc>
          <w:tcPr>
            <w:tcW w:w="6095" w:type="dxa"/>
          </w:tcPr>
          <w:p w14:paraId="166F4622" w14:textId="77777777" w:rsidR="00AE11FA" w:rsidRPr="00340D02" w:rsidRDefault="00AE11FA">
            <w:pPr>
              <w:pStyle w:val="NormlnSmlouva"/>
            </w:pPr>
            <w:r w:rsidRPr="00AE11FA">
              <w:t>Praha 1, Politických vězňů 15, PSČ 110 00</w:t>
            </w:r>
          </w:p>
        </w:tc>
      </w:tr>
      <w:tr w:rsidR="00AE11FA" w:rsidRPr="00340D02" w14:paraId="4F0EBD14" w14:textId="77777777">
        <w:tc>
          <w:tcPr>
            <w:tcW w:w="496" w:type="dxa"/>
          </w:tcPr>
          <w:p w14:paraId="14977742" w14:textId="77777777" w:rsidR="00AE11FA" w:rsidRPr="00340D02" w:rsidRDefault="00AE11FA">
            <w:pPr>
              <w:pStyle w:val="NormlnSmlouva"/>
            </w:pPr>
          </w:p>
        </w:tc>
        <w:tc>
          <w:tcPr>
            <w:tcW w:w="1984" w:type="dxa"/>
          </w:tcPr>
          <w:p w14:paraId="11C6D30E" w14:textId="77777777" w:rsidR="00AE11FA" w:rsidRPr="00340D02" w:rsidRDefault="00AE11FA">
            <w:pPr>
              <w:pStyle w:val="NormlnSmlouva"/>
            </w:pPr>
          </w:p>
        </w:tc>
        <w:tc>
          <w:tcPr>
            <w:tcW w:w="6095" w:type="dxa"/>
          </w:tcPr>
          <w:p w14:paraId="139B7CC8" w14:textId="77777777" w:rsidR="00AE11FA" w:rsidRPr="00340D02" w:rsidRDefault="00AE11FA" w:rsidP="00AE11FA">
            <w:pPr>
              <w:pStyle w:val="NormlnSmlouva"/>
            </w:pPr>
            <w:r>
              <w:t>vedená</w:t>
            </w:r>
            <w:r w:rsidRPr="00AE11FA">
              <w:t xml:space="preserve"> u Městského soudu v Praze </w:t>
            </w:r>
            <w:r>
              <w:t xml:space="preserve">pod spis. zn. </w:t>
            </w:r>
            <w:r w:rsidRPr="00AE11FA">
              <w:t>C 24646</w:t>
            </w:r>
          </w:p>
        </w:tc>
      </w:tr>
      <w:tr w:rsidR="00C22130" w:rsidRPr="00340D02" w14:paraId="1225D6D0" w14:textId="77777777">
        <w:tc>
          <w:tcPr>
            <w:tcW w:w="496" w:type="dxa"/>
          </w:tcPr>
          <w:p w14:paraId="0378797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3FD9865A" w14:textId="77777777" w:rsidR="00C22130" w:rsidRPr="00340D02" w:rsidRDefault="00C22130">
            <w:pPr>
              <w:pStyle w:val="NormlnSmlouva"/>
            </w:pPr>
            <w:r w:rsidRPr="00340D02">
              <w:t>IČ:</w:t>
            </w:r>
          </w:p>
        </w:tc>
        <w:tc>
          <w:tcPr>
            <w:tcW w:w="6095" w:type="dxa"/>
          </w:tcPr>
          <w:p w14:paraId="170411A6" w14:textId="77777777" w:rsidR="00C22130" w:rsidRPr="00340D02" w:rsidRDefault="00CB14A8">
            <w:pPr>
              <w:pStyle w:val="NormlnSmlouva"/>
            </w:pPr>
            <w:r w:rsidRPr="00340D02">
              <w:t>49622897</w:t>
            </w:r>
          </w:p>
        </w:tc>
      </w:tr>
      <w:tr w:rsidR="00C22130" w:rsidRPr="00340D02" w14:paraId="7B6E8076" w14:textId="77777777">
        <w:tc>
          <w:tcPr>
            <w:tcW w:w="496" w:type="dxa"/>
          </w:tcPr>
          <w:p w14:paraId="50AEA44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56E22DC2" w14:textId="77777777" w:rsidR="00C22130" w:rsidRPr="00340D02" w:rsidRDefault="00C22130">
            <w:pPr>
              <w:pStyle w:val="NormlnSmlouva"/>
            </w:pPr>
            <w:r w:rsidRPr="00340D02">
              <w:t>DIČ:</w:t>
            </w:r>
          </w:p>
        </w:tc>
        <w:tc>
          <w:tcPr>
            <w:tcW w:w="6095" w:type="dxa"/>
          </w:tcPr>
          <w:p w14:paraId="3E025B1F" w14:textId="77777777" w:rsidR="00C22130" w:rsidRPr="00340D02" w:rsidRDefault="00CB14A8">
            <w:pPr>
              <w:pStyle w:val="NormlnSmlouva"/>
            </w:pPr>
            <w:r w:rsidRPr="00340D02">
              <w:t>CZ49622897</w:t>
            </w:r>
          </w:p>
        </w:tc>
      </w:tr>
      <w:tr w:rsidR="00C22130" w:rsidRPr="00340D02" w14:paraId="6AA9AAEA" w14:textId="77777777">
        <w:tc>
          <w:tcPr>
            <w:tcW w:w="496" w:type="dxa"/>
          </w:tcPr>
          <w:p w14:paraId="594324A7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7FE2092F" w14:textId="77777777" w:rsidR="00C22130" w:rsidRPr="00340D02" w:rsidRDefault="00C22130">
            <w:pPr>
              <w:pStyle w:val="NormlnSmlouva"/>
            </w:pPr>
            <w:r w:rsidRPr="00340D02">
              <w:t xml:space="preserve">Bankovní spojení: </w:t>
            </w:r>
          </w:p>
        </w:tc>
        <w:tc>
          <w:tcPr>
            <w:tcW w:w="6095" w:type="dxa"/>
          </w:tcPr>
          <w:p w14:paraId="1D874D35" w14:textId="77777777" w:rsidR="00C22130" w:rsidRPr="00340D02" w:rsidRDefault="00CB14A8">
            <w:pPr>
              <w:pStyle w:val="NormlnSmlouva"/>
            </w:pPr>
            <w:r w:rsidRPr="00340D02">
              <w:t>ČSOB Praha</w:t>
            </w:r>
          </w:p>
        </w:tc>
      </w:tr>
      <w:tr w:rsidR="00C22130" w:rsidRPr="004E03BA" w14:paraId="1EB86250" w14:textId="77777777">
        <w:tc>
          <w:tcPr>
            <w:tcW w:w="496" w:type="dxa"/>
          </w:tcPr>
          <w:p w14:paraId="0A0EC9D9" w14:textId="77777777" w:rsidR="00C22130" w:rsidRPr="004E03BA" w:rsidRDefault="00C22130">
            <w:pPr>
              <w:pStyle w:val="NormlnSmlouva"/>
              <w:rPr>
                <w:szCs w:val="24"/>
              </w:rPr>
            </w:pPr>
          </w:p>
        </w:tc>
        <w:tc>
          <w:tcPr>
            <w:tcW w:w="1984" w:type="dxa"/>
          </w:tcPr>
          <w:p w14:paraId="74624074" w14:textId="77777777" w:rsidR="00C22130" w:rsidRPr="004E03BA" w:rsidRDefault="00C22130">
            <w:pPr>
              <w:pStyle w:val="NormlnSmlouva"/>
              <w:rPr>
                <w:szCs w:val="24"/>
              </w:rPr>
            </w:pPr>
            <w:r w:rsidRPr="004E03BA">
              <w:rPr>
                <w:szCs w:val="24"/>
              </w:rPr>
              <w:t xml:space="preserve">Číslo účtu: </w:t>
            </w:r>
          </w:p>
        </w:tc>
        <w:tc>
          <w:tcPr>
            <w:tcW w:w="6095" w:type="dxa"/>
          </w:tcPr>
          <w:p w14:paraId="784F8BF0" w14:textId="3AA0F546" w:rsidR="00C22130" w:rsidRPr="004E03BA" w:rsidRDefault="00DE7695" w:rsidP="00CB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C22130" w:rsidRPr="00340D02" w14:paraId="5DFA0BB9" w14:textId="77777777">
        <w:tc>
          <w:tcPr>
            <w:tcW w:w="496" w:type="dxa"/>
          </w:tcPr>
          <w:p w14:paraId="22A04EBD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7AF95A8F" w14:textId="77777777" w:rsidR="00C22130" w:rsidRPr="00340D02" w:rsidRDefault="00AE11FA">
            <w:pPr>
              <w:pStyle w:val="NormlnSmlouva"/>
            </w:pPr>
            <w:r>
              <w:t>Jednající</w:t>
            </w:r>
            <w:r w:rsidR="00C22130" w:rsidRPr="00340D02">
              <w:t>:</w:t>
            </w:r>
          </w:p>
        </w:tc>
        <w:tc>
          <w:tcPr>
            <w:tcW w:w="6095" w:type="dxa"/>
          </w:tcPr>
          <w:p w14:paraId="4B141F1A" w14:textId="327412BD" w:rsidR="00C22130" w:rsidRPr="00340D02" w:rsidRDefault="00DE7695" w:rsidP="00AE11FA">
            <w:pPr>
              <w:pStyle w:val="NormlnSmlouva"/>
            </w:pPr>
            <w:r>
              <w:t>XXXXX</w:t>
            </w:r>
          </w:p>
        </w:tc>
      </w:tr>
      <w:tr w:rsidR="00C22130" w:rsidRPr="00340D02" w14:paraId="79258BC9" w14:textId="77777777">
        <w:tc>
          <w:tcPr>
            <w:tcW w:w="496" w:type="dxa"/>
          </w:tcPr>
          <w:p w14:paraId="5CA0ABE5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1AEF5B6B" w14:textId="77777777" w:rsidR="00C22130" w:rsidRPr="00340D02" w:rsidRDefault="00C22130">
            <w:pPr>
              <w:pStyle w:val="NormlnSmlouva"/>
            </w:pPr>
            <w:r w:rsidRPr="00340D02">
              <w:t>Telefon:</w:t>
            </w:r>
          </w:p>
        </w:tc>
        <w:tc>
          <w:tcPr>
            <w:tcW w:w="6095" w:type="dxa"/>
          </w:tcPr>
          <w:p w14:paraId="6B92C892" w14:textId="40936CDA" w:rsidR="00C22130" w:rsidRPr="00340D02" w:rsidRDefault="00DE7695">
            <w:pPr>
              <w:pStyle w:val="NormlnSmlouva"/>
            </w:pPr>
            <w:r>
              <w:t>XXXXX</w:t>
            </w:r>
          </w:p>
        </w:tc>
      </w:tr>
      <w:tr w:rsidR="00C22130" w:rsidRPr="00340D02" w14:paraId="0BE0A0F5" w14:textId="77777777">
        <w:tc>
          <w:tcPr>
            <w:tcW w:w="496" w:type="dxa"/>
          </w:tcPr>
          <w:p w14:paraId="30709CE0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6B3F04C8" w14:textId="77777777" w:rsidR="00C22130" w:rsidRPr="00340D02" w:rsidRDefault="00C22130">
            <w:pPr>
              <w:pStyle w:val="NormlnSmlouva"/>
            </w:pPr>
            <w:r w:rsidRPr="00340D02">
              <w:t>Fax:</w:t>
            </w:r>
          </w:p>
        </w:tc>
        <w:tc>
          <w:tcPr>
            <w:tcW w:w="6095" w:type="dxa"/>
          </w:tcPr>
          <w:p w14:paraId="6BA74A77" w14:textId="77777777" w:rsidR="00C22130" w:rsidRPr="00340D02" w:rsidRDefault="00C22130">
            <w:pPr>
              <w:pStyle w:val="NormlnSmlouva"/>
            </w:pPr>
          </w:p>
        </w:tc>
      </w:tr>
      <w:tr w:rsidR="00C22130" w:rsidRPr="00340D02" w14:paraId="08C7A6D4" w14:textId="77777777">
        <w:tc>
          <w:tcPr>
            <w:tcW w:w="496" w:type="dxa"/>
          </w:tcPr>
          <w:p w14:paraId="438B95DE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5D014EB2" w14:textId="77777777" w:rsidR="00C22130" w:rsidRPr="00340D02" w:rsidRDefault="00C22130">
            <w:pPr>
              <w:pStyle w:val="NormlnSmlouva"/>
            </w:pPr>
            <w:r w:rsidRPr="00340D02">
              <w:t>E-mail:</w:t>
            </w:r>
          </w:p>
        </w:tc>
        <w:tc>
          <w:tcPr>
            <w:tcW w:w="6095" w:type="dxa"/>
          </w:tcPr>
          <w:p w14:paraId="1634F5D5" w14:textId="64B2A4C7" w:rsidR="00C22130" w:rsidRPr="00340D02" w:rsidRDefault="00DE7695" w:rsidP="00B50DD4">
            <w:pPr>
              <w:pStyle w:val="NormlnSmlouva"/>
            </w:pPr>
            <w:r>
              <w:t>XXXXX</w:t>
            </w:r>
          </w:p>
        </w:tc>
      </w:tr>
      <w:tr w:rsidR="00C22130" w:rsidRPr="00340D02" w14:paraId="75F2EA8C" w14:textId="77777777">
        <w:tc>
          <w:tcPr>
            <w:tcW w:w="496" w:type="dxa"/>
          </w:tcPr>
          <w:p w14:paraId="6E57BA33" w14:textId="77777777" w:rsidR="00C22130" w:rsidRPr="00340D02" w:rsidRDefault="00C22130">
            <w:pPr>
              <w:pStyle w:val="NormlnSmlouva"/>
            </w:pPr>
          </w:p>
        </w:tc>
        <w:tc>
          <w:tcPr>
            <w:tcW w:w="1984" w:type="dxa"/>
          </w:tcPr>
          <w:p w14:paraId="368F36A8" w14:textId="77777777" w:rsidR="00C22130" w:rsidRPr="00340D02" w:rsidRDefault="00C22130">
            <w:pPr>
              <w:pStyle w:val="NormlnSmlouva"/>
            </w:pPr>
          </w:p>
        </w:tc>
        <w:tc>
          <w:tcPr>
            <w:tcW w:w="6095" w:type="dxa"/>
          </w:tcPr>
          <w:p w14:paraId="2F3095E3" w14:textId="77777777" w:rsidR="00C22130" w:rsidRPr="00340D02" w:rsidRDefault="00C22130">
            <w:pPr>
              <w:pStyle w:val="NormlnSmlouva"/>
              <w:jc w:val="right"/>
            </w:pPr>
            <w:r w:rsidRPr="00340D02">
              <w:t>- dále označovan</w:t>
            </w:r>
            <w:r w:rsidR="0064576A" w:rsidRPr="00340D02">
              <w:t>á</w:t>
            </w:r>
            <w:r w:rsidRPr="00340D02">
              <w:t xml:space="preserve"> jako „</w:t>
            </w:r>
            <w:r w:rsidR="0064576A" w:rsidRPr="00340D02">
              <w:t>MÚZO</w:t>
            </w:r>
            <w:r w:rsidRPr="00340D02">
              <w:t>“ -</w:t>
            </w:r>
          </w:p>
        </w:tc>
      </w:tr>
    </w:tbl>
    <w:p w14:paraId="031CE8D6" w14:textId="77777777" w:rsidR="00C22130" w:rsidRDefault="00C22130">
      <w:pPr>
        <w:pStyle w:val="SmluvniStrany"/>
        <w:ind w:right="-238"/>
        <w:rPr>
          <w:szCs w:val="24"/>
        </w:rPr>
      </w:pPr>
    </w:p>
    <w:p w14:paraId="071D037B" w14:textId="77777777" w:rsidR="00072BEE" w:rsidRPr="004E03BA" w:rsidRDefault="00072BEE">
      <w:pPr>
        <w:pStyle w:val="SmluvniStrany"/>
        <w:ind w:right="-238"/>
        <w:rPr>
          <w:szCs w:val="24"/>
        </w:rPr>
      </w:pPr>
    </w:p>
    <w:p w14:paraId="7F1B3FD4" w14:textId="77777777" w:rsidR="00C22130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 w:rsidRPr="004E03BA">
        <w:rPr>
          <w:szCs w:val="24"/>
        </w:rPr>
        <w:t>(</w:t>
      </w:r>
      <w:r w:rsidR="0064576A" w:rsidRPr="004E03BA">
        <w:rPr>
          <w:szCs w:val="24"/>
        </w:rPr>
        <w:t>MPO</w:t>
      </w:r>
      <w:r w:rsidRPr="004E03BA">
        <w:rPr>
          <w:szCs w:val="24"/>
        </w:rPr>
        <w:t xml:space="preserve"> a </w:t>
      </w:r>
      <w:r w:rsidR="0064576A" w:rsidRPr="004E03BA">
        <w:rPr>
          <w:szCs w:val="24"/>
        </w:rPr>
        <w:t>MÚZO</w:t>
      </w:r>
      <w:r w:rsidRPr="004E03BA">
        <w:rPr>
          <w:szCs w:val="24"/>
        </w:rPr>
        <w:t xml:space="preserve"> označováni společně dále též jako „Smluvní strany“)</w:t>
      </w:r>
    </w:p>
    <w:p w14:paraId="536C970D" w14:textId="77777777" w:rsidR="00137A4D" w:rsidRDefault="00137A4D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07EB9FC6" w14:textId="77777777"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755D1E6E" w14:textId="77777777" w:rsidR="00E369E4" w:rsidRDefault="00E369E4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</w:p>
    <w:p w14:paraId="10656850" w14:textId="77777777" w:rsidR="00072BE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Cs w:val="24"/>
        </w:rPr>
      </w:pPr>
      <w:r>
        <w:rPr>
          <w:szCs w:val="24"/>
        </w:rPr>
        <w:lastRenderedPageBreak/>
        <w:t>2.</w:t>
      </w:r>
    </w:p>
    <w:p w14:paraId="1D5F6C67" w14:textId="77777777" w:rsidR="000C1457" w:rsidRPr="00C903FE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sz w:val="28"/>
          <w:szCs w:val="28"/>
        </w:rPr>
      </w:pPr>
      <w:r w:rsidRPr="00C903FE">
        <w:rPr>
          <w:sz w:val="28"/>
          <w:szCs w:val="28"/>
        </w:rPr>
        <w:t>ÚVODNÍ USTANOVENÍ</w:t>
      </w:r>
    </w:p>
    <w:p w14:paraId="70CE6CC1" w14:textId="77777777" w:rsidR="000C1457" w:rsidRPr="00475746" w:rsidRDefault="000C1457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14:paraId="3A2F10F0" w14:textId="3DDC7A89" w:rsidR="00157A91" w:rsidRDefault="000C1457" w:rsidP="00E261D0">
      <w:pPr>
        <w:pStyle w:val="SmluvniStrany"/>
        <w:tabs>
          <w:tab w:val="left" w:pos="-567"/>
        </w:tabs>
      </w:pPr>
      <w:r>
        <w:rPr>
          <w:szCs w:val="24"/>
        </w:rPr>
        <w:t xml:space="preserve">Smluvní strany </w:t>
      </w:r>
      <w:r w:rsidR="00C22130" w:rsidRPr="004E03BA">
        <w:rPr>
          <w:szCs w:val="24"/>
        </w:rPr>
        <w:t xml:space="preserve">uzavřely dne </w:t>
      </w:r>
      <w:r>
        <w:rPr>
          <w:szCs w:val="24"/>
        </w:rPr>
        <w:t xml:space="preserve">1. 10. 2008 </w:t>
      </w:r>
      <w:r w:rsidR="0019269A">
        <w:rPr>
          <w:szCs w:val="24"/>
        </w:rPr>
        <w:t xml:space="preserve">servisní </w:t>
      </w:r>
      <w:r>
        <w:rPr>
          <w:szCs w:val="24"/>
        </w:rPr>
        <w:t xml:space="preserve">smlouvu vedenou </w:t>
      </w:r>
      <w:r w:rsidR="007F6016">
        <w:rPr>
          <w:szCs w:val="24"/>
        </w:rPr>
        <w:t xml:space="preserve">MPO pod číslem 08/02500/004 a MÚZO vedenou pod číslem </w:t>
      </w:r>
      <w:r w:rsidR="007F6016" w:rsidRPr="007F6016">
        <w:rPr>
          <w:szCs w:val="24"/>
        </w:rPr>
        <w:t>1011/08</w:t>
      </w:r>
      <w:r w:rsidR="007F6016">
        <w:rPr>
          <w:szCs w:val="24"/>
        </w:rPr>
        <w:t xml:space="preserve"> (dále jen „Smlouva“).</w:t>
      </w:r>
      <w:r w:rsidR="007F6016" w:rsidRPr="007F6016">
        <w:t xml:space="preserve"> </w:t>
      </w:r>
      <w:r w:rsidR="007F6016" w:rsidRPr="007F6016">
        <w:rPr>
          <w:szCs w:val="24"/>
        </w:rPr>
        <w:t>Smluvní strany se dohodly</w:t>
      </w:r>
      <w:r w:rsidR="007F6016">
        <w:rPr>
          <w:szCs w:val="24"/>
        </w:rPr>
        <w:t xml:space="preserve"> </w:t>
      </w:r>
      <w:r w:rsidR="00751F06">
        <w:rPr>
          <w:szCs w:val="24"/>
        </w:rPr>
        <w:t xml:space="preserve">v souladu s čl. 12. odst. 12.3. Smlouvy </w:t>
      </w:r>
      <w:r w:rsidR="007F6016">
        <w:rPr>
          <w:szCs w:val="24"/>
        </w:rPr>
        <w:t xml:space="preserve">na uzavření tohoto Dodatku č. </w:t>
      </w:r>
      <w:r w:rsidR="00640108">
        <w:rPr>
          <w:szCs w:val="24"/>
        </w:rPr>
        <w:t>9</w:t>
      </w:r>
      <w:r w:rsidR="007F6016">
        <w:rPr>
          <w:szCs w:val="24"/>
        </w:rPr>
        <w:t xml:space="preserve"> ke Smlouvě (dále „Dodatek“)</w:t>
      </w:r>
      <w:r w:rsidR="007F6016" w:rsidRPr="007F6016">
        <w:rPr>
          <w:szCs w:val="24"/>
        </w:rPr>
        <w:t xml:space="preserve"> v so</w:t>
      </w:r>
      <w:r w:rsidR="007F6016">
        <w:rPr>
          <w:szCs w:val="24"/>
        </w:rPr>
        <w:t>uvislosti</w:t>
      </w:r>
      <w:r w:rsidR="007F6016" w:rsidRPr="007F6016">
        <w:rPr>
          <w:szCs w:val="24"/>
        </w:rPr>
        <w:t xml:space="preserve"> s</w:t>
      </w:r>
      <w:r w:rsidR="007F6016">
        <w:rPr>
          <w:szCs w:val="24"/>
        </w:rPr>
        <w:t>e</w:t>
      </w:r>
      <w:r w:rsidR="007F6016" w:rsidRPr="007F6016">
        <w:rPr>
          <w:szCs w:val="24"/>
        </w:rPr>
        <w:t xml:space="preserve"> </w:t>
      </w:r>
      <w:r w:rsidR="007F6016">
        <w:rPr>
          <w:szCs w:val="24"/>
        </w:rPr>
        <w:t xml:space="preserve">závazkem </w:t>
      </w:r>
      <w:r w:rsidR="007F6016">
        <w:t xml:space="preserve">MÚZO </w:t>
      </w:r>
      <w:r w:rsidR="007F6016" w:rsidRPr="00C07B75">
        <w:t xml:space="preserve">zajistit pro </w:t>
      </w:r>
      <w:r w:rsidR="007F6016">
        <w:t xml:space="preserve">MPO komplexní podporu rozhraní </w:t>
      </w:r>
      <w:r w:rsidR="0098547B">
        <w:t>pro jím dodaný a vytvořený</w:t>
      </w:r>
      <w:r w:rsidR="00B82F1D">
        <w:t> Ekonomický informační</w:t>
      </w:r>
      <w:r w:rsidR="0019269A">
        <w:t xml:space="preserve"> sys</w:t>
      </w:r>
      <w:r w:rsidR="00B82F1D">
        <w:t>tém</w:t>
      </w:r>
      <w:r w:rsidR="0019269A">
        <w:t xml:space="preserve"> EIS JASU</w:t>
      </w:r>
      <w:r w:rsidR="0098547B" w:rsidRPr="00A1058C">
        <w:rPr>
          <w:vertAlign w:val="superscript"/>
        </w:rPr>
        <w:t>®</w:t>
      </w:r>
      <w:r w:rsidR="0098547B">
        <w:t>CS</w:t>
      </w:r>
      <w:r w:rsidR="00511086">
        <w:t xml:space="preserve">. </w:t>
      </w:r>
    </w:p>
    <w:p w14:paraId="3AA9A586" w14:textId="77777777" w:rsidR="005F585E" w:rsidRPr="009C4D8B" w:rsidRDefault="005F585E" w:rsidP="00E261D0">
      <w:pPr>
        <w:pStyle w:val="SmluvniStrany"/>
        <w:tabs>
          <w:tab w:val="left" w:pos="-567"/>
        </w:tabs>
      </w:pPr>
    </w:p>
    <w:p w14:paraId="193FD375" w14:textId="36F5E582" w:rsidR="00E369E4" w:rsidRPr="009C4D8B" w:rsidRDefault="00E369E4" w:rsidP="00E261D0">
      <w:pPr>
        <w:pStyle w:val="SmluvniStrany"/>
        <w:tabs>
          <w:tab w:val="left" w:pos="-567"/>
        </w:tabs>
      </w:pPr>
      <w:r w:rsidRPr="009C4D8B">
        <w:t xml:space="preserve">Jedná se o </w:t>
      </w:r>
      <w:r w:rsidR="009C4D8B" w:rsidRPr="009C4D8B">
        <w:t xml:space="preserve">rozšíření </w:t>
      </w:r>
      <w:r w:rsidR="00640108">
        <w:t xml:space="preserve">produktu EIS Produkt 1 o modul Kniha jízd </w:t>
      </w:r>
      <w:r w:rsidRPr="009C4D8B">
        <w:t>včetně zajištění jeho podpory dle Smlouvy.</w:t>
      </w:r>
    </w:p>
    <w:p w14:paraId="409FF7CF" w14:textId="77777777" w:rsidR="00C22130" w:rsidRPr="00475746" w:rsidRDefault="00C22130">
      <w:pPr>
        <w:pStyle w:val="SmluvniStrany"/>
        <w:tabs>
          <w:tab w:val="clear" w:pos="3969"/>
          <w:tab w:val="clear" w:pos="4536"/>
          <w:tab w:val="left" w:pos="-567"/>
        </w:tabs>
        <w:ind w:left="0"/>
        <w:rPr>
          <w:sz w:val="16"/>
          <w:szCs w:val="16"/>
        </w:rPr>
      </w:pPr>
    </w:p>
    <w:p w14:paraId="53F2A4E7" w14:textId="77777777"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3</w:t>
      </w:r>
      <w:r w:rsidR="00C22130" w:rsidRPr="00340D02">
        <w:rPr>
          <w:sz w:val="28"/>
          <w:lang w:val="cs-CZ"/>
        </w:rPr>
        <w:t>.</w:t>
      </w:r>
    </w:p>
    <w:p w14:paraId="1EAD108E" w14:textId="77777777"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P</w:t>
      </w:r>
      <w:r w:rsidR="00213069">
        <w:rPr>
          <w:sz w:val="28"/>
          <w:lang w:val="cs-CZ"/>
        </w:rPr>
        <w:t>ŘEDMĚT DODATKU</w:t>
      </w:r>
    </w:p>
    <w:p w14:paraId="7060DADE" w14:textId="77777777" w:rsidR="00C07B75" w:rsidRPr="00475746" w:rsidRDefault="00C07B75" w:rsidP="00C07B75">
      <w:pPr>
        <w:jc w:val="both"/>
        <w:rPr>
          <w:sz w:val="16"/>
          <w:szCs w:val="16"/>
          <w:lang w:val="cs-CZ"/>
        </w:rPr>
      </w:pPr>
    </w:p>
    <w:p w14:paraId="4EB97B32" w14:textId="77777777" w:rsidR="00C22130" w:rsidRDefault="007F6016" w:rsidP="00E022F0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Tímto Dodatkem se upravuje </w:t>
      </w:r>
      <w:r w:rsidR="0019269A">
        <w:rPr>
          <w:sz w:val="24"/>
          <w:lang w:val="cs-CZ"/>
        </w:rPr>
        <w:t>Smlouva</w:t>
      </w:r>
      <w:r>
        <w:rPr>
          <w:sz w:val="24"/>
          <w:lang w:val="cs-CZ"/>
        </w:rPr>
        <w:t xml:space="preserve"> takto: </w:t>
      </w:r>
      <w:r w:rsidR="00C07B75" w:rsidRPr="00C07B75">
        <w:rPr>
          <w:sz w:val="24"/>
          <w:lang w:val="cs-CZ"/>
        </w:rPr>
        <w:t xml:space="preserve"> </w:t>
      </w:r>
    </w:p>
    <w:p w14:paraId="3CB81371" w14:textId="77777777" w:rsidR="00E022F0" w:rsidRPr="00340D02" w:rsidRDefault="00E022F0" w:rsidP="00C07B75">
      <w:pPr>
        <w:jc w:val="both"/>
        <w:rPr>
          <w:sz w:val="24"/>
          <w:lang w:val="cs-CZ"/>
        </w:rPr>
      </w:pPr>
    </w:p>
    <w:p w14:paraId="7CCEAD90" w14:textId="77777777" w:rsidR="00C22130" w:rsidRDefault="00C22130" w:rsidP="00082741">
      <w:pPr>
        <w:pStyle w:val="NormlnSmlouva"/>
        <w:ind w:left="709" w:hanging="709"/>
      </w:pPr>
      <w:r w:rsidRPr="00340D02">
        <w:t>2.1.</w:t>
      </w:r>
      <w:r w:rsidRPr="00340D02">
        <w:tab/>
        <w:t xml:space="preserve">Smluvní strany se dohodly, že </w:t>
      </w:r>
      <w:r w:rsidR="00213069">
        <w:t xml:space="preserve">se mění Příloha č. 1 Smlouvy. Nová Příloha č. 1 je součástí tohoto Dodatku. </w:t>
      </w:r>
    </w:p>
    <w:p w14:paraId="1FE57383" w14:textId="77777777" w:rsidR="00B20658" w:rsidRPr="00475746" w:rsidRDefault="00EA023A" w:rsidP="005E0E12">
      <w:pPr>
        <w:pStyle w:val="NormlnSmlouva"/>
        <w:ind w:left="709" w:hanging="709"/>
        <w:jc w:val="left"/>
        <w:rPr>
          <w:sz w:val="16"/>
          <w:szCs w:val="16"/>
        </w:rPr>
      </w:pPr>
      <w:r>
        <w:tab/>
      </w:r>
    </w:p>
    <w:p w14:paraId="408D285B" w14:textId="77777777" w:rsidR="00C22130" w:rsidRPr="00340D02" w:rsidRDefault="00F1753E">
      <w:pPr>
        <w:jc w:val="center"/>
        <w:rPr>
          <w:sz w:val="28"/>
          <w:lang w:val="cs-CZ"/>
        </w:rPr>
      </w:pPr>
      <w:r>
        <w:rPr>
          <w:sz w:val="28"/>
          <w:lang w:val="cs-CZ"/>
        </w:rPr>
        <w:t>4</w:t>
      </w:r>
      <w:r w:rsidR="00C22130" w:rsidRPr="00340D02">
        <w:rPr>
          <w:sz w:val="28"/>
          <w:lang w:val="cs-CZ"/>
        </w:rPr>
        <w:t>.</w:t>
      </w:r>
    </w:p>
    <w:p w14:paraId="0251F4A4" w14:textId="77777777" w:rsidR="00C22130" w:rsidRPr="00340D02" w:rsidRDefault="00C22130">
      <w:pPr>
        <w:jc w:val="center"/>
        <w:rPr>
          <w:sz w:val="28"/>
          <w:lang w:val="cs-CZ"/>
        </w:rPr>
      </w:pPr>
      <w:r w:rsidRPr="00340D02">
        <w:rPr>
          <w:sz w:val="28"/>
          <w:lang w:val="cs-CZ"/>
        </w:rPr>
        <w:t>ZÁVĚREČNÁ USTANOVENÍ</w:t>
      </w:r>
    </w:p>
    <w:p w14:paraId="1D22F94B" w14:textId="77777777" w:rsidR="00C22130" w:rsidRPr="00475746" w:rsidRDefault="00C22130">
      <w:pPr>
        <w:jc w:val="both"/>
        <w:rPr>
          <w:sz w:val="16"/>
          <w:szCs w:val="16"/>
          <w:lang w:val="cs-CZ"/>
        </w:rPr>
      </w:pPr>
    </w:p>
    <w:p w14:paraId="61C27130" w14:textId="77777777" w:rsidR="00182F4C" w:rsidRDefault="00182F4C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3.1.</w:t>
      </w:r>
      <w:r>
        <w:rPr>
          <w:sz w:val="24"/>
          <w:lang w:val="cs-CZ"/>
        </w:rPr>
        <w:tab/>
        <w:t>Všechna o</w:t>
      </w:r>
      <w:r w:rsidRPr="00910542">
        <w:rPr>
          <w:sz w:val="24"/>
          <w:lang w:val="cs-CZ"/>
        </w:rPr>
        <w:t>statní ustanovení Smlouvy včetně jejích Příloh</w:t>
      </w:r>
      <w:r>
        <w:rPr>
          <w:sz w:val="24"/>
          <w:lang w:val="cs-CZ"/>
        </w:rPr>
        <w:t xml:space="preserve"> č. 2, č. 3 a č. 4,</w:t>
      </w:r>
      <w:r w:rsidRPr="00910542">
        <w:rPr>
          <w:sz w:val="24"/>
          <w:lang w:val="cs-CZ"/>
        </w:rPr>
        <w:t xml:space="preserve"> tímto Dodatkem </w:t>
      </w:r>
      <w:r>
        <w:rPr>
          <w:sz w:val="24"/>
          <w:lang w:val="cs-CZ"/>
        </w:rPr>
        <w:t>nedotčená,</w:t>
      </w:r>
      <w:r w:rsidRPr="00910542">
        <w:rPr>
          <w:sz w:val="24"/>
          <w:lang w:val="cs-CZ"/>
        </w:rPr>
        <w:t xml:space="preserve"> se nemění.</w:t>
      </w:r>
    </w:p>
    <w:p w14:paraId="7B7D1F17" w14:textId="77777777" w:rsidR="00182F4C" w:rsidRDefault="00182F4C" w:rsidP="00475746">
      <w:pPr>
        <w:ind w:left="709" w:hanging="709"/>
        <w:jc w:val="both"/>
        <w:rPr>
          <w:sz w:val="24"/>
          <w:lang w:val="cs-CZ"/>
        </w:rPr>
      </w:pPr>
    </w:p>
    <w:p w14:paraId="0A1EC1B3" w14:textId="77777777" w:rsidR="00182F4C" w:rsidRPr="00340D02" w:rsidRDefault="00182F4C" w:rsidP="00182F4C">
      <w:pPr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Pr="00340D02">
        <w:rPr>
          <w:sz w:val="24"/>
          <w:lang w:val="cs-CZ"/>
        </w:rPr>
        <w:t>.</w:t>
      </w:r>
      <w:r>
        <w:rPr>
          <w:sz w:val="24"/>
          <w:lang w:val="cs-CZ"/>
        </w:rPr>
        <w:t>2</w:t>
      </w:r>
      <w:r w:rsidRPr="00340D02">
        <w:rPr>
          <w:sz w:val="24"/>
          <w:lang w:val="cs-CZ"/>
        </w:rPr>
        <w:t>.</w:t>
      </w:r>
      <w:r w:rsidRPr="00340D02">
        <w:rPr>
          <w:sz w:val="24"/>
          <w:lang w:val="cs-CZ"/>
        </w:rPr>
        <w:tab/>
      </w:r>
      <w:r w:rsidRPr="00340D02">
        <w:rPr>
          <w:sz w:val="24"/>
          <w:u w:val="single"/>
          <w:lang w:val="cs-CZ"/>
        </w:rPr>
        <w:t>Seznam příloh:</w:t>
      </w:r>
      <w:r>
        <w:rPr>
          <w:sz w:val="24"/>
          <w:u w:val="single"/>
          <w:lang w:val="cs-CZ"/>
        </w:rPr>
        <w:t xml:space="preserve">  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182F4C" w:rsidRPr="00340D02" w14:paraId="54E7AB7F" w14:textId="77777777" w:rsidTr="008E512E">
        <w:tc>
          <w:tcPr>
            <w:tcW w:w="1559" w:type="dxa"/>
            <w:shd w:val="clear" w:color="auto" w:fill="auto"/>
          </w:tcPr>
          <w:p w14:paraId="58F9ABBE" w14:textId="77777777" w:rsidR="00182F4C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 xml:space="preserve">Příloha č. 1 </w:t>
            </w:r>
          </w:p>
          <w:p w14:paraId="7D3E8F4E" w14:textId="77777777" w:rsidR="00182F4C" w:rsidRPr="00340D02" w:rsidRDefault="00182F4C" w:rsidP="008E512E">
            <w:pPr>
              <w:ind w:left="-70"/>
              <w:jc w:val="both"/>
              <w:rPr>
                <w:sz w:val="24"/>
                <w:lang w:val="cs-CZ"/>
              </w:rPr>
            </w:pPr>
          </w:p>
        </w:tc>
        <w:tc>
          <w:tcPr>
            <w:tcW w:w="6946" w:type="dxa"/>
            <w:shd w:val="clear" w:color="auto" w:fill="auto"/>
          </w:tcPr>
          <w:p w14:paraId="640CAA21" w14:textId="77777777" w:rsidR="00182F4C" w:rsidRPr="00340D02" w:rsidRDefault="00182F4C" w:rsidP="008E512E">
            <w:pPr>
              <w:jc w:val="both"/>
              <w:rPr>
                <w:sz w:val="24"/>
                <w:lang w:val="cs-CZ"/>
              </w:rPr>
            </w:pPr>
            <w:r w:rsidRPr="00340D02">
              <w:rPr>
                <w:sz w:val="24"/>
                <w:lang w:val="cs-CZ"/>
              </w:rPr>
              <w:t>Specifikace Produktů</w:t>
            </w:r>
          </w:p>
        </w:tc>
      </w:tr>
    </w:tbl>
    <w:p w14:paraId="56AB1C79" w14:textId="77777777" w:rsidR="00182F4C" w:rsidRDefault="00213069" w:rsidP="00475746">
      <w:pPr>
        <w:ind w:left="709" w:hanging="709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182F4C">
        <w:rPr>
          <w:sz w:val="24"/>
          <w:lang w:val="cs-CZ"/>
        </w:rPr>
        <w:t>3</w:t>
      </w:r>
      <w:r w:rsidR="00C22130" w:rsidRPr="00340D02">
        <w:rPr>
          <w:sz w:val="24"/>
          <w:lang w:val="cs-CZ"/>
        </w:rPr>
        <w:t>.</w:t>
      </w:r>
      <w:r w:rsidR="00C22130" w:rsidRPr="00340D02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Dodatek je podepsán elektronicky.</w:t>
      </w:r>
    </w:p>
    <w:p w14:paraId="7D703907" w14:textId="77777777" w:rsidR="00213069" w:rsidRDefault="00C22130" w:rsidP="00475746">
      <w:pPr>
        <w:ind w:left="709" w:hanging="709"/>
        <w:jc w:val="both"/>
        <w:rPr>
          <w:sz w:val="24"/>
          <w:lang w:val="cs-CZ"/>
        </w:rPr>
      </w:pPr>
      <w:r w:rsidRPr="00340D02">
        <w:rPr>
          <w:sz w:val="24"/>
          <w:lang w:val="cs-CZ"/>
        </w:rPr>
        <w:t xml:space="preserve"> </w:t>
      </w:r>
    </w:p>
    <w:p w14:paraId="5548B109" w14:textId="77777777" w:rsidR="00C22130" w:rsidRDefault="00213069" w:rsidP="00182F4C">
      <w:pPr>
        <w:ind w:left="705" w:hanging="705"/>
        <w:jc w:val="both"/>
        <w:rPr>
          <w:sz w:val="24"/>
          <w:lang w:val="cs-CZ"/>
        </w:rPr>
      </w:pPr>
      <w:r>
        <w:rPr>
          <w:sz w:val="24"/>
          <w:lang w:val="cs-CZ"/>
        </w:rPr>
        <w:t>3</w:t>
      </w:r>
      <w:r w:rsidR="00F209F5">
        <w:rPr>
          <w:sz w:val="24"/>
          <w:lang w:val="cs-CZ"/>
        </w:rPr>
        <w:t>.</w:t>
      </w:r>
      <w:r w:rsidR="00182F4C">
        <w:rPr>
          <w:sz w:val="24"/>
          <w:lang w:val="cs-CZ"/>
        </w:rPr>
        <w:t>4</w:t>
      </w:r>
      <w:r w:rsidR="00F209F5">
        <w:rPr>
          <w:sz w:val="24"/>
          <w:lang w:val="cs-CZ"/>
        </w:rPr>
        <w:t>.</w:t>
      </w:r>
      <w:r w:rsidR="00F209F5">
        <w:rPr>
          <w:sz w:val="24"/>
          <w:lang w:val="cs-CZ"/>
        </w:rPr>
        <w:tab/>
      </w:r>
      <w:r w:rsidR="00182F4C" w:rsidRPr="00182F4C">
        <w:rPr>
          <w:sz w:val="24"/>
          <w:lang w:val="cs-CZ"/>
        </w:rPr>
        <w:t>Tento dodatek ke smlouvě nabývá platnosti dnem podpisu oběma stranami. Účinnosti nabývá dnem uveřejnění v Registru smluv, a to v souladu se zákonem č. 340/2015 Sb., o zvláštních podmínkách účinnosti některých smluv, uveřejňování těchto smluv a o registru smluv (zákon o Registru smluv). Uveřejnění dodatku/smlouvy zajistí Objednatel a Zhotovitele o této skutečnosti neprodleně informuje.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394"/>
      </w:tblGrid>
      <w:tr w:rsidR="00C22130" w:rsidRPr="00340D02" w14:paraId="608A6138" w14:textId="77777777" w:rsidTr="00432568">
        <w:tc>
          <w:tcPr>
            <w:tcW w:w="3898" w:type="dxa"/>
          </w:tcPr>
          <w:p w14:paraId="1CE95F1E" w14:textId="22877AF3" w:rsidR="00C22130" w:rsidRPr="00340D02" w:rsidRDefault="00C22130" w:rsidP="00182F4C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394" w:type="dxa"/>
          </w:tcPr>
          <w:p w14:paraId="4280C174" w14:textId="34685B68" w:rsidR="00C22130" w:rsidRPr="00340D02" w:rsidRDefault="00C22130" w:rsidP="00182F4C">
            <w:pPr>
              <w:jc w:val="center"/>
              <w:rPr>
                <w:sz w:val="24"/>
                <w:lang w:val="cs-CZ"/>
              </w:rPr>
            </w:pPr>
          </w:p>
        </w:tc>
      </w:tr>
      <w:tr w:rsidR="00C22130" w:rsidRPr="00340D02" w14:paraId="634DD778" w14:textId="77777777" w:rsidTr="00432568">
        <w:trPr>
          <w:trHeight w:val="1397"/>
        </w:trPr>
        <w:tc>
          <w:tcPr>
            <w:tcW w:w="3898" w:type="dxa"/>
          </w:tcPr>
          <w:p w14:paraId="7F800D86" w14:textId="72D91612" w:rsidR="00C22130" w:rsidRPr="00B15AA2" w:rsidRDefault="00C22130">
            <w:pPr>
              <w:jc w:val="center"/>
              <w:rPr>
                <w:sz w:val="24"/>
                <w:lang w:val="cs-CZ"/>
              </w:rPr>
            </w:pPr>
          </w:p>
        </w:tc>
        <w:tc>
          <w:tcPr>
            <w:tcW w:w="4394" w:type="dxa"/>
          </w:tcPr>
          <w:p w14:paraId="47DF79BB" w14:textId="428491C5" w:rsidR="00C22130" w:rsidRPr="00340D02" w:rsidRDefault="00C22130">
            <w:pPr>
              <w:jc w:val="center"/>
              <w:rPr>
                <w:sz w:val="24"/>
                <w:lang w:val="cs-CZ"/>
              </w:rPr>
            </w:pPr>
          </w:p>
        </w:tc>
      </w:tr>
      <w:tr w:rsidR="00C22130" w:rsidRPr="00340D02" w14:paraId="07A0C0F2" w14:textId="77777777" w:rsidTr="00432568">
        <w:tc>
          <w:tcPr>
            <w:tcW w:w="3898" w:type="dxa"/>
          </w:tcPr>
          <w:p w14:paraId="63A7AE66" w14:textId="1B7B6E81" w:rsidR="00C22130" w:rsidRPr="00340D02" w:rsidRDefault="00C22130">
            <w:pPr>
              <w:jc w:val="center"/>
              <w:rPr>
                <w:sz w:val="24"/>
                <w:lang w:val="cs-CZ"/>
              </w:rPr>
            </w:pPr>
          </w:p>
        </w:tc>
        <w:tc>
          <w:tcPr>
            <w:tcW w:w="4394" w:type="dxa"/>
          </w:tcPr>
          <w:p w14:paraId="7DD8F7A0" w14:textId="0D3092C6" w:rsidR="00C22130" w:rsidRPr="00340D02" w:rsidRDefault="00C22130">
            <w:pPr>
              <w:jc w:val="center"/>
              <w:rPr>
                <w:sz w:val="24"/>
                <w:lang w:val="cs-CZ"/>
              </w:rPr>
            </w:pPr>
          </w:p>
        </w:tc>
      </w:tr>
    </w:tbl>
    <w:p w14:paraId="3D16B54B" w14:textId="2202B0D9" w:rsidR="001B4CD6" w:rsidRDefault="001B4CD6" w:rsidP="00B35430">
      <w:pPr>
        <w:jc w:val="both"/>
        <w:rPr>
          <w:lang w:val="cs-CZ"/>
        </w:rPr>
      </w:pPr>
    </w:p>
    <w:p w14:paraId="5C473FD5" w14:textId="155ABDCC" w:rsidR="001B4CD6" w:rsidRDefault="001B4CD6">
      <w:pPr>
        <w:rPr>
          <w:lang w:val="cs-CZ"/>
        </w:rPr>
      </w:pPr>
    </w:p>
    <w:sectPr w:rsidR="001B4CD6" w:rsidSect="00E369E4">
      <w:footerReference w:type="default" r:id="rId9"/>
      <w:footerReference w:type="first" r:id="rId10"/>
      <w:pgSz w:w="11907" w:h="16840" w:code="9"/>
      <w:pgMar w:top="993" w:right="1701" w:bottom="993" w:left="1843" w:header="708" w:footer="708" w:gutter="0"/>
      <w:paperSrc w:first="266" w:other="26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2155" w14:textId="77777777" w:rsidR="006A69B2" w:rsidRDefault="006A69B2">
      <w:r>
        <w:separator/>
      </w:r>
    </w:p>
  </w:endnote>
  <w:endnote w:type="continuationSeparator" w:id="0">
    <w:p w14:paraId="4B3A3AA7" w14:textId="77777777" w:rsidR="006A69B2" w:rsidRDefault="006A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E331" w14:textId="77777777" w:rsidR="00475746" w:rsidRDefault="00475746">
    <w:pPr>
      <w:pStyle w:val="Zpat"/>
      <w:jc w:val="center"/>
    </w:pPr>
    <w: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BEC" w14:textId="77777777" w:rsidR="00475746" w:rsidRDefault="00475746">
    <w:pPr>
      <w:pStyle w:val="Zpat"/>
      <w:jc w:val="center"/>
      <w:rPr>
        <w:sz w:val="16"/>
      </w:rPr>
    </w:pPr>
    <w:r>
      <w:rPr>
        <w:sz w:val="16"/>
      </w:rPr>
      <w:t xml:space="preserve">-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69E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3A73" w14:textId="77777777" w:rsidR="006A69B2" w:rsidRDefault="006A69B2">
      <w:r>
        <w:separator/>
      </w:r>
    </w:p>
  </w:footnote>
  <w:footnote w:type="continuationSeparator" w:id="0">
    <w:p w14:paraId="31AA1BEF" w14:textId="77777777" w:rsidR="006A69B2" w:rsidRDefault="006A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37FFE"/>
    <w:multiLevelType w:val="singleLevel"/>
    <w:tmpl w:val="FAF88E5E"/>
    <w:lvl w:ilvl="0">
      <w:start w:val="1"/>
      <w:numFmt w:val="decimal"/>
      <w:pStyle w:val="Nadpis3"/>
      <w:lvlText w:val="2.%1"/>
      <w:legacy w:legacy="1" w:legacySpace="0" w:legacyIndent="340"/>
      <w:lvlJc w:val="left"/>
      <w:pPr>
        <w:ind w:left="340" w:hanging="340"/>
      </w:pPr>
      <w:rPr>
        <w:b/>
        <w:i w:val="0"/>
      </w:rPr>
    </w:lvl>
  </w:abstractNum>
  <w:abstractNum w:abstractNumId="2" w15:restartNumberingAfterBreak="0">
    <w:nsid w:val="06342A08"/>
    <w:multiLevelType w:val="multilevel"/>
    <w:tmpl w:val="650CE78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0735A"/>
    <w:multiLevelType w:val="multilevel"/>
    <w:tmpl w:val="0B26201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936F5E"/>
    <w:multiLevelType w:val="singleLevel"/>
    <w:tmpl w:val="71A435B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13C22FFE"/>
    <w:multiLevelType w:val="multilevel"/>
    <w:tmpl w:val="B6C64976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D117D4"/>
    <w:multiLevelType w:val="hybridMultilevel"/>
    <w:tmpl w:val="B06A52C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B0388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CF17578"/>
    <w:multiLevelType w:val="multilevel"/>
    <w:tmpl w:val="8B34E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1432"/>
    <w:multiLevelType w:val="multilevel"/>
    <w:tmpl w:val="D30624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57CEC"/>
    <w:multiLevelType w:val="multilevel"/>
    <w:tmpl w:val="0BDEAD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91EEF"/>
    <w:multiLevelType w:val="multilevel"/>
    <w:tmpl w:val="E77E801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FE869EC"/>
    <w:multiLevelType w:val="multilevel"/>
    <w:tmpl w:val="5650992E"/>
    <w:lvl w:ilvl="0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F06018"/>
    <w:multiLevelType w:val="hybridMultilevel"/>
    <w:tmpl w:val="83D4063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45015B"/>
    <w:multiLevelType w:val="hybridMultilevel"/>
    <w:tmpl w:val="5650992E"/>
    <w:lvl w:ilvl="0" w:tplc="002291F4">
      <w:start w:val="2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 w15:restartNumberingAfterBreak="0">
    <w:nsid w:val="52A70DD7"/>
    <w:multiLevelType w:val="multilevel"/>
    <w:tmpl w:val="24F67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12B87"/>
    <w:multiLevelType w:val="multilevel"/>
    <w:tmpl w:val="3C2E1C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618C8"/>
    <w:multiLevelType w:val="multilevel"/>
    <w:tmpl w:val="D778B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445303"/>
    <w:multiLevelType w:val="singleLevel"/>
    <w:tmpl w:val="F05EE9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C60153"/>
    <w:multiLevelType w:val="singleLevel"/>
    <w:tmpl w:val="D5549E3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7F0E4B"/>
    <w:multiLevelType w:val="singleLevel"/>
    <w:tmpl w:val="1C2E953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10B0207"/>
    <w:multiLevelType w:val="singleLevel"/>
    <w:tmpl w:val="F18C27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1"/>
  </w:num>
  <w:num w:numId="5">
    <w:abstractNumId w:val="15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8B"/>
    <w:rsid w:val="00012A9F"/>
    <w:rsid w:val="00035F23"/>
    <w:rsid w:val="0004079E"/>
    <w:rsid w:val="00043ABA"/>
    <w:rsid w:val="00046FBB"/>
    <w:rsid w:val="000528A9"/>
    <w:rsid w:val="00052ECD"/>
    <w:rsid w:val="00056DD9"/>
    <w:rsid w:val="00057010"/>
    <w:rsid w:val="00062EEA"/>
    <w:rsid w:val="00064748"/>
    <w:rsid w:val="00064E79"/>
    <w:rsid w:val="00072BEE"/>
    <w:rsid w:val="00082741"/>
    <w:rsid w:val="00086152"/>
    <w:rsid w:val="0009502B"/>
    <w:rsid w:val="000968E1"/>
    <w:rsid w:val="000C0DBB"/>
    <w:rsid w:val="000C107D"/>
    <w:rsid w:val="000C1457"/>
    <w:rsid w:val="000C2F84"/>
    <w:rsid w:val="000D45A2"/>
    <w:rsid w:val="000D68AA"/>
    <w:rsid w:val="000E1553"/>
    <w:rsid w:val="000E444D"/>
    <w:rsid w:val="000E49C7"/>
    <w:rsid w:val="000E550E"/>
    <w:rsid w:val="000E7E17"/>
    <w:rsid w:val="000F2C25"/>
    <w:rsid w:val="000F305F"/>
    <w:rsid w:val="000F401E"/>
    <w:rsid w:val="00105B2C"/>
    <w:rsid w:val="0010776A"/>
    <w:rsid w:val="001161C7"/>
    <w:rsid w:val="00117225"/>
    <w:rsid w:val="00124764"/>
    <w:rsid w:val="00125C89"/>
    <w:rsid w:val="00126530"/>
    <w:rsid w:val="00134B1C"/>
    <w:rsid w:val="00134FB8"/>
    <w:rsid w:val="00137A4D"/>
    <w:rsid w:val="00150306"/>
    <w:rsid w:val="001515C5"/>
    <w:rsid w:val="001552DC"/>
    <w:rsid w:val="001566AF"/>
    <w:rsid w:val="00157A91"/>
    <w:rsid w:val="00161F51"/>
    <w:rsid w:val="00163B1F"/>
    <w:rsid w:val="0017633A"/>
    <w:rsid w:val="00182F4C"/>
    <w:rsid w:val="0019269A"/>
    <w:rsid w:val="001A2907"/>
    <w:rsid w:val="001A2D45"/>
    <w:rsid w:val="001A6B5D"/>
    <w:rsid w:val="001B18B8"/>
    <w:rsid w:val="001B2EC0"/>
    <w:rsid w:val="001B3E10"/>
    <w:rsid w:val="001B4CD6"/>
    <w:rsid w:val="001C05EF"/>
    <w:rsid w:val="001C3E02"/>
    <w:rsid w:val="001C4142"/>
    <w:rsid w:val="001C65D6"/>
    <w:rsid w:val="001D2AC6"/>
    <w:rsid w:val="001D53A2"/>
    <w:rsid w:val="001D57CF"/>
    <w:rsid w:val="001F1D32"/>
    <w:rsid w:val="001F3247"/>
    <w:rsid w:val="001F4021"/>
    <w:rsid w:val="00211A70"/>
    <w:rsid w:val="00213069"/>
    <w:rsid w:val="002159A4"/>
    <w:rsid w:val="00215D42"/>
    <w:rsid w:val="00216573"/>
    <w:rsid w:val="002167F1"/>
    <w:rsid w:val="00222540"/>
    <w:rsid w:val="00222954"/>
    <w:rsid w:val="002266FE"/>
    <w:rsid w:val="00226B63"/>
    <w:rsid w:val="00232057"/>
    <w:rsid w:val="00233F93"/>
    <w:rsid w:val="002370DD"/>
    <w:rsid w:val="0024166D"/>
    <w:rsid w:val="002476BC"/>
    <w:rsid w:val="002502CD"/>
    <w:rsid w:val="00253E41"/>
    <w:rsid w:val="00257722"/>
    <w:rsid w:val="00261804"/>
    <w:rsid w:val="00264766"/>
    <w:rsid w:val="002652F4"/>
    <w:rsid w:val="00282DC8"/>
    <w:rsid w:val="002830EE"/>
    <w:rsid w:val="00290AF5"/>
    <w:rsid w:val="0029781F"/>
    <w:rsid w:val="002A379C"/>
    <w:rsid w:val="002B0056"/>
    <w:rsid w:val="002B5E85"/>
    <w:rsid w:val="002B62C6"/>
    <w:rsid w:val="002C042D"/>
    <w:rsid w:val="002C1ADE"/>
    <w:rsid w:val="002C3ECA"/>
    <w:rsid w:val="002C5DC1"/>
    <w:rsid w:val="002E3F77"/>
    <w:rsid w:val="002E44D0"/>
    <w:rsid w:val="002E5629"/>
    <w:rsid w:val="002E5EEF"/>
    <w:rsid w:val="002E73F9"/>
    <w:rsid w:val="002F05DD"/>
    <w:rsid w:val="002F2D6C"/>
    <w:rsid w:val="002F6905"/>
    <w:rsid w:val="00301FED"/>
    <w:rsid w:val="00317731"/>
    <w:rsid w:val="00317ADD"/>
    <w:rsid w:val="00320BBA"/>
    <w:rsid w:val="003236B0"/>
    <w:rsid w:val="00325944"/>
    <w:rsid w:val="00337B2A"/>
    <w:rsid w:val="00340D02"/>
    <w:rsid w:val="00342507"/>
    <w:rsid w:val="0034628B"/>
    <w:rsid w:val="00350DFB"/>
    <w:rsid w:val="00352269"/>
    <w:rsid w:val="003522D0"/>
    <w:rsid w:val="0037639F"/>
    <w:rsid w:val="00380492"/>
    <w:rsid w:val="003819E0"/>
    <w:rsid w:val="003856BF"/>
    <w:rsid w:val="003942AD"/>
    <w:rsid w:val="00395730"/>
    <w:rsid w:val="003B51CC"/>
    <w:rsid w:val="003C022C"/>
    <w:rsid w:val="003D2E13"/>
    <w:rsid w:val="003D3D57"/>
    <w:rsid w:val="003D4E38"/>
    <w:rsid w:val="003E00F3"/>
    <w:rsid w:val="003E063E"/>
    <w:rsid w:val="003F2B6C"/>
    <w:rsid w:val="003F6D14"/>
    <w:rsid w:val="0040450D"/>
    <w:rsid w:val="00404FD5"/>
    <w:rsid w:val="0040628F"/>
    <w:rsid w:val="00412E39"/>
    <w:rsid w:val="004149C5"/>
    <w:rsid w:val="0041729A"/>
    <w:rsid w:val="0042173C"/>
    <w:rsid w:val="004222A0"/>
    <w:rsid w:val="004226C4"/>
    <w:rsid w:val="004233C9"/>
    <w:rsid w:val="00432568"/>
    <w:rsid w:val="004562E6"/>
    <w:rsid w:val="00461048"/>
    <w:rsid w:val="00461EA7"/>
    <w:rsid w:val="0046336F"/>
    <w:rsid w:val="00465EE4"/>
    <w:rsid w:val="00475746"/>
    <w:rsid w:val="00477CC9"/>
    <w:rsid w:val="004849BF"/>
    <w:rsid w:val="004903A0"/>
    <w:rsid w:val="0049448F"/>
    <w:rsid w:val="004A1829"/>
    <w:rsid w:val="004A30AE"/>
    <w:rsid w:val="004A3D0E"/>
    <w:rsid w:val="004B3C8A"/>
    <w:rsid w:val="004B4BF1"/>
    <w:rsid w:val="004C4EA8"/>
    <w:rsid w:val="004D39ED"/>
    <w:rsid w:val="004E03BA"/>
    <w:rsid w:val="004E1DD9"/>
    <w:rsid w:val="004E56C5"/>
    <w:rsid w:val="004F0EDD"/>
    <w:rsid w:val="004F391C"/>
    <w:rsid w:val="004F4C77"/>
    <w:rsid w:val="00502A83"/>
    <w:rsid w:val="00504561"/>
    <w:rsid w:val="00507EB5"/>
    <w:rsid w:val="00511086"/>
    <w:rsid w:val="0051595F"/>
    <w:rsid w:val="00521877"/>
    <w:rsid w:val="00521EDF"/>
    <w:rsid w:val="0052264C"/>
    <w:rsid w:val="00522D80"/>
    <w:rsid w:val="005310AE"/>
    <w:rsid w:val="00532A54"/>
    <w:rsid w:val="00535781"/>
    <w:rsid w:val="00540490"/>
    <w:rsid w:val="00541FFF"/>
    <w:rsid w:val="00544E30"/>
    <w:rsid w:val="00554EDA"/>
    <w:rsid w:val="00561429"/>
    <w:rsid w:val="005659CF"/>
    <w:rsid w:val="00570D9D"/>
    <w:rsid w:val="0057641E"/>
    <w:rsid w:val="005853A9"/>
    <w:rsid w:val="00587851"/>
    <w:rsid w:val="00590195"/>
    <w:rsid w:val="00595A87"/>
    <w:rsid w:val="005A0869"/>
    <w:rsid w:val="005C2EE4"/>
    <w:rsid w:val="005E09CD"/>
    <w:rsid w:val="005E0E12"/>
    <w:rsid w:val="005E1749"/>
    <w:rsid w:val="005E3006"/>
    <w:rsid w:val="005F06D7"/>
    <w:rsid w:val="005F585E"/>
    <w:rsid w:val="005F5F7B"/>
    <w:rsid w:val="005F6ACA"/>
    <w:rsid w:val="005F6C66"/>
    <w:rsid w:val="006036DB"/>
    <w:rsid w:val="00604866"/>
    <w:rsid w:val="00612E40"/>
    <w:rsid w:val="006205C2"/>
    <w:rsid w:val="0062171D"/>
    <w:rsid w:val="0062389F"/>
    <w:rsid w:val="006244D1"/>
    <w:rsid w:val="00631097"/>
    <w:rsid w:val="0063339D"/>
    <w:rsid w:val="00640108"/>
    <w:rsid w:val="0064094A"/>
    <w:rsid w:val="0064576A"/>
    <w:rsid w:val="006606BD"/>
    <w:rsid w:val="00672BF2"/>
    <w:rsid w:val="006A439F"/>
    <w:rsid w:val="006A502F"/>
    <w:rsid w:val="006A69B2"/>
    <w:rsid w:val="006B04EA"/>
    <w:rsid w:val="006B0ABF"/>
    <w:rsid w:val="006B72B7"/>
    <w:rsid w:val="006C607D"/>
    <w:rsid w:val="006D40BB"/>
    <w:rsid w:val="006D47AF"/>
    <w:rsid w:val="006D63CC"/>
    <w:rsid w:val="006E011E"/>
    <w:rsid w:val="006F01C6"/>
    <w:rsid w:val="006F3577"/>
    <w:rsid w:val="006F43E1"/>
    <w:rsid w:val="006F47E6"/>
    <w:rsid w:val="006F5414"/>
    <w:rsid w:val="00712B87"/>
    <w:rsid w:val="00716EFE"/>
    <w:rsid w:val="007205C7"/>
    <w:rsid w:val="007221F1"/>
    <w:rsid w:val="00735922"/>
    <w:rsid w:val="00750BB5"/>
    <w:rsid w:val="00751F06"/>
    <w:rsid w:val="00766F14"/>
    <w:rsid w:val="007745FB"/>
    <w:rsid w:val="00775AA4"/>
    <w:rsid w:val="007964F9"/>
    <w:rsid w:val="007A4287"/>
    <w:rsid w:val="007B26BF"/>
    <w:rsid w:val="007B584E"/>
    <w:rsid w:val="007B5F3A"/>
    <w:rsid w:val="007C7E9E"/>
    <w:rsid w:val="007D31AE"/>
    <w:rsid w:val="007D4598"/>
    <w:rsid w:val="007D575D"/>
    <w:rsid w:val="007D657E"/>
    <w:rsid w:val="007F1597"/>
    <w:rsid w:val="007F2A67"/>
    <w:rsid w:val="007F6016"/>
    <w:rsid w:val="008120FC"/>
    <w:rsid w:val="0081296E"/>
    <w:rsid w:val="00816320"/>
    <w:rsid w:val="008253E2"/>
    <w:rsid w:val="008264B1"/>
    <w:rsid w:val="00833280"/>
    <w:rsid w:val="00833AF3"/>
    <w:rsid w:val="00842076"/>
    <w:rsid w:val="00861701"/>
    <w:rsid w:val="008724EB"/>
    <w:rsid w:val="00876F02"/>
    <w:rsid w:val="00877855"/>
    <w:rsid w:val="00877982"/>
    <w:rsid w:val="008802EA"/>
    <w:rsid w:val="00885739"/>
    <w:rsid w:val="008A417B"/>
    <w:rsid w:val="008B40FF"/>
    <w:rsid w:val="008B495B"/>
    <w:rsid w:val="008D1CD6"/>
    <w:rsid w:val="008F10A1"/>
    <w:rsid w:val="00903C4E"/>
    <w:rsid w:val="00907400"/>
    <w:rsid w:val="00910542"/>
    <w:rsid w:val="00913908"/>
    <w:rsid w:val="00914752"/>
    <w:rsid w:val="00917F2E"/>
    <w:rsid w:val="0092361A"/>
    <w:rsid w:val="009302C7"/>
    <w:rsid w:val="0093226B"/>
    <w:rsid w:val="0093750C"/>
    <w:rsid w:val="0094063B"/>
    <w:rsid w:val="00954E75"/>
    <w:rsid w:val="00956318"/>
    <w:rsid w:val="00957FEE"/>
    <w:rsid w:val="009619A1"/>
    <w:rsid w:val="00962BA3"/>
    <w:rsid w:val="009725EF"/>
    <w:rsid w:val="00975F8B"/>
    <w:rsid w:val="00977E6A"/>
    <w:rsid w:val="0098547B"/>
    <w:rsid w:val="00986C7A"/>
    <w:rsid w:val="00987880"/>
    <w:rsid w:val="00991EE1"/>
    <w:rsid w:val="009A250D"/>
    <w:rsid w:val="009A30AE"/>
    <w:rsid w:val="009B79C2"/>
    <w:rsid w:val="009C4D8B"/>
    <w:rsid w:val="009C74C8"/>
    <w:rsid w:val="009C7820"/>
    <w:rsid w:val="009D005A"/>
    <w:rsid w:val="009D2ABE"/>
    <w:rsid w:val="009D581E"/>
    <w:rsid w:val="009E2E72"/>
    <w:rsid w:val="009F3BD0"/>
    <w:rsid w:val="009F67C0"/>
    <w:rsid w:val="00A1058C"/>
    <w:rsid w:val="00A10CA6"/>
    <w:rsid w:val="00A11018"/>
    <w:rsid w:val="00A33346"/>
    <w:rsid w:val="00A33EAC"/>
    <w:rsid w:val="00A431A6"/>
    <w:rsid w:val="00A47D74"/>
    <w:rsid w:val="00A524D9"/>
    <w:rsid w:val="00A5343A"/>
    <w:rsid w:val="00A54582"/>
    <w:rsid w:val="00A57C2B"/>
    <w:rsid w:val="00A63B6E"/>
    <w:rsid w:val="00A63D94"/>
    <w:rsid w:val="00A71A3E"/>
    <w:rsid w:val="00AB0741"/>
    <w:rsid w:val="00AB0823"/>
    <w:rsid w:val="00AB45E5"/>
    <w:rsid w:val="00AC251F"/>
    <w:rsid w:val="00AC2A4D"/>
    <w:rsid w:val="00AC354D"/>
    <w:rsid w:val="00AC50D5"/>
    <w:rsid w:val="00AC7B4A"/>
    <w:rsid w:val="00AC7BE3"/>
    <w:rsid w:val="00AD2C5F"/>
    <w:rsid w:val="00AD3654"/>
    <w:rsid w:val="00AD6F7C"/>
    <w:rsid w:val="00AD7893"/>
    <w:rsid w:val="00AE06C6"/>
    <w:rsid w:val="00AE11FA"/>
    <w:rsid w:val="00AE6466"/>
    <w:rsid w:val="00AF7616"/>
    <w:rsid w:val="00B01601"/>
    <w:rsid w:val="00B04E17"/>
    <w:rsid w:val="00B10169"/>
    <w:rsid w:val="00B125B2"/>
    <w:rsid w:val="00B15AA2"/>
    <w:rsid w:val="00B20658"/>
    <w:rsid w:val="00B32C0B"/>
    <w:rsid w:val="00B346D5"/>
    <w:rsid w:val="00B35430"/>
    <w:rsid w:val="00B366BE"/>
    <w:rsid w:val="00B472D2"/>
    <w:rsid w:val="00B47EF6"/>
    <w:rsid w:val="00B50DD4"/>
    <w:rsid w:val="00B534A5"/>
    <w:rsid w:val="00B53B24"/>
    <w:rsid w:val="00B53B45"/>
    <w:rsid w:val="00B607D4"/>
    <w:rsid w:val="00B633C4"/>
    <w:rsid w:val="00B66614"/>
    <w:rsid w:val="00B82F1D"/>
    <w:rsid w:val="00B85C9A"/>
    <w:rsid w:val="00B93269"/>
    <w:rsid w:val="00B93458"/>
    <w:rsid w:val="00B9389C"/>
    <w:rsid w:val="00B95CEF"/>
    <w:rsid w:val="00BA334D"/>
    <w:rsid w:val="00BA3D85"/>
    <w:rsid w:val="00BA756A"/>
    <w:rsid w:val="00BB3654"/>
    <w:rsid w:val="00BC23CB"/>
    <w:rsid w:val="00BC51DA"/>
    <w:rsid w:val="00BC71F2"/>
    <w:rsid w:val="00BD4516"/>
    <w:rsid w:val="00BD5D33"/>
    <w:rsid w:val="00BD6138"/>
    <w:rsid w:val="00BF09C4"/>
    <w:rsid w:val="00BF34DC"/>
    <w:rsid w:val="00BF49E1"/>
    <w:rsid w:val="00C07B75"/>
    <w:rsid w:val="00C15044"/>
    <w:rsid w:val="00C1541E"/>
    <w:rsid w:val="00C22130"/>
    <w:rsid w:val="00C31BD4"/>
    <w:rsid w:val="00C40583"/>
    <w:rsid w:val="00C431D0"/>
    <w:rsid w:val="00C46CE5"/>
    <w:rsid w:val="00C528B2"/>
    <w:rsid w:val="00C52BD8"/>
    <w:rsid w:val="00C66D0A"/>
    <w:rsid w:val="00C7064F"/>
    <w:rsid w:val="00C73B3E"/>
    <w:rsid w:val="00C879BF"/>
    <w:rsid w:val="00C903FE"/>
    <w:rsid w:val="00CA3C45"/>
    <w:rsid w:val="00CB14A8"/>
    <w:rsid w:val="00CC1235"/>
    <w:rsid w:val="00CC1B89"/>
    <w:rsid w:val="00CC329C"/>
    <w:rsid w:val="00CC5482"/>
    <w:rsid w:val="00CC557C"/>
    <w:rsid w:val="00CD335F"/>
    <w:rsid w:val="00CE1473"/>
    <w:rsid w:val="00CF2B3C"/>
    <w:rsid w:val="00CF4BB6"/>
    <w:rsid w:val="00D00212"/>
    <w:rsid w:val="00D06D93"/>
    <w:rsid w:val="00D13B3A"/>
    <w:rsid w:val="00D15FB7"/>
    <w:rsid w:val="00D25AE5"/>
    <w:rsid w:val="00D36093"/>
    <w:rsid w:val="00D41341"/>
    <w:rsid w:val="00D441A8"/>
    <w:rsid w:val="00D4515E"/>
    <w:rsid w:val="00D47CE0"/>
    <w:rsid w:val="00D519D6"/>
    <w:rsid w:val="00D53652"/>
    <w:rsid w:val="00D60CF9"/>
    <w:rsid w:val="00D6376D"/>
    <w:rsid w:val="00D64264"/>
    <w:rsid w:val="00D70A31"/>
    <w:rsid w:val="00D751E7"/>
    <w:rsid w:val="00D8211D"/>
    <w:rsid w:val="00D837A9"/>
    <w:rsid w:val="00D8505C"/>
    <w:rsid w:val="00D87E46"/>
    <w:rsid w:val="00D93E7E"/>
    <w:rsid w:val="00D9744E"/>
    <w:rsid w:val="00DA0A4D"/>
    <w:rsid w:val="00DA288C"/>
    <w:rsid w:val="00DA3DF3"/>
    <w:rsid w:val="00DA75AE"/>
    <w:rsid w:val="00DB59A7"/>
    <w:rsid w:val="00DB7125"/>
    <w:rsid w:val="00DD2ACD"/>
    <w:rsid w:val="00DE7695"/>
    <w:rsid w:val="00DF511F"/>
    <w:rsid w:val="00DF7A01"/>
    <w:rsid w:val="00E022F0"/>
    <w:rsid w:val="00E03363"/>
    <w:rsid w:val="00E06763"/>
    <w:rsid w:val="00E113BA"/>
    <w:rsid w:val="00E115D8"/>
    <w:rsid w:val="00E146AA"/>
    <w:rsid w:val="00E261D0"/>
    <w:rsid w:val="00E3530E"/>
    <w:rsid w:val="00E369E4"/>
    <w:rsid w:val="00E50289"/>
    <w:rsid w:val="00E5194C"/>
    <w:rsid w:val="00E5441E"/>
    <w:rsid w:val="00E56F4D"/>
    <w:rsid w:val="00E57BDD"/>
    <w:rsid w:val="00E60E5F"/>
    <w:rsid w:val="00E62586"/>
    <w:rsid w:val="00E6287E"/>
    <w:rsid w:val="00E76830"/>
    <w:rsid w:val="00E7747A"/>
    <w:rsid w:val="00E85AB3"/>
    <w:rsid w:val="00EA023A"/>
    <w:rsid w:val="00EB0BCD"/>
    <w:rsid w:val="00EC15B1"/>
    <w:rsid w:val="00EC2B86"/>
    <w:rsid w:val="00ED30E7"/>
    <w:rsid w:val="00ED700C"/>
    <w:rsid w:val="00ED7047"/>
    <w:rsid w:val="00EE1088"/>
    <w:rsid w:val="00EE4749"/>
    <w:rsid w:val="00EE608B"/>
    <w:rsid w:val="00EE6369"/>
    <w:rsid w:val="00EF11BC"/>
    <w:rsid w:val="00EF1F49"/>
    <w:rsid w:val="00EF394A"/>
    <w:rsid w:val="00EF6F52"/>
    <w:rsid w:val="00F0608A"/>
    <w:rsid w:val="00F06F5F"/>
    <w:rsid w:val="00F13208"/>
    <w:rsid w:val="00F15785"/>
    <w:rsid w:val="00F1753E"/>
    <w:rsid w:val="00F209F5"/>
    <w:rsid w:val="00F21259"/>
    <w:rsid w:val="00F23332"/>
    <w:rsid w:val="00F23D07"/>
    <w:rsid w:val="00F242F0"/>
    <w:rsid w:val="00F306E3"/>
    <w:rsid w:val="00F31E69"/>
    <w:rsid w:val="00F32935"/>
    <w:rsid w:val="00F33729"/>
    <w:rsid w:val="00F34ED4"/>
    <w:rsid w:val="00F35CE7"/>
    <w:rsid w:val="00F40E59"/>
    <w:rsid w:val="00F41B6A"/>
    <w:rsid w:val="00F43717"/>
    <w:rsid w:val="00F45C50"/>
    <w:rsid w:val="00F51728"/>
    <w:rsid w:val="00F5180B"/>
    <w:rsid w:val="00F5743D"/>
    <w:rsid w:val="00F604C6"/>
    <w:rsid w:val="00F606B5"/>
    <w:rsid w:val="00F64335"/>
    <w:rsid w:val="00F77212"/>
    <w:rsid w:val="00F774D2"/>
    <w:rsid w:val="00F923CC"/>
    <w:rsid w:val="00F9507A"/>
    <w:rsid w:val="00F97D6E"/>
    <w:rsid w:val="00FA18FE"/>
    <w:rsid w:val="00FA19C4"/>
    <w:rsid w:val="00FB0F87"/>
    <w:rsid w:val="00FB4EDF"/>
    <w:rsid w:val="00FB7EF3"/>
    <w:rsid w:val="00FC096A"/>
    <w:rsid w:val="00FC5151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8A4B"/>
  <w15:chartTrackingRefBased/>
  <w15:docId w15:val="{6862F868-D648-4D29-9134-F4A90C0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40" w:lineRule="atLeast"/>
      <w:jc w:val="center"/>
      <w:outlineLvl w:val="0"/>
    </w:pPr>
    <w:rPr>
      <w:b/>
      <w:caps/>
      <w:sz w:val="44"/>
      <w:lang w:val="cs-CZ"/>
    </w:rPr>
  </w:style>
  <w:style w:type="paragraph" w:styleId="Nadpis2">
    <w:name w:val="heading 2"/>
    <w:aliases w:val="V_Head2"/>
    <w:basedOn w:val="Normln"/>
    <w:next w:val="Normln"/>
    <w:qFormat/>
    <w:pPr>
      <w:keepNext/>
      <w:autoSpaceDE w:val="0"/>
      <w:autoSpaceDN w:val="0"/>
      <w:jc w:val="both"/>
      <w:outlineLvl w:val="1"/>
    </w:pPr>
    <w:rPr>
      <w:b/>
      <w:lang w:val="cs-CZ"/>
    </w:rPr>
  </w:style>
  <w:style w:type="paragraph" w:styleId="Nadpis3">
    <w:name w:val="heading 3"/>
    <w:aliases w:val="V_Head3"/>
    <w:basedOn w:val="Normln"/>
    <w:next w:val="Normln"/>
    <w:qFormat/>
    <w:pPr>
      <w:keepNext/>
      <w:widowControl w:val="0"/>
      <w:numPr>
        <w:ilvl w:val="2"/>
        <w:numId w:val="1"/>
      </w:numPr>
      <w:spacing w:before="60" w:after="60"/>
      <w:jc w:val="both"/>
      <w:outlineLvl w:val="2"/>
    </w:pPr>
    <w:rPr>
      <w:sz w:val="24"/>
      <w:lang w:val="cs-CZ"/>
    </w:rPr>
  </w:style>
  <w:style w:type="paragraph" w:styleId="Nadpis4">
    <w:name w:val="heading 4"/>
    <w:aliases w:val="V_Head4"/>
    <w:basedOn w:val="Normln"/>
    <w:next w:val="Normln"/>
    <w:qFormat/>
    <w:pPr>
      <w:keepNext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2"/>
      </w:numPr>
      <w:spacing w:before="240" w:after="60"/>
      <w:outlineLvl w:val="4"/>
    </w:pPr>
    <w:rPr>
      <w:b/>
      <w:lang w:val="cs-CZ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lang w:val="cs-CZ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2"/>
      </w:numPr>
      <w:spacing w:line="240" w:lineRule="atLeast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autoSpaceDE w:val="0"/>
      <w:autoSpaceDN w:val="0"/>
      <w:spacing w:before="120" w:line="240" w:lineRule="atLeast"/>
      <w:ind w:left="6804"/>
    </w:pPr>
    <w:rPr>
      <w:lang w:val="cs-CZ"/>
    </w:rPr>
  </w:style>
  <w:style w:type="paragraph" w:customStyle="1" w:styleId="Nadpis1Clanek1VHead1Zhlav1">
    <w:name w:val="Nadpis 1.Clanek1.V_Head1.Záhlaví 1"/>
    <w:basedOn w:val="NormlnSmlouva"/>
    <w:next w:val="NormlnSmlouva"/>
    <w:pPr>
      <w:keepNext/>
      <w:tabs>
        <w:tab w:val="left" w:pos="360"/>
      </w:tabs>
      <w:spacing w:before="480" w:after="120"/>
    </w:pPr>
    <w:rPr>
      <w:rFonts w:ascii="Arial" w:hAnsi="Arial"/>
      <w:b/>
      <w:kern w:val="28"/>
      <w:sz w:val="28"/>
    </w:rPr>
  </w:style>
  <w:style w:type="paragraph" w:customStyle="1" w:styleId="NormlnSmlouva">
    <w:name w:val="Normální.Smlouva"/>
    <w:pPr>
      <w:widowControl w:val="0"/>
      <w:jc w:val="both"/>
    </w:pPr>
    <w:rPr>
      <w:sz w:val="24"/>
    </w:rPr>
  </w:style>
  <w:style w:type="paragraph" w:customStyle="1" w:styleId="SmluvniStrany">
    <w:name w:val="SmluvniStrany"/>
    <w:basedOn w:val="NormlnSmlouva"/>
    <w:pPr>
      <w:tabs>
        <w:tab w:val="left" w:pos="3969"/>
        <w:tab w:val="left" w:pos="4536"/>
      </w:tabs>
      <w:ind w:left="567"/>
    </w:pPr>
  </w:style>
  <w:style w:type="paragraph" w:styleId="Zkladntext3">
    <w:name w:val="Body Text 3"/>
    <w:basedOn w:val="Normln"/>
    <w:pPr>
      <w:autoSpaceDE w:val="0"/>
      <w:autoSpaceDN w:val="0"/>
      <w:ind w:right="-238"/>
      <w:jc w:val="both"/>
    </w:pPr>
    <w:rPr>
      <w:sz w:val="24"/>
      <w:lang w:val="cs-CZ"/>
    </w:rPr>
  </w:style>
  <w:style w:type="paragraph" w:styleId="Zkladntextodsazen">
    <w:name w:val="Body Text Indent"/>
    <w:basedOn w:val="Normln"/>
    <w:pPr>
      <w:autoSpaceDE w:val="0"/>
      <w:autoSpaceDN w:val="0"/>
      <w:ind w:left="4253" w:hanging="3260"/>
      <w:jc w:val="both"/>
    </w:pPr>
    <w:rPr>
      <w:lang w:val="cs-CZ"/>
    </w:rPr>
  </w:style>
  <w:style w:type="paragraph" w:styleId="Zkladntext2">
    <w:name w:val="Body Text 2"/>
    <w:basedOn w:val="Normln"/>
    <w:rPr>
      <w:sz w:val="24"/>
      <w:lang w:val="cs-CZ"/>
    </w:rPr>
  </w:style>
  <w:style w:type="paragraph" w:styleId="Zkladntext">
    <w:name w:val="Body Text"/>
    <w:basedOn w:val="Normln"/>
    <w:pPr>
      <w:jc w:val="both"/>
    </w:pPr>
    <w:rPr>
      <w:sz w:val="24"/>
      <w:lang w:val="cs-CZ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autoSpaceDE w:val="0"/>
      <w:autoSpaceDN w:val="0"/>
    </w:pPr>
    <w:rPr>
      <w:lang w:val="cs-CZ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15D8"/>
    <w:rPr>
      <w:b/>
      <w:bCs/>
    </w:rPr>
  </w:style>
  <w:style w:type="paragraph" w:styleId="Zkladntextodsazen3">
    <w:name w:val="Body Text Indent 3"/>
    <w:basedOn w:val="Normln"/>
    <w:rsid w:val="002C3ECA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2C3ECA"/>
    <w:pPr>
      <w:jc w:val="both"/>
    </w:pPr>
    <w:rPr>
      <w:rFonts w:ascii="Verdana" w:hAnsi="Verdana"/>
      <w:lang w:val="cs-CZ"/>
    </w:rPr>
  </w:style>
  <w:style w:type="character" w:styleId="Znakapoznpodarou">
    <w:name w:val="footnote reference"/>
    <w:semiHidden/>
    <w:rsid w:val="002C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n@m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8B3D-BD61-4D15-918E-612FBF5F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MÚZO Praha s.r.o.</Company>
  <LinksUpToDate>false</LinksUpToDate>
  <CharactersWithSpaces>2386</CharactersWithSpaces>
  <SharedDoc>false</SharedDoc>
  <HLinks>
    <vt:vector size="18" baseType="variant">
      <vt:variant>
        <vt:i4>2687045</vt:i4>
      </vt:variant>
      <vt:variant>
        <vt:i4>6</vt:i4>
      </vt:variant>
      <vt:variant>
        <vt:i4>0</vt:i4>
      </vt:variant>
      <vt:variant>
        <vt:i4>5</vt:i4>
      </vt:variant>
      <vt:variant>
        <vt:lpwstr>mailto:jan.marsik@muzo.cz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mailto:petr.zaoral@muzo.cz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mailto:marcan@mpo.cz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subject/>
  <dc:creator>Šidlichovská Marie</dc:creator>
  <cp:keywords/>
  <dc:description/>
  <cp:lastModifiedBy>Voráčková Jitka</cp:lastModifiedBy>
  <cp:revision>2</cp:revision>
  <cp:lastPrinted>2013-11-28T10:49:00Z</cp:lastPrinted>
  <dcterms:created xsi:type="dcterms:W3CDTF">2023-11-28T14:30:00Z</dcterms:created>
  <dcterms:modified xsi:type="dcterms:W3CDTF">2023-11-28T14:30:00Z</dcterms:modified>
</cp:coreProperties>
</file>