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6B61" w14:textId="15FA6D63" w:rsidR="002F5C4B" w:rsidRDefault="002F5C4B" w:rsidP="002F5C4B">
      <w:pPr>
        <w:spacing w:after="0" w:line="259" w:lineRule="auto"/>
        <w:ind w:left="0"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Smlouva o dílo č.:</w:t>
      </w:r>
      <w:r w:rsidR="001A5488">
        <w:rPr>
          <w:b/>
          <w:bCs/>
          <w:sz w:val="36"/>
          <w:szCs w:val="36"/>
        </w:rPr>
        <w:t xml:space="preserve"> 231205</w:t>
      </w:r>
    </w:p>
    <w:p w14:paraId="7993161A" w14:textId="77777777" w:rsidR="003D1EB6" w:rsidRDefault="003D1EB6" w:rsidP="002F5C4B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14:paraId="7352BB8A" w14:textId="77777777" w:rsidR="00202A89" w:rsidRPr="00202A89" w:rsidRDefault="00202A89" w:rsidP="002F5C4B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14:paraId="764C520A" w14:textId="2C41F650" w:rsidR="00231287" w:rsidRPr="004F2FAA" w:rsidRDefault="000374B9" w:rsidP="002F5C4B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4F2FAA">
        <w:rPr>
          <w:sz w:val="24"/>
          <w:szCs w:val="24"/>
        </w:rPr>
        <w:t>Smluvní strany:</w:t>
      </w:r>
      <w:r w:rsidRPr="004F2FAA">
        <w:rPr>
          <w:noProof/>
          <w:sz w:val="24"/>
          <w:szCs w:val="24"/>
        </w:rPr>
        <w:drawing>
          <wp:inline distT="0" distB="0" distL="0" distR="0" wp14:anchorId="373A1573" wp14:editId="4A55B80A">
            <wp:extent cx="3048" cy="3049"/>
            <wp:effectExtent l="0" t="0" r="0" b="0"/>
            <wp:docPr id="1096" name="Picture 1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" name="Picture 10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44231" w14:textId="2BAD1E2D" w:rsidR="00231287" w:rsidRPr="004F2FAA" w:rsidRDefault="000374B9" w:rsidP="00F3667E">
      <w:pPr>
        <w:pStyle w:val="Bezmezer"/>
        <w:ind w:left="0" w:firstLine="0"/>
        <w:rPr>
          <w:sz w:val="24"/>
          <w:szCs w:val="24"/>
        </w:rPr>
      </w:pPr>
      <w:r w:rsidRPr="004F2FAA">
        <w:rPr>
          <w:b/>
          <w:bCs/>
          <w:sz w:val="24"/>
          <w:szCs w:val="24"/>
        </w:rPr>
        <w:t>Národní muzeum</w:t>
      </w:r>
    </w:p>
    <w:p w14:paraId="2E9E389F" w14:textId="284A425B" w:rsidR="00F3667E" w:rsidRPr="004F2FAA" w:rsidRDefault="00F3667E" w:rsidP="00F3667E">
      <w:pPr>
        <w:pStyle w:val="Bezmezer"/>
        <w:ind w:left="0" w:firstLine="0"/>
        <w:rPr>
          <w:sz w:val="24"/>
          <w:szCs w:val="24"/>
        </w:rPr>
      </w:pPr>
      <w:r w:rsidRPr="004F2FAA">
        <w:rPr>
          <w:sz w:val="24"/>
          <w:szCs w:val="24"/>
        </w:rPr>
        <w:t>Se sídlem: Václavské náměstí 68, 110 00, Praha 1</w:t>
      </w:r>
    </w:p>
    <w:p w14:paraId="03C1A2B3" w14:textId="7CDCA7EE" w:rsidR="002F5C4B" w:rsidRPr="004F2FAA" w:rsidRDefault="00932095" w:rsidP="00F3667E">
      <w:pPr>
        <w:pStyle w:val="Bezmezer"/>
        <w:ind w:left="0" w:firstLine="0"/>
        <w:rPr>
          <w:sz w:val="24"/>
          <w:szCs w:val="24"/>
        </w:rPr>
      </w:pPr>
      <w:r w:rsidRPr="004F2FAA">
        <w:rPr>
          <w:sz w:val="24"/>
          <w:szCs w:val="24"/>
        </w:rPr>
        <w:t>IČ</w:t>
      </w:r>
      <w:r w:rsidR="002F5C4B" w:rsidRPr="004F2FAA">
        <w:rPr>
          <w:sz w:val="24"/>
          <w:szCs w:val="24"/>
        </w:rPr>
        <w:t>: 00023272</w:t>
      </w:r>
      <w:r w:rsidR="00E4511D" w:rsidRPr="004F2FAA">
        <w:rPr>
          <w:sz w:val="24"/>
          <w:szCs w:val="24"/>
        </w:rPr>
        <w:t>,</w:t>
      </w:r>
      <w:r w:rsidR="009442CC">
        <w:rPr>
          <w:sz w:val="24"/>
          <w:szCs w:val="24"/>
        </w:rPr>
        <w:t xml:space="preserve"> </w:t>
      </w:r>
      <w:r w:rsidR="002F5C4B" w:rsidRPr="004F2FAA">
        <w:rPr>
          <w:sz w:val="24"/>
          <w:szCs w:val="24"/>
        </w:rPr>
        <w:t>DIČ: CZ00023272</w:t>
      </w:r>
    </w:p>
    <w:p w14:paraId="3A0D5E66" w14:textId="3D6B95D7" w:rsidR="00932095" w:rsidRPr="004F2FAA" w:rsidRDefault="007044FD" w:rsidP="00F3667E">
      <w:pPr>
        <w:pStyle w:val="Bezmezer"/>
        <w:ind w:left="0" w:firstLine="0"/>
        <w:rPr>
          <w:sz w:val="24"/>
          <w:szCs w:val="24"/>
        </w:rPr>
      </w:pPr>
      <w:r>
        <w:rPr>
          <w:sz w:val="24"/>
          <w:szCs w:val="24"/>
        </w:rPr>
        <w:t>Jehož jménem jedná</w:t>
      </w:r>
      <w:r w:rsidR="00932095" w:rsidRPr="004F2FAA">
        <w:rPr>
          <w:sz w:val="24"/>
          <w:szCs w:val="24"/>
        </w:rPr>
        <w:t>:</w:t>
      </w:r>
      <w:r w:rsidR="002F5C4B" w:rsidRPr="004F2FAA">
        <w:rPr>
          <w:sz w:val="24"/>
          <w:szCs w:val="24"/>
        </w:rPr>
        <w:t xml:space="preserve"> </w:t>
      </w:r>
      <w:r w:rsidR="008D5725" w:rsidRPr="004F2FAA">
        <w:rPr>
          <w:sz w:val="24"/>
          <w:szCs w:val="24"/>
        </w:rPr>
        <w:t>Ing. Rudolf Pohl, provozní náměstek</w:t>
      </w:r>
    </w:p>
    <w:p w14:paraId="08C04BEB" w14:textId="5CCD3A83" w:rsidR="002F5C4B" w:rsidRPr="004F2FAA" w:rsidRDefault="002F5C4B" w:rsidP="00F3667E">
      <w:pPr>
        <w:pStyle w:val="Bezmezer"/>
        <w:ind w:left="0" w:firstLine="0"/>
        <w:rPr>
          <w:sz w:val="24"/>
          <w:szCs w:val="24"/>
        </w:rPr>
      </w:pPr>
      <w:r w:rsidRPr="004F2FAA">
        <w:rPr>
          <w:sz w:val="24"/>
          <w:szCs w:val="24"/>
        </w:rPr>
        <w:t>(dále jen: „Objednatel“)</w:t>
      </w:r>
    </w:p>
    <w:p w14:paraId="160A06C3" w14:textId="33EE6E9A" w:rsidR="00932095" w:rsidRPr="004F2FAA" w:rsidRDefault="00932095" w:rsidP="00F3667E">
      <w:pPr>
        <w:pStyle w:val="Bezmezer"/>
        <w:ind w:left="0" w:firstLine="0"/>
        <w:rPr>
          <w:sz w:val="24"/>
          <w:szCs w:val="24"/>
        </w:rPr>
      </w:pPr>
    </w:p>
    <w:p w14:paraId="38D493E3" w14:textId="10883D2B" w:rsidR="002F5C4B" w:rsidRPr="004F2FAA" w:rsidRDefault="002F5C4B" w:rsidP="00F3667E">
      <w:pPr>
        <w:pStyle w:val="Bezmezer"/>
        <w:ind w:left="0" w:firstLine="0"/>
        <w:rPr>
          <w:sz w:val="24"/>
          <w:szCs w:val="24"/>
        </w:rPr>
      </w:pPr>
      <w:r w:rsidRPr="004F2FAA">
        <w:rPr>
          <w:sz w:val="24"/>
          <w:szCs w:val="24"/>
        </w:rPr>
        <w:t>a</w:t>
      </w:r>
    </w:p>
    <w:p w14:paraId="5FC1B497" w14:textId="75A0C2B4" w:rsidR="007D6787" w:rsidRDefault="007D6787" w:rsidP="002F5C4B">
      <w:pPr>
        <w:pStyle w:val="Bezmezer"/>
        <w:ind w:left="0" w:firstLine="0"/>
        <w:rPr>
          <w:sz w:val="24"/>
          <w:szCs w:val="24"/>
        </w:rPr>
      </w:pPr>
    </w:p>
    <w:p w14:paraId="2C7F4918" w14:textId="3CA06E16" w:rsidR="00D905BA" w:rsidRPr="00DE3221" w:rsidRDefault="00D905BA" w:rsidP="002F5C4B">
      <w:pPr>
        <w:pStyle w:val="Bezmezer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DE3221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DE3221">
        <w:rPr>
          <w:rFonts w:asciiTheme="minorHAnsi" w:hAnsiTheme="minorHAnsi" w:cstheme="minorHAnsi"/>
          <w:b/>
          <w:bCs/>
          <w:color w:val="202124"/>
          <w:sz w:val="24"/>
          <w:szCs w:val="24"/>
          <w:shd w:val="clear" w:color="auto" w:fill="FFFFFF"/>
        </w:rPr>
        <w:t>&amp;M Export Import spol. s.r.o.</w:t>
      </w:r>
    </w:p>
    <w:p w14:paraId="31551CBF" w14:textId="427208D2" w:rsidR="002F5C4B" w:rsidRPr="004F2FAA" w:rsidRDefault="002F5C4B" w:rsidP="002F5C4B">
      <w:pPr>
        <w:pStyle w:val="Bezmezer"/>
        <w:ind w:left="0" w:firstLine="0"/>
        <w:rPr>
          <w:sz w:val="24"/>
          <w:szCs w:val="24"/>
        </w:rPr>
      </w:pPr>
      <w:r w:rsidRPr="004F2FAA">
        <w:rPr>
          <w:sz w:val="24"/>
          <w:szCs w:val="24"/>
        </w:rPr>
        <w:t xml:space="preserve">Se sídlem: </w:t>
      </w:r>
      <w:r w:rsidR="00D905BA">
        <w:rPr>
          <w:sz w:val="24"/>
          <w:szCs w:val="24"/>
        </w:rPr>
        <w:t>Nad Ondřejovem 326/28, 140 00 Praha 4</w:t>
      </w:r>
    </w:p>
    <w:p w14:paraId="11EFA98B" w14:textId="086DF8E7" w:rsidR="002F5C4B" w:rsidRPr="004F2FAA" w:rsidRDefault="002F5C4B" w:rsidP="002F5C4B">
      <w:pPr>
        <w:pStyle w:val="Bezmezer"/>
        <w:ind w:left="0" w:firstLine="0"/>
        <w:rPr>
          <w:sz w:val="24"/>
          <w:szCs w:val="24"/>
        </w:rPr>
      </w:pPr>
      <w:r w:rsidRPr="004F2FAA">
        <w:rPr>
          <w:sz w:val="24"/>
          <w:szCs w:val="24"/>
        </w:rPr>
        <w:t xml:space="preserve">IČ: </w:t>
      </w:r>
      <w:r w:rsidR="00786B5B">
        <w:rPr>
          <w:sz w:val="24"/>
          <w:szCs w:val="24"/>
        </w:rPr>
        <w:t>16190980</w:t>
      </w:r>
      <w:r w:rsidR="00E4511D" w:rsidRPr="004F2FAA">
        <w:rPr>
          <w:sz w:val="24"/>
          <w:szCs w:val="24"/>
        </w:rPr>
        <w:t xml:space="preserve">, </w:t>
      </w:r>
      <w:r w:rsidRPr="004F2FAA">
        <w:rPr>
          <w:sz w:val="24"/>
          <w:szCs w:val="24"/>
        </w:rPr>
        <w:t xml:space="preserve">DIČ: </w:t>
      </w:r>
      <w:r w:rsidR="00786B5B">
        <w:rPr>
          <w:sz w:val="24"/>
          <w:szCs w:val="24"/>
        </w:rPr>
        <w:t>CZ16190980</w:t>
      </w:r>
    </w:p>
    <w:p w14:paraId="324806E6" w14:textId="454755EF" w:rsidR="002F5C4B" w:rsidRPr="004F2FAA" w:rsidRDefault="002F5C4B" w:rsidP="002F5C4B">
      <w:pPr>
        <w:pStyle w:val="Bezmezer"/>
        <w:ind w:left="0" w:firstLine="0"/>
        <w:rPr>
          <w:sz w:val="24"/>
          <w:szCs w:val="24"/>
        </w:rPr>
      </w:pPr>
      <w:r w:rsidRPr="004F2FAA">
        <w:rPr>
          <w:sz w:val="24"/>
          <w:szCs w:val="24"/>
        </w:rPr>
        <w:t>Bankovní spojení:</w:t>
      </w:r>
      <w:r w:rsidR="008D5725" w:rsidRPr="004F2FAA">
        <w:rPr>
          <w:sz w:val="24"/>
          <w:szCs w:val="24"/>
        </w:rPr>
        <w:t xml:space="preserve"> </w:t>
      </w:r>
      <w:proofErr w:type="spellStart"/>
      <w:r w:rsidR="00567AB3">
        <w:rPr>
          <w:sz w:val="24"/>
          <w:szCs w:val="24"/>
        </w:rPr>
        <w:t>xxxxxxxxxxxxxxxxxxxxx</w:t>
      </w:r>
      <w:proofErr w:type="spellEnd"/>
    </w:p>
    <w:p w14:paraId="103D7163" w14:textId="34AC4014" w:rsidR="002F5C4B" w:rsidRPr="004F2FAA" w:rsidRDefault="0009223C" w:rsidP="002F5C4B">
      <w:pPr>
        <w:pStyle w:val="Bezmezer"/>
        <w:ind w:left="0" w:firstLine="0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2F5C4B" w:rsidRPr="004F2FAA">
        <w:rPr>
          <w:sz w:val="24"/>
          <w:szCs w:val="24"/>
        </w:rPr>
        <w:t xml:space="preserve">: </w:t>
      </w:r>
      <w:r w:rsidR="00786B5B">
        <w:rPr>
          <w:sz w:val="24"/>
          <w:szCs w:val="24"/>
        </w:rPr>
        <w:t xml:space="preserve">Zuzana M. </w:t>
      </w:r>
      <w:proofErr w:type="spellStart"/>
      <w:r w:rsidR="00786B5B">
        <w:rPr>
          <w:sz w:val="24"/>
          <w:szCs w:val="24"/>
        </w:rPr>
        <w:t>Tehrany</w:t>
      </w:r>
      <w:proofErr w:type="spellEnd"/>
      <w:r w:rsidR="00521125">
        <w:rPr>
          <w:sz w:val="24"/>
          <w:szCs w:val="24"/>
        </w:rPr>
        <w:t xml:space="preserve">, </w:t>
      </w:r>
      <w:r w:rsidR="00521125" w:rsidRPr="00567AB3">
        <w:rPr>
          <w:sz w:val="24"/>
          <w:szCs w:val="24"/>
        </w:rPr>
        <w:t>jednatelka</w:t>
      </w:r>
    </w:p>
    <w:p w14:paraId="643BD166" w14:textId="321FF52B" w:rsidR="002F5C4B" w:rsidRPr="004F2FAA" w:rsidRDefault="002F5C4B" w:rsidP="002F5C4B">
      <w:pPr>
        <w:pStyle w:val="Bezmezer"/>
        <w:ind w:left="0" w:firstLine="0"/>
        <w:rPr>
          <w:sz w:val="24"/>
          <w:szCs w:val="24"/>
        </w:rPr>
      </w:pPr>
      <w:r w:rsidRPr="004F2FAA">
        <w:rPr>
          <w:sz w:val="24"/>
          <w:szCs w:val="24"/>
        </w:rPr>
        <w:t>(dále jen: „Zhotovitel“)</w:t>
      </w:r>
    </w:p>
    <w:p w14:paraId="08A0660E" w14:textId="77777777" w:rsidR="002F5C4B" w:rsidRPr="004F2FAA" w:rsidRDefault="002F5C4B" w:rsidP="002F5C4B">
      <w:pPr>
        <w:pStyle w:val="Bezmezer"/>
        <w:ind w:left="0" w:firstLine="0"/>
        <w:rPr>
          <w:sz w:val="24"/>
          <w:szCs w:val="24"/>
        </w:rPr>
      </w:pPr>
    </w:p>
    <w:p w14:paraId="687233FA" w14:textId="4CB971A3" w:rsidR="002F5C4B" w:rsidRPr="004F2FAA" w:rsidRDefault="000374B9" w:rsidP="00DE789E">
      <w:pPr>
        <w:spacing w:after="205"/>
        <w:ind w:left="0" w:right="38" w:firstLine="19"/>
        <w:rPr>
          <w:sz w:val="24"/>
          <w:szCs w:val="24"/>
        </w:rPr>
      </w:pPr>
      <w:r w:rsidRPr="004F2FAA">
        <w:rPr>
          <w:sz w:val="24"/>
          <w:szCs w:val="24"/>
        </w:rPr>
        <w:t>níže uvedeného dne, měsíce a roku uzavřely tuto Smlouvu o dílo (dále jen „</w:t>
      </w:r>
      <w:r w:rsidR="00C26D19" w:rsidRPr="004F2FAA">
        <w:rPr>
          <w:sz w:val="24"/>
          <w:szCs w:val="24"/>
        </w:rPr>
        <w:t>s</w:t>
      </w:r>
      <w:r w:rsidRPr="004F2FAA">
        <w:rPr>
          <w:sz w:val="24"/>
          <w:szCs w:val="24"/>
        </w:rPr>
        <w:t xml:space="preserve">mlouva') v souladu s ustanovením </w:t>
      </w:r>
      <w:r w:rsidR="00DD0709" w:rsidRPr="004F2FAA">
        <w:rPr>
          <w:sz w:val="24"/>
          <w:szCs w:val="24"/>
        </w:rPr>
        <w:t>§</w:t>
      </w:r>
      <w:r w:rsidRPr="004F2FAA">
        <w:rPr>
          <w:sz w:val="24"/>
          <w:szCs w:val="24"/>
        </w:rPr>
        <w:t xml:space="preserve"> 2586 a násl. zákona č. 89/2012 Sb., občanského zákoníku, ve znění pozdějších předpisů.</w:t>
      </w:r>
    </w:p>
    <w:p w14:paraId="65B72FC1" w14:textId="0A7396D0" w:rsidR="00231287" w:rsidRPr="004F2FAA" w:rsidRDefault="000565F9" w:rsidP="001E1270">
      <w:pPr>
        <w:spacing w:after="0" w:line="259" w:lineRule="auto"/>
        <w:ind w:left="0" w:right="31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eastAsia="Times New Roman" w:hAnsiTheme="minorHAnsi" w:cstheme="minorHAnsi"/>
          <w:b/>
          <w:bCs/>
          <w:sz w:val="24"/>
          <w:szCs w:val="24"/>
        </w:rPr>
        <w:t>I.</w:t>
      </w:r>
    </w:p>
    <w:p w14:paraId="3FAFEB3C" w14:textId="77777777" w:rsidR="00231287" w:rsidRPr="004F2FAA" w:rsidRDefault="000374B9" w:rsidP="006831F5">
      <w:pPr>
        <w:pStyle w:val="Nadpis1"/>
        <w:spacing w:after="44"/>
        <w:ind w:left="0" w:right="134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Úvodní ustanovení</w:t>
      </w:r>
    </w:p>
    <w:p w14:paraId="5BF389D7" w14:textId="617DC796" w:rsidR="00231287" w:rsidRPr="004F2FAA" w:rsidRDefault="000374B9" w:rsidP="006831F5">
      <w:pPr>
        <w:numPr>
          <w:ilvl w:val="0"/>
          <w:numId w:val="1"/>
        </w:numPr>
        <w:spacing w:after="70" w:line="216" w:lineRule="auto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Uzavřením této </w:t>
      </w:r>
      <w:r w:rsidR="00C26D19" w:rsidRPr="004F2FAA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 xml:space="preserve">mlouvy se Zhotovitel zavazuje k provedení díla v rozsahu </w:t>
      </w: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B693089" wp14:editId="3D77F3B4">
            <wp:extent cx="3048" cy="3049"/>
            <wp:effectExtent l="0" t="0" r="0" b="0"/>
            <wp:docPr id="1098" name="Picture 1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" name="Picture 10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FAA">
        <w:rPr>
          <w:rFonts w:asciiTheme="minorHAnsi" w:hAnsiTheme="minorHAnsi" w:cstheme="minorHAnsi"/>
          <w:sz w:val="24"/>
          <w:szCs w:val="24"/>
        </w:rPr>
        <w:t xml:space="preserve">vymezeném předmětem </w:t>
      </w:r>
      <w:r w:rsidR="00AD7773" w:rsidRPr="004F2FAA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 xml:space="preserve">mlouvy, obsaženém v čl. II </w:t>
      </w:r>
      <w:r w:rsidR="00AD7773" w:rsidRPr="004F2FAA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 xml:space="preserve">mlouvy (dále jen „Dílo'), </w:t>
      </w: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DCD124A" wp14:editId="7F4368CF">
            <wp:extent cx="3048" cy="3049"/>
            <wp:effectExtent l="0" t="0" r="0" b="0"/>
            <wp:docPr id="3106" name="Picture 3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" name="Picture 31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FAA">
        <w:rPr>
          <w:rFonts w:asciiTheme="minorHAnsi" w:hAnsiTheme="minorHAnsi" w:cstheme="minorHAnsi"/>
          <w:sz w:val="24"/>
          <w:szCs w:val="24"/>
        </w:rPr>
        <w:t xml:space="preserve">Objednatel se zavazuje k převzetí Díla a k zaplacení sjednané ceny za jeho provedení podle podmínek obsažených v následujících ustanoveních této </w:t>
      </w:r>
      <w:r w:rsidR="00AD7773" w:rsidRPr="004F2FAA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>mlouvy.</w:t>
      </w:r>
    </w:p>
    <w:p w14:paraId="28FBDFF0" w14:textId="77717C71" w:rsidR="00231287" w:rsidRPr="004F2FAA" w:rsidRDefault="000374B9" w:rsidP="006831F5">
      <w:pPr>
        <w:numPr>
          <w:ilvl w:val="0"/>
          <w:numId w:val="1"/>
        </w:numPr>
        <w:spacing w:after="249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Dílo bude provedeno v souladu s cenovou nabídkou Zhotovitele. Při jeho provádění budou dodrženy veškeré platné české technické normy a platné právní předpisy vztahující se k předmětu Díla a všechny podmínky určené touto </w:t>
      </w:r>
      <w:r w:rsidR="001D32BE" w:rsidRPr="004F2FAA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>mlouvou.</w:t>
      </w:r>
    </w:p>
    <w:p w14:paraId="61CAC411" w14:textId="6AA0AB5F" w:rsidR="00231287" w:rsidRPr="004F2FAA" w:rsidRDefault="000565F9" w:rsidP="001E1270">
      <w:pPr>
        <w:spacing w:after="27" w:line="259" w:lineRule="auto"/>
        <w:ind w:left="0" w:right="31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II.</w:t>
      </w:r>
    </w:p>
    <w:p w14:paraId="3AD09DC3" w14:textId="77777777" w:rsidR="00231287" w:rsidRPr="004F2FAA" w:rsidRDefault="000374B9" w:rsidP="006831F5">
      <w:pPr>
        <w:pStyle w:val="Nadpis1"/>
        <w:spacing w:after="46"/>
        <w:ind w:left="0" w:right="490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Předmět smlouvy</w:t>
      </w:r>
    </w:p>
    <w:p w14:paraId="704116A8" w14:textId="3064B9C6" w:rsidR="00231287" w:rsidRPr="004F2FAA" w:rsidRDefault="000374B9">
      <w:pPr>
        <w:spacing w:after="198"/>
        <w:ind w:left="24" w:right="38" w:firstLine="0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Předmětem této Smlouvy je </w:t>
      </w:r>
      <w:r w:rsidR="007D6787" w:rsidRPr="004F2FAA">
        <w:rPr>
          <w:rFonts w:asciiTheme="minorHAnsi" w:hAnsiTheme="minorHAnsi" w:cstheme="minorHAnsi"/>
          <w:sz w:val="24"/>
          <w:szCs w:val="24"/>
        </w:rPr>
        <w:t>výměna kokoso</w:t>
      </w:r>
      <w:r w:rsidR="00617F99" w:rsidRPr="004F2FAA">
        <w:rPr>
          <w:rFonts w:asciiTheme="minorHAnsi" w:hAnsiTheme="minorHAnsi" w:cstheme="minorHAnsi"/>
          <w:sz w:val="24"/>
          <w:szCs w:val="24"/>
        </w:rPr>
        <w:t>vého</w:t>
      </w:r>
      <w:r w:rsidR="007D6787" w:rsidRPr="004F2FAA">
        <w:rPr>
          <w:rFonts w:asciiTheme="minorHAnsi" w:hAnsiTheme="minorHAnsi" w:cstheme="minorHAnsi"/>
          <w:sz w:val="24"/>
          <w:szCs w:val="24"/>
        </w:rPr>
        <w:t xml:space="preserve"> koberce na schodišti </w:t>
      </w:r>
      <w:r w:rsidRPr="004F2FAA">
        <w:rPr>
          <w:rFonts w:asciiTheme="minorHAnsi" w:hAnsiTheme="minorHAnsi" w:cstheme="minorHAnsi"/>
          <w:sz w:val="24"/>
          <w:szCs w:val="24"/>
        </w:rPr>
        <w:t>v Historické budově N</w:t>
      </w:r>
      <w:r w:rsidR="00E60F14" w:rsidRPr="004F2FAA">
        <w:rPr>
          <w:rFonts w:asciiTheme="minorHAnsi" w:hAnsiTheme="minorHAnsi" w:cstheme="minorHAnsi"/>
          <w:sz w:val="24"/>
          <w:szCs w:val="24"/>
        </w:rPr>
        <w:t xml:space="preserve">árodního </w:t>
      </w:r>
      <w:r w:rsidR="00140F67" w:rsidRPr="004F2FAA">
        <w:rPr>
          <w:rFonts w:asciiTheme="minorHAnsi" w:hAnsiTheme="minorHAnsi" w:cstheme="minorHAnsi"/>
          <w:sz w:val="24"/>
          <w:szCs w:val="24"/>
        </w:rPr>
        <w:t>m</w:t>
      </w:r>
      <w:r w:rsidR="00E60F14" w:rsidRPr="004F2FAA">
        <w:rPr>
          <w:rFonts w:asciiTheme="minorHAnsi" w:hAnsiTheme="minorHAnsi" w:cstheme="minorHAnsi"/>
          <w:sz w:val="24"/>
          <w:szCs w:val="24"/>
        </w:rPr>
        <w:t>uze</w:t>
      </w:r>
      <w:r w:rsidR="007D6787" w:rsidRPr="004F2FAA">
        <w:rPr>
          <w:rFonts w:asciiTheme="minorHAnsi" w:hAnsiTheme="minorHAnsi" w:cstheme="minorHAnsi"/>
          <w:sz w:val="24"/>
          <w:szCs w:val="24"/>
        </w:rPr>
        <w:t>a</w:t>
      </w:r>
      <w:r w:rsidR="00DC5DD7" w:rsidRPr="004F2FAA">
        <w:rPr>
          <w:rFonts w:asciiTheme="minorHAnsi" w:hAnsiTheme="minorHAnsi" w:cstheme="minorHAnsi"/>
          <w:sz w:val="24"/>
          <w:szCs w:val="24"/>
        </w:rPr>
        <w:t xml:space="preserve"> dle veřejné zakázky VZ2302</w:t>
      </w:r>
      <w:r w:rsidR="001A27ED">
        <w:rPr>
          <w:rFonts w:asciiTheme="minorHAnsi" w:hAnsiTheme="minorHAnsi" w:cstheme="minorHAnsi"/>
          <w:sz w:val="24"/>
          <w:szCs w:val="24"/>
        </w:rPr>
        <w:t>63</w:t>
      </w:r>
      <w:r w:rsidRPr="004F2FAA">
        <w:rPr>
          <w:rFonts w:asciiTheme="minorHAnsi" w:hAnsiTheme="minorHAnsi" w:cstheme="minorHAnsi"/>
          <w:sz w:val="24"/>
          <w:szCs w:val="24"/>
        </w:rPr>
        <w:t>.</w:t>
      </w:r>
      <w:r w:rsidR="00060FAC" w:rsidRPr="004F2FAA">
        <w:rPr>
          <w:rFonts w:asciiTheme="minorHAnsi" w:hAnsiTheme="minorHAnsi" w:cstheme="minorHAnsi"/>
          <w:sz w:val="24"/>
          <w:szCs w:val="24"/>
        </w:rPr>
        <w:t xml:space="preserve"> </w:t>
      </w:r>
      <w:r w:rsidR="007D6787" w:rsidRPr="004F2FAA">
        <w:rPr>
          <w:rFonts w:asciiTheme="minorHAnsi" w:hAnsiTheme="minorHAnsi" w:cstheme="minorHAnsi"/>
          <w:sz w:val="24"/>
          <w:szCs w:val="24"/>
        </w:rPr>
        <w:t>Předmět smlouvy</w:t>
      </w:r>
      <w:r w:rsidR="00F50689" w:rsidRPr="004F2FAA">
        <w:rPr>
          <w:rFonts w:asciiTheme="minorHAnsi" w:hAnsiTheme="minorHAnsi" w:cstheme="minorHAnsi"/>
          <w:sz w:val="24"/>
          <w:szCs w:val="24"/>
        </w:rPr>
        <w:t xml:space="preserve"> zahrnuj</w:t>
      </w:r>
      <w:r w:rsidR="007D6787" w:rsidRPr="004F2FAA">
        <w:rPr>
          <w:rFonts w:asciiTheme="minorHAnsi" w:hAnsiTheme="minorHAnsi" w:cstheme="minorHAnsi"/>
          <w:sz w:val="24"/>
          <w:szCs w:val="24"/>
        </w:rPr>
        <w:t>e</w:t>
      </w:r>
      <w:r w:rsidR="0046723C" w:rsidRPr="004F2FAA">
        <w:rPr>
          <w:rFonts w:asciiTheme="minorHAnsi" w:hAnsiTheme="minorHAnsi" w:cstheme="minorHAnsi"/>
          <w:sz w:val="24"/>
          <w:szCs w:val="24"/>
        </w:rPr>
        <w:t>:</w:t>
      </w:r>
      <w:r w:rsidR="007D6787" w:rsidRPr="004F2FAA">
        <w:rPr>
          <w:rFonts w:asciiTheme="minorHAnsi" w:hAnsiTheme="minorHAnsi" w:cstheme="minorHAnsi"/>
          <w:sz w:val="24"/>
          <w:szCs w:val="24"/>
        </w:rPr>
        <w:t xml:space="preserve"> odstranění původního </w:t>
      </w:r>
      <w:r w:rsidR="00617F99" w:rsidRPr="004F2FAA">
        <w:rPr>
          <w:rFonts w:asciiTheme="minorHAnsi" w:hAnsiTheme="minorHAnsi" w:cstheme="minorHAnsi"/>
          <w:sz w:val="24"/>
          <w:szCs w:val="24"/>
        </w:rPr>
        <w:t xml:space="preserve">kokosového </w:t>
      </w:r>
      <w:r w:rsidR="007D6787" w:rsidRPr="004F2FAA">
        <w:rPr>
          <w:rFonts w:asciiTheme="minorHAnsi" w:hAnsiTheme="minorHAnsi" w:cstheme="minorHAnsi"/>
          <w:sz w:val="24"/>
          <w:szCs w:val="24"/>
        </w:rPr>
        <w:t>koberce, dodání a instalace nového koberce</w:t>
      </w:r>
      <w:r w:rsidR="0069540A" w:rsidRPr="004F2FAA">
        <w:rPr>
          <w:rFonts w:asciiTheme="minorHAnsi" w:hAnsiTheme="minorHAnsi" w:cstheme="minorHAnsi"/>
          <w:sz w:val="24"/>
          <w:szCs w:val="24"/>
        </w:rPr>
        <w:t xml:space="preserve"> za podmínek </w:t>
      </w:r>
      <w:r w:rsidR="00F471FA" w:rsidRPr="004F2FAA">
        <w:rPr>
          <w:rFonts w:asciiTheme="minorHAnsi" w:hAnsiTheme="minorHAnsi" w:cstheme="minorHAnsi"/>
          <w:sz w:val="24"/>
          <w:szCs w:val="24"/>
        </w:rPr>
        <w:t>v souladu s</w:t>
      </w:r>
      <w:r w:rsidR="0069540A" w:rsidRPr="004F2FAA">
        <w:rPr>
          <w:rFonts w:asciiTheme="minorHAnsi" w:hAnsiTheme="minorHAnsi" w:cstheme="minorHAnsi"/>
          <w:sz w:val="24"/>
          <w:szCs w:val="24"/>
        </w:rPr>
        <w:t xml:space="preserve"> příloh</w:t>
      </w:r>
      <w:r w:rsidR="00F471FA" w:rsidRPr="004F2FAA">
        <w:rPr>
          <w:rFonts w:asciiTheme="minorHAnsi" w:hAnsiTheme="minorHAnsi" w:cstheme="minorHAnsi"/>
          <w:sz w:val="24"/>
          <w:szCs w:val="24"/>
        </w:rPr>
        <w:t>ou</w:t>
      </w:r>
      <w:r w:rsidR="0069540A" w:rsidRPr="004F2FAA">
        <w:rPr>
          <w:rFonts w:asciiTheme="minorHAnsi" w:hAnsiTheme="minorHAnsi" w:cstheme="minorHAnsi"/>
          <w:sz w:val="24"/>
          <w:szCs w:val="24"/>
        </w:rPr>
        <w:t xml:space="preserve"> č.</w:t>
      </w:r>
      <w:r w:rsidR="00F471FA" w:rsidRPr="004F2FAA">
        <w:rPr>
          <w:rFonts w:asciiTheme="minorHAnsi" w:hAnsiTheme="minorHAnsi" w:cstheme="minorHAnsi"/>
          <w:sz w:val="24"/>
          <w:szCs w:val="24"/>
        </w:rPr>
        <w:t xml:space="preserve"> </w:t>
      </w:r>
      <w:r w:rsidR="0069540A" w:rsidRPr="004F2FAA">
        <w:rPr>
          <w:rFonts w:asciiTheme="minorHAnsi" w:hAnsiTheme="minorHAnsi" w:cstheme="minorHAnsi"/>
          <w:sz w:val="24"/>
          <w:szCs w:val="24"/>
        </w:rPr>
        <w:t xml:space="preserve">1 </w:t>
      </w:r>
      <w:r w:rsidR="00F471FA" w:rsidRPr="004F2FAA">
        <w:rPr>
          <w:rFonts w:asciiTheme="minorHAnsi" w:hAnsiTheme="minorHAnsi" w:cstheme="minorHAnsi"/>
          <w:sz w:val="24"/>
          <w:szCs w:val="24"/>
        </w:rPr>
        <w:t>s</w:t>
      </w:r>
      <w:r w:rsidR="0069540A" w:rsidRPr="004F2FAA">
        <w:rPr>
          <w:rFonts w:asciiTheme="minorHAnsi" w:hAnsiTheme="minorHAnsi" w:cstheme="minorHAnsi"/>
          <w:sz w:val="24"/>
          <w:szCs w:val="24"/>
        </w:rPr>
        <w:t>mlouvy</w:t>
      </w:r>
      <w:r w:rsidR="0075236D">
        <w:rPr>
          <w:rFonts w:asciiTheme="minorHAnsi" w:hAnsiTheme="minorHAnsi" w:cstheme="minorHAnsi"/>
          <w:sz w:val="24"/>
          <w:szCs w:val="24"/>
        </w:rPr>
        <w:t xml:space="preserve">, která </w:t>
      </w:r>
      <w:proofErr w:type="gramStart"/>
      <w:r w:rsidR="0075236D">
        <w:rPr>
          <w:rFonts w:asciiTheme="minorHAnsi" w:hAnsiTheme="minorHAnsi" w:cstheme="minorHAnsi"/>
          <w:sz w:val="24"/>
          <w:szCs w:val="24"/>
        </w:rPr>
        <w:t>tvoří</w:t>
      </w:r>
      <w:proofErr w:type="gramEnd"/>
      <w:r w:rsidR="0075236D">
        <w:rPr>
          <w:rFonts w:asciiTheme="minorHAnsi" w:hAnsiTheme="minorHAnsi" w:cstheme="minorHAnsi"/>
          <w:sz w:val="24"/>
          <w:szCs w:val="24"/>
        </w:rPr>
        <w:t xml:space="preserve"> její nedílnou součást</w:t>
      </w:r>
      <w:r w:rsidR="00617F99" w:rsidRPr="004F2FAA">
        <w:rPr>
          <w:rFonts w:asciiTheme="minorHAnsi" w:hAnsiTheme="minorHAnsi" w:cstheme="minorHAnsi"/>
          <w:sz w:val="24"/>
          <w:szCs w:val="24"/>
        </w:rPr>
        <w:t>.</w:t>
      </w:r>
    </w:p>
    <w:p w14:paraId="0C0F1C8D" w14:textId="62D0E535" w:rsidR="00231287" w:rsidRPr="004F2FAA" w:rsidRDefault="000565F9" w:rsidP="001E1270">
      <w:pPr>
        <w:spacing w:after="35" w:line="259" w:lineRule="auto"/>
        <w:ind w:left="0" w:right="31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eastAsia="Times New Roman" w:hAnsiTheme="minorHAnsi" w:cstheme="minorHAnsi"/>
          <w:b/>
          <w:bCs/>
          <w:sz w:val="24"/>
          <w:szCs w:val="24"/>
        </w:rPr>
        <w:t>III.</w:t>
      </w:r>
    </w:p>
    <w:p w14:paraId="3AC707E4" w14:textId="77777777" w:rsidR="00231287" w:rsidRPr="004F2FAA" w:rsidRDefault="000374B9" w:rsidP="00140F67">
      <w:pPr>
        <w:pStyle w:val="Nadpis1"/>
        <w:ind w:left="0" w:right="528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Místo a doba plnění</w:t>
      </w:r>
    </w:p>
    <w:p w14:paraId="1D52341E" w14:textId="32834B54" w:rsidR="00654724" w:rsidRPr="004F2FAA" w:rsidRDefault="009743F2" w:rsidP="00140F67">
      <w:pPr>
        <w:numPr>
          <w:ilvl w:val="0"/>
          <w:numId w:val="2"/>
        </w:numPr>
        <w:spacing w:after="98"/>
        <w:ind w:right="38" w:hanging="404"/>
        <w:rPr>
          <w:rFonts w:asciiTheme="minorHAnsi" w:hAnsiTheme="minorHAnsi" w:cstheme="minorBidi"/>
          <w:sz w:val="24"/>
          <w:szCs w:val="24"/>
        </w:rPr>
      </w:pPr>
      <w:r w:rsidRPr="004F2FAA">
        <w:rPr>
          <w:rFonts w:asciiTheme="minorHAnsi" w:hAnsiTheme="minorHAnsi" w:cstheme="minorBidi"/>
          <w:sz w:val="24"/>
          <w:szCs w:val="24"/>
        </w:rPr>
        <w:t>Termín prováděných prací musí být vždy předem odsouhlasen Objednatelem.</w:t>
      </w:r>
    </w:p>
    <w:p w14:paraId="468CF5EC" w14:textId="4965E572" w:rsidR="00231287" w:rsidRPr="004F2FAA" w:rsidRDefault="000374B9" w:rsidP="00140F67">
      <w:pPr>
        <w:numPr>
          <w:ilvl w:val="0"/>
          <w:numId w:val="2"/>
        </w:numPr>
        <w:spacing w:after="167"/>
        <w:ind w:right="38" w:hanging="404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5818DBC9" wp14:editId="4CB4A155">
            <wp:simplePos x="0" y="0"/>
            <wp:positionH relativeFrom="page">
              <wp:posOffset>3514344</wp:posOffset>
            </wp:positionH>
            <wp:positionV relativeFrom="page">
              <wp:posOffset>10372253</wp:posOffset>
            </wp:positionV>
            <wp:extent cx="3048" cy="3049"/>
            <wp:effectExtent l="0" t="0" r="0" b="0"/>
            <wp:wrapTopAndBottom/>
            <wp:docPr id="3108" name="Picture 3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" name="Picture 31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2FAA">
        <w:rPr>
          <w:rFonts w:asciiTheme="minorHAnsi" w:hAnsiTheme="minorHAnsi" w:cstheme="minorBidi"/>
          <w:sz w:val="24"/>
          <w:szCs w:val="24"/>
        </w:rPr>
        <w:t xml:space="preserve">Objednatel je oprávněn přerušit práce zejména v případě, že Zhotovitel poskytuje vadné plnění anebo jinak porušuje tuto </w:t>
      </w:r>
      <w:r w:rsidR="004D638D" w:rsidRPr="004F2FAA">
        <w:rPr>
          <w:rFonts w:asciiTheme="minorHAnsi" w:hAnsiTheme="minorHAnsi" w:cstheme="minorBidi"/>
          <w:sz w:val="24"/>
          <w:szCs w:val="24"/>
        </w:rPr>
        <w:t>s</w:t>
      </w:r>
      <w:r w:rsidRPr="004F2FAA">
        <w:rPr>
          <w:rFonts w:asciiTheme="minorHAnsi" w:hAnsiTheme="minorHAnsi" w:cstheme="minorBidi"/>
          <w:sz w:val="24"/>
          <w:szCs w:val="24"/>
        </w:rPr>
        <w:t xml:space="preserve">mlouvu či </w:t>
      </w: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89E289F" wp14:editId="7689476E">
            <wp:extent cx="3048" cy="3049"/>
            <wp:effectExtent l="0" t="0" r="0" b="0"/>
            <wp:docPr id="3107" name="Picture 3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" name="Picture 31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FAA">
        <w:rPr>
          <w:rFonts w:asciiTheme="minorHAnsi" w:hAnsiTheme="minorHAnsi" w:cstheme="minorBidi"/>
          <w:sz w:val="24"/>
          <w:szCs w:val="24"/>
        </w:rPr>
        <w:t>právní předpisy.</w:t>
      </w:r>
      <w:r w:rsidR="008A7EAF">
        <w:rPr>
          <w:rFonts w:asciiTheme="minorHAnsi" w:hAnsiTheme="minorHAnsi" w:cstheme="minorBidi"/>
          <w:sz w:val="24"/>
          <w:szCs w:val="24"/>
        </w:rPr>
        <w:t xml:space="preserve"> </w:t>
      </w:r>
    </w:p>
    <w:p w14:paraId="28C32A91" w14:textId="4EFDBC4A" w:rsidR="00231287" w:rsidRPr="004F2FAA" w:rsidRDefault="000374B9" w:rsidP="00140F67">
      <w:pPr>
        <w:numPr>
          <w:ilvl w:val="0"/>
          <w:numId w:val="2"/>
        </w:numPr>
        <w:spacing w:after="88"/>
        <w:ind w:right="38" w:hanging="404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Bidi"/>
          <w:sz w:val="24"/>
          <w:szCs w:val="24"/>
        </w:rPr>
        <w:lastRenderedPageBreak/>
        <w:t xml:space="preserve">Ukončení prací dle předmětu této </w:t>
      </w:r>
      <w:r w:rsidR="004D638D" w:rsidRPr="004F2FAA">
        <w:rPr>
          <w:rFonts w:asciiTheme="minorHAnsi" w:hAnsiTheme="minorHAnsi" w:cstheme="minorBidi"/>
          <w:sz w:val="24"/>
          <w:szCs w:val="24"/>
        </w:rPr>
        <w:t>s</w:t>
      </w:r>
      <w:r w:rsidRPr="004F2FAA">
        <w:rPr>
          <w:rFonts w:asciiTheme="minorHAnsi" w:hAnsiTheme="minorHAnsi" w:cstheme="minorBidi"/>
          <w:sz w:val="24"/>
          <w:szCs w:val="24"/>
        </w:rPr>
        <w:t>mlouvy potvrdí Zhotovitel a Objednatel v písemném protokolu o předání a převzetí Díla.</w:t>
      </w:r>
    </w:p>
    <w:p w14:paraId="6244B4B8" w14:textId="77777777" w:rsidR="00231287" w:rsidRPr="004F2FAA" w:rsidRDefault="000374B9" w:rsidP="00140F67">
      <w:pPr>
        <w:numPr>
          <w:ilvl w:val="0"/>
          <w:numId w:val="2"/>
        </w:numPr>
        <w:spacing w:after="168"/>
        <w:ind w:right="38" w:hanging="404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Bidi"/>
          <w:sz w:val="24"/>
          <w:szCs w:val="24"/>
        </w:rPr>
        <w:t>Zhotovitel se výslovně zavazuje plnit Dílo ve stanovených termínech, účastnit se jednání k provedení Díla a poskytovat součinnost, aby bylo Dílo prováděno včas a nevznikaly časové prostoje.</w:t>
      </w:r>
    </w:p>
    <w:p w14:paraId="3541AEF2" w14:textId="247C6F86" w:rsidR="000565F9" w:rsidRPr="004F2FAA" w:rsidRDefault="00B51254" w:rsidP="00140F67">
      <w:pPr>
        <w:numPr>
          <w:ilvl w:val="0"/>
          <w:numId w:val="2"/>
        </w:numPr>
        <w:spacing w:after="551"/>
        <w:ind w:right="38" w:hanging="40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Datum plnění: do 6.12.2023, m</w:t>
      </w:r>
      <w:r w:rsidR="000374B9" w:rsidRPr="004F2FAA">
        <w:rPr>
          <w:rFonts w:asciiTheme="minorHAnsi" w:hAnsiTheme="minorHAnsi" w:cstheme="minorBidi"/>
          <w:sz w:val="24"/>
          <w:szCs w:val="24"/>
        </w:rPr>
        <w:t xml:space="preserve">ístem plnění </w:t>
      </w:r>
      <w:r w:rsidR="001E1270" w:rsidRPr="004F2FAA">
        <w:rPr>
          <w:rFonts w:asciiTheme="minorHAnsi" w:hAnsiTheme="minorHAnsi" w:cstheme="minorBidi"/>
          <w:sz w:val="24"/>
          <w:szCs w:val="24"/>
        </w:rPr>
        <w:t>s</w:t>
      </w:r>
      <w:r w:rsidR="000374B9" w:rsidRPr="004F2FAA">
        <w:rPr>
          <w:rFonts w:asciiTheme="minorHAnsi" w:hAnsiTheme="minorHAnsi" w:cstheme="minorBidi"/>
          <w:sz w:val="24"/>
          <w:szCs w:val="24"/>
        </w:rPr>
        <w:t>mlouvy je H</w:t>
      </w:r>
      <w:r w:rsidR="00A742EC" w:rsidRPr="004F2FAA">
        <w:rPr>
          <w:rFonts w:asciiTheme="minorHAnsi" w:hAnsiTheme="minorHAnsi" w:cstheme="minorBidi"/>
          <w:sz w:val="24"/>
          <w:szCs w:val="24"/>
        </w:rPr>
        <w:t xml:space="preserve">istorická </w:t>
      </w:r>
      <w:r w:rsidR="000374B9" w:rsidRPr="004F2FAA">
        <w:rPr>
          <w:rFonts w:asciiTheme="minorHAnsi" w:hAnsiTheme="minorHAnsi" w:cstheme="minorBidi"/>
          <w:sz w:val="24"/>
          <w:szCs w:val="24"/>
        </w:rPr>
        <w:t>B</w:t>
      </w:r>
      <w:r w:rsidR="00A742EC" w:rsidRPr="004F2FAA">
        <w:rPr>
          <w:rFonts w:asciiTheme="minorHAnsi" w:hAnsiTheme="minorHAnsi" w:cstheme="minorBidi"/>
          <w:sz w:val="24"/>
          <w:szCs w:val="24"/>
        </w:rPr>
        <w:t xml:space="preserve">udova Národního </w:t>
      </w:r>
      <w:r w:rsidR="00620479" w:rsidRPr="004F2FAA">
        <w:rPr>
          <w:rFonts w:asciiTheme="minorHAnsi" w:hAnsiTheme="minorHAnsi" w:cstheme="minorBidi"/>
          <w:sz w:val="24"/>
          <w:szCs w:val="24"/>
        </w:rPr>
        <w:t>m</w:t>
      </w:r>
      <w:r w:rsidR="00A742EC" w:rsidRPr="004F2FAA">
        <w:rPr>
          <w:rFonts w:asciiTheme="minorHAnsi" w:hAnsiTheme="minorHAnsi" w:cstheme="minorBidi"/>
          <w:sz w:val="24"/>
          <w:szCs w:val="24"/>
        </w:rPr>
        <w:t>uzea</w:t>
      </w:r>
      <w:r w:rsidR="000374B9" w:rsidRPr="004F2FAA">
        <w:rPr>
          <w:rFonts w:asciiTheme="minorHAnsi" w:hAnsiTheme="minorHAnsi" w:cstheme="minorBidi"/>
          <w:sz w:val="24"/>
          <w:szCs w:val="24"/>
        </w:rPr>
        <w:t xml:space="preserve"> na adrese Václavské náměstí 68,</w:t>
      </w:r>
      <w:r w:rsidR="00B43E3D" w:rsidRPr="004F2FAA">
        <w:rPr>
          <w:rFonts w:asciiTheme="minorHAnsi" w:hAnsiTheme="minorHAnsi" w:cstheme="minorBidi"/>
          <w:sz w:val="24"/>
          <w:szCs w:val="24"/>
        </w:rPr>
        <w:t xml:space="preserve"> 110 00</w:t>
      </w:r>
      <w:r w:rsidR="00705C96" w:rsidRPr="004F2FAA">
        <w:rPr>
          <w:rFonts w:asciiTheme="minorHAnsi" w:hAnsiTheme="minorHAnsi" w:cstheme="minorBidi"/>
          <w:sz w:val="24"/>
          <w:szCs w:val="24"/>
        </w:rPr>
        <w:t>,</w:t>
      </w:r>
      <w:r w:rsidR="000374B9" w:rsidRPr="004F2FAA">
        <w:rPr>
          <w:rFonts w:asciiTheme="minorHAnsi" w:hAnsiTheme="minorHAnsi" w:cstheme="minorBidi"/>
          <w:sz w:val="24"/>
          <w:szCs w:val="24"/>
        </w:rPr>
        <w:t xml:space="preserve"> Praha 1</w:t>
      </w:r>
      <w:r w:rsidR="000565F9" w:rsidRPr="004F2FAA">
        <w:rPr>
          <w:rFonts w:asciiTheme="minorHAnsi" w:hAnsiTheme="minorHAnsi" w:cstheme="minorBidi"/>
          <w:sz w:val="24"/>
          <w:szCs w:val="24"/>
        </w:rPr>
        <w:t>.</w:t>
      </w:r>
    </w:p>
    <w:p w14:paraId="2AC2CB53" w14:textId="6C84601E" w:rsidR="000565F9" w:rsidRPr="004F2FAA" w:rsidRDefault="000565F9" w:rsidP="000D2938">
      <w:pPr>
        <w:pStyle w:val="Nadpis1"/>
        <w:ind w:left="0" w:right="667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IV.</w:t>
      </w:r>
    </w:p>
    <w:p w14:paraId="2AAFE1D4" w14:textId="1F05560C" w:rsidR="00231287" w:rsidRPr="004F2FAA" w:rsidRDefault="000374B9" w:rsidP="009442CC">
      <w:pPr>
        <w:pStyle w:val="Nadpis1"/>
        <w:ind w:left="0" w:right="667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Cena a platební podmínky</w:t>
      </w:r>
    </w:p>
    <w:p w14:paraId="320EF212" w14:textId="34846673" w:rsidR="00916713" w:rsidRPr="004F2FAA" w:rsidRDefault="000374B9" w:rsidP="009442CC">
      <w:pPr>
        <w:numPr>
          <w:ilvl w:val="0"/>
          <w:numId w:val="3"/>
        </w:numPr>
        <w:ind w:left="426" w:right="38" w:hanging="426"/>
        <w:jc w:val="left"/>
        <w:rPr>
          <w:rFonts w:asciiTheme="minorHAnsi" w:hAnsiTheme="minorHAnsi" w:cstheme="minorBidi"/>
          <w:sz w:val="24"/>
          <w:szCs w:val="24"/>
        </w:rPr>
      </w:pPr>
      <w:r w:rsidRPr="004F2FAA">
        <w:rPr>
          <w:rFonts w:asciiTheme="minorHAnsi" w:hAnsiTheme="minorHAnsi" w:cstheme="minorBidi"/>
          <w:sz w:val="24"/>
          <w:szCs w:val="24"/>
        </w:rPr>
        <w:t xml:space="preserve">Cena za zhotovení Díla vymezeného v čl. II této </w:t>
      </w:r>
      <w:r w:rsidR="00B66A69" w:rsidRPr="004F2FAA">
        <w:rPr>
          <w:rFonts w:asciiTheme="minorHAnsi" w:hAnsiTheme="minorHAnsi" w:cstheme="minorBidi"/>
          <w:sz w:val="24"/>
          <w:szCs w:val="24"/>
        </w:rPr>
        <w:t>s</w:t>
      </w:r>
      <w:r w:rsidRPr="004F2FAA">
        <w:rPr>
          <w:rFonts w:asciiTheme="minorHAnsi" w:hAnsiTheme="minorHAnsi" w:cstheme="minorBidi"/>
          <w:sz w:val="24"/>
          <w:szCs w:val="24"/>
        </w:rPr>
        <w:t xml:space="preserve">mlouvy činí bez daně z přidané hodnoty </w:t>
      </w:r>
      <w:r w:rsidR="009442CC">
        <w:rPr>
          <w:rFonts w:asciiTheme="minorHAnsi" w:hAnsiTheme="minorHAnsi" w:cstheme="minorBidi"/>
          <w:sz w:val="24"/>
          <w:szCs w:val="24"/>
        </w:rPr>
        <w:t>111 858,</w:t>
      </w:r>
      <w:proofErr w:type="gramStart"/>
      <w:r w:rsidR="009442CC">
        <w:rPr>
          <w:rFonts w:asciiTheme="minorHAnsi" w:hAnsiTheme="minorHAnsi" w:cstheme="minorBidi"/>
          <w:sz w:val="24"/>
          <w:szCs w:val="24"/>
        </w:rPr>
        <w:t>00</w:t>
      </w:r>
      <w:r w:rsidR="00786B5B">
        <w:rPr>
          <w:rFonts w:asciiTheme="minorHAnsi" w:hAnsiTheme="minorHAnsi" w:cstheme="minorBidi"/>
          <w:sz w:val="24"/>
          <w:szCs w:val="24"/>
        </w:rPr>
        <w:t xml:space="preserve"> ,</w:t>
      </w:r>
      <w:proofErr w:type="gramEnd"/>
      <w:r w:rsidR="008D5725" w:rsidRPr="004F2FAA">
        <w:rPr>
          <w:rFonts w:asciiTheme="minorHAnsi" w:hAnsiTheme="minorHAnsi" w:cstheme="minorBidi"/>
          <w:sz w:val="24"/>
          <w:szCs w:val="24"/>
        </w:rPr>
        <w:t>-Kč</w:t>
      </w:r>
      <w:r w:rsidR="0007254B" w:rsidRPr="004F2FAA">
        <w:rPr>
          <w:rFonts w:asciiTheme="minorHAnsi" w:hAnsiTheme="minorHAnsi" w:cstheme="minorBidi"/>
          <w:sz w:val="24"/>
          <w:szCs w:val="24"/>
        </w:rPr>
        <w:t>,</w:t>
      </w:r>
      <w:r w:rsidR="008D5725" w:rsidRPr="004F2FAA">
        <w:rPr>
          <w:rFonts w:asciiTheme="minorHAnsi" w:hAnsiTheme="minorHAnsi" w:cstheme="minorBidi"/>
          <w:sz w:val="24"/>
          <w:szCs w:val="24"/>
        </w:rPr>
        <w:t xml:space="preserve"> DPH</w:t>
      </w:r>
      <w:r w:rsidR="009442CC">
        <w:rPr>
          <w:rFonts w:asciiTheme="minorHAnsi" w:hAnsiTheme="minorHAnsi" w:cstheme="minorBidi"/>
          <w:sz w:val="24"/>
          <w:szCs w:val="24"/>
        </w:rPr>
        <w:t xml:space="preserve"> 23 490,00 </w:t>
      </w:r>
      <w:r w:rsidR="008D5725" w:rsidRPr="004F2FAA">
        <w:rPr>
          <w:rFonts w:asciiTheme="minorHAnsi" w:hAnsiTheme="minorHAnsi" w:cstheme="minorBidi"/>
          <w:sz w:val="24"/>
          <w:szCs w:val="24"/>
        </w:rPr>
        <w:t>,-Kč, celke</w:t>
      </w:r>
      <w:r w:rsidR="007D6787" w:rsidRPr="004F2FAA">
        <w:rPr>
          <w:rFonts w:asciiTheme="minorHAnsi" w:hAnsiTheme="minorHAnsi" w:cstheme="minorBidi"/>
          <w:sz w:val="24"/>
          <w:szCs w:val="24"/>
        </w:rPr>
        <w:t xml:space="preserve">m </w:t>
      </w:r>
      <w:r w:rsidR="009442CC">
        <w:rPr>
          <w:rFonts w:asciiTheme="minorHAnsi" w:hAnsiTheme="minorHAnsi" w:cstheme="minorBidi"/>
          <w:sz w:val="24"/>
          <w:szCs w:val="24"/>
        </w:rPr>
        <w:t xml:space="preserve">135 348,00 </w:t>
      </w:r>
      <w:r w:rsidR="008D5725" w:rsidRPr="004F2FAA">
        <w:rPr>
          <w:rFonts w:asciiTheme="minorHAnsi" w:hAnsiTheme="minorHAnsi" w:cstheme="minorBidi"/>
          <w:sz w:val="24"/>
          <w:szCs w:val="24"/>
        </w:rPr>
        <w:t>,-Kč</w:t>
      </w:r>
      <w:r w:rsidR="008A7EAF">
        <w:rPr>
          <w:rFonts w:asciiTheme="minorHAnsi" w:hAnsiTheme="minorHAnsi" w:cstheme="minorBidi"/>
          <w:sz w:val="24"/>
          <w:szCs w:val="24"/>
        </w:rPr>
        <w:t>. Cena je konečná a nepřekročitelná.</w:t>
      </w:r>
    </w:p>
    <w:p w14:paraId="2BE8DA84" w14:textId="096F021A" w:rsidR="00231287" w:rsidRPr="004F2FAA" w:rsidRDefault="000374B9" w:rsidP="00E32F87">
      <w:pPr>
        <w:pStyle w:val="Odstavecseseznamem"/>
        <w:numPr>
          <w:ilvl w:val="0"/>
          <w:numId w:val="3"/>
        </w:numPr>
        <w:spacing w:after="164"/>
        <w:ind w:left="426" w:right="38" w:hanging="426"/>
        <w:rPr>
          <w:rFonts w:asciiTheme="minorHAnsi" w:hAnsiTheme="minorHAnsi" w:cstheme="minorBidi"/>
          <w:sz w:val="24"/>
          <w:szCs w:val="24"/>
        </w:rPr>
      </w:pPr>
      <w:r w:rsidRPr="004F2FAA">
        <w:rPr>
          <w:rFonts w:asciiTheme="minorHAnsi" w:hAnsiTheme="minorHAnsi" w:cstheme="minorBidi"/>
          <w:sz w:val="24"/>
          <w:szCs w:val="24"/>
        </w:rPr>
        <w:t xml:space="preserve">Cena za provedení Díla bude Objednatelem </w:t>
      </w:r>
      <w:r w:rsidR="00FA3064" w:rsidRPr="004F2FAA">
        <w:rPr>
          <w:rFonts w:asciiTheme="minorHAnsi" w:hAnsiTheme="minorHAnsi" w:cstheme="minorBidi"/>
          <w:sz w:val="24"/>
          <w:szCs w:val="24"/>
        </w:rPr>
        <w:t>u</w:t>
      </w:r>
      <w:r w:rsidRPr="004F2FAA">
        <w:rPr>
          <w:rFonts w:asciiTheme="minorHAnsi" w:hAnsiTheme="minorHAnsi" w:cstheme="minorBidi"/>
          <w:sz w:val="24"/>
          <w:szCs w:val="24"/>
        </w:rPr>
        <w:t>hrazena</w:t>
      </w:r>
      <w:r w:rsidR="002F5C4B" w:rsidRPr="004F2FAA">
        <w:rPr>
          <w:rFonts w:asciiTheme="minorHAnsi" w:hAnsiTheme="minorHAnsi" w:cstheme="minorBidi"/>
          <w:sz w:val="24"/>
          <w:szCs w:val="24"/>
        </w:rPr>
        <w:t>, po řádném předání a převzetí díla,</w:t>
      </w:r>
      <w:r w:rsidRPr="004F2FAA">
        <w:rPr>
          <w:rFonts w:asciiTheme="minorHAnsi" w:hAnsiTheme="minorHAnsi" w:cstheme="minorBidi"/>
          <w:sz w:val="24"/>
          <w:szCs w:val="24"/>
        </w:rPr>
        <w:t xml:space="preserve"> na základě faktur</w:t>
      </w:r>
      <w:r w:rsidR="001D6AC3" w:rsidRPr="004F2FAA">
        <w:rPr>
          <w:rFonts w:asciiTheme="minorHAnsi" w:hAnsiTheme="minorHAnsi" w:cstheme="minorBidi"/>
          <w:sz w:val="24"/>
          <w:szCs w:val="24"/>
        </w:rPr>
        <w:t>y</w:t>
      </w:r>
      <w:r w:rsidRPr="004F2FAA">
        <w:rPr>
          <w:rFonts w:asciiTheme="minorHAnsi" w:hAnsiTheme="minorHAnsi" w:cstheme="minorBidi"/>
          <w:sz w:val="24"/>
          <w:szCs w:val="24"/>
        </w:rPr>
        <w:t xml:space="preserve"> vystaven</w:t>
      </w:r>
      <w:r w:rsidR="001D6AC3" w:rsidRPr="004F2FAA">
        <w:rPr>
          <w:rFonts w:asciiTheme="minorHAnsi" w:hAnsiTheme="minorHAnsi" w:cstheme="minorBidi"/>
          <w:sz w:val="24"/>
          <w:szCs w:val="24"/>
        </w:rPr>
        <w:t>é</w:t>
      </w:r>
      <w:r w:rsidRPr="004F2FAA">
        <w:rPr>
          <w:rFonts w:asciiTheme="minorHAnsi" w:hAnsiTheme="minorHAnsi" w:cstheme="minorBidi"/>
          <w:sz w:val="24"/>
          <w:szCs w:val="24"/>
        </w:rPr>
        <w:t xml:space="preserve"> Zhotovitelem</w:t>
      </w:r>
      <w:r w:rsidR="007879A6" w:rsidRPr="004F2FAA">
        <w:rPr>
          <w:rFonts w:asciiTheme="minorHAnsi" w:hAnsiTheme="minorHAnsi" w:cstheme="minorBidi"/>
          <w:sz w:val="24"/>
          <w:szCs w:val="24"/>
        </w:rPr>
        <w:t xml:space="preserve">. </w:t>
      </w:r>
      <w:r w:rsidR="00030094" w:rsidRPr="004F2FAA">
        <w:rPr>
          <w:rFonts w:asciiTheme="minorHAnsi" w:hAnsiTheme="minorHAnsi" w:cstheme="minorBidi"/>
          <w:sz w:val="24"/>
          <w:szCs w:val="24"/>
        </w:rPr>
        <w:t>F</w:t>
      </w:r>
      <w:r w:rsidRPr="004F2FAA">
        <w:rPr>
          <w:rFonts w:asciiTheme="minorHAnsi" w:hAnsiTheme="minorHAnsi" w:cstheme="minorBidi"/>
          <w:sz w:val="24"/>
          <w:szCs w:val="24"/>
        </w:rPr>
        <w:t>aktura bude splňovat náležitosti stanovené pro fakturu touto Smlouvou;</w:t>
      </w:r>
    </w:p>
    <w:p w14:paraId="1C4228B6" w14:textId="78D69033" w:rsidR="00B9780E" w:rsidRPr="004F2FAA" w:rsidRDefault="00B9780E" w:rsidP="00367431">
      <w:pPr>
        <w:numPr>
          <w:ilvl w:val="1"/>
          <w:numId w:val="3"/>
        </w:numPr>
        <w:ind w:left="851" w:right="38" w:hanging="425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číslo smlouvy</w:t>
      </w:r>
    </w:p>
    <w:p w14:paraId="17A65E8D" w14:textId="274FCD87" w:rsidR="00367431" w:rsidRPr="00202A89" w:rsidRDefault="004F2FAA" w:rsidP="004F2FAA">
      <w:pPr>
        <w:pStyle w:val="Odrky"/>
        <w:ind w:left="851"/>
        <w:rPr>
          <w:rFonts w:asciiTheme="minorHAnsi" w:hAnsiTheme="minorHAnsi" w:cstheme="minorHAnsi"/>
          <w:color w:val="000000"/>
        </w:rPr>
      </w:pPr>
      <w:r w:rsidRPr="00202A89">
        <w:rPr>
          <w:rFonts w:asciiTheme="minorHAnsi" w:hAnsiTheme="minorHAnsi" w:cstheme="minorHAnsi"/>
        </w:rPr>
        <w:t>b)</w:t>
      </w:r>
      <w:r w:rsidRPr="00202A89">
        <w:rPr>
          <w:rFonts w:asciiTheme="minorHAnsi" w:hAnsiTheme="minorHAnsi" w:cstheme="minorHAnsi"/>
        </w:rPr>
        <w:tab/>
      </w:r>
      <w:r w:rsidR="00367431" w:rsidRPr="00202A89">
        <w:rPr>
          <w:rFonts w:asciiTheme="minorHAnsi" w:hAnsiTheme="minorHAnsi" w:cstheme="minorHAnsi"/>
        </w:rPr>
        <w:t xml:space="preserve">soupis </w:t>
      </w:r>
      <w:r w:rsidR="00367431" w:rsidRPr="00202A89">
        <w:rPr>
          <w:rFonts w:asciiTheme="minorHAnsi" w:hAnsiTheme="minorHAnsi" w:cstheme="minorHAnsi"/>
          <w:color w:val="000000"/>
        </w:rPr>
        <w:t>provedených prací dokladující oprávněnost fakturované částky potvrzený objednatelem</w:t>
      </w:r>
      <w:r w:rsidR="00811DA2">
        <w:rPr>
          <w:rFonts w:asciiTheme="minorHAnsi" w:hAnsiTheme="minorHAnsi" w:cstheme="minorHAnsi"/>
          <w:color w:val="000000"/>
        </w:rPr>
        <w:t>.</w:t>
      </w:r>
    </w:p>
    <w:p w14:paraId="5626DB76" w14:textId="4ECFFF41" w:rsidR="00231287" w:rsidRPr="004F2FAA" w:rsidRDefault="000374B9" w:rsidP="00225BFE">
      <w:pPr>
        <w:numPr>
          <w:ilvl w:val="0"/>
          <w:numId w:val="3"/>
        </w:numPr>
        <w:spacing w:after="73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Bidi"/>
          <w:sz w:val="24"/>
          <w:szCs w:val="24"/>
        </w:rPr>
        <w:t xml:space="preserve">Zhotovitel vystaví fakturu do 20 pracovních dnů po podpisu předávacího protokolu </w:t>
      </w:r>
      <w:r w:rsidR="00E20009">
        <w:rPr>
          <w:rFonts w:asciiTheme="minorHAnsi" w:hAnsiTheme="minorHAnsi" w:cstheme="minorBidi"/>
          <w:sz w:val="24"/>
          <w:szCs w:val="24"/>
        </w:rPr>
        <w:t xml:space="preserve">po převzetí </w:t>
      </w:r>
      <w:r w:rsidRPr="004F2FAA">
        <w:rPr>
          <w:rFonts w:asciiTheme="minorHAnsi" w:hAnsiTheme="minorHAnsi" w:cstheme="minorBidi"/>
          <w:sz w:val="24"/>
          <w:szCs w:val="24"/>
        </w:rPr>
        <w:t>Díla</w:t>
      </w:r>
      <w:r w:rsidR="00E20009">
        <w:rPr>
          <w:rFonts w:asciiTheme="minorHAnsi" w:hAnsiTheme="minorHAnsi" w:cstheme="minorBidi"/>
          <w:sz w:val="24"/>
          <w:szCs w:val="24"/>
        </w:rPr>
        <w:t xml:space="preserve"> Objednatelem</w:t>
      </w:r>
      <w:r w:rsidRPr="004F2FAA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39F60604" w14:textId="381BF9DC" w:rsidR="00231287" w:rsidRPr="004F2FAA" w:rsidRDefault="000374B9" w:rsidP="00A80038">
      <w:pPr>
        <w:pStyle w:val="Odstavecseseznamem"/>
        <w:numPr>
          <w:ilvl w:val="0"/>
          <w:numId w:val="3"/>
        </w:numPr>
        <w:spacing w:after="32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Bidi"/>
          <w:sz w:val="24"/>
          <w:szCs w:val="24"/>
        </w:rPr>
        <w:t>Faktur</w:t>
      </w:r>
      <w:r w:rsidR="00A80038">
        <w:rPr>
          <w:rFonts w:asciiTheme="minorHAnsi" w:hAnsiTheme="minorHAnsi" w:cstheme="minorBidi"/>
          <w:sz w:val="24"/>
          <w:szCs w:val="24"/>
        </w:rPr>
        <w:t>a</w:t>
      </w:r>
      <w:r w:rsidRPr="004F2FAA">
        <w:rPr>
          <w:rFonts w:asciiTheme="minorHAnsi" w:hAnsiTheme="minorHAnsi" w:cstheme="minorBidi"/>
          <w:sz w:val="24"/>
          <w:szCs w:val="24"/>
        </w:rPr>
        <w:t xml:space="preserve"> bud</w:t>
      </w:r>
      <w:r w:rsidR="00A80038">
        <w:rPr>
          <w:rFonts w:asciiTheme="minorHAnsi" w:hAnsiTheme="minorHAnsi" w:cstheme="minorBidi"/>
          <w:sz w:val="24"/>
          <w:szCs w:val="24"/>
        </w:rPr>
        <w:t>e</w:t>
      </w:r>
      <w:r w:rsidRPr="004F2FAA">
        <w:rPr>
          <w:rFonts w:asciiTheme="minorHAnsi" w:hAnsiTheme="minorHAnsi" w:cstheme="minorBidi"/>
          <w:sz w:val="24"/>
          <w:szCs w:val="24"/>
        </w:rPr>
        <w:t xml:space="preserve"> splňovat veškeré požadavky stanovené právními předpisy, zejména náležitosti daňového dokladu stanovené v </w:t>
      </w:r>
      <w:r w:rsidR="00FF1B99" w:rsidRPr="004F2FAA">
        <w:rPr>
          <w:rFonts w:asciiTheme="minorHAnsi" w:hAnsiTheme="minorHAnsi" w:cstheme="minorBidi"/>
          <w:sz w:val="24"/>
          <w:szCs w:val="24"/>
        </w:rPr>
        <w:t>§</w:t>
      </w:r>
      <w:r w:rsidRPr="004F2FAA">
        <w:rPr>
          <w:rFonts w:asciiTheme="minorHAnsi" w:hAnsiTheme="minorHAnsi" w:cstheme="minorBidi"/>
          <w:sz w:val="24"/>
          <w:szCs w:val="24"/>
        </w:rPr>
        <w:t xml:space="preserve"> 29 zákona č. 235/2004 Sb., o dani z přidané hodnoty, ve znění pozdějších předpisů a obchodní listiny stanovené v </w:t>
      </w:r>
      <w:r w:rsidR="00FF1B99" w:rsidRPr="004F2FAA">
        <w:rPr>
          <w:rFonts w:asciiTheme="minorHAnsi" w:hAnsiTheme="minorHAnsi" w:cstheme="minorBidi"/>
          <w:sz w:val="24"/>
          <w:szCs w:val="24"/>
        </w:rPr>
        <w:t>§</w:t>
      </w:r>
      <w:r w:rsidRPr="004F2FAA">
        <w:rPr>
          <w:rFonts w:asciiTheme="minorHAnsi" w:hAnsiTheme="minorHAnsi" w:cstheme="minorBidi"/>
          <w:sz w:val="24"/>
          <w:szCs w:val="24"/>
        </w:rPr>
        <w:t xml:space="preserve"> 435 </w:t>
      </w:r>
      <w:r w:rsidR="00FF1B99" w:rsidRPr="004F2FAA">
        <w:rPr>
          <w:rFonts w:asciiTheme="minorHAnsi" w:hAnsiTheme="minorHAnsi" w:cstheme="minorBidi"/>
          <w:sz w:val="24"/>
          <w:szCs w:val="24"/>
        </w:rPr>
        <w:t>o</w:t>
      </w:r>
      <w:r w:rsidRPr="004F2FAA">
        <w:rPr>
          <w:rFonts w:asciiTheme="minorHAnsi" w:hAnsiTheme="minorHAnsi" w:cstheme="minorBidi"/>
          <w:sz w:val="24"/>
          <w:szCs w:val="24"/>
        </w:rPr>
        <w:t>bčanského zákoníku.</w:t>
      </w:r>
    </w:p>
    <w:p w14:paraId="0D21265C" w14:textId="1C3A502A" w:rsidR="00231287" w:rsidRPr="002A76C2" w:rsidRDefault="000374B9" w:rsidP="002A76C2">
      <w:pPr>
        <w:pStyle w:val="Odstavecseseznamem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 w:rsidRPr="002A76C2">
        <w:rPr>
          <w:sz w:val="24"/>
          <w:szCs w:val="24"/>
        </w:rPr>
        <w:t>Faktur</w:t>
      </w:r>
      <w:r w:rsidR="002A76C2" w:rsidRPr="002A76C2">
        <w:rPr>
          <w:sz w:val="24"/>
          <w:szCs w:val="24"/>
        </w:rPr>
        <w:t>a</w:t>
      </w:r>
      <w:r w:rsidRPr="002A76C2">
        <w:rPr>
          <w:sz w:val="24"/>
          <w:szCs w:val="24"/>
        </w:rPr>
        <w:t xml:space="preserve"> </w:t>
      </w:r>
      <w:r w:rsidR="002A76C2" w:rsidRPr="002A76C2">
        <w:rPr>
          <w:sz w:val="24"/>
          <w:szCs w:val="24"/>
        </w:rPr>
        <w:t>je</w:t>
      </w:r>
      <w:r w:rsidRPr="002A76C2">
        <w:rPr>
          <w:sz w:val="24"/>
          <w:szCs w:val="24"/>
        </w:rPr>
        <w:t xml:space="preserve"> splatn</w:t>
      </w:r>
      <w:r w:rsidR="002A76C2">
        <w:rPr>
          <w:sz w:val="24"/>
          <w:szCs w:val="24"/>
        </w:rPr>
        <w:t>á</w:t>
      </w:r>
      <w:r w:rsidRPr="002A76C2">
        <w:rPr>
          <w:sz w:val="24"/>
          <w:szCs w:val="24"/>
        </w:rPr>
        <w:t xml:space="preserve"> do 30 kalendářních dnů ode dne jej</w:t>
      </w:r>
      <w:r w:rsidR="002A76C2">
        <w:rPr>
          <w:sz w:val="24"/>
          <w:szCs w:val="24"/>
        </w:rPr>
        <w:t>í</w:t>
      </w:r>
      <w:r w:rsidRPr="002A76C2">
        <w:rPr>
          <w:sz w:val="24"/>
          <w:szCs w:val="24"/>
        </w:rPr>
        <w:t>h</w:t>
      </w:r>
      <w:r w:rsidR="002A76C2">
        <w:rPr>
          <w:sz w:val="24"/>
          <w:szCs w:val="24"/>
        </w:rPr>
        <w:t>o</w:t>
      </w:r>
      <w:r w:rsidRPr="002A76C2">
        <w:rPr>
          <w:sz w:val="24"/>
          <w:szCs w:val="24"/>
        </w:rPr>
        <w:t xml:space="preserve"> prokazatelného doručení Objednateli; fakturovaná částka se bude považovat za uhrazenou okamžikem odepsání příslušné finanční částky z bankovního účtu Objednatele ve prospěch Zhotovitelova bankovního účtu.</w:t>
      </w:r>
    </w:p>
    <w:p w14:paraId="4BC9590F" w14:textId="74A98249" w:rsidR="00231287" w:rsidRPr="00045878" w:rsidRDefault="000374B9" w:rsidP="00631880">
      <w:pPr>
        <w:pStyle w:val="Odstavecseseznamem"/>
        <w:numPr>
          <w:ilvl w:val="0"/>
          <w:numId w:val="3"/>
        </w:numPr>
        <w:spacing w:after="73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631880">
        <w:rPr>
          <w:rFonts w:asciiTheme="minorHAnsi" w:hAnsiTheme="minorHAnsi" w:cstheme="minorBidi"/>
          <w:sz w:val="24"/>
          <w:szCs w:val="24"/>
        </w:rPr>
        <w:t xml:space="preserve">Objednatel je oprávněn vrátit do ukončení lhůty splatnosti bez zaplacení Zhotoviteli fakturu, pokud nebude obsahovat náležitosti stanovené Smlouvou, nebo fakturu, která bude obsahovat nesprávné cenové údaje, nebo příloh, a to s uvedením důvodu vrácení. Zhotovitel je v případě vrácení faktury povinen do 10 pracovních dnů ode dne doručení vrácené faktury fakturu opravit nebo vyhotovit fakturu novou. Oprávněným vrácením faktury přestává běžet lhůta splatnosti; nová lhůta v původní délce splatnosti </w:t>
      </w:r>
      <w:proofErr w:type="gramStart"/>
      <w:r w:rsidRPr="00631880">
        <w:rPr>
          <w:rFonts w:asciiTheme="minorHAnsi" w:hAnsiTheme="minorHAnsi" w:cstheme="minorBidi"/>
          <w:sz w:val="24"/>
          <w:szCs w:val="24"/>
        </w:rPr>
        <w:t>běží</w:t>
      </w:r>
      <w:proofErr w:type="gramEnd"/>
      <w:r w:rsidRPr="00631880">
        <w:rPr>
          <w:rFonts w:asciiTheme="minorHAnsi" w:hAnsiTheme="minorHAnsi" w:cstheme="minorBidi"/>
          <w:sz w:val="24"/>
          <w:szCs w:val="24"/>
        </w:rPr>
        <w:t xml:space="preserve"> znovu ode dne prokazatelného doručení opravené nebo nově vystavené faktury Objednateli. Faktura se považuje za vrácenou ve lhůtě splatnosti, je-li v této lhůtě odeslána; není nutné, aby byla v téže lhůtě doručena Zhotoviteli, který ji vystavil.</w:t>
      </w:r>
    </w:p>
    <w:p w14:paraId="517C3FFC" w14:textId="77777777" w:rsidR="00045878" w:rsidRPr="00045878" w:rsidRDefault="00045878" w:rsidP="00045878">
      <w:pPr>
        <w:spacing w:after="73"/>
        <w:ind w:left="0" w:right="38" w:firstLine="0"/>
        <w:rPr>
          <w:rFonts w:asciiTheme="minorHAnsi" w:hAnsiTheme="minorHAnsi" w:cstheme="minorHAnsi"/>
          <w:sz w:val="24"/>
          <w:szCs w:val="24"/>
        </w:rPr>
      </w:pPr>
    </w:p>
    <w:p w14:paraId="2CCE8C37" w14:textId="2FE4D233" w:rsidR="000565F9" w:rsidRPr="004F2FAA" w:rsidRDefault="000565F9" w:rsidP="000D2938">
      <w:pPr>
        <w:pStyle w:val="Nadpis1"/>
        <w:spacing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V.</w:t>
      </w:r>
    </w:p>
    <w:p w14:paraId="0688986B" w14:textId="477D4BB7" w:rsidR="00231287" w:rsidRPr="004F2FAA" w:rsidRDefault="000374B9" w:rsidP="00274D49">
      <w:pPr>
        <w:pStyle w:val="Nadpis1"/>
        <w:spacing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Odpovědnost smluvních stran, záruky za dílo, sankce a náhrada škody</w:t>
      </w:r>
    </w:p>
    <w:p w14:paraId="5C3034EE" w14:textId="77777777" w:rsidR="00CA07A9" w:rsidRDefault="000374B9" w:rsidP="00CA07A9">
      <w:pPr>
        <w:numPr>
          <w:ilvl w:val="0"/>
          <w:numId w:val="5"/>
        </w:numPr>
        <w:spacing w:after="73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Zhotovitel je povinen provést Dílo podle této Smlouvy, tj. veškeré práce kompletně, v patřičné kvalitě odpovídající platným technickým normám ČR</w:t>
      </w:r>
      <w:r w:rsidR="00322E64">
        <w:rPr>
          <w:rFonts w:asciiTheme="minorHAnsi" w:hAnsiTheme="minorHAnsi" w:cstheme="minorHAnsi"/>
          <w:sz w:val="24"/>
          <w:szCs w:val="24"/>
        </w:rPr>
        <w:t xml:space="preserve"> a právním předpisům</w:t>
      </w:r>
      <w:r w:rsidRPr="004F2FAA">
        <w:rPr>
          <w:rFonts w:asciiTheme="minorHAnsi" w:hAnsiTheme="minorHAnsi" w:cstheme="minorHAnsi"/>
          <w:sz w:val="24"/>
          <w:szCs w:val="24"/>
        </w:rPr>
        <w:t>. Zhotovitel odpovídá za odborné a kvalifikované provedení všech prací.</w:t>
      </w:r>
    </w:p>
    <w:p w14:paraId="6129ABA1" w14:textId="691A8C09" w:rsidR="00CA07A9" w:rsidRDefault="00CA07A9" w:rsidP="00CA07A9">
      <w:pPr>
        <w:numPr>
          <w:ilvl w:val="0"/>
          <w:numId w:val="5"/>
        </w:numPr>
        <w:spacing w:after="73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6E0B97">
        <w:rPr>
          <w:sz w:val="24"/>
          <w:szCs w:val="24"/>
        </w:rPr>
        <w:lastRenderedPageBreak/>
        <w:t>Zhotovitel je povine</w:t>
      </w:r>
      <w:r>
        <w:rPr>
          <w:sz w:val="24"/>
          <w:szCs w:val="24"/>
        </w:rPr>
        <w:t>n</w:t>
      </w:r>
      <w:r w:rsidRPr="006E0B97">
        <w:rPr>
          <w:sz w:val="24"/>
          <w:szCs w:val="24"/>
        </w:rPr>
        <w:t>:</w:t>
      </w:r>
    </w:p>
    <w:p w14:paraId="07DFFCE4" w14:textId="77777777" w:rsidR="00CA07A9" w:rsidRPr="006E0B97" w:rsidRDefault="00CA07A9" w:rsidP="00CA07A9">
      <w:pPr>
        <w:pStyle w:val="Odstavecseseznamem"/>
        <w:numPr>
          <w:ilvl w:val="0"/>
          <w:numId w:val="20"/>
        </w:numPr>
        <w:spacing w:after="73"/>
        <w:ind w:right="38"/>
        <w:rPr>
          <w:rFonts w:asciiTheme="minorHAnsi" w:hAnsiTheme="minorHAnsi" w:cstheme="minorHAnsi"/>
          <w:sz w:val="24"/>
          <w:szCs w:val="24"/>
        </w:rPr>
      </w:pPr>
      <w:r w:rsidRPr="006E0B97">
        <w:rPr>
          <w:sz w:val="24"/>
          <w:szCs w:val="24"/>
        </w:rPr>
        <w:t>zpracovat harmonogram dílčího plnění, které to svou náročností vyžaduje;</w:t>
      </w:r>
    </w:p>
    <w:p w14:paraId="700A6FF4" w14:textId="7C98AADE" w:rsidR="00CA07A9" w:rsidRPr="006E0B97" w:rsidRDefault="00CA07A9" w:rsidP="00CA07A9">
      <w:pPr>
        <w:pStyle w:val="Odstavecseseznamem"/>
        <w:numPr>
          <w:ilvl w:val="0"/>
          <w:numId w:val="20"/>
        </w:numPr>
        <w:spacing w:after="73"/>
        <w:ind w:right="38"/>
        <w:rPr>
          <w:rFonts w:asciiTheme="minorHAnsi" w:hAnsiTheme="minorHAnsi" w:cstheme="minorHAnsi"/>
          <w:sz w:val="24"/>
          <w:szCs w:val="24"/>
        </w:rPr>
      </w:pPr>
      <w:r w:rsidRPr="006E0B97">
        <w:rPr>
          <w:sz w:val="24"/>
          <w:szCs w:val="24"/>
        </w:rPr>
        <w:t>nést odpovědnost za bezúhonnost svých zaměstnanců podílejících se na předmětu plnění;</w:t>
      </w:r>
    </w:p>
    <w:p w14:paraId="4DCF18ED" w14:textId="77777777" w:rsidR="00CA07A9" w:rsidRPr="00F33768" w:rsidRDefault="00CA07A9" w:rsidP="00CA07A9">
      <w:pPr>
        <w:pStyle w:val="Bezmezer"/>
        <w:numPr>
          <w:ilvl w:val="0"/>
          <w:numId w:val="20"/>
        </w:numPr>
        <w:rPr>
          <w:sz w:val="24"/>
          <w:szCs w:val="24"/>
        </w:rPr>
      </w:pPr>
      <w:r w:rsidRPr="00F33768">
        <w:rPr>
          <w:sz w:val="24"/>
          <w:szCs w:val="24"/>
        </w:rPr>
        <w:t>zajistit</w:t>
      </w:r>
      <w:r>
        <w:rPr>
          <w:sz w:val="24"/>
          <w:szCs w:val="24"/>
        </w:rPr>
        <w:t xml:space="preserve"> </w:t>
      </w:r>
      <w:r w:rsidRPr="00F33768">
        <w:rPr>
          <w:sz w:val="24"/>
          <w:szCs w:val="24"/>
        </w:rPr>
        <w:t>dodržování předpisů o bezpečnosti práce a ochrany zdraví, požárních a dalších předpisů a jakýchkoli jiných pravidel provozu v objektech objednatele, o kterých ho objednatel bude informovat prostřednictvím svých zaměstnanců zodpovědných za daná dílčí plnění;</w:t>
      </w:r>
    </w:p>
    <w:p w14:paraId="53E97044" w14:textId="37789158" w:rsidR="00CA07A9" w:rsidRPr="006E0B97" w:rsidRDefault="00CA07A9" w:rsidP="00CA07A9">
      <w:pPr>
        <w:pStyle w:val="Odstavecseseznamem"/>
        <w:numPr>
          <w:ilvl w:val="0"/>
          <w:numId w:val="20"/>
        </w:numPr>
        <w:spacing w:after="73"/>
        <w:ind w:right="38"/>
        <w:rPr>
          <w:rFonts w:asciiTheme="minorHAnsi" w:hAnsiTheme="minorHAnsi" w:cstheme="minorHAnsi"/>
          <w:sz w:val="24"/>
          <w:szCs w:val="24"/>
        </w:rPr>
      </w:pPr>
      <w:r w:rsidRPr="006E0B97">
        <w:rPr>
          <w:sz w:val="24"/>
          <w:szCs w:val="24"/>
        </w:rPr>
        <w:t>zajistit odpovídající počet zaměstnanců na předmět plnění;</w:t>
      </w:r>
    </w:p>
    <w:p w14:paraId="66F19F96" w14:textId="68B1DA0A" w:rsidR="00CA07A9" w:rsidRPr="006E0B97" w:rsidRDefault="00CA07A9" w:rsidP="00CA07A9">
      <w:pPr>
        <w:pStyle w:val="Odstavecseseznamem"/>
        <w:numPr>
          <w:ilvl w:val="0"/>
          <w:numId w:val="20"/>
        </w:numPr>
        <w:spacing w:after="73"/>
        <w:ind w:right="38"/>
        <w:rPr>
          <w:rFonts w:asciiTheme="minorHAnsi" w:hAnsiTheme="minorHAnsi" w:cstheme="minorHAnsi"/>
          <w:sz w:val="24"/>
          <w:szCs w:val="24"/>
        </w:rPr>
      </w:pPr>
      <w:r w:rsidRPr="00F33768">
        <w:rPr>
          <w:sz w:val="24"/>
          <w:szCs w:val="24"/>
        </w:rPr>
        <w:t>zajistit pojištění odpovědnosti osob a pojištění škod na majetku vzniklých při provádění předmětu plnění,</w:t>
      </w:r>
    </w:p>
    <w:p w14:paraId="16B93034" w14:textId="5095B83E" w:rsidR="00CA07A9" w:rsidRPr="006E0B97" w:rsidRDefault="00CA07A9" w:rsidP="00CA07A9">
      <w:pPr>
        <w:pStyle w:val="Odstavecseseznamem"/>
        <w:numPr>
          <w:ilvl w:val="0"/>
          <w:numId w:val="20"/>
        </w:numPr>
        <w:spacing w:after="73"/>
        <w:ind w:right="38"/>
        <w:rPr>
          <w:rFonts w:asciiTheme="minorHAnsi" w:hAnsiTheme="minorHAnsi" w:cstheme="minorHAnsi"/>
          <w:sz w:val="24"/>
          <w:szCs w:val="24"/>
        </w:rPr>
      </w:pPr>
      <w:r w:rsidRPr="00F33768">
        <w:rPr>
          <w:sz w:val="24"/>
          <w:szCs w:val="24"/>
        </w:rPr>
        <w:t>umožnit trvalou přítomnost zaměstnance (zaměstnanců) objednatele při provádění předmětu plnění;</w:t>
      </w:r>
    </w:p>
    <w:p w14:paraId="515A0F80" w14:textId="13AE74F2" w:rsidR="00CA07A9" w:rsidRPr="006E0B97" w:rsidRDefault="00CA07A9" w:rsidP="00CA07A9">
      <w:pPr>
        <w:pStyle w:val="Odstavecseseznamem"/>
        <w:numPr>
          <w:ilvl w:val="0"/>
          <w:numId w:val="20"/>
        </w:numPr>
        <w:spacing w:after="73"/>
        <w:ind w:right="38"/>
        <w:rPr>
          <w:rFonts w:asciiTheme="minorHAnsi" w:hAnsiTheme="minorHAnsi" w:cstheme="minorHAnsi"/>
          <w:sz w:val="24"/>
          <w:szCs w:val="24"/>
        </w:rPr>
      </w:pPr>
      <w:r w:rsidRPr="00F33768">
        <w:rPr>
          <w:sz w:val="24"/>
          <w:szCs w:val="24"/>
        </w:rPr>
        <w:t>zajistit potřebný materiál a technické vybavení potřebné k provedení dílčího plnění;</w:t>
      </w:r>
    </w:p>
    <w:p w14:paraId="471C6621" w14:textId="17C77FF6" w:rsidR="00CA07A9" w:rsidRPr="006E0B97" w:rsidRDefault="00CA07A9" w:rsidP="006E0B97">
      <w:pPr>
        <w:pStyle w:val="Odstavecseseznamem"/>
        <w:numPr>
          <w:ilvl w:val="0"/>
          <w:numId w:val="20"/>
        </w:numPr>
        <w:spacing w:after="73"/>
        <w:ind w:right="38"/>
        <w:rPr>
          <w:rFonts w:asciiTheme="minorHAnsi" w:hAnsiTheme="minorHAnsi" w:cstheme="minorHAnsi"/>
          <w:sz w:val="24"/>
          <w:szCs w:val="24"/>
        </w:rPr>
      </w:pPr>
      <w:r w:rsidRPr="00F33768">
        <w:rPr>
          <w:sz w:val="24"/>
          <w:szCs w:val="24"/>
        </w:rPr>
        <w:t>postupovat při plnění díla s odbornou péčí, aby nedošlo k poškození majetku objednatele a nebyli obtěžováni ostatní uživatelé budov nad nezbytnou míru.</w:t>
      </w:r>
    </w:p>
    <w:p w14:paraId="1B8A9941" w14:textId="538A7CB9" w:rsidR="00231287" w:rsidRPr="004F2FAA" w:rsidRDefault="00693C8B" w:rsidP="00274D49">
      <w:pPr>
        <w:numPr>
          <w:ilvl w:val="0"/>
          <w:numId w:val="5"/>
        </w:numPr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Jestliže provedení Díla neodpovídá výsledku určenému ve </w:t>
      </w:r>
      <w:r w:rsidR="00117621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 xml:space="preserve">mlouvě, </w:t>
      </w: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A4EDCBD" wp14:editId="2E770E29">
            <wp:extent cx="3048" cy="3049"/>
            <wp:effectExtent l="0" t="0" r="0" b="0"/>
            <wp:docPr id="8515" name="Picture 8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5" name="Picture 851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FAA">
        <w:rPr>
          <w:rFonts w:asciiTheme="minorHAnsi" w:hAnsiTheme="minorHAnsi" w:cstheme="minorHAnsi"/>
          <w:sz w:val="24"/>
          <w:szCs w:val="24"/>
        </w:rPr>
        <w:t xml:space="preserve">tj. kvalitě, rozsahu, obecně závazným předpisům a technickým normám. Vady </w:t>
      </w: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8670A05" wp14:editId="13F83477">
            <wp:extent cx="3048" cy="3049"/>
            <wp:effectExtent l="0" t="0" r="0" b="0"/>
            <wp:docPr id="8516" name="Picture 8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6" name="Picture 85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FAA">
        <w:rPr>
          <w:rFonts w:asciiTheme="minorHAnsi" w:hAnsiTheme="minorHAnsi" w:cstheme="minorHAnsi"/>
          <w:sz w:val="24"/>
          <w:szCs w:val="24"/>
        </w:rPr>
        <w:t>musí být jednoznačně specifikovány v písemném protokolu o předání a převzetí Díla</w:t>
      </w:r>
      <w:r w:rsidR="00AE1F9D" w:rsidRPr="004F2FAA">
        <w:rPr>
          <w:rFonts w:asciiTheme="minorHAnsi" w:hAnsiTheme="minorHAnsi" w:cstheme="minorHAnsi"/>
          <w:sz w:val="24"/>
          <w:szCs w:val="24"/>
        </w:rPr>
        <w:t xml:space="preserve"> a následně odstraněny na </w:t>
      </w:r>
      <w:r w:rsidR="0011152D" w:rsidRPr="004F2FAA">
        <w:rPr>
          <w:rFonts w:asciiTheme="minorHAnsi" w:hAnsiTheme="minorHAnsi" w:cstheme="minorHAnsi"/>
          <w:sz w:val="24"/>
          <w:szCs w:val="24"/>
        </w:rPr>
        <w:t>n</w:t>
      </w:r>
      <w:r w:rsidR="008A291F" w:rsidRPr="004F2FAA">
        <w:rPr>
          <w:rFonts w:asciiTheme="minorHAnsi" w:hAnsiTheme="minorHAnsi" w:cstheme="minorHAnsi"/>
          <w:sz w:val="24"/>
          <w:szCs w:val="24"/>
        </w:rPr>
        <w:t>áklady zhotovitele.</w:t>
      </w:r>
    </w:p>
    <w:p w14:paraId="14FD0FF8" w14:textId="1D05540F" w:rsidR="00E85A99" w:rsidRPr="004F2FAA" w:rsidRDefault="00E85A99" w:rsidP="00274D49">
      <w:pPr>
        <w:numPr>
          <w:ilvl w:val="0"/>
          <w:numId w:val="5"/>
        </w:numPr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Zhotovitel poskytne na Dílo záruku v délce </w:t>
      </w:r>
      <w:r w:rsidR="00D37116">
        <w:rPr>
          <w:rFonts w:asciiTheme="minorHAnsi" w:hAnsiTheme="minorHAnsi" w:cstheme="minorHAnsi"/>
          <w:sz w:val="24"/>
          <w:szCs w:val="24"/>
        </w:rPr>
        <w:t>24</w:t>
      </w:r>
      <w:r w:rsidRPr="004F2FAA">
        <w:rPr>
          <w:rFonts w:asciiTheme="minorHAnsi" w:hAnsiTheme="minorHAnsi" w:cstheme="minorHAnsi"/>
          <w:sz w:val="24"/>
          <w:szCs w:val="24"/>
        </w:rPr>
        <w:t xml:space="preserve"> měsíců ode dne písemného </w:t>
      </w:r>
      <w:r w:rsidR="008917F8" w:rsidRPr="004F2FAA">
        <w:rPr>
          <w:rFonts w:asciiTheme="minorHAnsi" w:hAnsiTheme="minorHAnsi" w:cstheme="minorHAnsi"/>
          <w:sz w:val="24"/>
          <w:szCs w:val="24"/>
        </w:rPr>
        <w:t>protokolárního předání celého Díla.</w:t>
      </w:r>
    </w:p>
    <w:p w14:paraId="6B8C84B5" w14:textId="29960ACB" w:rsidR="008917F8" w:rsidRPr="004F2FAA" w:rsidRDefault="008917F8" w:rsidP="00274D49">
      <w:pPr>
        <w:numPr>
          <w:ilvl w:val="0"/>
          <w:numId w:val="5"/>
        </w:numPr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Záruční doba začne běžet dnem následujícím po převzetí řádně dokončeného Díla Objednatelem, doloženém podepsaným předávacím protokolem.</w:t>
      </w:r>
    </w:p>
    <w:p w14:paraId="4F6096DD" w14:textId="19C0D1E3" w:rsidR="00231287" w:rsidRPr="004F2FAA" w:rsidRDefault="000374B9" w:rsidP="00274D49">
      <w:pPr>
        <w:numPr>
          <w:ilvl w:val="0"/>
          <w:numId w:val="6"/>
        </w:numPr>
        <w:spacing w:after="89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Za všechny vady a nedodělky Díla, které se vyskytnou po převzetí Díla Objednatelem v záručních lhůtách, nese odpovědnost Zhotovitel. Tyto vady je Zhotovitel povinen bezplatně odstranit v souladu s n</w:t>
      </w:r>
      <w:r w:rsidR="00AE6AFD" w:rsidRPr="004F2FAA">
        <w:rPr>
          <w:rFonts w:asciiTheme="minorHAnsi" w:hAnsiTheme="minorHAnsi" w:cstheme="minorHAnsi"/>
          <w:sz w:val="24"/>
          <w:szCs w:val="24"/>
        </w:rPr>
        <w:t>í</w:t>
      </w:r>
      <w:r w:rsidRPr="004F2FAA">
        <w:rPr>
          <w:rFonts w:asciiTheme="minorHAnsi" w:hAnsiTheme="minorHAnsi" w:cstheme="minorHAnsi"/>
          <w:sz w:val="24"/>
          <w:szCs w:val="24"/>
        </w:rPr>
        <w:t>že uvedenými podmínkami. Práva z odpovědnosti za vady Díla musí Objednatel uplatnit u Zhotovitele v odpovídajících záručních dobách.</w:t>
      </w:r>
    </w:p>
    <w:p w14:paraId="47886CD5" w14:textId="77777777" w:rsidR="00231287" w:rsidRPr="004F2FAA" w:rsidRDefault="000374B9" w:rsidP="00274D49">
      <w:pPr>
        <w:numPr>
          <w:ilvl w:val="0"/>
          <w:numId w:val="6"/>
        </w:numPr>
        <w:spacing w:after="51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Záruka se nevztahuje na běžné opotřebení a na závady způsobené vyšší mocí.</w:t>
      </w:r>
    </w:p>
    <w:p w14:paraId="57C40B55" w14:textId="77777777" w:rsidR="00231287" w:rsidRPr="004F2FAA" w:rsidRDefault="000374B9" w:rsidP="00274D49">
      <w:pPr>
        <w:numPr>
          <w:ilvl w:val="0"/>
          <w:numId w:val="6"/>
        </w:numPr>
        <w:spacing w:after="97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Oznámení vady (reklamace), včetně popisu vady musí Objednatel sdělit Zhotoviteli v průběhu záruční doby, a to doporučeným dopisem do sídla Zhotovitele nebo mailem uvedené kontaktní osobě v této smlouvě.</w:t>
      </w:r>
    </w:p>
    <w:p w14:paraId="16F3A18F" w14:textId="77777777" w:rsidR="00231287" w:rsidRPr="004F2FAA" w:rsidRDefault="000374B9" w:rsidP="00274D49">
      <w:pPr>
        <w:numPr>
          <w:ilvl w:val="0"/>
          <w:numId w:val="6"/>
        </w:numPr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Zhotovitel se zavazuje do 5 pracovních dnů od obdržení reklamace Objednatelem reklamované vady prověřit a navrhnout způsob odstranění vad. Termín odstranění vad bude dohodnut písemnou formou s přihlédnutím k povaze vady a vhodnosti provádění prací. V případě, že nebude dohodnut termín jiný, je Zhotovitel povinen reklamované vady odstranit do 10 pracovních dnů od obdržení reklamace.</w:t>
      </w:r>
    </w:p>
    <w:p w14:paraId="1B89B116" w14:textId="77777777" w:rsidR="00231287" w:rsidRPr="004F2FAA" w:rsidRDefault="000374B9" w:rsidP="00274D49">
      <w:pPr>
        <w:numPr>
          <w:ilvl w:val="0"/>
          <w:numId w:val="6"/>
        </w:numPr>
        <w:spacing w:after="23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Zhotovitel se zavazuje, že v případě vady Díla v záruční době poskytne Objednateli níže uvedené plnění plynoucí z odpovědnosti Zhotovitele za vady:</w:t>
      </w:r>
    </w:p>
    <w:p w14:paraId="0C5B4D12" w14:textId="77777777" w:rsidR="00231287" w:rsidRPr="004F2FAA" w:rsidRDefault="000374B9" w:rsidP="00274D49">
      <w:pPr>
        <w:numPr>
          <w:ilvl w:val="1"/>
          <w:numId w:val="6"/>
        </w:numPr>
        <w:spacing w:after="76"/>
        <w:ind w:left="709" w:right="38" w:hanging="283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bezplatně odstraní reklamované vady,</w:t>
      </w:r>
    </w:p>
    <w:p w14:paraId="25A8683C" w14:textId="77777777" w:rsidR="00231287" w:rsidRPr="004F2FAA" w:rsidRDefault="000374B9" w:rsidP="00274D49">
      <w:pPr>
        <w:numPr>
          <w:ilvl w:val="1"/>
          <w:numId w:val="6"/>
        </w:numPr>
        <w:ind w:left="709" w:right="38" w:hanging="283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uhradí náklady na odstranění oprávněně reklamovaných vad, v případě, kdy tak neučiní sám, uhradí Objednateli veškeré škody vzniklé z vady, a to i škody, jež vznikly v důsledku uplatnění škody třetími osobami, následkem vady,</w:t>
      </w:r>
    </w:p>
    <w:p w14:paraId="48B37E38" w14:textId="3B960B26" w:rsidR="00231287" w:rsidRPr="004F2FAA" w:rsidRDefault="000374B9" w:rsidP="00274D49">
      <w:pPr>
        <w:numPr>
          <w:ilvl w:val="1"/>
          <w:numId w:val="6"/>
        </w:numPr>
        <w:ind w:left="709" w:right="38" w:hanging="283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lastRenderedPageBreak/>
        <w:t>poskytne Objednateli přiměřenou slevu z celkové ceny Díla odpovídající rozsahu reklamovaných vad a sn</w:t>
      </w:r>
      <w:r w:rsidR="009F55BF" w:rsidRPr="004F2FAA">
        <w:rPr>
          <w:rFonts w:asciiTheme="minorHAnsi" w:hAnsiTheme="minorHAnsi" w:cstheme="minorHAnsi"/>
          <w:sz w:val="24"/>
          <w:szCs w:val="24"/>
        </w:rPr>
        <w:t>í</w:t>
      </w:r>
      <w:r w:rsidRPr="004F2FAA">
        <w:rPr>
          <w:rFonts w:asciiTheme="minorHAnsi" w:hAnsiTheme="minorHAnsi" w:cstheme="minorHAnsi"/>
          <w:sz w:val="24"/>
          <w:szCs w:val="24"/>
        </w:rPr>
        <w:t>žení hodnoty Díla v případě neodstranitelné či neopravitelné vady nebo v jiných případech na základě dohody smluvních stran.</w:t>
      </w:r>
    </w:p>
    <w:p w14:paraId="28FDFB91" w14:textId="77777777" w:rsidR="00231287" w:rsidRPr="004F2FAA" w:rsidRDefault="000374B9" w:rsidP="00274D49">
      <w:pPr>
        <w:numPr>
          <w:ilvl w:val="0"/>
          <w:numId w:val="6"/>
        </w:numPr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Jestliže Zhotovitel neodstraní vady vzniklé v záruční době v termínu dohodnutém s Objednatelem, může Objednatel zadat odstranění vad třetí osobě. V tomto případě odstraní třetí osoba vady proti úhradě Zhotovitele a zároveň se Zhotovitel nezbavuje záruční povinnosti.</w:t>
      </w: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4017A1F" wp14:editId="37B6B647">
            <wp:extent cx="3048" cy="3049"/>
            <wp:effectExtent l="0" t="0" r="0" b="0"/>
            <wp:docPr id="11106" name="Picture 11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" name="Picture 111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8BF9F" w14:textId="77777777" w:rsidR="00231287" w:rsidRPr="004F2FAA" w:rsidRDefault="000374B9" w:rsidP="00274D49">
      <w:pPr>
        <w:numPr>
          <w:ilvl w:val="0"/>
          <w:numId w:val="6"/>
        </w:numPr>
        <w:spacing w:after="71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Zhotovitel je povinen uhradit Objednateli všechny prokazatelné škody způsobené vadami a nedodělky jeho plnění. Zhotovitel prohlašuje, že je pojištěn pro případ odpovědnosti za škodu vzniklou Objednateli či jinému subjektu v souvislosti s prováděním Díla, a to do výše 3 mil. Kč.</w:t>
      </w:r>
    </w:p>
    <w:p w14:paraId="2FFB1A78" w14:textId="59431B4D" w:rsidR="00D07988" w:rsidRPr="002B6BA0" w:rsidRDefault="000374B9" w:rsidP="00394968">
      <w:pPr>
        <w:numPr>
          <w:ilvl w:val="0"/>
          <w:numId w:val="6"/>
        </w:numPr>
        <w:spacing w:after="93"/>
        <w:ind w:left="0" w:right="38" w:firstLine="0"/>
        <w:rPr>
          <w:rFonts w:asciiTheme="minorHAnsi" w:hAnsiTheme="minorHAnsi" w:cstheme="minorHAnsi"/>
          <w:sz w:val="24"/>
          <w:szCs w:val="24"/>
        </w:rPr>
      </w:pPr>
      <w:r w:rsidRPr="002B6BA0">
        <w:rPr>
          <w:rFonts w:asciiTheme="minorHAnsi" w:hAnsiTheme="minorHAnsi" w:cstheme="minorHAnsi"/>
          <w:sz w:val="24"/>
          <w:szCs w:val="24"/>
        </w:rPr>
        <w:t>Zhotovitel bere na vědomí, že objekt Historické budovy Národního muzea je ve smyslu zák. č. 20/1987 Sb., o státní památkové péči, v</w:t>
      </w:r>
      <w:r w:rsidR="005375A3" w:rsidRPr="002B6BA0">
        <w:rPr>
          <w:rFonts w:asciiTheme="minorHAnsi" w:hAnsiTheme="minorHAnsi" w:cstheme="minorHAnsi"/>
          <w:sz w:val="24"/>
          <w:szCs w:val="24"/>
        </w:rPr>
        <w:t>e znění pozdějších předpisů</w:t>
      </w:r>
      <w:r w:rsidRPr="002B6BA0">
        <w:rPr>
          <w:rFonts w:asciiTheme="minorHAnsi" w:hAnsiTheme="minorHAnsi" w:cstheme="minorHAnsi"/>
          <w:sz w:val="24"/>
          <w:szCs w:val="24"/>
        </w:rPr>
        <w:t>, nemovitou národní kulturní památkou. Objednatel se zavazuje poskytnout náležitou součinnost při provádění Díla</w:t>
      </w:r>
      <w:r w:rsidR="002B6BA0">
        <w:rPr>
          <w:rFonts w:asciiTheme="minorHAnsi" w:hAnsiTheme="minorHAnsi" w:cstheme="minorHAnsi"/>
          <w:sz w:val="24"/>
          <w:szCs w:val="24"/>
        </w:rPr>
        <w:t xml:space="preserve"> a</w:t>
      </w:r>
      <w:r w:rsidRPr="002B6BA0">
        <w:rPr>
          <w:rFonts w:asciiTheme="minorHAnsi" w:hAnsiTheme="minorHAnsi" w:cstheme="minorHAnsi"/>
          <w:sz w:val="24"/>
          <w:szCs w:val="24"/>
        </w:rPr>
        <w:t xml:space="preserve"> řádně provedené Dílo převzít</w:t>
      </w:r>
      <w:r w:rsidR="002B6BA0">
        <w:rPr>
          <w:rFonts w:asciiTheme="minorHAnsi" w:hAnsiTheme="minorHAnsi" w:cstheme="minorHAnsi"/>
          <w:sz w:val="24"/>
          <w:szCs w:val="24"/>
        </w:rPr>
        <w:t>.</w:t>
      </w:r>
    </w:p>
    <w:p w14:paraId="2F629B56" w14:textId="6E4F44C0" w:rsidR="000565F9" w:rsidRPr="004F2FAA" w:rsidRDefault="000565F9" w:rsidP="000D2938">
      <w:pPr>
        <w:pStyle w:val="Nadpis1"/>
        <w:ind w:left="0" w:right="96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VI.</w:t>
      </w:r>
    </w:p>
    <w:p w14:paraId="1C9A4A47" w14:textId="76F1A562" w:rsidR="00231287" w:rsidRPr="004F2FAA" w:rsidRDefault="000374B9" w:rsidP="00D07988">
      <w:pPr>
        <w:pStyle w:val="Nadpis1"/>
        <w:ind w:left="0" w:right="96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Součinnost smluvních stran</w:t>
      </w:r>
    </w:p>
    <w:p w14:paraId="312A6CF5" w14:textId="77777777" w:rsidR="00231287" w:rsidRPr="004F2FAA" w:rsidRDefault="000374B9" w:rsidP="00A676CE">
      <w:pPr>
        <w:numPr>
          <w:ilvl w:val="0"/>
          <w:numId w:val="7"/>
        </w:numPr>
        <w:spacing w:after="60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Za Objednatele jsou oprávněni jednat:</w:t>
      </w:r>
    </w:p>
    <w:p w14:paraId="43A2AEDF" w14:textId="1EEA8B2B" w:rsidR="00231287" w:rsidRPr="004F2FAA" w:rsidRDefault="00567AB3" w:rsidP="00A676CE">
      <w:pPr>
        <w:numPr>
          <w:ilvl w:val="1"/>
          <w:numId w:val="7"/>
        </w:numPr>
        <w:spacing w:after="78"/>
        <w:ind w:left="851" w:right="38" w:hanging="425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xxxxxxxxxxxxxxxxxxxxxxxxxxxxxxxx</w:t>
      </w:r>
      <w:proofErr w:type="spellEnd"/>
    </w:p>
    <w:p w14:paraId="531B7FDF" w14:textId="39B5BEDB" w:rsidR="00231287" w:rsidRPr="004F2FAA" w:rsidRDefault="00567AB3" w:rsidP="00A676CE">
      <w:pPr>
        <w:ind w:left="851" w:right="38" w:hanging="425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xxxxxxxxxxxxxxxxxxxxxxxxxxxxxxxxxxxx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) </w:t>
      </w:r>
      <w:r w:rsidR="000374B9" w:rsidRPr="004F2FAA">
        <w:rPr>
          <w:rFonts w:asciiTheme="minorHAnsi" w:hAnsiTheme="minorHAnsi" w:cstheme="minorHAnsi"/>
          <w:sz w:val="24"/>
          <w:szCs w:val="24"/>
        </w:rPr>
        <w:t>ve věcech smluvních a technických;</w:t>
      </w:r>
    </w:p>
    <w:p w14:paraId="5F09CFF8" w14:textId="55A231ED" w:rsidR="000565F9" w:rsidRPr="004F2FAA" w:rsidRDefault="00567AB3" w:rsidP="00A676CE">
      <w:pPr>
        <w:numPr>
          <w:ilvl w:val="1"/>
          <w:numId w:val="7"/>
        </w:numPr>
        <w:ind w:left="851" w:right="38" w:hanging="425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xxxxxxxxxxxxxxxxxxxxxxxxxxxxx</w:t>
      </w:r>
      <w:proofErr w:type="spellEnd"/>
    </w:p>
    <w:p w14:paraId="272EAAB7" w14:textId="38732872" w:rsidR="00231287" w:rsidRPr="004F2FAA" w:rsidRDefault="00567AB3" w:rsidP="00567AB3">
      <w:pPr>
        <w:ind w:right="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proofErr w:type="spellStart"/>
      <w:r>
        <w:rPr>
          <w:rFonts w:asciiTheme="minorHAnsi" w:hAnsiTheme="minorHAnsi" w:cstheme="minorHAnsi"/>
          <w:sz w:val="24"/>
          <w:szCs w:val="24"/>
        </w:rPr>
        <w:t>xxxxxxxxxxxxxxxxxxxxxxxxxxxxxxxxxxxxxxxxxxxxx</w:t>
      </w:r>
      <w:proofErr w:type="spellEnd"/>
      <w:r w:rsidR="000374B9" w:rsidRPr="004F2FAA">
        <w:rPr>
          <w:rFonts w:asciiTheme="minorHAnsi" w:hAnsiTheme="minorHAnsi" w:cstheme="minorHAnsi"/>
          <w:sz w:val="24"/>
          <w:szCs w:val="24"/>
        </w:rPr>
        <w:t>, ve věcech technických.</w:t>
      </w:r>
      <w:r w:rsidR="00213A6F" w:rsidRPr="004F2FA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6C6903" w14:textId="4A6239EC" w:rsidR="008D5725" w:rsidRPr="004F2FAA" w:rsidRDefault="00567AB3" w:rsidP="008D5725">
      <w:pPr>
        <w:pStyle w:val="Odstavecseseznamem"/>
        <w:numPr>
          <w:ilvl w:val="1"/>
          <w:numId w:val="7"/>
        </w:numPr>
        <w:spacing w:after="34"/>
        <w:ind w:left="851" w:right="38" w:hanging="425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xxxxxxxxxxxxxxxxxxxxxxxxxxxxxxxx</w:t>
      </w:r>
      <w:proofErr w:type="spellEnd"/>
    </w:p>
    <w:p w14:paraId="621FD460" w14:textId="2417609E" w:rsidR="000565F9" w:rsidRPr="004F2FAA" w:rsidRDefault="00567AB3" w:rsidP="008D5725">
      <w:pPr>
        <w:spacing w:after="34"/>
        <w:ind w:left="426" w:right="38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xxxxxxxxxxxxxxxxxxxxxxxxxxxxxxxxxxxxxxxxxxxxxxxxxxxxxxxxx</w:t>
      </w:r>
      <w:proofErr w:type="spellEnd"/>
    </w:p>
    <w:p w14:paraId="4294C563" w14:textId="77777777" w:rsidR="00567AB3" w:rsidRDefault="000374B9" w:rsidP="00567AB3">
      <w:pPr>
        <w:numPr>
          <w:ilvl w:val="0"/>
          <w:numId w:val="7"/>
        </w:numPr>
        <w:spacing w:after="51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Za Zhotovitele jsou oprávněni jednat:</w:t>
      </w:r>
    </w:p>
    <w:p w14:paraId="3BE3803B" w14:textId="7610982D" w:rsidR="00567AB3" w:rsidRDefault="00567AB3" w:rsidP="00567AB3">
      <w:pPr>
        <w:spacing w:after="51"/>
        <w:ind w:left="426" w:right="38" w:firstLine="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xxxxxxxxxxxxxxxxxxxxxxx</w:t>
      </w:r>
      <w:proofErr w:type="spellEnd"/>
    </w:p>
    <w:p w14:paraId="48F44B8E" w14:textId="10F0A144" w:rsidR="00231287" w:rsidRPr="00567AB3" w:rsidRDefault="00567AB3" w:rsidP="00567AB3">
      <w:pPr>
        <w:spacing w:after="51"/>
        <w:ind w:left="426" w:right="38" w:firstLine="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xxxxxxxxxxxxxxxxxxxxxxxxxxxxxxxxxxxxxxxxxxxxxx</w:t>
      </w:r>
      <w:proofErr w:type="spellEnd"/>
      <w:r w:rsidR="000374B9" w:rsidRPr="00567AB3">
        <w:rPr>
          <w:rFonts w:asciiTheme="minorHAnsi" w:hAnsiTheme="minorHAnsi" w:cstheme="minorHAnsi"/>
          <w:sz w:val="24"/>
          <w:szCs w:val="24"/>
        </w:rPr>
        <w:t>, ve věcech smluvních a technických</w:t>
      </w:r>
      <w:r w:rsidR="004F4B63" w:rsidRPr="00567AB3">
        <w:rPr>
          <w:rFonts w:asciiTheme="minorHAnsi" w:hAnsiTheme="minorHAnsi" w:cstheme="minorHAnsi"/>
          <w:sz w:val="24"/>
          <w:szCs w:val="24"/>
        </w:rPr>
        <w:t>.</w:t>
      </w:r>
    </w:p>
    <w:p w14:paraId="5F0371F5" w14:textId="77777777" w:rsidR="00231287" w:rsidRPr="004F2FAA" w:rsidRDefault="000374B9" w:rsidP="000D2938">
      <w:pPr>
        <w:spacing w:after="0" w:line="259" w:lineRule="auto"/>
        <w:ind w:left="0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VII.</w:t>
      </w:r>
    </w:p>
    <w:p w14:paraId="2237A902" w14:textId="77777777" w:rsidR="00231287" w:rsidRPr="004F2FAA" w:rsidRDefault="000374B9" w:rsidP="004F4B63">
      <w:pPr>
        <w:pStyle w:val="Nadpis1"/>
        <w:ind w:left="0" w:right="34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Postup a organizace provádění díla</w:t>
      </w:r>
    </w:p>
    <w:p w14:paraId="6E2B952D" w14:textId="7E0BF5A7" w:rsidR="00231287" w:rsidRPr="004F2FAA" w:rsidRDefault="000374B9" w:rsidP="00782125">
      <w:pPr>
        <w:numPr>
          <w:ilvl w:val="0"/>
          <w:numId w:val="8"/>
        </w:numPr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Zhotovitel je povinen provést zakrytí ploch a zařízení v Historické budově Národního muzea, skrze které bude probíhat realizace Díla, tj. stěhování, skladování, příprava, úpravy materiálů apod.</w:t>
      </w:r>
      <w:r w:rsidR="007D66F5" w:rsidRPr="004F2FAA">
        <w:rPr>
          <w:rFonts w:asciiTheme="minorHAnsi" w:hAnsiTheme="minorHAnsi" w:cstheme="minorHAnsi"/>
          <w:sz w:val="24"/>
          <w:szCs w:val="24"/>
        </w:rPr>
        <w:t>, dle požadavků Objednatele.</w:t>
      </w:r>
    </w:p>
    <w:p w14:paraId="1906BF09" w14:textId="0BC3AC9D" w:rsidR="00231287" w:rsidRPr="004F2FAA" w:rsidRDefault="000374B9" w:rsidP="00782125">
      <w:pPr>
        <w:numPr>
          <w:ilvl w:val="0"/>
          <w:numId w:val="8"/>
        </w:numPr>
        <w:spacing w:after="63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Zhotovitel je povinen dodržovat obecně závazné právní předpisy, závazné i doporučené technické normy, předepsané technologické postupy, bezpečnostní, protipožární a hygienické předpisy, podklady a podmínky uvedené v této Smlouvě a veškeré pokyny Objednatele.</w:t>
      </w:r>
    </w:p>
    <w:p w14:paraId="32DB6E19" w14:textId="77777777" w:rsidR="00231287" w:rsidRPr="004F2FAA" w:rsidRDefault="000374B9" w:rsidP="00782125">
      <w:pPr>
        <w:numPr>
          <w:ilvl w:val="0"/>
          <w:numId w:val="8"/>
        </w:numPr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Zhotovitel nese plnou odpovědnost v oblasti ochrany životního prostředí. Zhotovitel se zavazuje použít při realizaci Díla ekologicky nezávadné materiály. Zhotovitel je povinen svým jménem a na svůj náklad zajistit odstranění nečistot i </w:t>
      </w: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C1B7B76" wp14:editId="655C2CB1">
            <wp:extent cx="3048" cy="3049"/>
            <wp:effectExtent l="0" t="0" r="0" b="0"/>
            <wp:docPr id="13483" name="Picture 13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3" name="Picture 1348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FAA">
        <w:rPr>
          <w:rFonts w:asciiTheme="minorHAnsi" w:hAnsiTheme="minorHAnsi" w:cstheme="minorHAnsi"/>
          <w:sz w:val="24"/>
          <w:szCs w:val="24"/>
        </w:rPr>
        <w:t>likvidaci odpadů vznikajících při provedení Díla v souladu se zákonem o odpadech, v platném znění a prováděcími předpisy, a zavazuje se vést a předat Objednateli veškerou evidenci dokladů požadovanou příslušnými předpisy.</w:t>
      </w:r>
    </w:p>
    <w:p w14:paraId="6613333E" w14:textId="009162B6" w:rsidR="00231287" w:rsidRPr="004F2FAA" w:rsidRDefault="000374B9" w:rsidP="00782125">
      <w:pPr>
        <w:numPr>
          <w:ilvl w:val="0"/>
          <w:numId w:val="8"/>
        </w:numPr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lastRenderedPageBreak/>
        <w:t xml:space="preserve">Zhotovitel odpovídá za pořádek a čistotu </w:t>
      </w:r>
      <w:r w:rsidR="00C924B0">
        <w:rPr>
          <w:rFonts w:asciiTheme="minorHAnsi" w:hAnsiTheme="minorHAnsi" w:cstheme="minorHAnsi"/>
          <w:sz w:val="24"/>
          <w:szCs w:val="24"/>
        </w:rPr>
        <w:t xml:space="preserve">v místě </w:t>
      </w:r>
      <w:r w:rsidR="008B16D1">
        <w:rPr>
          <w:rFonts w:asciiTheme="minorHAnsi" w:hAnsiTheme="minorHAnsi" w:cstheme="minorHAnsi"/>
          <w:sz w:val="24"/>
          <w:szCs w:val="24"/>
        </w:rPr>
        <w:t>provádění díla</w:t>
      </w:r>
      <w:r w:rsidRPr="004F2FAA">
        <w:rPr>
          <w:rFonts w:asciiTheme="minorHAnsi" w:hAnsiTheme="minorHAnsi" w:cstheme="minorHAnsi"/>
          <w:sz w:val="24"/>
          <w:szCs w:val="24"/>
        </w:rPr>
        <w:t xml:space="preserve"> a je povinen na své náklady odstraňovat odpady a nečistoty vzniklé jeho pracemi a udržovat pořádek a čistotu na </w:t>
      </w:r>
      <w:r w:rsidR="002B6BA0">
        <w:rPr>
          <w:rFonts w:asciiTheme="minorHAnsi" w:hAnsiTheme="minorHAnsi" w:cstheme="minorHAnsi"/>
          <w:sz w:val="24"/>
          <w:szCs w:val="24"/>
        </w:rPr>
        <w:t>místě plnění</w:t>
      </w:r>
      <w:r w:rsidRPr="004F2FAA">
        <w:rPr>
          <w:rFonts w:asciiTheme="minorHAnsi" w:hAnsiTheme="minorHAnsi" w:cstheme="minorHAnsi"/>
          <w:sz w:val="24"/>
          <w:szCs w:val="24"/>
        </w:rPr>
        <w:t>. Totéž se týká zamezení znečišťování prostor mimo místo provádění Díla vlivem své činnosti. Zhotovitel odpovídá za škody vzniklé v důsledku porušení této povinnosti. Při neplnění této povinnosti je Objednatel oprávněn zajistit čistotu prostřednictvím třetí osoby na náklady Zhotovitele.</w:t>
      </w:r>
    </w:p>
    <w:p w14:paraId="09A1BDE0" w14:textId="7E0C9584" w:rsidR="00231287" w:rsidRPr="004F2FAA" w:rsidRDefault="000374B9" w:rsidP="00782125">
      <w:pPr>
        <w:numPr>
          <w:ilvl w:val="0"/>
          <w:numId w:val="8"/>
        </w:numPr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Zhotovitel se zavazuje neomezit provoz v Historické budově Národního muzea a nenarušit bezpečnost návštěvníků ani dalších osob po celou dobu provádění Díla. Zhotovitel se zavazuje dodržovat režim pohybu pracovníků Zhotovitele v areálu objektu Historické budovy Národního muzea dohodnutý při předání prostoru.</w:t>
      </w:r>
    </w:p>
    <w:p w14:paraId="1CFDE084" w14:textId="22938B7A" w:rsidR="00231287" w:rsidRPr="004F2FAA" w:rsidRDefault="000374B9" w:rsidP="00782125">
      <w:pPr>
        <w:numPr>
          <w:ilvl w:val="0"/>
          <w:numId w:val="8"/>
        </w:numPr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Zhotovitel je povinen při plnění předmětu Díla nepoškodit žádnou část Historické budovy Národního muzea, která není předmětem plnění, případné poškozené části uvést v předchozí funkční stav</w:t>
      </w:r>
      <w:r w:rsidR="00F456ED" w:rsidRPr="004F2FAA">
        <w:rPr>
          <w:rFonts w:asciiTheme="minorHAnsi" w:hAnsiTheme="minorHAnsi" w:cstheme="minorHAnsi"/>
          <w:sz w:val="24"/>
          <w:szCs w:val="24"/>
        </w:rPr>
        <w:t>, dle pokynů Objednavatele</w:t>
      </w:r>
      <w:r w:rsidRPr="004F2FAA">
        <w:rPr>
          <w:rFonts w:asciiTheme="minorHAnsi" w:hAnsiTheme="minorHAnsi" w:cstheme="minorHAnsi"/>
          <w:sz w:val="24"/>
          <w:szCs w:val="24"/>
        </w:rPr>
        <w:t>.</w:t>
      </w:r>
    </w:p>
    <w:p w14:paraId="529AECE3" w14:textId="73FACDAF" w:rsidR="00231287" w:rsidRPr="004F2FAA" w:rsidRDefault="000374B9" w:rsidP="00354953">
      <w:pPr>
        <w:spacing w:after="0" w:line="259" w:lineRule="auto"/>
        <w:ind w:left="10" w:right="31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eastAsia="Times New Roman" w:hAnsiTheme="minorHAnsi" w:cstheme="minorHAnsi"/>
          <w:b/>
          <w:bCs/>
          <w:sz w:val="24"/>
          <w:szCs w:val="24"/>
        </w:rPr>
        <w:t>VIII.</w:t>
      </w:r>
    </w:p>
    <w:p w14:paraId="1C7E9E81" w14:textId="77777777" w:rsidR="00231287" w:rsidRPr="004F2FAA" w:rsidRDefault="000374B9" w:rsidP="00084086">
      <w:pPr>
        <w:pStyle w:val="Nadpis1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Kontrola provádění díla</w:t>
      </w:r>
    </w:p>
    <w:p w14:paraId="40936CC4" w14:textId="77777777" w:rsidR="00231287" w:rsidRPr="004F2FAA" w:rsidRDefault="000374B9" w:rsidP="009378DF">
      <w:pPr>
        <w:numPr>
          <w:ilvl w:val="0"/>
          <w:numId w:val="9"/>
        </w:numPr>
        <w:spacing w:after="87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Objednatel je oprávněn kontrolovat způsob provádění Díla.</w:t>
      </w:r>
    </w:p>
    <w:p w14:paraId="659E152E" w14:textId="7DE8B8E3" w:rsidR="00F456ED" w:rsidRPr="004F2FAA" w:rsidRDefault="000374B9" w:rsidP="00F456ED">
      <w:pPr>
        <w:numPr>
          <w:ilvl w:val="0"/>
          <w:numId w:val="9"/>
        </w:numPr>
        <w:spacing w:after="518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Objednatel může kontrolovat provádění Díla kdykoli v průběhu jeho provádění. Objednatel je oprávněn vstupovat do všech prostor, kde se provádí Dílo nebo činnosti s prováděním Díla související. Zhotovitel je povinen Objednateli umožnit vstup do veškerých prostor, které souvisejí s prováděním </w:t>
      </w:r>
      <w:r w:rsidR="00DB486C" w:rsidRPr="004F2FAA">
        <w:rPr>
          <w:rFonts w:asciiTheme="minorHAnsi" w:hAnsiTheme="minorHAnsi" w:cstheme="minorHAnsi"/>
          <w:sz w:val="24"/>
          <w:szCs w:val="24"/>
        </w:rPr>
        <w:t>Díla,</w:t>
      </w:r>
      <w:r w:rsidRPr="004F2FAA">
        <w:rPr>
          <w:rFonts w:asciiTheme="minorHAnsi" w:hAnsiTheme="minorHAnsi" w:cstheme="minorHAnsi"/>
          <w:sz w:val="24"/>
          <w:szCs w:val="24"/>
        </w:rPr>
        <w:t xml:space="preserve"> a tak poskytnout možnost prověřit, zda je Dílo prováděno řádně a včas. Zhotovitel je dále povinen poskytnout Objednateli veškerou součinnost k provedení kontroly, </w:t>
      </w: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C2B5F70" wp14:editId="46F91D0F">
            <wp:extent cx="3048" cy="3049"/>
            <wp:effectExtent l="0" t="0" r="0" b="0"/>
            <wp:docPr id="15962" name="Picture 15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" name="Picture 159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FAA">
        <w:rPr>
          <w:rFonts w:asciiTheme="minorHAnsi" w:hAnsiTheme="minorHAnsi" w:cstheme="minorHAnsi"/>
          <w:sz w:val="24"/>
          <w:szCs w:val="24"/>
        </w:rPr>
        <w:t>zejména zajistit účast odpovědných zástupců Zhotovitele.</w:t>
      </w: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DDCAC54" wp14:editId="75CBF139">
            <wp:extent cx="3048" cy="30488"/>
            <wp:effectExtent l="0" t="0" r="0" b="0"/>
            <wp:docPr id="37528" name="Picture 37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8" name="Picture 375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8581C" w14:textId="39A41D55" w:rsidR="00EC7B32" w:rsidRPr="004F2FAA" w:rsidRDefault="00C47853" w:rsidP="00F456ED">
      <w:pPr>
        <w:pStyle w:val="Nadpis1"/>
        <w:ind w:left="269" w:right="62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2B1AAF" w:rsidRPr="004F2FAA">
        <w:rPr>
          <w:rFonts w:asciiTheme="minorHAnsi" w:hAnsiTheme="minorHAnsi" w:cstheme="minorHAnsi"/>
          <w:b/>
          <w:bCs/>
          <w:sz w:val="24"/>
          <w:szCs w:val="24"/>
        </w:rPr>
        <w:t>X.</w:t>
      </w:r>
    </w:p>
    <w:p w14:paraId="5C2EBA7A" w14:textId="6E4EFE22" w:rsidR="00231287" w:rsidRPr="004F2FAA" w:rsidRDefault="000374B9" w:rsidP="008D1B9D">
      <w:pPr>
        <w:pStyle w:val="Nadpis1"/>
        <w:ind w:left="0" w:right="62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Vlastnictví k dílu a odpovědnost za škodu</w:t>
      </w:r>
    </w:p>
    <w:p w14:paraId="07B4C70C" w14:textId="3E4E5793" w:rsidR="00231287" w:rsidRPr="004F2FAA" w:rsidRDefault="000374B9" w:rsidP="008D1B9D">
      <w:pPr>
        <w:spacing w:after="66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1.</w:t>
      </w:r>
      <w:r w:rsidR="008D1B9D" w:rsidRPr="004F2FAA">
        <w:rPr>
          <w:rFonts w:asciiTheme="minorHAnsi" w:hAnsiTheme="minorHAnsi" w:cstheme="minorHAnsi"/>
          <w:sz w:val="24"/>
          <w:szCs w:val="24"/>
        </w:rPr>
        <w:tab/>
      </w:r>
      <w:r w:rsidRPr="004F2FAA">
        <w:rPr>
          <w:rFonts w:asciiTheme="minorHAnsi" w:hAnsiTheme="minorHAnsi" w:cstheme="minorHAnsi"/>
          <w:sz w:val="24"/>
          <w:szCs w:val="24"/>
        </w:rPr>
        <w:t>Objednatel je vlastníkem Díla od předání formou písemného předávacího protokolu. Zhotovitel má právo realizované Dílo dle předmětu této Smlouvy uvádět jako svou referenci.</w:t>
      </w:r>
    </w:p>
    <w:p w14:paraId="3D44B9FA" w14:textId="465150D2" w:rsidR="00231287" w:rsidRPr="004F2FAA" w:rsidRDefault="000374B9" w:rsidP="008D1B9D">
      <w:pPr>
        <w:spacing w:after="59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2</w:t>
      </w:r>
      <w:r w:rsidR="005E168A" w:rsidRPr="004F2FAA">
        <w:rPr>
          <w:rFonts w:asciiTheme="minorHAnsi" w:hAnsiTheme="minorHAnsi" w:cstheme="minorHAnsi"/>
          <w:sz w:val="24"/>
          <w:szCs w:val="24"/>
        </w:rPr>
        <w:t>.</w:t>
      </w:r>
      <w:r w:rsidR="008623C6" w:rsidRPr="004F2FAA">
        <w:rPr>
          <w:rFonts w:asciiTheme="minorHAnsi" w:hAnsiTheme="minorHAnsi" w:cstheme="minorHAnsi"/>
          <w:sz w:val="24"/>
          <w:szCs w:val="24"/>
        </w:rPr>
        <w:tab/>
      </w:r>
      <w:r w:rsidR="005E168A" w:rsidRPr="004F2FAA">
        <w:rPr>
          <w:rFonts w:asciiTheme="minorHAnsi" w:hAnsiTheme="minorHAnsi" w:cstheme="minorHAnsi"/>
          <w:sz w:val="24"/>
          <w:szCs w:val="24"/>
        </w:rPr>
        <w:t>Z</w:t>
      </w:r>
      <w:r w:rsidRPr="004F2FAA">
        <w:rPr>
          <w:rFonts w:asciiTheme="minorHAnsi" w:hAnsiTheme="minorHAnsi" w:cstheme="minorHAnsi"/>
          <w:sz w:val="24"/>
          <w:szCs w:val="24"/>
        </w:rPr>
        <w:t>hotovitel nese nebezpečí vzniku škody jak na zhotovovaném Díle, tak na věcech k jeho zhotovení opatřených do převzetí Díla Objednatelem.</w:t>
      </w:r>
    </w:p>
    <w:p w14:paraId="109F8284" w14:textId="77777777" w:rsidR="00231287" w:rsidRPr="004F2FAA" w:rsidRDefault="000374B9" w:rsidP="008D1B9D">
      <w:pPr>
        <w:numPr>
          <w:ilvl w:val="0"/>
          <w:numId w:val="10"/>
        </w:numPr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Od okamžiku převzetí prostoru, ve kterém se Dílo realizuje, od Objednatele až do dne předání a převzetí Díla Objednatelem nese zhotovitel nebezpečí škody na Díle a v těchto prostorách, jestliže ji způsobil svou činností při plnění smluvního závazku dle této Smlouvy.</w:t>
      </w:r>
    </w:p>
    <w:p w14:paraId="525EBB7F" w14:textId="77777777" w:rsidR="00231287" w:rsidRPr="004F2FAA" w:rsidRDefault="000374B9" w:rsidP="008D1B9D">
      <w:pPr>
        <w:numPr>
          <w:ilvl w:val="0"/>
          <w:numId w:val="10"/>
        </w:numPr>
        <w:spacing w:after="80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Za všechny škody, které vzniknou vinou Zhotovitele v důsledku provádění prací třetím, na Díle nezúčastněným osobám, případně Objednateli, odpovídá Zhotovitel, a je povinen hradit takto vzniklou škodu.</w:t>
      </w:r>
    </w:p>
    <w:p w14:paraId="4849D464" w14:textId="77777777" w:rsidR="00231287" w:rsidRPr="004F2FAA" w:rsidRDefault="000374B9" w:rsidP="008D1B9D">
      <w:pPr>
        <w:numPr>
          <w:ilvl w:val="0"/>
          <w:numId w:val="10"/>
        </w:numPr>
        <w:spacing w:after="206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Dnem podepsání protokolu o předání a převzetí Díla Objednatelem přechází nebezpečí škody na něm na Objednatele, nebude-li v předávacím protokolu písemně dohodnuto jinak.</w:t>
      </w:r>
    </w:p>
    <w:p w14:paraId="5365DF43" w14:textId="1BF3ACA1" w:rsidR="00231287" w:rsidRPr="004F2FAA" w:rsidRDefault="002B1AAF">
      <w:pPr>
        <w:spacing w:after="0" w:line="259" w:lineRule="auto"/>
        <w:ind w:left="250" w:right="480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X.</w:t>
      </w:r>
    </w:p>
    <w:p w14:paraId="0632EC81" w14:textId="41113199" w:rsidR="00231287" w:rsidRPr="004F2FAA" w:rsidRDefault="000374B9" w:rsidP="008623C6">
      <w:pPr>
        <w:spacing w:after="0" w:line="259" w:lineRule="auto"/>
        <w:ind w:left="0" w:right="115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 xml:space="preserve">Zajištění </w:t>
      </w:r>
      <w:r w:rsidR="008D5725" w:rsidRPr="004F2FAA">
        <w:rPr>
          <w:rFonts w:asciiTheme="minorHAnsi" w:hAnsiTheme="minorHAnsi" w:cstheme="minorHAnsi"/>
          <w:b/>
          <w:bCs/>
          <w:sz w:val="24"/>
          <w:szCs w:val="24"/>
        </w:rPr>
        <w:t>závazků – smluvní</w:t>
      </w:r>
      <w:r w:rsidRPr="004F2FAA">
        <w:rPr>
          <w:rFonts w:asciiTheme="minorHAnsi" w:hAnsiTheme="minorHAnsi" w:cstheme="minorHAnsi"/>
          <w:b/>
          <w:bCs/>
          <w:sz w:val="24"/>
          <w:szCs w:val="24"/>
        </w:rPr>
        <w:t xml:space="preserve"> pokuty</w:t>
      </w:r>
    </w:p>
    <w:p w14:paraId="56DBEDE5" w14:textId="07EAC41C" w:rsidR="00231287" w:rsidRPr="004F2FAA" w:rsidRDefault="000374B9" w:rsidP="00343C97">
      <w:pPr>
        <w:spacing w:after="0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1</w:t>
      </w:r>
      <w:r w:rsidR="008C5577" w:rsidRPr="004F2FAA">
        <w:rPr>
          <w:rFonts w:asciiTheme="minorHAnsi" w:hAnsiTheme="minorHAnsi" w:cstheme="minorHAnsi"/>
          <w:sz w:val="24"/>
          <w:szCs w:val="24"/>
        </w:rPr>
        <w:t>.</w:t>
      </w:r>
      <w:r w:rsidR="00343C97" w:rsidRPr="004F2FAA">
        <w:rPr>
          <w:rFonts w:asciiTheme="minorHAnsi" w:hAnsiTheme="minorHAnsi" w:cstheme="minorHAnsi"/>
          <w:sz w:val="24"/>
          <w:szCs w:val="24"/>
        </w:rPr>
        <w:tab/>
      </w:r>
      <w:r w:rsidRPr="004F2FAA">
        <w:rPr>
          <w:rFonts w:asciiTheme="minorHAnsi" w:hAnsiTheme="minorHAnsi" w:cstheme="minorHAnsi"/>
          <w:sz w:val="24"/>
          <w:szCs w:val="24"/>
        </w:rPr>
        <w:t xml:space="preserve">Při prodlení s odstraněním vad a nedodělků oproti lhůtám, jež byly Objednatelem </w:t>
      </w: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BF20853" wp14:editId="7F36324A">
            <wp:extent cx="3048" cy="3048"/>
            <wp:effectExtent l="0" t="0" r="0" b="0"/>
            <wp:docPr id="15965" name="Picture 15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5" name="Picture 1596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FAA">
        <w:rPr>
          <w:rFonts w:asciiTheme="minorHAnsi" w:hAnsiTheme="minorHAnsi" w:cstheme="minorHAnsi"/>
          <w:sz w:val="24"/>
          <w:szCs w:val="24"/>
        </w:rPr>
        <w:t>stanoveny v protokolu o předání a převzetí Díla, vznikne Zhotoviteli povinnost uhradit Objednateli smluvní pokutu ve výši 1</w:t>
      </w:r>
      <w:r w:rsidR="008D5725" w:rsidRPr="004F2FAA">
        <w:rPr>
          <w:rFonts w:asciiTheme="minorHAnsi" w:hAnsiTheme="minorHAnsi" w:cstheme="minorHAnsi"/>
          <w:sz w:val="24"/>
          <w:szCs w:val="24"/>
        </w:rPr>
        <w:t xml:space="preserve"> </w:t>
      </w:r>
      <w:r w:rsidRPr="004F2FAA">
        <w:rPr>
          <w:rFonts w:asciiTheme="minorHAnsi" w:hAnsiTheme="minorHAnsi" w:cstheme="minorHAnsi"/>
          <w:sz w:val="24"/>
          <w:szCs w:val="24"/>
        </w:rPr>
        <w:t>000,- Kč za každou vadu, případně</w:t>
      </w:r>
      <w:r w:rsidR="00343C97" w:rsidRPr="004F2FAA">
        <w:rPr>
          <w:rFonts w:asciiTheme="minorHAnsi" w:hAnsiTheme="minorHAnsi" w:cstheme="minorHAnsi"/>
          <w:sz w:val="24"/>
          <w:szCs w:val="24"/>
        </w:rPr>
        <w:t xml:space="preserve"> </w:t>
      </w: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D342E6D" wp14:editId="35E5FB04">
            <wp:extent cx="12192" cy="3049"/>
            <wp:effectExtent l="0" t="0" r="0" b="0"/>
            <wp:docPr id="37531" name="Picture 37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1" name="Picture 3753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FAA">
        <w:rPr>
          <w:rFonts w:asciiTheme="minorHAnsi" w:hAnsiTheme="minorHAnsi" w:cstheme="minorHAnsi"/>
          <w:sz w:val="24"/>
          <w:szCs w:val="24"/>
        </w:rPr>
        <w:t>nedodělek a každý i započatý den prodlení.</w:t>
      </w:r>
    </w:p>
    <w:p w14:paraId="4E424873" w14:textId="1BAF17CA" w:rsidR="00231287" w:rsidRPr="004F2FAA" w:rsidRDefault="000374B9" w:rsidP="008623C6">
      <w:pPr>
        <w:numPr>
          <w:ilvl w:val="0"/>
          <w:numId w:val="11"/>
        </w:numPr>
        <w:spacing w:after="0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lastRenderedPageBreak/>
        <w:t xml:space="preserve">Při prodlení s odstraněním vad uplatněných Objednatelem v záruční době vznikne </w:t>
      </w: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2DBA61D" wp14:editId="4F808252">
            <wp:extent cx="3048" cy="3049"/>
            <wp:effectExtent l="0" t="0" r="0" b="0"/>
            <wp:docPr id="18544" name="Picture 18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4" name="Picture 185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FAA">
        <w:rPr>
          <w:rFonts w:asciiTheme="minorHAnsi" w:hAnsiTheme="minorHAnsi" w:cstheme="minorHAnsi"/>
          <w:sz w:val="24"/>
          <w:szCs w:val="24"/>
        </w:rPr>
        <w:t>Zhotoviteli povinnost uhradit Objednateli smluvní pokutu ve výši 1</w:t>
      </w:r>
      <w:r w:rsidR="008D5725" w:rsidRPr="004F2FAA">
        <w:rPr>
          <w:rFonts w:asciiTheme="minorHAnsi" w:hAnsiTheme="minorHAnsi" w:cstheme="minorHAnsi"/>
          <w:sz w:val="24"/>
          <w:szCs w:val="24"/>
        </w:rPr>
        <w:t xml:space="preserve"> </w:t>
      </w:r>
      <w:r w:rsidRPr="004F2FAA">
        <w:rPr>
          <w:rFonts w:asciiTheme="minorHAnsi" w:hAnsiTheme="minorHAnsi" w:cstheme="minorHAnsi"/>
          <w:sz w:val="24"/>
          <w:szCs w:val="24"/>
        </w:rPr>
        <w:t>000,- Kč za každou vadu a každý i započatý den prodlení.</w:t>
      </w: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0147130" wp14:editId="7B46F967">
            <wp:extent cx="9144" cy="15245"/>
            <wp:effectExtent l="0" t="0" r="0" b="0"/>
            <wp:docPr id="37533" name="Picture 37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3" name="Picture 3753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250F2" w14:textId="77777777" w:rsidR="00231287" w:rsidRPr="004F2FAA" w:rsidRDefault="000374B9" w:rsidP="008623C6">
      <w:pPr>
        <w:numPr>
          <w:ilvl w:val="0"/>
          <w:numId w:val="11"/>
        </w:numPr>
        <w:spacing w:after="57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Objednatel je dále oprávněn požadovat po Zhotoviteli úhradu smluvní pokuty, pokud Objednatel odstoupil od smlouvy z důvodu vadného plnění na straně Zhotovitele, výše smluvní pokuty činí v takovém případě 5 % z celkové ceny Díla.</w:t>
      </w:r>
    </w:p>
    <w:p w14:paraId="084846B5" w14:textId="77777777" w:rsidR="00231287" w:rsidRPr="004F2FAA" w:rsidRDefault="000374B9" w:rsidP="008623C6">
      <w:pPr>
        <w:numPr>
          <w:ilvl w:val="0"/>
          <w:numId w:val="11"/>
        </w:numPr>
        <w:spacing w:after="66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V případě prodlení Objednatele s placením faktur uhradí Objednatel Zhotoviteli úrok z prodlení ve výši stanovené právními předpisy.</w:t>
      </w: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CDAE2BF" wp14:editId="24399CD2">
            <wp:extent cx="3048" cy="3049"/>
            <wp:effectExtent l="0" t="0" r="0" b="0"/>
            <wp:docPr id="18547" name="Picture 18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7" name="Picture 1854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D4BB8" w14:textId="77777777" w:rsidR="00231287" w:rsidRPr="004F2FAA" w:rsidRDefault="000374B9" w:rsidP="008623C6">
      <w:pPr>
        <w:numPr>
          <w:ilvl w:val="0"/>
          <w:numId w:val="11"/>
        </w:numPr>
        <w:spacing w:after="148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Smluvní pokutu může Objednatel odečíst z účetních dokladů Zhotovitele formou zápočtu.</w:t>
      </w:r>
    </w:p>
    <w:p w14:paraId="79DEB3FF" w14:textId="209AFA22" w:rsidR="00231287" w:rsidRPr="004F2FAA" w:rsidRDefault="000374B9" w:rsidP="008623C6">
      <w:pPr>
        <w:numPr>
          <w:ilvl w:val="0"/>
          <w:numId w:val="11"/>
        </w:numPr>
        <w:spacing w:after="517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Smluvní pokuty, sjednané touto </w:t>
      </w:r>
      <w:r w:rsidR="00017E60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 xml:space="preserve">mlouvou, hradí povinná strana nezávisle na tom, zda a v jaké výši vznikne druhé straně škoda, kterou lze vymáhat samostatně a bez ohledu na její výši. Vylučuje se použití </w:t>
      </w:r>
      <w:r w:rsidR="005C4F47" w:rsidRPr="004F2FAA">
        <w:rPr>
          <w:rFonts w:asciiTheme="minorHAnsi" w:hAnsiTheme="minorHAnsi" w:cstheme="minorHAnsi"/>
          <w:sz w:val="24"/>
          <w:szCs w:val="24"/>
        </w:rPr>
        <w:t xml:space="preserve">§ </w:t>
      </w:r>
      <w:r w:rsidRPr="004F2FAA">
        <w:rPr>
          <w:rFonts w:asciiTheme="minorHAnsi" w:hAnsiTheme="minorHAnsi" w:cstheme="minorHAnsi"/>
          <w:sz w:val="24"/>
          <w:szCs w:val="24"/>
        </w:rPr>
        <w:t xml:space="preserve">2050 </w:t>
      </w:r>
      <w:r w:rsidR="005C4F47" w:rsidRPr="004F2FAA">
        <w:rPr>
          <w:rFonts w:asciiTheme="minorHAnsi" w:hAnsiTheme="minorHAnsi" w:cstheme="minorHAnsi"/>
          <w:sz w:val="24"/>
          <w:szCs w:val="24"/>
        </w:rPr>
        <w:t>o</w:t>
      </w:r>
      <w:r w:rsidRPr="004F2FAA">
        <w:rPr>
          <w:rFonts w:asciiTheme="minorHAnsi" w:hAnsiTheme="minorHAnsi" w:cstheme="minorHAnsi"/>
          <w:sz w:val="24"/>
          <w:szCs w:val="24"/>
        </w:rPr>
        <w:t xml:space="preserve">bčanského </w:t>
      </w: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141D943" wp14:editId="6638C949">
            <wp:extent cx="3048" cy="3049"/>
            <wp:effectExtent l="0" t="0" r="0" b="0"/>
            <wp:docPr id="18548" name="Picture 18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8" name="Picture 1854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FAA">
        <w:rPr>
          <w:rFonts w:asciiTheme="minorHAnsi" w:hAnsiTheme="minorHAnsi" w:cstheme="minorHAnsi"/>
          <w:sz w:val="24"/>
          <w:szCs w:val="24"/>
        </w:rPr>
        <w:t>zákoníku, smluvní pokuta se do náhrady škody nezapočítává.</w:t>
      </w:r>
    </w:p>
    <w:p w14:paraId="4F2C59CE" w14:textId="509D46FF" w:rsidR="00C47853" w:rsidRPr="004F2FAA" w:rsidRDefault="007E4B06" w:rsidP="005C4F47">
      <w:pPr>
        <w:pStyle w:val="Nadpis1"/>
        <w:spacing w:after="34"/>
        <w:ind w:left="0" w:right="62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XI.</w:t>
      </w:r>
    </w:p>
    <w:p w14:paraId="6FAC3BE3" w14:textId="680627A9" w:rsidR="00231287" w:rsidRPr="004F2FAA" w:rsidRDefault="000374B9" w:rsidP="005C4F47">
      <w:pPr>
        <w:pStyle w:val="Nadpis1"/>
        <w:spacing w:after="34"/>
        <w:ind w:left="0" w:right="62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Ukončení smlouvy</w:t>
      </w:r>
    </w:p>
    <w:p w14:paraId="3D827637" w14:textId="05F571DA" w:rsidR="00231287" w:rsidRPr="004F2FAA" w:rsidRDefault="000374B9" w:rsidP="005C4F47">
      <w:pPr>
        <w:numPr>
          <w:ilvl w:val="0"/>
          <w:numId w:val="12"/>
        </w:numPr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Smlouvu je možné ukončit vzájemnou dohodou smluvních stran nebo odstoupením od smlouvy. Bez ohledu na jiná ujednání této </w:t>
      </w:r>
      <w:r w:rsidR="00017E60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 xml:space="preserve">mlouvy, každá ze stran je oprávněna od této </w:t>
      </w:r>
      <w:r w:rsidR="00017E60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 xml:space="preserve">mlouvy odstoupit pouze v případě, že byla druhá smluvní strana na možnost odstoupení od smlouvy písemně upozorněna a taková </w:t>
      </w: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B8EEF94" wp14:editId="2589D67C">
            <wp:extent cx="3048" cy="3049"/>
            <wp:effectExtent l="0" t="0" r="0" b="0"/>
            <wp:docPr id="18549" name="Picture 18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" name="Picture 1854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FAA">
        <w:rPr>
          <w:rFonts w:asciiTheme="minorHAnsi" w:hAnsiTheme="minorHAnsi" w:cstheme="minorHAnsi"/>
          <w:sz w:val="24"/>
          <w:szCs w:val="24"/>
        </w:rPr>
        <w:t>smluvní strana nezjednala nápravu ani do 14 dnů ode dne doručení výzvy ke zjednání nápravy.</w:t>
      </w:r>
    </w:p>
    <w:p w14:paraId="50FDF478" w14:textId="4CFBABD3" w:rsidR="00231287" w:rsidRPr="004F2FAA" w:rsidRDefault="000374B9" w:rsidP="005C4F47">
      <w:pPr>
        <w:numPr>
          <w:ilvl w:val="0"/>
          <w:numId w:val="12"/>
        </w:numPr>
        <w:spacing w:after="149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Objednatel je oprávněn od </w:t>
      </w:r>
      <w:r w:rsidR="00015038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 xml:space="preserve">mlouvy odstoupit v případě podstatného porušení povinností ze strany Zhotovitele. Odstoupení musí být učiněno písemně a je účinné okamžikem jeho doručení druhé smluvní straně. Za podstatné porušení povinností se pro účely této </w:t>
      </w:r>
      <w:r w:rsidR="00015038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>mlouvy považuje:</w:t>
      </w:r>
    </w:p>
    <w:p w14:paraId="39988D4A" w14:textId="04AE238B" w:rsidR="00231287" w:rsidRPr="004F2FAA" w:rsidRDefault="000374B9" w:rsidP="00DF5F0F">
      <w:pPr>
        <w:pStyle w:val="Odstavecseseznamem"/>
        <w:numPr>
          <w:ilvl w:val="0"/>
          <w:numId w:val="17"/>
        </w:numPr>
        <w:ind w:right="38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prodlení Zhotovitele s předáním dokončeného Díla po dobu delší než 30 kalendářních dnů;</w:t>
      </w:r>
    </w:p>
    <w:p w14:paraId="0BE7750E" w14:textId="4AF4C78B" w:rsidR="00231287" w:rsidRPr="004F2FAA" w:rsidRDefault="007732A2" w:rsidP="00F22636">
      <w:pPr>
        <w:ind w:right="38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-</w:t>
      </w:r>
      <w:r w:rsidR="00015038">
        <w:rPr>
          <w:rFonts w:asciiTheme="minorHAnsi" w:hAnsiTheme="minorHAnsi" w:cstheme="minorHAnsi"/>
          <w:sz w:val="24"/>
          <w:szCs w:val="24"/>
        </w:rPr>
        <w:tab/>
      </w:r>
      <w:r w:rsidRPr="004F2FAA">
        <w:rPr>
          <w:rFonts w:asciiTheme="minorHAnsi" w:hAnsiTheme="minorHAnsi" w:cstheme="minorHAnsi"/>
          <w:sz w:val="24"/>
          <w:szCs w:val="24"/>
        </w:rPr>
        <w:t>prodlení Zhotovitele s odstraněním vad a nedodělků dle této Smlouvy o více než 14 kalendářních dnů po dohodnuté lhůtě.</w:t>
      </w:r>
    </w:p>
    <w:p w14:paraId="49825880" w14:textId="61050320" w:rsidR="00231287" w:rsidRPr="004F2FAA" w:rsidRDefault="000374B9" w:rsidP="005C4F47">
      <w:pPr>
        <w:spacing w:after="86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1035D7B" wp14:editId="7925DEF1">
            <wp:extent cx="3048" cy="3048"/>
            <wp:effectExtent l="0" t="0" r="0" b="0"/>
            <wp:docPr id="18553" name="Picture 18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" name="Picture 185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FAA">
        <w:rPr>
          <w:rFonts w:asciiTheme="minorHAnsi" w:hAnsiTheme="minorHAnsi" w:cstheme="minorHAnsi"/>
          <w:sz w:val="24"/>
          <w:szCs w:val="24"/>
        </w:rPr>
        <w:t>3.</w:t>
      </w:r>
      <w:r w:rsidR="00D83475">
        <w:rPr>
          <w:rFonts w:asciiTheme="minorHAnsi" w:hAnsiTheme="minorHAnsi" w:cstheme="minorHAnsi"/>
          <w:sz w:val="24"/>
          <w:szCs w:val="24"/>
        </w:rPr>
        <w:tab/>
      </w:r>
      <w:r w:rsidRPr="004F2FAA">
        <w:rPr>
          <w:rFonts w:asciiTheme="minorHAnsi" w:hAnsiTheme="minorHAnsi" w:cstheme="minorHAnsi"/>
          <w:sz w:val="24"/>
          <w:szCs w:val="24"/>
        </w:rPr>
        <w:t xml:space="preserve">Objednatel bude dále oprávněn od </w:t>
      </w:r>
      <w:r w:rsidR="0039255A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>mlouvy odstoupit v případě, že v insolvenčním řízení týkajícím se Zhotovitele bude vydáno rozhodnutí o úpadku, anebo i v případě, že insolvenční návrh bude zamítnut proto, že majetek Zhotovitele nebude postačovat k úhradě nákladů insolvenčního řízení, a rovněž pak v případě, kdy Zhotovitel vstoupí do likvidace.</w:t>
      </w:r>
    </w:p>
    <w:p w14:paraId="288A0C1B" w14:textId="2072CE26" w:rsidR="00231287" w:rsidRPr="004F2FAA" w:rsidRDefault="000374B9" w:rsidP="005C4F47">
      <w:pPr>
        <w:numPr>
          <w:ilvl w:val="0"/>
          <w:numId w:val="13"/>
        </w:numPr>
        <w:spacing w:after="80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Zhotovitel bude oprávněn od této </w:t>
      </w:r>
      <w:r w:rsidR="00B3366B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 xml:space="preserve">mlouvy odstoupit v případě, že Objednatel bude v prodlení s úhradou peněžitých závazků vůči Zhotoviteli vyplývajících z této </w:t>
      </w:r>
      <w:r w:rsidR="00B3366B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>mlouvy po dobu delší než 30 (třicet) kalendářních dnů od uplynutí splatnosti příslušné faktury, a to po předchozím písemném upozornění na toto prodlení.</w:t>
      </w:r>
    </w:p>
    <w:p w14:paraId="52634E58" w14:textId="15C29434" w:rsidR="00231287" w:rsidRPr="00162B48" w:rsidRDefault="000374B9" w:rsidP="006E0B97">
      <w:pPr>
        <w:numPr>
          <w:ilvl w:val="0"/>
          <w:numId w:val="13"/>
        </w:numPr>
        <w:spacing w:after="247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Účinky odstoupení od této </w:t>
      </w:r>
      <w:r w:rsidR="00B3366B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 xml:space="preserve">mlouvy nastanou okamžikem doručení písemného projevu vůle obsahujícího odstoupení od této </w:t>
      </w:r>
      <w:r w:rsidR="00B3366B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>mlouvy druhé smluvní straně.</w:t>
      </w:r>
    </w:p>
    <w:p w14:paraId="17EA0EBC" w14:textId="3427A508" w:rsidR="007E4B06" w:rsidRPr="004F2FAA" w:rsidRDefault="007E4B06" w:rsidP="00C51B84">
      <w:pPr>
        <w:pStyle w:val="Nadpis1"/>
        <w:spacing w:after="47"/>
        <w:ind w:left="0" w:right="173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lastRenderedPageBreak/>
        <w:t>XII.</w:t>
      </w:r>
    </w:p>
    <w:p w14:paraId="52A56522" w14:textId="2ED7627D" w:rsidR="00231287" w:rsidRPr="004F2FAA" w:rsidRDefault="000374B9" w:rsidP="00C51B84">
      <w:pPr>
        <w:pStyle w:val="Nadpis1"/>
        <w:spacing w:after="47"/>
        <w:ind w:left="0" w:right="173"/>
        <w:rPr>
          <w:rFonts w:asciiTheme="minorHAnsi" w:hAnsiTheme="minorHAnsi" w:cstheme="minorHAnsi"/>
          <w:b/>
          <w:bCs/>
          <w:sz w:val="24"/>
          <w:szCs w:val="24"/>
        </w:rPr>
      </w:pPr>
      <w:r w:rsidRPr="004F2FAA">
        <w:rPr>
          <w:rFonts w:asciiTheme="minorHAnsi" w:hAnsiTheme="minorHAnsi" w:cstheme="minorHAnsi"/>
          <w:b/>
          <w:bCs/>
          <w:sz w:val="24"/>
          <w:szCs w:val="24"/>
        </w:rPr>
        <w:t>Závěrečná ustanovení</w:t>
      </w:r>
    </w:p>
    <w:p w14:paraId="2E25ABA9" w14:textId="7191C797" w:rsidR="00231287" w:rsidRPr="004F2FAA" w:rsidRDefault="000374B9" w:rsidP="00232E19">
      <w:pPr>
        <w:numPr>
          <w:ilvl w:val="0"/>
          <w:numId w:val="14"/>
        </w:numPr>
        <w:spacing w:after="73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Tato </w:t>
      </w:r>
      <w:r w:rsidR="00B3366B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>mlouva nabývá platnosti dnem podpisu oběma smluvními stranami a účinnosti dnem zve</w:t>
      </w:r>
      <w:r w:rsidR="00DE7707" w:rsidRPr="004F2FAA">
        <w:rPr>
          <w:rFonts w:asciiTheme="minorHAnsi" w:hAnsiTheme="minorHAnsi" w:cstheme="minorHAnsi"/>
          <w:sz w:val="24"/>
          <w:szCs w:val="24"/>
        </w:rPr>
        <w:t>ř</w:t>
      </w:r>
      <w:r w:rsidRPr="004F2FAA">
        <w:rPr>
          <w:rFonts w:asciiTheme="minorHAnsi" w:hAnsiTheme="minorHAnsi" w:cstheme="minorHAnsi"/>
          <w:sz w:val="24"/>
          <w:szCs w:val="24"/>
        </w:rPr>
        <w:t>ejn</w:t>
      </w:r>
      <w:r w:rsidR="00DE7707" w:rsidRPr="004F2FAA">
        <w:rPr>
          <w:rFonts w:asciiTheme="minorHAnsi" w:hAnsiTheme="minorHAnsi" w:cstheme="minorHAnsi"/>
          <w:sz w:val="24"/>
          <w:szCs w:val="24"/>
        </w:rPr>
        <w:t>ě</w:t>
      </w:r>
      <w:r w:rsidRPr="004F2FAA">
        <w:rPr>
          <w:rFonts w:asciiTheme="minorHAnsi" w:hAnsiTheme="minorHAnsi" w:cstheme="minorHAnsi"/>
          <w:sz w:val="24"/>
          <w:szCs w:val="24"/>
        </w:rPr>
        <w:t>n</w:t>
      </w:r>
      <w:r w:rsidR="00DE7707" w:rsidRPr="004F2FAA">
        <w:rPr>
          <w:rFonts w:asciiTheme="minorHAnsi" w:hAnsiTheme="minorHAnsi" w:cstheme="minorHAnsi"/>
          <w:sz w:val="24"/>
          <w:szCs w:val="24"/>
        </w:rPr>
        <w:t>í</w:t>
      </w:r>
      <w:r w:rsidRPr="004F2FAA">
        <w:rPr>
          <w:rFonts w:asciiTheme="minorHAnsi" w:hAnsiTheme="minorHAnsi" w:cstheme="minorHAnsi"/>
          <w:sz w:val="24"/>
          <w:szCs w:val="24"/>
        </w:rPr>
        <w:t xml:space="preserve"> v registru smluv podle zákona o registru smluv.</w:t>
      </w:r>
    </w:p>
    <w:p w14:paraId="763731DB" w14:textId="311F9ACE" w:rsidR="00231287" w:rsidRPr="004F2FAA" w:rsidRDefault="000374B9" w:rsidP="00232E19">
      <w:pPr>
        <w:numPr>
          <w:ilvl w:val="0"/>
          <w:numId w:val="14"/>
        </w:numPr>
        <w:spacing w:after="64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Práva a povinnosti výslovně neupravené touto </w:t>
      </w:r>
      <w:r w:rsidR="004F380A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>mlouvou se řídí ustanoveními občanského zákoníku a příslušných právních předpisů.</w:t>
      </w:r>
    </w:p>
    <w:p w14:paraId="3E8098FE" w14:textId="1B29F741" w:rsidR="00231287" w:rsidRPr="004F2FAA" w:rsidRDefault="000374B9" w:rsidP="00232E19">
      <w:pPr>
        <w:numPr>
          <w:ilvl w:val="0"/>
          <w:numId w:val="14"/>
        </w:numPr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Jakékoliv změny či doplnění této </w:t>
      </w:r>
      <w:r w:rsidR="00876ADB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>mlouvy a jejích příloh je možné činit výhradně formou písemných a číselně označených dodatků schválených oběma smluvními stranami.</w:t>
      </w:r>
    </w:p>
    <w:p w14:paraId="667A1A9E" w14:textId="238DF121" w:rsidR="00231287" w:rsidRPr="004F2FAA" w:rsidRDefault="000374B9" w:rsidP="00232E19">
      <w:pPr>
        <w:numPr>
          <w:ilvl w:val="0"/>
          <w:numId w:val="14"/>
        </w:numPr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 xml:space="preserve">Zhotovitel bez předchozího výslovného písemného souhlasu Objednatele nesmí postoupit ani převést jakákoliv práva či povinnosti vyplývající z této </w:t>
      </w:r>
      <w:r w:rsidR="00FC6498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>mlouvy na jakoukoliv třetí osobu.</w:t>
      </w:r>
    </w:p>
    <w:p w14:paraId="680A6193" w14:textId="14398756" w:rsidR="00231287" w:rsidRPr="004F2FAA" w:rsidRDefault="000374B9" w:rsidP="00232E19">
      <w:pPr>
        <w:numPr>
          <w:ilvl w:val="0"/>
          <w:numId w:val="14"/>
        </w:numPr>
        <w:spacing w:after="742"/>
        <w:ind w:left="426" w:right="38" w:hanging="426"/>
        <w:rPr>
          <w:rFonts w:asciiTheme="minorHAnsi" w:hAnsiTheme="minorHAnsi" w:cstheme="minorHAnsi"/>
          <w:sz w:val="24"/>
          <w:szCs w:val="24"/>
        </w:rPr>
      </w:pPr>
      <w:r w:rsidRPr="004F2FAA">
        <w:rPr>
          <w:rFonts w:asciiTheme="minorHAnsi" w:hAnsiTheme="minorHAnsi" w:cstheme="minorHAnsi"/>
          <w:sz w:val="24"/>
          <w:szCs w:val="24"/>
        </w:rPr>
        <w:t>Smluvní strany</w:t>
      </w:r>
      <w:r w:rsidR="006C4DC9" w:rsidRPr="004F2FAA">
        <w:rPr>
          <w:rFonts w:asciiTheme="minorHAnsi" w:hAnsiTheme="minorHAnsi" w:cstheme="minorHAnsi"/>
          <w:sz w:val="24"/>
          <w:szCs w:val="24"/>
        </w:rPr>
        <w:t xml:space="preserve"> prohlašují</w:t>
      </w:r>
      <w:r w:rsidRPr="004F2FAA">
        <w:rPr>
          <w:rFonts w:asciiTheme="minorHAnsi" w:hAnsiTheme="minorHAnsi" w:cstheme="minorHAnsi"/>
          <w:sz w:val="24"/>
          <w:szCs w:val="24"/>
        </w:rPr>
        <w:t xml:space="preserve">, </w:t>
      </w:r>
      <w:r w:rsidR="00181E88" w:rsidRPr="004F2FAA">
        <w:rPr>
          <w:rFonts w:asciiTheme="minorHAnsi" w:hAnsiTheme="minorHAnsi" w:cstheme="minorHAnsi"/>
          <w:sz w:val="24"/>
          <w:szCs w:val="24"/>
        </w:rPr>
        <w:t>ž</w:t>
      </w:r>
      <w:r w:rsidRPr="004F2FAA">
        <w:rPr>
          <w:rFonts w:asciiTheme="minorHAnsi" w:hAnsiTheme="minorHAnsi" w:cstheme="minorHAnsi"/>
          <w:sz w:val="24"/>
          <w:szCs w:val="24"/>
        </w:rPr>
        <w:t xml:space="preserve">e si tuto </w:t>
      </w:r>
      <w:r w:rsidR="00FC6498">
        <w:rPr>
          <w:rFonts w:asciiTheme="minorHAnsi" w:hAnsiTheme="minorHAnsi" w:cstheme="minorHAnsi"/>
          <w:sz w:val="24"/>
          <w:szCs w:val="24"/>
        </w:rPr>
        <w:t>s</w:t>
      </w:r>
      <w:r w:rsidRPr="004F2FAA">
        <w:rPr>
          <w:rFonts w:asciiTheme="minorHAnsi" w:hAnsiTheme="minorHAnsi" w:cstheme="minorHAnsi"/>
          <w:sz w:val="24"/>
          <w:szCs w:val="24"/>
        </w:rPr>
        <w:t>mlouvu přečetly, s jejím obsahem souhlasí a že byla sepsána na základě jejich pravé a svobodné vůle, a na důkaz toho připojují</w:t>
      </w:r>
      <w:r w:rsidR="00232E19" w:rsidRPr="004F2FAA">
        <w:rPr>
          <w:rFonts w:asciiTheme="minorHAnsi" w:hAnsiTheme="minorHAnsi" w:cstheme="minorHAnsi"/>
          <w:sz w:val="24"/>
          <w:szCs w:val="24"/>
        </w:rPr>
        <w:t xml:space="preserve"> své podpisy.</w:t>
      </w:r>
    </w:p>
    <w:p w14:paraId="4BD6432C" w14:textId="4E4520C2" w:rsidR="004A3C6B" w:rsidRDefault="004A3C6B" w:rsidP="00C93B5A">
      <w:pPr>
        <w:pStyle w:val="Bezmezer"/>
        <w:rPr>
          <w:sz w:val="24"/>
          <w:szCs w:val="24"/>
        </w:rPr>
      </w:pPr>
      <w:r w:rsidRPr="004F2FAA">
        <w:rPr>
          <w:sz w:val="24"/>
          <w:szCs w:val="24"/>
        </w:rPr>
        <w:t>V Praze dne:</w:t>
      </w:r>
      <w:r w:rsidRPr="004F2FAA">
        <w:rPr>
          <w:sz w:val="24"/>
          <w:szCs w:val="24"/>
        </w:rPr>
        <w:tab/>
        <w:t xml:space="preserve">                                                                     V Praze dne:</w:t>
      </w:r>
    </w:p>
    <w:p w14:paraId="0D5C06F5" w14:textId="77777777" w:rsidR="00A30B20" w:rsidRDefault="00A30B20" w:rsidP="004A3C6B">
      <w:pPr>
        <w:pStyle w:val="Bezmezer"/>
        <w:rPr>
          <w:sz w:val="24"/>
          <w:szCs w:val="24"/>
        </w:rPr>
      </w:pPr>
    </w:p>
    <w:p w14:paraId="6762A788" w14:textId="77777777" w:rsidR="00A30B20" w:rsidRDefault="00A30B20" w:rsidP="004A3C6B">
      <w:pPr>
        <w:pStyle w:val="Bezmezer"/>
        <w:rPr>
          <w:sz w:val="24"/>
          <w:szCs w:val="24"/>
        </w:rPr>
      </w:pPr>
    </w:p>
    <w:p w14:paraId="2E117FB3" w14:textId="77777777" w:rsidR="00A30B20" w:rsidRDefault="00A30B20" w:rsidP="004A3C6B">
      <w:pPr>
        <w:pStyle w:val="Bezmezer"/>
        <w:rPr>
          <w:sz w:val="24"/>
          <w:szCs w:val="24"/>
        </w:rPr>
      </w:pPr>
    </w:p>
    <w:p w14:paraId="5EAD23BC" w14:textId="225A84F7" w:rsidR="00C93B5A" w:rsidRDefault="00C93B5A" w:rsidP="004A3C6B">
      <w:pPr>
        <w:pStyle w:val="Bezmezer"/>
        <w:rPr>
          <w:sz w:val="24"/>
          <w:szCs w:val="24"/>
        </w:rPr>
      </w:pPr>
      <w:r w:rsidRPr="004F2FAA">
        <w:rPr>
          <w:sz w:val="24"/>
          <w:szCs w:val="24"/>
        </w:rPr>
        <w:t>Objednatel                                                                                    Zhotovitel</w:t>
      </w:r>
    </w:p>
    <w:p w14:paraId="220F4126" w14:textId="77777777" w:rsidR="00567AB3" w:rsidRDefault="00567AB3" w:rsidP="004A3C6B">
      <w:pPr>
        <w:pStyle w:val="Bezmezer"/>
        <w:rPr>
          <w:sz w:val="24"/>
          <w:szCs w:val="24"/>
        </w:rPr>
      </w:pPr>
    </w:p>
    <w:p w14:paraId="2DEEBC7B" w14:textId="77777777" w:rsidR="00567AB3" w:rsidRDefault="00567AB3" w:rsidP="004A3C6B">
      <w:pPr>
        <w:pStyle w:val="Bezmezer"/>
        <w:rPr>
          <w:sz w:val="24"/>
          <w:szCs w:val="24"/>
        </w:rPr>
      </w:pPr>
    </w:p>
    <w:p w14:paraId="2F09EEC0" w14:textId="2B1907CE" w:rsidR="00567AB3" w:rsidRDefault="00567AB3">
      <w:pPr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D83DF8C" w14:textId="26C3D7BE" w:rsidR="00567AB3" w:rsidRPr="00567AB3" w:rsidRDefault="00567AB3" w:rsidP="00567AB3">
      <w:pPr>
        <w:rPr>
          <w:rFonts w:ascii="Arial" w:hAnsi="Arial" w:cs="Arial"/>
          <w:bCs/>
          <w:sz w:val="20"/>
          <w:szCs w:val="20"/>
        </w:rPr>
      </w:pPr>
      <w:r w:rsidRPr="00567AB3">
        <w:rPr>
          <w:rFonts w:ascii="Arial" w:hAnsi="Arial" w:cs="Arial"/>
          <w:bCs/>
          <w:sz w:val="20"/>
          <w:szCs w:val="20"/>
        </w:rPr>
        <w:lastRenderedPageBreak/>
        <w:t>Příloha č.1 Smlouvy č.231205</w:t>
      </w:r>
    </w:p>
    <w:p w14:paraId="4723FA51" w14:textId="77777777" w:rsidR="00567AB3" w:rsidRDefault="00567AB3" w:rsidP="00567AB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Dodávka a montáž kokosového koberce na schodiště Historické budovy Národního muzea</w:t>
      </w:r>
    </w:p>
    <w:p w14:paraId="4A46C406" w14:textId="77777777" w:rsidR="00567AB3" w:rsidRDefault="00567AB3" w:rsidP="00567AB3">
      <w:pPr>
        <w:tabs>
          <w:tab w:val="left" w:pos="5220"/>
        </w:tabs>
        <w:spacing w:before="80" w:after="80" w:line="240" w:lineRule="auto"/>
        <w:rPr>
          <w:rFonts w:ascii="Arial" w:hAnsi="Arial" w:cs="Arial"/>
        </w:rPr>
      </w:pPr>
    </w:p>
    <w:p w14:paraId="17DB08C7" w14:textId="77777777" w:rsidR="00567AB3" w:rsidRDefault="00567AB3" w:rsidP="00567AB3">
      <w:pPr>
        <w:tabs>
          <w:tab w:val="left" w:pos="5220"/>
        </w:tabs>
        <w:spacing w:before="80" w:after="80" w:line="240" w:lineRule="auto"/>
        <w:rPr>
          <w:rFonts w:ascii="Arial" w:hAnsi="Arial" w:cs="Arial"/>
        </w:rPr>
      </w:pPr>
      <w:r w:rsidRPr="00231C96">
        <w:rPr>
          <w:rFonts w:ascii="Arial" w:hAnsi="Arial" w:cs="Arial"/>
        </w:rPr>
        <w:t xml:space="preserve">Místo plnění: </w:t>
      </w:r>
      <w:r>
        <w:rPr>
          <w:rFonts w:ascii="Arial" w:hAnsi="Arial" w:cs="Arial"/>
        </w:rPr>
        <w:t>Historická budova Národního muzea, Václavské náměstí 68, Praha 1</w:t>
      </w:r>
      <w:r w:rsidRPr="00231C96">
        <w:rPr>
          <w:rFonts w:ascii="Arial" w:hAnsi="Arial" w:cs="Arial"/>
        </w:rPr>
        <w:t xml:space="preserve">  </w:t>
      </w:r>
    </w:p>
    <w:p w14:paraId="48EC71AA" w14:textId="23BE327C" w:rsidR="00567AB3" w:rsidRPr="00870300" w:rsidRDefault="00567AB3" w:rsidP="00567AB3">
      <w:pPr>
        <w:tabs>
          <w:tab w:val="left" w:pos="5220"/>
        </w:tabs>
        <w:spacing w:before="80"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</w:t>
      </w:r>
      <w:proofErr w:type="spellStart"/>
      <w:r>
        <w:rPr>
          <w:rFonts w:ascii="Arial" w:hAnsi="Arial" w:cs="Arial"/>
        </w:rPr>
        <w:t>xxxxxxxxxxxxxxxxxxxxxxxxxxxxxx</w:t>
      </w:r>
      <w:proofErr w:type="spellEnd"/>
    </w:p>
    <w:p w14:paraId="31D16984" w14:textId="77777777" w:rsidR="00567AB3" w:rsidRDefault="00567AB3" w:rsidP="00567AB3">
      <w:pPr>
        <w:spacing w:after="0" w:line="240" w:lineRule="auto"/>
        <w:rPr>
          <w:rFonts w:ascii="Arial" w:hAnsi="Arial" w:cs="Arial"/>
        </w:rPr>
      </w:pPr>
    </w:p>
    <w:p w14:paraId="49C9AFDD" w14:textId="77777777" w:rsidR="00567AB3" w:rsidRDefault="00567AB3" w:rsidP="00567A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Dodavatel zajistí:</w:t>
      </w:r>
    </w:p>
    <w:p w14:paraId="596C92FE" w14:textId="77777777" w:rsidR="00567AB3" w:rsidRDefault="00567AB3" w:rsidP="00567AB3">
      <w:pPr>
        <w:spacing w:after="0"/>
        <w:rPr>
          <w:rFonts w:ascii="Arial" w:hAnsi="Arial" w:cs="Arial"/>
        </w:rPr>
      </w:pPr>
    </w:p>
    <w:p w14:paraId="354FEEB8" w14:textId="77777777" w:rsidR="00567AB3" w:rsidRPr="00286937" w:rsidRDefault="00567AB3" w:rsidP="00567AB3">
      <w:pPr>
        <w:spacing w:after="0"/>
        <w:rPr>
          <w:rFonts w:ascii="Arial" w:hAnsi="Arial" w:cs="Arial"/>
          <w:b/>
          <w:bCs/>
        </w:rPr>
      </w:pPr>
      <w:r w:rsidRPr="00286937">
        <w:rPr>
          <w:rFonts w:ascii="Arial" w:hAnsi="Arial" w:cs="Arial"/>
          <w:b/>
          <w:bCs/>
        </w:rPr>
        <w:t>Dodávku nového koberce</w:t>
      </w:r>
    </w:p>
    <w:p w14:paraId="5685D784" w14:textId="77777777" w:rsidR="00567AB3" w:rsidRPr="00286937" w:rsidRDefault="00567AB3" w:rsidP="00567AB3">
      <w:pPr>
        <w:spacing w:after="0"/>
        <w:rPr>
          <w:rFonts w:ascii="Arial" w:hAnsi="Arial" w:cs="Arial"/>
          <w:b/>
          <w:bCs/>
        </w:rPr>
      </w:pPr>
      <w:r w:rsidRPr="00286937">
        <w:rPr>
          <w:rFonts w:ascii="Arial" w:hAnsi="Arial" w:cs="Arial"/>
          <w:b/>
          <w:bCs/>
        </w:rPr>
        <w:t>Demontáž původního koberce</w:t>
      </w:r>
    </w:p>
    <w:p w14:paraId="67A9D883" w14:textId="77777777" w:rsidR="00567AB3" w:rsidRPr="00286937" w:rsidRDefault="00567AB3" w:rsidP="00567AB3">
      <w:pPr>
        <w:spacing w:after="0"/>
        <w:rPr>
          <w:rFonts w:ascii="Arial" w:hAnsi="Arial" w:cs="Arial"/>
          <w:b/>
          <w:bCs/>
        </w:rPr>
      </w:pPr>
      <w:r w:rsidRPr="00286937">
        <w:rPr>
          <w:rFonts w:ascii="Arial" w:hAnsi="Arial" w:cs="Arial"/>
          <w:b/>
          <w:bCs/>
        </w:rPr>
        <w:t>Montáž nového koberce</w:t>
      </w:r>
    </w:p>
    <w:p w14:paraId="79E41990" w14:textId="77777777" w:rsidR="00567AB3" w:rsidRDefault="00567AB3" w:rsidP="00567AB3">
      <w:pPr>
        <w:spacing w:after="0"/>
        <w:rPr>
          <w:rFonts w:ascii="Arial" w:hAnsi="Arial" w:cs="Arial"/>
        </w:rPr>
      </w:pPr>
    </w:p>
    <w:p w14:paraId="3EB5B2CE" w14:textId="77777777" w:rsidR="00567AB3" w:rsidRDefault="00567AB3" w:rsidP="00567A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Podmínky dodávky koberce:</w:t>
      </w:r>
    </w:p>
    <w:p w14:paraId="5B996EAA" w14:textId="77777777" w:rsidR="00567AB3" w:rsidRDefault="00567AB3" w:rsidP="00567A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Dodán bude koberec stejného typu dle technického listu níže v příloze č.1.</w:t>
      </w:r>
    </w:p>
    <w:p w14:paraId="283743D4" w14:textId="77777777" w:rsidR="00567AB3" w:rsidRDefault="00567AB3" w:rsidP="00567AB3">
      <w:pPr>
        <w:spacing w:after="0"/>
        <w:rPr>
          <w:rFonts w:ascii="Arial" w:hAnsi="Arial" w:cs="Arial"/>
        </w:rPr>
      </w:pPr>
    </w:p>
    <w:p w14:paraId="6B31EE36" w14:textId="77777777" w:rsidR="00567AB3" w:rsidRDefault="00567AB3" w:rsidP="00567A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Podmínky demontáže původního koberce a montáže nového:</w:t>
      </w:r>
    </w:p>
    <w:p w14:paraId="758C716B" w14:textId="77777777" w:rsidR="00567AB3" w:rsidRDefault="00567AB3" w:rsidP="00567A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Výměna bude provedena na schodišťových ramenech mezipodestách a podestách ve dvou podlažích schodiště, označených č. 30.</w:t>
      </w:r>
      <w:proofErr w:type="gramStart"/>
      <w:r>
        <w:rPr>
          <w:rFonts w:ascii="Arial" w:hAnsi="Arial" w:cs="Arial"/>
        </w:rPr>
        <w:t>126d</w:t>
      </w:r>
      <w:proofErr w:type="gramEnd"/>
      <w:r>
        <w:rPr>
          <w:rFonts w:ascii="Arial" w:hAnsi="Arial" w:cs="Arial"/>
        </w:rPr>
        <w:t xml:space="preserve"> a č. 20.126c.</w:t>
      </w:r>
    </w:p>
    <w:p w14:paraId="27E813FA" w14:textId="77777777" w:rsidR="00567AB3" w:rsidRDefault="00567AB3" w:rsidP="00567A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Demontáž a montáž může proběhnout nejdříve od 18:00 hodin a musí být dokončena nejpozději následujícího dne do 9:00 hodin.</w:t>
      </w:r>
    </w:p>
    <w:p w14:paraId="0D532C46" w14:textId="77777777" w:rsidR="00567AB3" w:rsidRDefault="00567AB3" w:rsidP="00567A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 upevnění koberce na schody a podesty nesmí být použité jiné spojovací materiály než kobercové lepící pásky.</w:t>
      </w:r>
    </w:p>
    <w:p w14:paraId="4AD633B9" w14:textId="77777777" w:rsidR="00567AB3" w:rsidRDefault="00567AB3" w:rsidP="00567A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Konkrétní termín provedení prací bude předem odsouhlasen objednatelem.</w:t>
      </w:r>
    </w:p>
    <w:p w14:paraId="168B2630" w14:textId="77777777" w:rsidR="00567AB3" w:rsidRDefault="00567AB3" w:rsidP="00567A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Cena za dílo je včetně dopravy, pomocných materiálů a VRN.</w:t>
      </w:r>
    </w:p>
    <w:p w14:paraId="7344BB14" w14:textId="77777777" w:rsidR="00567AB3" w:rsidRDefault="00567AB3" w:rsidP="00567AB3">
      <w:pPr>
        <w:spacing w:after="0"/>
        <w:rPr>
          <w:rFonts w:ascii="Arial" w:hAnsi="Arial" w:cs="Arial"/>
        </w:rPr>
      </w:pPr>
    </w:p>
    <w:p w14:paraId="2EC9DE96" w14:textId="77777777" w:rsidR="00567AB3" w:rsidRDefault="00567AB3" w:rsidP="00567A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Demontáž a montáž obsahuje:</w:t>
      </w:r>
    </w:p>
    <w:p w14:paraId="116CDEC3" w14:textId="77777777" w:rsidR="00567AB3" w:rsidRPr="000332EE" w:rsidRDefault="00567AB3" w:rsidP="00567AB3">
      <w:pPr>
        <w:pStyle w:val="Odstavecseseznamem"/>
        <w:numPr>
          <w:ilvl w:val="0"/>
          <w:numId w:val="21"/>
        </w:numPr>
        <w:spacing w:after="0" w:line="276" w:lineRule="auto"/>
        <w:jc w:val="left"/>
        <w:rPr>
          <w:rFonts w:ascii="Arial" w:hAnsi="Arial" w:cs="Arial"/>
        </w:rPr>
      </w:pPr>
      <w:r w:rsidRPr="000332EE">
        <w:rPr>
          <w:rFonts w:ascii="Arial" w:hAnsi="Arial" w:cs="Arial"/>
        </w:rPr>
        <w:t>Šetrné odstranění původního koberce (koberce jsou uchyceny kobercovými tyčemi a připevněny kobercovými páskami)</w:t>
      </w:r>
    </w:p>
    <w:p w14:paraId="18AA9025" w14:textId="77777777" w:rsidR="00567AB3" w:rsidRPr="000332EE" w:rsidRDefault="00567AB3" w:rsidP="00567AB3">
      <w:pPr>
        <w:pStyle w:val="Odstavecseseznamem"/>
        <w:numPr>
          <w:ilvl w:val="0"/>
          <w:numId w:val="21"/>
        </w:numPr>
        <w:spacing w:after="0" w:line="276" w:lineRule="auto"/>
        <w:jc w:val="left"/>
        <w:rPr>
          <w:rFonts w:ascii="Arial" w:hAnsi="Arial" w:cs="Arial"/>
        </w:rPr>
      </w:pPr>
      <w:r w:rsidRPr="000332EE">
        <w:rPr>
          <w:rFonts w:ascii="Arial" w:hAnsi="Arial" w:cs="Arial"/>
        </w:rPr>
        <w:t>Vyčištění plochy</w:t>
      </w:r>
    </w:p>
    <w:p w14:paraId="6268A2D9" w14:textId="77777777" w:rsidR="00567AB3" w:rsidRDefault="00567AB3" w:rsidP="00567AB3">
      <w:pPr>
        <w:pStyle w:val="Odstavecseseznamem"/>
        <w:numPr>
          <w:ilvl w:val="0"/>
          <w:numId w:val="21"/>
        </w:numPr>
        <w:spacing w:after="0" w:line="276" w:lineRule="auto"/>
        <w:jc w:val="left"/>
        <w:rPr>
          <w:rFonts w:ascii="Arial" w:hAnsi="Arial" w:cs="Arial"/>
        </w:rPr>
      </w:pPr>
      <w:r w:rsidRPr="000332EE">
        <w:rPr>
          <w:rFonts w:ascii="Arial" w:hAnsi="Arial" w:cs="Arial"/>
        </w:rPr>
        <w:t xml:space="preserve">Instalace nového koberce včetně připevnění </w:t>
      </w:r>
      <w:r>
        <w:rPr>
          <w:rFonts w:ascii="Arial" w:hAnsi="Arial" w:cs="Arial"/>
        </w:rPr>
        <w:t xml:space="preserve">oboustrannými </w:t>
      </w:r>
      <w:r w:rsidRPr="000332EE">
        <w:rPr>
          <w:rFonts w:ascii="Arial" w:hAnsi="Arial" w:cs="Arial"/>
        </w:rPr>
        <w:t>kobercovými páskami a opětovn</w:t>
      </w:r>
      <w:r>
        <w:rPr>
          <w:rFonts w:ascii="Arial" w:hAnsi="Arial" w:cs="Arial"/>
        </w:rPr>
        <w:t>á</w:t>
      </w:r>
      <w:r w:rsidRPr="000332EE">
        <w:rPr>
          <w:rFonts w:ascii="Arial" w:hAnsi="Arial" w:cs="Arial"/>
        </w:rPr>
        <w:t xml:space="preserve"> montáž kobercových </w:t>
      </w:r>
      <w:proofErr w:type="gramStart"/>
      <w:r w:rsidRPr="000332EE">
        <w:rPr>
          <w:rFonts w:ascii="Arial" w:hAnsi="Arial" w:cs="Arial"/>
        </w:rPr>
        <w:t>tyčí</w:t>
      </w:r>
      <w:proofErr w:type="gramEnd"/>
      <w:r>
        <w:rPr>
          <w:rFonts w:ascii="Arial" w:hAnsi="Arial" w:cs="Arial"/>
        </w:rPr>
        <w:t>. (Kobercové tyče: Demontáž koncovek – závit, vysunutí/zasunutí do úchytů, montáž koncovek)</w:t>
      </w:r>
    </w:p>
    <w:p w14:paraId="633C3CA4" w14:textId="77777777" w:rsidR="00567AB3" w:rsidRPr="005E7123" w:rsidRDefault="00567AB3" w:rsidP="00567AB3">
      <w:pPr>
        <w:pStyle w:val="Odstavecseseznamem"/>
        <w:numPr>
          <w:ilvl w:val="0"/>
          <w:numId w:val="21"/>
        </w:numPr>
        <w:spacing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Odvoz původního koberce a jeho likvidace.</w:t>
      </w:r>
    </w:p>
    <w:p w14:paraId="18EF494E" w14:textId="77777777" w:rsidR="00567AB3" w:rsidRDefault="00567AB3" w:rsidP="00567AB3">
      <w:pPr>
        <w:spacing w:after="0"/>
        <w:rPr>
          <w:rFonts w:ascii="Arial" w:hAnsi="Arial" w:cs="Arial"/>
        </w:rPr>
      </w:pPr>
    </w:p>
    <w:p w14:paraId="2EDBF421" w14:textId="77777777" w:rsidR="00567AB3" w:rsidRDefault="00567AB3" w:rsidP="00567AB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3151B5" w14:textId="77777777" w:rsidR="00567AB3" w:rsidRDefault="00567AB3" w:rsidP="00567AB3">
      <w:pPr>
        <w:spacing w:after="0"/>
        <w:rPr>
          <w:rFonts w:ascii="Arial" w:hAnsi="Arial" w:cs="Arial"/>
        </w:rPr>
      </w:pPr>
    </w:p>
    <w:p w14:paraId="4A185DAD" w14:textId="77777777" w:rsidR="00567AB3" w:rsidRDefault="00567AB3" w:rsidP="00567A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Specifikace:</w:t>
      </w:r>
    </w:p>
    <w:p w14:paraId="23CE9648" w14:textId="77777777" w:rsidR="00567AB3" w:rsidRDefault="00567AB3" w:rsidP="00567A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Technický list</w:t>
      </w:r>
    </w:p>
    <w:p w14:paraId="4768193B" w14:textId="77777777" w:rsidR="00567AB3" w:rsidRDefault="00567AB3" w:rsidP="00567AB3">
      <w:pPr>
        <w:spacing w:after="0"/>
        <w:rPr>
          <w:rFonts w:ascii="Arial" w:hAnsi="Arial" w:cs="Arial"/>
        </w:rPr>
      </w:pPr>
    </w:p>
    <w:p w14:paraId="7F9CB470" w14:textId="6CF9F0E4" w:rsidR="00567AB3" w:rsidRDefault="00F31AF9" w:rsidP="00567AB3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x</w:t>
      </w:r>
    </w:p>
    <w:p w14:paraId="62114D8B" w14:textId="77777777" w:rsidR="00F31AF9" w:rsidRDefault="00F31AF9" w:rsidP="00567AB3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</w:p>
    <w:p w14:paraId="1F5EB855" w14:textId="77777777" w:rsidR="00F31AF9" w:rsidRDefault="00F31AF9" w:rsidP="00567AB3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</w:p>
    <w:p w14:paraId="13900151" w14:textId="77777777" w:rsidR="00F31AF9" w:rsidRDefault="00F31AF9" w:rsidP="00567AB3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</w:p>
    <w:p w14:paraId="1003285E" w14:textId="77777777" w:rsidR="00F31AF9" w:rsidRDefault="00F31AF9" w:rsidP="00567AB3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</w:p>
    <w:p w14:paraId="2DB52D6B" w14:textId="77777777" w:rsidR="00F31AF9" w:rsidRDefault="00F31AF9" w:rsidP="00567AB3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</w:p>
    <w:p w14:paraId="73FF6591" w14:textId="77777777" w:rsidR="00F31AF9" w:rsidRDefault="00F31AF9" w:rsidP="00567AB3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</w:p>
    <w:p w14:paraId="17F005F9" w14:textId="77777777" w:rsidR="00F31AF9" w:rsidRDefault="00F31AF9" w:rsidP="00567AB3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</w:p>
    <w:p w14:paraId="26C11AA8" w14:textId="77777777" w:rsidR="00F31AF9" w:rsidRDefault="00F31AF9" w:rsidP="00567AB3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</w:p>
    <w:p w14:paraId="7E3F30E0" w14:textId="77777777" w:rsidR="00F31AF9" w:rsidRDefault="00F31AF9" w:rsidP="00567AB3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</w:p>
    <w:p w14:paraId="773683D3" w14:textId="77777777" w:rsidR="00F31AF9" w:rsidRDefault="00F31AF9" w:rsidP="00567AB3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</w:p>
    <w:p w14:paraId="2E5B0FE4" w14:textId="77777777" w:rsidR="00F31AF9" w:rsidRDefault="00F31AF9" w:rsidP="00567AB3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</w:p>
    <w:p w14:paraId="45E35E1D" w14:textId="77777777" w:rsidR="00F31AF9" w:rsidRDefault="00F31AF9" w:rsidP="00567AB3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</w:p>
    <w:p w14:paraId="5CE1DED6" w14:textId="77777777" w:rsidR="00F31AF9" w:rsidRDefault="00F31AF9" w:rsidP="00567AB3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</w:p>
    <w:p w14:paraId="0A71FA0A" w14:textId="77777777" w:rsidR="00F31AF9" w:rsidRDefault="00F31AF9" w:rsidP="00567AB3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39C31BE2" w14:textId="77777777" w:rsidR="00567AB3" w:rsidRDefault="00567AB3" w:rsidP="00567AB3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0D1175DC" w14:textId="77777777" w:rsidR="00567AB3" w:rsidRDefault="00567AB3" w:rsidP="00567AB3">
      <w:pPr>
        <w:pStyle w:val="Bezmezer"/>
      </w:pPr>
      <w:r w:rsidRPr="009C47B9">
        <w:t>Šíře</w:t>
      </w:r>
      <w:r>
        <w:t>: 70 cm</w:t>
      </w:r>
    </w:p>
    <w:p w14:paraId="71E33AB5" w14:textId="77777777" w:rsidR="00567AB3" w:rsidRDefault="00567AB3" w:rsidP="00567AB3">
      <w:pPr>
        <w:pStyle w:val="Bezmezer"/>
      </w:pPr>
      <w:r>
        <w:t>Materiál: 100% kokos</w:t>
      </w:r>
    </w:p>
    <w:p w14:paraId="35501E07" w14:textId="77777777" w:rsidR="00567AB3" w:rsidRDefault="00567AB3" w:rsidP="00567AB3">
      <w:pPr>
        <w:pStyle w:val="Bezmezer"/>
      </w:pPr>
      <w:r>
        <w:t>Výška: cca. 8 mm</w:t>
      </w:r>
    </w:p>
    <w:p w14:paraId="5D9CB826" w14:textId="77777777" w:rsidR="00567AB3" w:rsidRDefault="00567AB3" w:rsidP="00567AB3">
      <w:pPr>
        <w:pStyle w:val="Bezmezer"/>
      </w:pPr>
      <w:r>
        <w:t>Barva: Béžová/zelená</w:t>
      </w:r>
    </w:p>
    <w:p w14:paraId="60518031" w14:textId="77777777" w:rsidR="00567AB3" w:rsidRDefault="00567AB3" w:rsidP="00567AB3">
      <w:pPr>
        <w:pStyle w:val="Bezmezer"/>
      </w:pPr>
      <w:r>
        <w:t>Gramáž: cca. 2 100 g/m2</w:t>
      </w:r>
    </w:p>
    <w:p w14:paraId="31AFB157" w14:textId="77777777" w:rsidR="00567AB3" w:rsidRDefault="00567AB3" w:rsidP="00567AB3">
      <w:pPr>
        <w:pStyle w:val="Bezmezer"/>
      </w:pPr>
      <w:r>
        <w:t>Požární odolnost Cfl-S1</w:t>
      </w:r>
    </w:p>
    <w:p w14:paraId="3C3332C5" w14:textId="77777777" w:rsidR="00567AB3" w:rsidRDefault="00567AB3" w:rsidP="00567AB3">
      <w:pPr>
        <w:pStyle w:val="Bezmezer"/>
      </w:pPr>
      <w:r>
        <w:t>Vzor: “rybí kost“</w:t>
      </w:r>
    </w:p>
    <w:p w14:paraId="132F7314" w14:textId="77777777" w:rsidR="00567AB3" w:rsidRDefault="00567AB3" w:rsidP="00567AB3">
      <w:pPr>
        <w:pStyle w:val="Bezmezer"/>
      </w:pPr>
      <w:r>
        <w:t>Osnovní nitě/útkové nitě: cca. 30/15</w:t>
      </w:r>
    </w:p>
    <w:p w14:paraId="1E5E92FF" w14:textId="77777777" w:rsidR="00567AB3" w:rsidRDefault="00567AB3" w:rsidP="00567AB3">
      <w:pPr>
        <w:pStyle w:val="Bezmezer"/>
      </w:pPr>
      <w:r>
        <w:t>Vlastnosti koberce: antistatický, hygroskopický, antibakteriální, tlumící, vhodný k umístění na schody.</w:t>
      </w:r>
    </w:p>
    <w:p w14:paraId="2D39F41D" w14:textId="77777777" w:rsidR="00567AB3" w:rsidRDefault="00567AB3" w:rsidP="00567AB3">
      <w:pPr>
        <w:pStyle w:val="Bezmezer"/>
      </w:pPr>
    </w:p>
    <w:p w14:paraId="2356CE36" w14:textId="77777777" w:rsidR="00567AB3" w:rsidRDefault="00567AB3" w:rsidP="00567AB3">
      <w:pPr>
        <w:pStyle w:val="Bezmezer"/>
      </w:pPr>
    </w:p>
    <w:p w14:paraId="5431A0A4" w14:textId="77777777" w:rsidR="00567AB3" w:rsidRDefault="00567AB3" w:rsidP="00567AB3">
      <w:pPr>
        <w:pStyle w:val="Bezmezer"/>
      </w:pPr>
    </w:p>
    <w:p w14:paraId="0EECA82B" w14:textId="77777777" w:rsidR="00567AB3" w:rsidRDefault="00567AB3" w:rsidP="00567AB3">
      <w:pPr>
        <w:pStyle w:val="Bezmezer"/>
      </w:pPr>
    </w:p>
    <w:p w14:paraId="27FC4560" w14:textId="77777777" w:rsidR="00567AB3" w:rsidRDefault="00567AB3" w:rsidP="00567AB3">
      <w:pPr>
        <w:pStyle w:val="Bezmezer"/>
      </w:pPr>
    </w:p>
    <w:p w14:paraId="13FE3FDB" w14:textId="77777777" w:rsidR="00567AB3" w:rsidRDefault="00567AB3" w:rsidP="00567AB3">
      <w:pPr>
        <w:pStyle w:val="Bezmezer"/>
      </w:pPr>
    </w:p>
    <w:p w14:paraId="1BE46F15" w14:textId="77777777" w:rsidR="00567AB3" w:rsidRDefault="00567AB3" w:rsidP="00567AB3">
      <w:pPr>
        <w:pStyle w:val="Bezmezer"/>
      </w:pPr>
    </w:p>
    <w:p w14:paraId="63F40FA4" w14:textId="209BE2DE" w:rsidR="00567AB3" w:rsidRDefault="00F31AF9" w:rsidP="00F31AF9">
      <w:pPr>
        <w:spacing w:after="160" w:line="259" w:lineRule="auto"/>
        <w:ind w:left="0" w:firstLine="0"/>
        <w:jc w:val="left"/>
      </w:pPr>
      <w:r>
        <w:br w:type="page"/>
      </w:r>
    </w:p>
    <w:p w14:paraId="2508FBEB" w14:textId="77777777" w:rsidR="00567AB3" w:rsidRDefault="00567AB3" w:rsidP="00567AB3">
      <w:pPr>
        <w:pStyle w:val="Bezmezer"/>
      </w:pPr>
    </w:p>
    <w:p w14:paraId="64B5368B" w14:textId="77777777" w:rsidR="00567AB3" w:rsidRDefault="00567AB3" w:rsidP="00567AB3">
      <w:pPr>
        <w:pStyle w:val="Bezmezer"/>
      </w:pPr>
      <w:r>
        <w:t>Délka koberců:</w:t>
      </w:r>
    </w:p>
    <w:p w14:paraId="16FA59FA" w14:textId="77777777" w:rsidR="00567AB3" w:rsidRDefault="00567AB3" w:rsidP="00567AB3">
      <w:pPr>
        <w:pStyle w:val="Bezmezer"/>
      </w:pPr>
    </w:p>
    <w:p w14:paraId="1D5A7961" w14:textId="77777777" w:rsidR="00567AB3" w:rsidRDefault="00567AB3" w:rsidP="00567AB3">
      <w:pPr>
        <w:pStyle w:val="Bezmezer"/>
        <w:numPr>
          <w:ilvl w:val="0"/>
          <w:numId w:val="22"/>
        </w:numPr>
        <w:jc w:val="left"/>
      </w:pPr>
      <w:r>
        <w:t>část: plocha 140 cm + 7 schodů = 490 cm</w:t>
      </w:r>
    </w:p>
    <w:p w14:paraId="32EF4280" w14:textId="77777777" w:rsidR="00567AB3" w:rsidRDefault="00567AB3" w:rsidP="00567AB3">
      <w:pPr>
        <w:pStyle w:val="Bezmezer"/>
        <w:numPr>
          <w:ilvl w:val="0"/>
          <w:numId w:val="22"/>
        </w:numPr>
        <w:jc w:val="left"/>
      </w:pPr>
      <w:r>
        <w:t>část: plocha 390 cm</w:t>
      </w:r>
    </w:p>
    <w:p w14:paraId="1FD6EE30" w14:textId="77777777" w:rsidR="00567AB3" w:rsidRDefault="00567AB3" w:rsidP="00567AB3">
      <w:pPr>
        <w:pStyle w:val="Bezmezer"/>
        <w:numPr>
          <w:ilvl w:val="0"/>
          <w:numId w:val="22"/>
        </w:numPr>
        <w:jc w:val="left"/>
      </w:pPr>
      <w:r>
        <w:t>část: plochy 2x 140 cm + 7 schodů = 630 cm</w:t>
      </w:r>
    </w:p>
    <w:p w14:paraId="137C5812" w14:textId="77777777" w:rsidR="00567AB3" w:rsidRDefault="00567AB3" w:rsidP="00567AB3">
      <w:pPr>
        <w:pStyle w:val="Bezmezer"/>
        <w:numPr>
          <w:ilvl w:val="0"/>
          <w:numId w:val="22"/>
        </w:numPr>
        <w:jc w:val="left"/>
      </w:pPr>
      <w:r>
        <w:t>část:</w:t>
      </w:r>
      <w:r w:rsidRPr="009A07A5">
        <w:t xml:space="preserve"> </w:t>
      </w:r>
      <w:r>
        <w:t>plochy 2x 140 cm + 4 schody = 480 cm</w:t>
      </w:r>
    </w:p>
    <w:p w14:paraId="244B5999" w14:textId="77777777" w:rsidR="00567AB3" w:rsidRDefault="00567AB3" w:rsidP="00567AB3">
      <w:pPr>
        <w:pStyle w:val="Bezmezer"/>
        <w:numPr>
          <w:ilvl w:val="0"/>
          <w:numId w:val="22"/>
        </w:numPr>
        <w:jc w:val="left"/>
      </w:pPr>
      <w:r>
        <w:t>část: plochy 2x 140 cm + 7 schodů = 630 cm</w:t>
      </w:r>
    </w:p>
    <w:p w14:paraId="79B8F8C1" w14:textId="77777777" w:rsidR="00567AB3" w:rsidRDefault="00567AB3" w:rsidP="00567AB3">
      <w:pPr>
        <w:pStyle w:val="Bezmezer"/>
        <w:numPr>
          <w:ilvl w:val="0"/>
          <w:numId w:val="22"/>
        </w:numPr>
        <w:jc w:val="left"/>
      </w:pPr>
      <w:r>
        <w:t>část: plocha 390 cm</w:t>
      </w:r>
    </w:p>
    <w:p w14:paraId="482BEA77" w14:textId="77777777" w:rsidR="00567AB3" w:rsidRDefault="00567AB3" w:rsidP="00567AB3">
      <w:pPr>
        <w:pStyle w:val="Bezmezer"/>
        <w:numPr>
          <w:ilvl w:val="0"/>
          <w:numId w:val="22"/>
        </w:numPr>
        <w:jc w:val="left"/>
      </w:pPr>
      <w:r>
        <w:t>část: plocha 140 cm + 7 schodů = 490 cm</w:t>
      </w:r>
    </w:p>
    <w:p w14:paraId="57CEB5DD" w14:textId="77777777" w:rsidR="00567AB3" w:rsidRDefault="00567AB3" w:rsidP="00567AB3">
      <w:pPr>
        <w:pStyle w:val="Bezmezer"/>
      </w:pPr>
    </w:p>
    <w:p w14:paraId="3023C8EF" w14:textId="77777777" w:rsidR="00567AB3" w:rsidRDefault="00567AB3" w:rsidP="00567AB3">
      <w:pPr>
        <w:pStyle w:val="Bezmezer"/>
      </w:pPr>
      <w:r>
        <w:t>(ke každé ploše je přičtena délka 40 cm (20 cm na každé straně) - záhyby, pro upevnění ke kobercovým tyčím)</w:t>
      </w:r>
    </w:p>
    <w:p w14:paraId="67E05702" w14:textId="77777777" w:rsidR="00567AB3" w:rsidRDefault="00567AB3" w:rsidP="00567AB3">
      <w:pPr>
        <w:pStyle w:val="Bezmezer"/>
        <w:ind w:left="720"/>
      </w:pPr>
    </w:p>
    <w:p w14:paraId="2476CDEE" w14:textId="77777777" w:rsidR="00567AB3" w:rsidRPr="00653364" w:rsidRDefault="00567AB3" w:rsidP="00567AB3">
      <w:pPr>
        <w:pStyle w:val="Bezmezer"/>
        <w:ind w:left="720"/>
        <w:rPr>
          <w:b/>
          <w:bCs/>
          <w:color w:val="FF0000"/>
        </w:rPr>
      </w:pPr>
      <w:r w:rsidRPr="00653364">
        <w:rPr>
          <w:b/>
          <w:bCs/>
          <w:color w:val="FF0000"/>
        </w:rPr>
        <w:t>Celková délka: 3 500 cm/35</w:t>
      </w:r>
      <w:r>
        <w:rPr>
          <w:b/>
          <w:bCs/>
          <w:color w:val="FF0000"/>
        </w:rPr>
        <w:t xml:space="preserve"> </w:t>
      </w:r>
      <w:r w:rsidRPr="00653364">
        <w:rPr>
          <w:b/>
          <w:bCs/>
          <w:color w:val="FF0000"/>
        </w:rPr>
        <w:t>m</w:t>
      </w:r>
    </w:p>
    <w:p w14:paraId="7CC6F401" w14:textId="77777777" w:rsidR="00567AB3" w:rsidRDefault="00567AB3" w:rsidP="00567AB3">
      <w:pPr>
        <w:pStyle w:val="Bezmezer"/>
        <w:ind w:left="720"/>
        <w:rPr>
          <w:b/>
          <w:bCs/>
          <w:color w:val="FF0000"/>
        </w:rPr>
      </w:pPr>
      <w:r w:rsidRPr="00653364">
        <w:rPr>
          <w:b/>
          <w:bCs/>
          <w:color w:val="FF0000"/>
        </w:rPr>
        <w:t>Celková plocha 24,5 m2</w:t>
      </w:r>
    </w:p>
    <w:p w14:paraId="778BD4AE" w14:textId="77777777" w:rsidR="00567AB3" w:rsidRPr="00653364" w:rsidRDefault="00567AB3" w:rsidP="00567AB3">
      <w:pPr>
        <w:pStyle w:val="Bezmezer"/>
        <w:ind w:left="720"/>
        <w:rPr>
          <w:b/>
          <w:bCs/>
          <w:color w:val="FF0000"/>
        </w:rPr>
      </w:pPr>
    </w:p>
    <w:p w14:paraId="4A6AFD0A" w14:textId="21146AC6" w:rsidR="00567AB3" w:rsidRPr="009C47B9" w:rsidRDefault="00F31AF9" w:rsidP="00567AB3">
      <w:pPr>
        <w:pStyle w:val="Bezmezer"/>
      </w:pPr>
      <w:r>
        <w:rPr>
          <w:noProof/>
        </w:rPr>
        <w:t>x</w:t>
      </w:r>
      <w:r w:rsidR="00567AB3">
        <w:t xml:space="preserve"> </w:t>
      </w:r>
    </w:p>
    <w:p w14:paraId="7A4D2B52" w14:textId="77777777" w:rsidR="00567AB3" w:rsidRPr="004A3C6B" w:rsidRDefault="00567AB3" w:rsidP="004A3C6B">
      <w:pPr>
        <w:pStyle w:val="Bezmezer"/>
        <w:rPr>
          <w:sz w:val="24"/>
          <w:szCs w:val="24"/>
        </w:rPr>
      </w:pPr>
    </w:p>
    <w:sectPr w:rsidR="00567AB3" w:rsidRPr="004A3C6B" w:rsidSect="00266C8B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4" w:h="16834"/>
      <w:pgMar w:top="1570" w:right="1435" w:bottom="1300" w:left="1224" w:header="708" w:footer="708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DEE32" w14:textId="77777777" w:rsidR="00891757" w:rsidRDefault="00891757">
      <w:pPr>
        <w:spacing w:after="0" w:line="240" w:lineRule="auto"/>
      </w:pPr>
      <w:r>
        <w:separator/>
      </w:r>
    </w:p>
  </w:endnote>
  <w:endnote w:type="continuationSeparator" w:id="0">
    <w:p w14:paraId="7C69DF90" w14:textId="77777777" w:rsidR="00891757" w:rsidRDefault="0089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8F6A" w14:textId="77777777" w:rsidR="00231287" w:rsidRDefault="000374B9">
    <w:pPr>
      <w:spacing w:after="0" w:line="259" w:lineRule="auto"/>
      <w:ind w:left="0" w:right="49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2</w:t>
    </w:r>
    <w:r>
      <w:rPr>
        <w:rFonts w:ascii="Times New Roman" w:eastAsia="Times New Roman" w:hAnsi="Times New Roman" w:cs="Times New Roman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1C5F" w14:textId="77777777" w:rsidR="00231287" w:rsidRDefault="000374B9">
    <w:pPr>
      <w:spacing w:after="0" w:line="259" w:lineRule="auto"/>
      <w:ind w:left="0" w:right="49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2</w:t>
    </w:r>
    <w:r>
      <w:rPr>
        <w:rFonts w:ascii="Times New Roman" w:eastAsia="Times New Roman" w:hAnsi="Times New Roman" w:cs="Times New Roman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5C07" w14:textId="77777777" w:rsidR="00231287" w:rsidRDefault="0023128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6DE9" w14:textId="77777777" w:rsidR="00891757" w:rsidRDefault="00891757">
      <w:pPr>
        <w:spacing w:after="0" w:line="240" w:lineRule="auto"/>
      </w:pPr>
      <w:r>
        <w:separator/>
      </w:r>
    </w:p>
  </w:footnote>
  <w:footnote w:type="continuationSeparator" w:id="0">
    <w:p w14:paraId="52109A74" w14:textId="77777777" w:rsidR="00891757" w:rsidRDefault="0089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0A70" w14:textId="4DD1FB8D" w:rsidR="06CC8E89" w:rsidRDefault="00266C8B" w:rsidP="00266C8B">
    <w:pPr>
      <w:pStyle w:val="Zhlav"/>
    </w:pPr>
    <w:r>
      <w:ptab w:relativeTo="margin" w:alignment="center" w:leader="none"/>
    </w:r>
    <w:r>
      <w:ptab w:relativeTo="margin" w:alignment="right" w:leader="none"/>
    </w:r>
    <w:r>
      <w:t>2023/4179/NM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BC7B" w14:textId="743C68BA" w:rsidR="002F5C4B" w:rsidRDefault="00000000">
    <w:pPr>
      <w:pStyle w:val="Zhlav"/>
    </w:pPr>
    <w:sdt>
      <w:sdtPr>
        <w:id w:val="1704979692"/>
        <w:placeholder>
          <w:docPart w:val="6202CD47A1DE4CDAB3AEA173CAC9DDF0"/>
        </w:placeholder>
        <w:temporary/>
        <w:showingPlcHdr/>
        <w15:appearance w15:val="hidden"/>
      </w:sdtPr>
      <w:sdtContent>
        <w:r w:rsidR="001A5488">
          <w:t>[Sem zadejte text.]</w:t>
        </w:r>
      </w:sdtContent>
    </w:sdt>
    <w:r w:rsidR="001A5488">
      <w:ptab w:relativeTo="margin" w:alignment="center" w:leader="none"/>
    </w:r>
    <w:sdt>
      <w:sdtPr>
        <w:id w:val="968859947"/>
        <w:placeholder>
          <w:docPart w:val="6202CD47A1DE4CDAB3AEA173CAC9DDF0"/>
        </w:placeholder>
        <w:temporary/>
        <w:showingPlcHdr/>
        <w15:appearance w15:val="hidden"/>
      </w:sdtPr>
      <w:sdtContent>
        <w:r w:rsidR="001A5488">
          <w:t>[Sem zadejte text.]</w:t>
        </w:r>
      </w:sdtContent>
    </w:sdt>
    <w:r w:rsidR="001A5488">
      <w:ptab w:relativeTo="margin" w:alignment="right" w:leader="none"/>
    </w:r>
    <w:r w:rsidR="001A5488"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72" style="width:13.5pt;height:14.25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4.25pt;height:14.25pt;visibility:visible;mso-wrap-style:square" o:bullet="t">
        <v:imagedata r:id="rId2" o:title=""/>
      </v:shape>
    </w:pict>
  </w:numPicBullet>
  <w:abstractNum w:abstractNumId="0" w15:restartNumberingAfterBreak="0">
    <w:nsid w:val="079C2A88"/>
    <w:multiLevelType w:val="hybridMultilevel"/>
    <w:tmpl w:val="C5669340"/>
    <w:lvl w:ilvl="0" w:tplc="89F2943C">
      <w:start w:val="1"/>
      <w:numFmt w:val="decimal"/>
      <w:lvlText w:val="%1."/>
      <w:lvlJc w:val="left"/>
      <w:pPr>
        <w:ind w:left="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E18F62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ECD20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0BC1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50B5BA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9CDAF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001694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825F7E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28292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64770"/>
    <w:multiLevelType w:val="hybridMultilevel"/>
    <w:tmpl w:val="CE842A12"/>
    <w:lvl w:ilvl="0" w:tplc="FFFFFFFF">
      <w:start w:val="1"/>
      <w:numFmt w:val="bullet"/>
      <w:lvlText w:val="-"/>
      <w:lvlJc w:val="left"/>
      <w:pPr>
        <w:ind w:left="590" w:hanging="360"/>
      </w:pPr>
      <w:rPr>
        <w:rFonts w:ascii="Calibri" w:eastAsia="Calibr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" w15:restartNumberingAfterBreak="0">
    <w:nsid w:val="119C2FEE"/>
    <w:multiLevelType w:val="hybridMultilevel"/>
    <w:tmpl w:val="AACE2138"/>
    <w:lvl w:ilvl="0" w:tplc="0405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9C9A78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E3902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221DC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A486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D6723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8EA752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96782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EC5A2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EB651D"/>
    <w:multiLevelType w:val="hybridMultilevel"/>
    <w:tmpl w:val="CF06B928"/>
    <w:lvl w:ilvl="0" w:tplc="AD08B79E">
      <w:start w:val="1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05C268C">
      <w:start w:val="1"/>
      <w:numFmt w:val="bullet"/>
      <w:lvlText w:val="•"/>
      <w:lvlPicBulletId w:val="0"/>
      <w:lvlJc w:val="left"/>
      <w:pPr>
        <w:ind w:left="1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E48248">
      <w:start w:val="1"/>
      <w:numFmt w:val="bullet"/>
      <w:lvlText w:val="▪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D2CD78">
      <w:start w:val="1"/>
      <w:numFmt w:val="bullet"/>
      <w:lvlText w:val="•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FAE9A6">
      <w:start w:val="1"/>
      <w:numFmt w:val="bullet"/>
      <w:lvlText w:val="o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72E730">
      <w:start w:val="1"/>
      <w:numFmt w:val="bullet"/>
      <w:lvlText w:val="▪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FE84FC">
      <w:start w:val="1"/>
      <w:numFmt w:val="bullet"/>
      <w:lvlText w:val="•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5ED5B8">
      <w:start w:val="1"/>
      <w:numFmt w:val="bullet"/>
      <w:lvlText w:val="o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AA4E02">
      <w:start w:val="1"/>
      <w:numFmt w:val="bullet"/>
      <w:lvlText w:val="▪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147EFB"/>
    <w:multiLevelType w:val="hybridMultilevel"/>
    <w:tmpl w:val="77C06924"/>
    <w:lvl w:ilvl="0" w:tplc="006804D6">
      <w:start w:val="6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472AE56">
      <w:start w:val="1"/>
      <w:numFmt w:val="lowerLetter"/>
      <w:lvlText w:val="%2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0FD96">
      <w:start w:val="1"/>
      <w:numFmt w:val="lowerRoman"/>
      <w:lvlText w:val="%3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C0D60">
      <w:start w:val="1"/>
      <w:numFmt w:val="decimal"/>
      <w:lvlText w:val="%4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8817E">
      <w:start w:val="1"/>
      <w:numFmt w:val="lowerLetter"/>
      <w:lvlText w:val="%5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6DD74">
      <w:start w:val="1"/>
      <w:numFmt w:val="lowerRoman"/>
      <w:lvlText w:val="%6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ADD9A">
      <w:start w:val="1"/>
      <w:numFmt w:val="decimal"/>
      <w:lvlText w:val="%7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CA5AAA">
      <w:start w:val="1"/>
      <w:numFmt w:val="lowerLetter"/>
      <w:lvlText w:val="%8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CE160">
      <w:start w:val="1"/>
      <w:numFmt w:val="lowerRoman"/>
      <w:lvlText w:val="%9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2924C1"/>
    <w:multiLevelType w:val="hybridMultilevel"/>
    <w:tmpl w:val="04F6B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23C06"/>
    <w:multiLevelType w:val="hybridMultilevel"/>
    <w:tmpl w:val="5518F678"/>
    <w:lvl w:ilvl="0" w:tplc="DB002478">
      <w:start w:val="3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EFC11A4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4CAA3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E5B98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9C7868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7AD682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AA6F82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ACB58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0C520C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392CCA"/>
    <w:multiLevelType w:val="hybridMultilevel"/>
    <w:tmpl w:val="9CA25AA2"/>
    <w:lvl w:ilvl="0" w:tplc="FFFFFFFF">
      <w:start w:val="1"/>
      <w:numFmt w:val="bullet"/>
      <w:lvlText w:val="-"/>
      <w:lvlJc w:val="left"/>
      <w:pPr>
        <w:ind w:left="590" w:hanging="360"/>
      </w:pPr>
      <w:rPr>
        <w:rFonts w:ascii="Calibri" w:eastAsia="Calibr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8" w15:restartNumberingAfterBreak="0">
    <w:nsid w:val="2EB338F8"/>
    <w:multiLevelType w:val="hybridMultilevel"/>
    <w:tmpl w:val="FFFFFFFF"/>
    <w:lvl w:ilvl="0" w:tplc="78C8FD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4FE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4B4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A63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F624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667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644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2C14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703F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08D5A14"/>
    <w:multiLevelType w:val="hybridMultilevel"/>
    <w:tmpl w:val="BA0019F8"/>
    <w:lvl w:ilvl="0" w:tplc="A9BAD8BC">
      <w:start w:val="1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5E6E6E2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CC2A0E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4ADF84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76396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C2B99C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5E8DAC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243496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820F72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D7599"/>
    <w:multiLevelType w:val="hybridMultilevel"/>
    <w:tmpl w:val="805817E8"/>
    <w:lvl w:ilvl="0" w:tplc="8D28D5E2">
      <w:start w:val="1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6BA5C56">
      <w:start w:val="1"/>
      <w:numFmt w:val="lowerLetter"/>
      <w:lvlText w:val="%2"/>
      <w:lvlJc w:val="left"/>
      <w:pPr>
        <w:ind w:left="1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63B66">
      <w:start w:val="1"/>
      <w:numFmt w:val="lowerRoman"/>
      <w:lvlText w:val="%3"/>
      <w:lvlJc w:val="left"/>
      <w:pPr>
        <w:ind w:left="1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0EEEB8">
      <w:start w:val="1"/>
      <w:numFmt w:val="decimal"/>
      <w:lvlText w:val="%4"/>
      <w:lvlJc w:val="left"/>
      <w:pPr>
        <w:ind w:left="2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C3512">
      <w:start w:val="1"/>
      <w:numFmt w:val="lowerLetter"/>
      <w:lvlText w:val="%5"/>
      <w:lvlJc w:val="left"/>
      <w:pPr>
        <w:ind w:left="3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50D142">
      <w:start w:val="1"/>
      <w:numFmt w:val="lowerRoman"/>
      <w:lvlText w:val="%6"/>
      <w:lvlJc w:val="left"/>
      <w:pPr>
        <w:ind w:left="4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90894C">
      <w:start w:val="1"/>
      <w:numFmt w:val="decimal"/>
      <w:lvlText w:val="%7"/>
      <w:lvlJc w:val="left"/>
      <w:pPr>
        <w:ind w:left="4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9EA514">
      <w:start w:val="1"/>
      <w:numFmt w:val="lowerLetter"/>
      <w:lvlText w:val="%8"/>
      <w:lvlJc w:val="left"/>
      <w:pPr>
        <w:ind w:left="5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104708">
      <w:start w:val="1"/>
      <w:numFmt w:val="lowerRoman"/>
      <w:lvlText w:val="%9"/>
      <w:lvlJc w:val="left"/>
      <w:pPr>
        <w:ind w:left="6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BE33F6"/>
    <w:multiLevelType w:val="hybridMultilevel"/>
    <w:tmpl w:val="4D88AC6C"/>
    <w:lvl w:ilvl="0" w:tplc="3A624E44">
      <w:start w:val="1"/>
      <w:numFmt w:val="decimal"/>
      <w:lvlText w:val="%1.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A0E44E2">
      <w:start w:val="1"/>
      <w:numFmt w:val="lowerLetter"/>
      <w:lvlText w:val="%2)"/>
      <w:lvlJc w:val="left"/>
      <w:pPr>
        <w:ind w:left="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9BAB27A">
      <w:start w:val="1"/>
      <w:numFmt w:val="lowerRoman"/>
      <w:lvlText w:val="%3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6927E82">
      <w:start w:val="1"/>
      <w:numFmt w:val="decimal"/>
      <w:lvlText w:val="%4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236DD5E">
      <w:start w:val="1"/>
      <w:numFmt w:val="lowerLetter"/>
      <w:lvlText w:val="%5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ED02C0A">
      <w:start w:val="1"/>
      <w:numFmt w:val="lowerRoman"/>
      <w:lvlText w:val="%6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72C5CB4">
      <w:start w:val="1"/>
      <w:numFmt w:val="decimal"/>
      <w:lvlText w:val="%7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52E9F7C">
      <w:start w:val="1"/>
      <w:numFmt w:val="lowerLetter"/>
      <w:lvlText w:val="%8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2A2168A">
      <w:start w:val="1"/>
      <w:numFmt w:val="lowerRoman"/>
      <w:lvlText w:val="%9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926189"/>
    <w:multiLevelType w:val="hybridMultilevel"/>
    <w:tmpl w:val="FA82DB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820F2"/>
    <w:multiLevelType w:val="hybridMultilevel"/>
    <w:tmpl w:val="1EEA7F72"/>
    <w:lvl w:ilvl="0" w:tplc="FE08095A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5EB79C7"/>
    <w:multiLevelType w:val="hybridMultilevel"/>
    <w:tmpl w:val="C94877AC"/>
    <w:lvl w:ilvl="0" w:tplc="6A3CE788">
      <w:start w:val="4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C1EE078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E65BFE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66659C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4620C0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4CD2A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960C5E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2ACE7A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0C7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213AA3"/>
    <w:multiLevelType w:val="hybridMultilevel"/>
    <w:tmpl w:val="20EA28F0"/>
    <w:lvl w:ilvl="0" w:tplc="FB5242A2">
      <w:start w:val="1"/>
      <w:numFmt w:val="decimal"/>
      <w:lvlText w:val="%1."/>
      <w:lvlJc w:val="left"/>
      <w:pPr>
        <w:ind w:left="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17C1798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321DD6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547602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66492E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85B5A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065898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6C8A22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2271AE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451EA8"/>
    <w:multiLevelType w:val="hybridMultilevel"/>
    <w:tmpl w:val="007A8FFE"/>
    <w:lvl w:ilvl="0" w:tplc="51F6CDB0">
      <w:start w:val="3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D605BC2">
      <w:start w:val="1"/>
      <w:numFmt w:val="lowerLetter"/>
      <w:lvlText w:val="%2)"/>
      <w:lvlJc w:val="left"/>
      <w:pPr>
        <w:ind w:left="1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8224280">
      <w:start w:val="1"/>
      <w:numFmt w:val="lowerRoman"/>
      <w:lvlText w:val="%3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6605F98">
      <w:start w:val="1"/>
      <w:numFmt w:val="decimal"/>
      <w:lvlText w:val="%4"/>
      <w:lvlJc w:val="left"/>
      <w:pPr>
        <w:ind w:left="2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4A850CE">
      <w:start w:val="1"/>
      <w:numFmt w:val="lowerLetter"/>
      <w:lvlText w:val="%5"/>
      <w:lvlJc w:val="left"/>
      <w:pPr>
        <w:ind w:left="3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94FFAA">
      <w:start w:val="1"/>
      <w:numFmt w:val="lowerRoman"/>
      <w:lvlText w:val="%6"/>
      <w:lvlJc w:val="left"/>
      <w:pPr>
        <w:ind w:left="3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366BC24">
      <w:start w:val="1"/>
      <w:numFmt w:val="decimal"/>
      <w:lvlText w:val="%7"/>
      <w:lvlJc w:val="left"/>
      <w:pPr>
        <w:ind w:left="4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27E5708">
      <w:start w:val="1"/>
      <w:numFmt w:val="lowerLetter"/>
      <w:lvlText w:val="%8"/>
      <w:lvlJc w:val="left"/>
      <w:pPr>
        <w:ind w:left="5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2E4CC4">
      <w:start w:val="1"/>
      <w:numFmt w:val="lowerRoman"/>
      <w:lvlText w:val="%9"/>
      <w:lvlJc w:val="left"/>
      <w:pPr>
        <w:ind w:left="6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550EE4"/>
    <w:multiLevelType w:val="hybridMultilevel"/>
    <w:tmpl w:val="0FD0EA3A"/>
    <w:lvl w:ilvl="0" w:tplc="57944C20">
      <w:start w:val="1"/>
      <w:numFmt w:val="lowerLetter"/>
      <w:lvlText w:val="%1)"/>
      <w:lvlJc w:val="left"/>
      <w:pPr>
        <w:ind w:left="786" w:hanging="360"/>
      </w:pPr>
      <w:rPr>
        <w:rFonts w:hint="default"/>
        <w:sz w:val="25"/>
        <w:szCs w:val="25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A28674C"/>
    <w:multiLevelType w:val="hybridMultilevel"/>
    <w:tmpl w:val="E7728EB2"/>
    <w:lvl w:ilvl="0" w:tplc="B6DCC188">
      <w:start w:val="1"/>
      <w:numFmt w:val="decimal"/>
      <w:lvlText w:val="%1."/>
      <w:lvlJc w:val="left"/>
      <w:pPr>
        <w:ind w:left="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190171E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341D4A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BE67F0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EA858A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FEFF02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9C4FB2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9CFA14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D28C0E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F1112F"/>
    <w:multiLevelType w:val="hybridMultilevel"/>
    <w:tmpl w:val="D0F293E8"/>
    <w:lvl w:ilvl="0" w:tplc="6DCCCDBC">
      <w:start w:val="1"/>
      <w:numFmt w:val="decimal"/>
      <w:lvlText w:val="%1.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A4EA35C">
      <w:start w:val="1"/>
      <w:numFmt w:val="lowerLetter"/>
      <w:lvlText w:val="%2)"/>
      <w:lvlJc w:val="left"/>
      <w:pPr>
        <w:ind w:left="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3246F60">
      <w:start w:val="1"/>
      <w:numFmt w:val="lowerRoman"/>
      <w:lvlText w:val="%3"/>
      <w:lvlJc w:val="left"/>
      <w:pPr>
        <w:ind w:left="1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8BE96A0">
      <w:start w:val="1"/>
      <w:numFmt w:val="decimal"/>
      <w:lvlText w:val="%4"/>
      <w:lvlJc w:val="left"/>
      <w:pPr>
        <w:ind w:left="2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EB217E0">
      <w:start w:val="1"/>
      <w:numFmt w:val="lowerLetter"/>
      <w:lvlText w:val="%5"/>
      <w:lvlJc w:val="left"/>
      <w:pPr>
        <w:ind w:left="2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1764AC2">
      <w:start w:val="1"/>
      <w:numFmt w:val="lowerRoman"/>
      <w:lvlText w:val="%6"/>
      <w:lvlJc w:val="left"/>
      <w:pPr>
        <w:ind w:left="3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4EE2C4A">
      <w:start w:val="1"/>
      <w:numFmt w:val="decimal"/>
      <w:lvlText w:val="%7"/>
      <w:lvlJc w:val="left"/>
      <w:pPr>
        <w:ind w:left="4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934223C">
      <w:start w:val="1"/>
      <w:numFmt w:val="lowerLetter"/>
      <w:lvlText w:val="%8"/>
      <w:lvlJc w:val="left"/>
      <w:pPr>
        <w:ind w:left="4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FB88684">
      <w:start w:val="1"/>
      <w:numFmt w:val="lowerRoman"/>
      <w:lvlText w:val="%9"/>
      <w:lvlJc w:val="left"/>
      <w:pPr>
        <w:ind w:left="5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AE357F"/>
    <w:multiLevelType w:val="hybridMultilevel"/>
    <w:tmpl w:val="F530CF16"/>
    <w:lvl w:ilvl="0" w:tplc="11F08916">
      <w:start w:val="2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EE8913C">
      <w:start w:val="1"/>
      <w:numFmt w:val="lowerLetter"/>
      <w:lvlText w:val="%2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558F8BA">
      <w:start w:val="1"/>
      <w:numFmt w:val="lowerRoman"/>
      <w:lvlText w:val="%3"/>
      <w:lvlJc w:val="left"/>
      <w:pPr>
        <w:ind w:left="1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3667C48">
      <w:start w:val="1"/>
      <w:numFmt w:val="decimal"/>
      <w:lvlText w:val="%4"/>
      <w:lvlJc w:val="left"/>
      <w:pPr>
        <w:ind w:left="2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35AA682">
      <w:start w:val="1"/>
      <w:numFmt w:val="lowerLetter"/>
      <w:lvlText w:val="%5"/>
      <w:lvlJc w:val="left"/>
      <w:pPr>
        <w:ind w:left="3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23ABD1A">
      <w:start w:val="1"/>
      <w:numFmt w:val="lowerRoman"/>
      <w:lvlText w:val="%6"/>
      <w:lvlJc w:val="left"/>
      <w:pPr>
        <w:ind w:left="4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582AAB2">
      <w:start w:val="1"/>
      <w:numFmt w:val="decimal"/>
      <w:lvlText w:val="%7"/>
      <w:lvlJc w:val="left"/>
      <w:pPr>
        <w:ind w:left="4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8D4BDD2">
      <w:start w:val="1"/>
      <w:numFmt w:val="lowerLetter"/>
      <w:lvlText w:val="%8"/>
      <w:lvlJc w:val="left"/>
      <w:pPr>
        <w:ind w:left="5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00E7BDE">
      <w:start w:val="1"/>
      <w:numFmt w:val="lowerRoman"/>
      <w:lvlText w:val="%9"/>
      <w:lvlJc w:val="left"/>
      <w:pPr>
        <w:ind w:left="6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A616B9"/>
    <w:multiLevelType w:val="hybridMultilevel"/>
    <w:tmpl w:val="3ECECF50"/>
    <w:lvl w:ilvl="0" w:tplc="22824A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85327">
    <w:abstractNumId w:val="0"/>
  </w:num>
  <w:num w:numId="2" w16cid:durableId="1081176604">
    <w:abstractNumId w:val="15"/>
  </w:num>
  <w:num w:numId="3" w16cid:durableId="1761100617">
    <w:abstractNumId w:val="11"/>
  </w:num>
  <w:num w:numId="4" w16cid:durableId="1687711928">
    <w:abstractNumId w:val="4"/>
  </w:num>
  <w:num w:numId="5" w16cid:durableId="522741232">
    <w:abstractNumId w:val="2"/>
  </w:num>
  <w:num w:numId="6" w16cid:durableId="683899765">
    <w:abstractNumId w:val="16"/>
  </w:num>
  <w:num w:numId="7" w16cid:durableId="1555700375">
    <w:abstractNumId w:val="19"/>
  </w:num>
  <w:num w:numId="8" w16cid:durableId="1532301358">
    <w:abstractNumId w:val="9"/>
  </w:num>
  <w:num w:numId="9" w16cid:durableId="1493989458">
    <w:abstractNumId w:val="18"/>
  </w:num>
  <w:num w:numId="10" w16cid:durableId="1458141000">
    <w:abstractNumId w:val="6"/>
  </w:num>
  <w:num w:numId="11" w16cid:durableId="398669848">
    <w:abstractNumId w:val="20"/>
  </w:num>
  <w:num w:numId="12" w16cid:durableId="1107889010">
    <w:abstractNumId w:val="3"/>
  </w:num>
  <w:num w:numId="13" w16cid:durableId="1330719582">
    <w:abstractNumId w:val="14"/>
  </w:num>
  <w:num w:numId="14" w16cid:durableId="1041436400">
    <w:abstractNumId w:val="10"/>
  </w:num>
  <w:num w:numId="15" w16cid:durableId="1939559334">
    <w:abstractNumId w:val="7"/>
  </w:num>
  <w:num w:numId="16" w16cid:durableId="1060445530">
    <w:abstractNumId w:val="8"/>
  </w:num>
  <w:num w:numId="17" w16cid:durableId="1244877057">
    <w:abstractNumId w:val="1"/>
  </w:num>
  <w:num w:numId="18" w16cid:durableId="1039165600">
    <w:abstractNumId w:val="12"/>
  </w:num>
  <w:num w:numId="19" w16cid:durableId="1348214625">
    <w:abstractNumId w:val="13"/>
  </w:num>
  <w:num w:numId="20" w16cid:durableId="268707363">
    <w:abstractNumId w:val="17"/>
  </w:num>
  <w:num w:numId="21" w16cid:durableId="1115757142">
    <w:abstractNumId w:val="21"/>
  </w:num>
  <w:num w:numId="22" w16cid:durableId="183254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87"/>
    <w:rsid w:val="00005AF4"/>
    <w:rsid w:val="00015038"/>
    <w:rsid w:val="00017E60"/>
    <w:rsid w:val="00030094"/>
    <w:rsid w:val="00032266"/>
    <w:rsid w:val="000374B9"/>
    <w:rsid w:val="00045878"/>
    <w:rsid w:val="00047A42"/>
    <w:rsid w:val="00056506"/>
    <w:rsid w:val="000565F9"/>
    <w:rsid w:val="00060FAC"/>
    <w:rsid w:val="00066750"/>
    <w:rsid w:val="0007254B"/>
    <w:rsid w:val="00084086"/>
    <w:rsid w:val="00090686"/>
    <w:rsid w:val="0009223C"/>
    <w:rsid w:val="00095695"/>
    <w:rsid w:val="000B3C9C"/>
    <w:rsid w:val="000C2D57"/>
    <w:rsid w:val="000C6724"/>
    <w:rsid w:val="000D084D"/>
    <w:rsid w:val="000D2902"/>
    <w:rsid w:val="000D2938"/>
    <w:rsid w:val="000D5F46"/>
    <w:rsid w:val="000D758B"/>
    <w:rsid w:val="000E19A0"/>
    <w:rsid w:val="000E1C27"/>
    <w:rsid w:val="0011152D"/>
    <w:rsid w:val="00117621"/>
    <w:rsid w:val="00121669"/>
    <w:rsid w:val="00124DC8"/>
    <w:rsid w:val="00125AE4"/>
    <w:rsid w:val="00140F67"/>
    <w:rsid w:val="00162B48"/>
    <w:rsid w:val="00181E88"/>
    <w:rsid w:val="001A27ED"/>
    <w:rsid w:val="001A5488"/>
    <w:rsid w:val="001D32BE"/>
    <w:rsid w:val="001D5F40"/>
    <w:rsid w:val="001D6AC3"/>
    <w:rsid w:val="001E1270"/>
    <w:rsid w:val="001E3388"/>
    <w:rsid w:val="00202A89"/>
    <w:rsid w:val="00210681"/>
    <w:rsid w:val="00211CE3"/>
    <w:rsid w:val="00213A6F"/>
    <w:rsid w:val="00225BFE"/>
    <w:rsid w:val="00231287"/>
    <w:rsid w:val="00232E19"/>
    <w:rsid w:val="00266C8B"/>
    <w:rsid w:val="00274D49"/>
    <w:rsid w:val="002A76C2"/>
    <w:rsid w:val="002B1AAF"/>
    <w:rsid w:val="002B6BA0"/>
    <w:rsid w:val="002F5C4B"/>
    <w:rsid w:val="002F6A3A"/>
    <w:rsid w:val="00322E64"/>
    <w:rsid w:val="00343C97"/>
    <w:rsid w:val="00354953"/>
    <w:rsid w:val="00357E24"/>
    <w:rsid w:val="00367431"/>
    <w:rsid w:val="00390D90"/>
    <w:rsid w:val="0039255A"/>
    <w:rsid w:val="003C71A3"/>
    <w:rsid w:val="003D1EB6"/>
    <w:rsid w:val="003E4DC2"/>
    <w:rsid w:val="003F2B88"/>
    <w:rsid w:val="00403823"/>
    <w:rsid w:val="00427173"/>
    <w:rsid w:val="00435CCD"/>
    <w:rsid w:val="00444201"/>
    <w:rsid w:val="00444D90"/>
    <w:rsid w:val="00461374"/>
    <w:rsid w:val="0046723C"/>
    <w:rsid w:val="00474179"/>
    <w:rsid w:val="004950A7"/>
    <w:rsid w:val="004A3C6B"/>
    <w:rsid w:val="004D638D"/>
    <w:rsid w:val="004E5991"/>
    <w:rsid w:val="004F2FAA"/>
    <w:rsid w:val="004F380A"/>
    <w:rsid w:val="004F4B63"/>
    <w:rsid w:val="00506C92"/>
    <w:rsid w:val="00521125"/>
    <w:rsid w:val="005375A3"/>
    <w:rsid w:val="00567AB3"/>
    <w:rsid w:val="0057235D"/>
    <w:rsid w:val="005B5A88"/>
    <w:rsid w:val="005C4F47"/>
    <w:rsid w:val="005D2DB1"/>
    <w:rsid w:val="005D6CA4"/>
    <w:rsid w:val="005E168A"/>
    <w:rsid w:val="005F0FBB"/>
    <w:rsid w:val="005F1094"/>
    <w:rsid w:val="005F2947"/>
    <w:rsid w:val="00615FE0"/>
    <w:rsid w:val="00617F99"/>
    <w:rsid w:val="00620479"/>
    <w:rsid w:val="00631880"/>
    <w:rsid w:val="006475B7"/>
    <w:rsid w:val="00654724"/>
    <w:rsid w:val="00681FFE"/>
    <w:rsid w:val="006831F5"/>
    <w:rsid w:val="00693C8B"/>
    <w:rsid w:val="0069540A"/>
    <w:rsid w:val="006C4DC9"/>
    <w:rsid w:val="006C58D8"/>
    <w:rsid w:val="006E0B97"/>
    <w:rsid w:val="007034B5"/>
    <w:rsid w:val="007044FD"/>
    <w:rsid w:val="00705C96"/>
    <w:rsid w:val="00711703"/>
    <w:rsid w:val="007121E2"/>
    <w:rsid w:val="007150EC"/>
    <w:rsid w:val="00717EB5"/>
    <w:rsid w:val="00734DD6"/>
    <w:rsid w:val="00745CF8"/>
    <w:rsid w:val="0075236D"/>
    <w:rsid w:val="007732A2"/>
    <w:rsid w:val="00782125"/>
    <w:rsid w:val="00786B5B"/>
    <w:rsid w:val="007879A6"/>
    <w:rsid w:val="00793214"/>
    <w:rsid w:val="007A018E"/>
    <w:rsid w:val="007B1AA8"/>
    <w:rsid w:val="007B77B9"/>
    <w:rsid w:val="007D66F5"/>
    <w:rsid w:val="007D6787"/>
    <w:rsid w:val="007E09D7"/>
    <w:rsid w:val="007E302F"/>
    <w:rsid w:val="007E3B8A"/>
    <w:rsid w:val="007E4B06"/>
    <w:rsid w:val="007E634A"/>
    <w:rsid w:val="008007CC"/>
    <w:rsid w:val="00811DA2"/>
    <w:rsid w:val="00816060"/>
    <w:rsid w:val="00854AE4"/>
    <w:rsid w:val="00856D24"/>
    <w:rsid w:val="008610AA"/>
    <w:rsid w:val="008623C6"/>
    <w:rsid w:val="00876ADB"/>
    <w:rsid w:val="00891757"/>
    <w:rsid w:val="008917F8"/>
    <w:rsid w:val="00891A98"/>
    <w:rsid w:val="00897827"/>
    <w:rsid w:val="008A09D2"/>
    <w:rsid w:val="008A291F"/>
    <w:rsid w:val="008A7EAF"/>
    <w:rsid w:val="008B16D1"/>
    <w:rsid w:val="008C4B61"/>
    <w:rsid w:val="008C5577"/>
    <w:rsid w:val="008D1B9D"/>
    <w:rsid w:val="008D5695"/>
    <w:rsid w:val="008D5725"/>
    <w:rsid w:val="008E3CFB"/>
    <w:rsid w:val="008E4988"/>
    <w:rsid w:val="00916713"/>
    <w:rsid w:val="00922EB7"/>
    <w:rsid w:val="00932095"/>
    <w:rsid w:val="009378DF"/>
    <w:rsid w:val="009442CC"/>
    <w:rsid w:val="00970D84"/>
    <w:rsid w:val="009743F2"/>
    <w:rsid w:val="00976D99"/>
    <w:rsid w:val="00991702"/>
    <w:rsid w:val="009A558D"/>
    <w:rsid w:val="009B655D"/>
    <w:rsid w:val="009E57B8"/>
    <w:rsid w:val="009F55BF"/>
    <w:rsid w:val="00A047F1"/>
    <w:rsid w:val="00A11F62"/>
    <w:rsid w:val="00A30B20"/>
    <w:rsid w:val="00A32631"/>
    <w:rsid w:val="00A52FAC"/>
    <w:rsid w:val="00A532E4"/>
    <w:rsid w:val="00A569F4"/>
    <w:rsid w:val="00A5713B"/>
    <w:rsid w:val="00A676CE"/>
    <w:rsid w:val="00A742EC"/>
    <w:rsid w:val="00A80038"/>
    <w:rsid w:val="00A8709C"/>
    <w:rsid w:val="00AA2E75"/>
    <w:rsid w:val="00AB25D8"/>
    <w:rsid w:val="00AB5CF8"/>
    <w:rsid w:val="00AD7708"/>
    <w:rsid w:val="00AD7773"/>
    <w:rsid w:val="00AE1F9D"/>
    <w:rsid w:val="00AE2B68"/>
    <w:rsid w:val="00AE6AFD"/>
    <w:rsid w:val="00B20531"/>
    <w:rsid w:val="00B3366B"/>
    <w:rsid w:val="00B43E3D"/>
    <w:rsid w:val="00B51254"/>
    <w:rsid w:val="00B66A69"/>
    <w:rsid w:val="00B9780E"/>
    <w:rsid w:val="00BC328C"/>
    <w:rsid w:val="00C26D19"/>
    <w:rsid w:val="00C47853"/>
    <w:rsid w:val="00C51B84"/>
    <w:rsid w:val="00C677AD"/>
    <w:rsid w:val="00C871D8"/>
    <w:rsid w:val="00C924B0"/>
    <w:rsid w:val="00C93B5A"/>
    <w:rsid w:val="00CA07A9"/>
    <w:rsid w:val="00CA084E"/>
    <w:rsid w:val="00CC7D04"/>
    <w:rsid w:val="00D07988"/>
    <w:rsid w:val="00D14CDF"/>
    <w:rsid w:val="00D342B4"/>
    <w:rsid w:val="00D37116"/>
    <w:rsid w:val="00D67130"/>
    <w:rsid w:val="00D67993"/>
    <w:rsid w:val="00D83475"/>
    <w:rsid w:val="00D905BA"/>
    <w:rsid w:val="00DB486C"/>
    <w:rsid w:val="00DC5DD7"/>
    <w:rsid w:val="00DD0709"/>
    <w:rsid w:val="00DE0E05"/>
    <w:rsid w:val="00DE3221"/>
    <w:rsid w:val="00DE40C0"/>
    <w:rsid w:val="00DE7707"/>
    <w:rsid w:val="00DE789E"/>
    <w:rsid w:val="00DF062B"/>
    <w:rsid w:val="00DF2428"/>
    <w:rsid w:val="00DF5F0F"/>
    <w:rsid w:val="00E20009"/>
    <w:rsid w:val="00E32F87"/>
    <w:rsid w:val="00E34D9E"/>
    <w:rsid w:val="00E4511D"/>
    <w:rsid w:val="00E60F14"/>
    <w:rsid w:val="00E713DE"/>
    <w:rsid w:val="00E85A99"/>
    <w:rsid w:val="00E936D1"/>
    <w:rsid w:val="00EC7B32"/>
    <w:rsid w:val="00ED2917"/>
    <w:rsid w:val="00EE74F5"/>
    <w:rsid w:val="00F22636"/>
    <w:rsid w:val="00F31AF9"/>
    <w:rsid w:val="00F3667E"/>
    <w:rsid w:val="00F456ED"/>
    <w:rsid w:val="00F471FA"/>
    <w:rsid w:val="00F50689"/>
    <w:rsid w:val="00F7621E"/>
    <w:rsid w:val="00FA3064"/>
    <w:rsid w:val="00FB4462"/>
    <w:rsid w:val="00FC6498"/>
    <w:rsid w:val="00FD360C"/>
    <w:rsid w:val="00FD688C"/>
    <w:rsid w:val="00FF1B99"/>
    <w:rsid w:val="01A5F628"/>
    <w:rsid w:val="03B5D0D9"/>
    <w:rsid w:val="058B2F13"/>
    <w:rsid w:val="06CC8E89"/>
    <w:rsid w:val="0EBA88DD"/>
    <w:rsid w:val="17D754DE"/>
    <w:rsid w:val="1D4698BB"/>
    <w:rsid w:val="276FD0A5"/>
    <w:rsid w:val="29017FE0"/>
    <w:rsid w:val="2F681644"/>
    <w:rsid w:val="2F78AB80"/>
    <w:rsid w:val="32CAE9A2"/>
    <w:rsid w:val="3466BA03"/>
    <w:rsid w:val="36028A64"/>
    <w:rsid w:val="43084E1B"/>
    <w:rsid w:val="5F1C6BF9"/>
    <w:rsid w:val="6E0CFB75"/>
    <w:rsid w:val="705B3CC3"/>
    <w:rsid w:val="77D1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1C09F"/>
  <w15:docId w15:val="{626D010C-E32B-4727-893F-ACEC6E5C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7" w:line="228" w:lineRule="auto"/>
      <w:ind w:left="586" w:hanging="356"/>
      <w:jc w:val="both"/>
    </w:pPr>
    <w:rPr>
      <w:rFonts w:ascii="Calibri" w:eastAsia="Calibri" w:hAnsi="Calibri" w:cs="Calibri"/>
      <w:color w:val="000000"/>
      <w:sz w:val="2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"/>
      <w:ind w:left="135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F3667E"/>
    <w:pPr>
      <w:spacing w:after="0" w:line="240" w:lineRule="auto"/>
      <w:ind w:left="586" w:hanging="356"/>
      <w:jc w:val="both"/>
    </w:pPr>
    <w:rPr>
      <w:rFonts w:ascii="Calibri" w:eastAsia="Calibri" w:hAnsi="Calibri" w:cs="Calibri"/>
      <w:color w:val="000000"/>
      <w:sz w:val="26"/>
    </w:rPr>
  </w:style>
  <w:style w:type="paragraph" w:styleId="Zhlav">
    <w:name w:val="header"/>
    <w:basedOn w:val="Normln"/>
    <w:link w:val="ZhlavChar"/>
    <w:uiPriority w:val="99"/>
    <w:unhideWhenUsed/>
    <w:rsid w:val="002F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C4B"/>
    <w:rPr>
      <w:rFonts w:ascii="Calibri" w:eastAsia="Calibri" w:hAnsi="Calibri" w:cs="Calibri"/>
      <w:color w:val="000000"/>
      <w:sz w:val="26"/>
    </w:rPr>
  </w:style>
  <w:style w:type="paragraph" w:styleId="Odstavecseseznamem">
    <w:name w:val="List Paragraph"/>
    <w:basedOn w:val="Normln"/>
    <w:uiPriority w:val="34"/>
    <w:qFormat/>
    <w:rsid w:val="000565F9"/>
    <w:pPr>
      <w:ind w:left="720"/>
      <w:contextualSpacing/>
    </w:pPr>
  </w:style>
  <w:style w:type="paragraph" w:styleId="Revize">
    <w:name w:val="Revision"/>
    <w:hidden/>
    <w:uiPriority w:val="99"/>
    <w:semiHidden/>
    <w:rsid w:val="00DD0709"/>
    <w:pPr>
      <w:spacing w:after="0" w:line="240" w:lineRule="auto"/>
    </w:pPr>
    <w:rPr>
      <w:rFonts w:ascii="Calibri" w:eastAsia="Calibri" w:hAnsi="Calibri" w:cs="Calibri"/>
      <w:color w:val="000000"/>
      <w:sz w:val="26"/>
    </w:rPr>
  </w:style>
  <w:style w:type="character" w:styleId="Hypertextovodkaz">
    <w:name w:val="Hyperlink"/>
    <w:basedOn w:val="Standardnpsmoodstavce"/>
    <w:uiPriority w:val="99"/>
    <w:unhideWhenUsed/>
    <w:rsid w:val="008D57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5725"/>
    <w:rPr>
      <w:color w:val="605E5C"/>
      <w:shd w:val="clear" w:color="auto" w:fill="E1DFDD"/>
    </w:rPr>
  </w:style>
  <w:style w:type="paragraph" w:customStyle="1" w:styleId="Odrky">
    <w:name w:val="Odrážky"/>
    <w:basedOn w:val="Normln"/>
    <w:rsid w:val="00367431"/>
    <w:pPr>
      <w:suppressAutoHyphens/>
      <w:spacing w:after="0" w:line="240" w:lineRule="auto"/>
      <w:ind w:left="1134" w:hanging="425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xcontentpasted0">
    <w:name w:val="x_contentpasted0"/>
    <w:basedOn w:val="Normln"/>
    <w:rsid w:val="00CA07A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6.jpg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02CD47A1DE4CDAB3AEA173CAC9D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EF17AA-6C4C-4649-BE52-E2781C27C9F6}"/>
      </w:docPartPr>
      <w:docPartBody>
        <w:p w:rsidR="00390BC5" w:rsidRDefault="008A0115" w:rsidP="008A0115">
          <w:pPr>
            <w:pStyle w:val="6202CD47A1DE4CDAB3AEA173CAC9DDF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15"/>
    <w:rsid w:val="0006298C"/>
    <w:rsid w:val="000A02DC"/>
    <w:rsid w:val="001622F2"/>
    <w:rsid w:val="002E4A1C"/>
    <w:rsid w:val="00390BC5"/>
    <w:rsid w:val="00502E7A"/>
    <w:rsid w:val="005B117A"/>
    <w:rsid w:val="008A0115"/>
    <w:rsid w:val="008B43DB"/>
    <w:rsid w:val="00923721"/>
    <w:rsid w:val="00B609A8"/>
    <w:rsid w:val="00BC76F6"/>
    <w:rsid w:val="00D84AB9"/>
    <w:rsid w:val="00E95CBC"/>
    <w:rsid w:val="00ED540C"/>
    <w:rsid w:val="00EF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202CD47A1DE4CDAB3AEA173CAC9DDF0">
    <w:name w:val="6202CD47A1DE4CDAB3AEA173CAC9DDF0"/>
    <w:rsid w:val="008A0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EC85D-9418-43A5-866F-435FFA86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2701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Najdeková Iva</dc:creator>
  <cp:keywords/>
  <cp:lastModifiedBy>Najdeková Iva</cp:lastModifiedBy>
  <cp:revision>88</cp:revision>
  <dcterms:created xsi:type="dcterms:W3CDTF">2023-08-15T11:32:00Z</dcterms:created>
  <dcterms:modified xsi:type="dcterms:W3CDTF">2023-11-29T13:49:00Z</dcterms:modified>
</cp:coreProperties>
</file>