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46B" w:rsidRDefault="009C746B" w:rsidP="00501C0C">
      <w:pPr>
        <w:ind w:left="-426"/>
        <w:jc w:val="center"/>
        <w:rPr>
          <w:b/>
          <w:sz w:val="28"/>
        </w:rPr>
      </w:pPr>
      <w:r>
        <w:rPr>
          <w:b/>
          <w:sz w:val="28"/>
        </w:rPr>
        <w:t>SMLOUVA O ZAJIŠTĚNÍ POBYTU LYŽAŘSKÉHO KURZU</w:t>
      </w:r>
    </w:p>
    <w:p w:rsidR="009C746B" w:rsidRDefault="009C746B" w:rsidP="00501C0C">
      <w:pPr>
        <w:ind w:left="-426"/>
        <w:jc w:val="center"/>
        <w:rPr>
          <w:b/>
          <w:sz w:val="28"/>
        </w:rPr>
      </w:pPr>
    </w:p>
    <w:p w:rsidR="009C746B" w:rsidRDefault="009C746B" w:rsidP="00501C0C">
      <w:pPr>
        <w:spacing w:before="100" w:after="100"/>
        <w:ind w:left="-426"/>
        <w:contextualSpacing/>
        <w:rPr>
          <w:b/>
          <w:sz w:val="24"/>
        </w:rPr>
      </w:pPr>
      <w:r>
        <w:rPr>
          <w:b/>
          <w:sz w:val="24"/>
        </w:rPr>
        <w:t>Základní škola, Praha 8, Hovorčovická 11</w:t>
      </w:r>
    </w:p>
    <w:p w:rsidR="009C746B" w:rsidRDefault="009C746B" w:rsidP="00501C0C">
      <w:pPr>
        <w:spacing w:before="100" w:after="100" w:line="240" w:lineRule="auto"/>
        <w:ind w:left="-426"/>
        <w:contextualSpacing/>
      </w:pPr>
      <w:r>
        <w:t>Hovorčovická 1281/11, 182 00 Praha 8</w:t>
      </w:r>
    </w:p>
    <w:p w:rsidR="009C746B" w:rsidRDefault="009C746B" w:rsidP="00501C0C">
      <w:pPr>
        <w:spacing w:before="100" w:after="100" w:line="240" w:lineRule="auto"/>
        <w:ind w:left="-426"/>
        <w:contextualSpacing/>
      </w:pPr>
      <w:r>
        <w:t>zastoupená: Mgr. Tomášem Táborským, ředitelem školy</w:t>
      </w:r>
    </w:p>
    <w:p w:rsidR="009C746B" w:rsidRDefault="009C746B" w:rsidP="00501C0C">
      <w:pPr>
        <w:spacing w:before="100" w:after="100" w:line="240" w:lineRule="auto"/>
        <w:ind w:left="-426"/>
        <w:contextualSpacing/>
      </w:pPr>
      <w:r>
        <w:t xml:space="preserve">IČ: 60433299  </w:t>
      </w:r>
    </w:p>
    <w:p w:rsidR="009C746B" w:rsidRDefault="009C746B" w:rsidP="00501C0C">
      <w:pPr>
        <w:spacing w:before="100" w:after="100" w:line="240" w:lineRule="auto"/>
        <w:ind w:left="-426"/>
        <w:contextualSpacing/>
      </w:pPr>
      <w:r>
        <w:t>DIČ: CZ60433299</w:t>
      </w:r>
    </w:p>
    <w:p w:rsidR="009C746B" w:rsidRDefault="009C746B" w:rsidP="00501C0C">
      <w:pPr>
        <w:pStyle w:val="Bezmezer"/>
        <w:ind w:left="-426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dále jen „objednatel“, na straně jedné</w:t>
      </w:r>
    </w:p>
    <w:p w:rsidR="009C746B" w:rsidRDefault="009C746B" w:rsidP="00501C0C">
      <w:pPr>
        <w:pStyle w:val="Bezmezer"/>
        <w:ind w:left="-426"/>
        <w:rPr>
          <w:rFonts w:ascii="Calibri" w:eastAsia="Calibri" w:hAnsi="Calibri"/>
          <w:sz w:val="16"/>
          <w:szCs w:val="22"/>
          <w:lang w:eastAsia="en-US"/>
        </w:rPr>
      </w:pPr>
    </w:p>
    <w:p w:rsidR="00944FBF" w:rsidRDefault="009C746B" w:rsidP="00944FBF">
      <w:pPr>
        <w:pStyle w:val="Bezmezer"/>
        <w:ind w:left="-426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a</w:t>
      </w:r>
    </w:p>
    <w:p w:rsidR="00944FBF" w:rsidRDefault="00944FBF" w:rsidP="00944FBF">
      <w:pPr>
        <w:pStyle w:val="Bezmezer"/>
        <w:ind w:left="-426"/>
        <w:rPr>
          <w:rFonts w:ascii="Calibri" w:eastAsia="Calibri" w:hAnsi="Calibri"/>
          <w:sz w:val="22"/>
          <w:szCs w:val="22"/>
          <w:lang w:eastAsia="en-US"/>
        </w:rPr>
      </w:pPr>
    </w:p>
    <w:p w:rsidR="00980BDC" w:rsidRDefault="00944FBF" w:rsidP="00980BDC">
      <w:pPr>
        <w:pStyle w:val="Bezmezer"/>
        <w:ind w:left="-426"/>
        <w:rPr>
          <w:rFonts w:ascii="Calibri" w:eastAsia="Calibri" w:hAnsi="Calibri" w:cs="Tahoma"/>
          <w:b/>
          <w:sz w:val="24"/>
          <w:szCs w:val="22"/>
          <w:lang w:eastAsia="en-US"/>
        </w:rPr>
      </w:pPr>
      <w:r w:rsidRPr="00980BDC">
        <w:rPr>
          <w:rFonts w:ascii="Calibri" w:eastAsia="Calibri" w:hAnsi="Calibri" w:cs="Tahoma"/>
          <w:b/>
          <w:sz w:val="24"/>
          <w:szCs w:val="22"/>
          <w:lang w:eastAsia="en-US"/>
        </w:rPr>
        <w:t xml:space="preserve">TUMA G+P, </w:t>
      </w:r>
      <w:proofErr w:type="spellStart"/>
      <w:r w:rsidRPr="00980BDC">
        <w:rPr>
          <w:rFonts w:ascii="Calibri" w:eastAsia="Calibri" w:hAnsi="Calibri" w:cs="Tahoma"/>
          <w:b/>
          <w:sz w:val="24"/>
          <w:szCs w:val="22"/>
          <w:lang w:eastAsia="en-US"/>
        </w:rPr>
        <w:t>s.r.o</w:t>
      </w:r>
      <w:proofErr w:type="spellEnd"/>
    </w:p>
    <w:p w:rsidR="009C746B" w:rsidRDefault="009C746B" w:rsidP="00980BDC">
      <w:pPr>
        <w:spacing w:before="100" w:after="100" w:line="240" w:lineRule="auto"/>
        <w:ind w:left="-426"/>
        <w:contextualSpacing/>
      </w:pPr>
      <w:r>
        <w:t>Luc</w:t>
      </w:r>
      <w:r w:rsidR="00944FBF">
        <w:t>emburská 2016/30, 130 00 Praha 3 Vinohrady</w:t>
      </w:r>
    </w:p>
    <w:p w:rsidR="009C746B" w:rsidRDefault="009C746B" w:rsidP="00501C0C">
      <w:pPr>
        <w:spacing w:before="100" w:after="100" w:line="240" w:lineRule="auto"/>
        <w:ind w:left="-426"/>
        <w:contextualSpacing/>
      </w:pPr>
      <w:r>
        <w:t xml:space="preserve">IČ: </w:t>
      </w:r>
      <w:r w:rsidR="00944FBF" w:rsidRPr="00980BDC">
        <w:t>17832586</w:t>
      </w:r>
    </w:p>
    <w:p w:rsidR="00944FBF" w:rsidRDefault="009C746B" w:rsidP="00944FBF">
      <w:pPr>
        <w:spacing w:before="100" w:after="100" w:line="240" w:lineRule="auto"/>
        <w:ind w:left="-426"/>
        <w:contextualSpacing/>
        <w:rPr>
          <w:rFonts w:eastAsia="Times New Roman"/>
        </w:rPr>
      </w:pPr>
      <w:r>
        <w:t>DIČ</w:t>
      </w:r>
      <w:r w:rsidR="00944FBF">
        <w:t>O</w:t>
      </w:r>
      <w:r>
        <w:t xml:space="preserve">: </w:t>
      </w:r>
      <w:r w:rsidR="00944FBF">
        <w:rPr>
          <w:rFonts w:eastAsia="Times New Roman"/>
        </w:rPr>
        <w:t>CZ17832586</w:t>
      </w:r>
    </w:p>
    <w:p w:rsidR="00944FBF" w:rsidRDefault="00944FBF" w:rsidP="00944FBF">
      <w:pPr>
        <w:spacing w:before="100" w:after="100" w:line="240" w:lineRule="auto"/>
        <w:ind w:left="-426"/>
        <w:contextualSpacing/>
        <w:rPr>
          <w:rFonts w:eastAsia="Times New Roman"/>
        </w:rPr>
      </w:pPr>
      <w:r>
        <w:rPr>
          <w:rFonts w:eastAsia="Times New Roman"/>
        </w:rPr>
        <w:t xml:space="preserve">jednatelé Gabriela </w:t>
      </w:r>
      <w:proofErr w:type="spellStart"/>
      <w:r>
        <w:rPr>
          <w:rFonts w:eastAsia="Times New Roman"/>
        </w:rPr>
        <w:t>Tumová</w:t>
      </w:r>
      <w:proofErr w:type="spellEnd"/>
      <w:r>
        <w:rPr>
          <w:rFonts w:eastAsia="Times New Roman"/>
        </w:rPr>
        <w:t xml:space="preserve"> (pro hotel Albert) a Pavel </w:t>
      </w:r>
      <w:proofErr w:type="spellStart"/>
      <w:r>
        <w:rPr>
          <w:rFonts w:eastAsia="Times New Roman"/>
        </w:rPr>
        <w:t>Tuma</w:t>
      </w:r>
      <w:proofErr w:type="spellEnd"/>
      <w:r>
        <w:rPr>
          <w:rFonts w:eastAsia="Times New Roman"/>
        </w:rPr>
        <w:t xml:space="preserve"> (pro restauraci v Lucemburské) </w:t>
      </w:r>
    </w:p>
    <w:p w:rsidR="009C746B" w:rsidRDefault="001B5B52" w:rsidP="00501C0C">
      <w:pPr>
        <w:spacing w:before="100" w:after="100" w:line="240" w:lineRule="auto"/>
        <w:ind w:left="-426"/>
        <w:contextualSpacing/>
      </w:pPr>
      <w:r>
        <w:t xml:space="preserve">Bankovní spojení: </w:t>
      </w:r>
      <w:r w:rsidR="00944FBF">
        <w:rPr>
          <w:rFonts w:eastAsia="Times New Roman"/>
        </w:rPr>
        <w:t>123-9420370287/0100</w:t>
      </w:r>
    </w:p>
    <w:p w:rsidR="009C746B" w:rsidRDefault="009C746B" w:rsidP="00501C0C">
      <w:pPr>
        <w:pStyle w:val="Bezmezer"/>
        <w:ind w:left="-426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dále jen „dodavatel“, na straně druhé</w:t>
      </w:r>
    </w:p>
    <w:p w:rsidR="009C746B" w:rsidRDefault="009C746B" w:rsidP="00501C0C">
      <w:pPr>
        <w:pStyle w:val="Bezmezer"/>
        <w:ind w:left="-426"/>
        <w:rPr>
          <w:rFonts w:ascii="Calibri" w:eastAsia="Calibri" w:hAnsi="Calibri"/>
          <w:sz w:val="22"/>
          <w:szCs w:val="22"/>
          <w:lang w:eastAsia="en-US"/>
        </w:rPr>
      </w:pPr>
    </w:p>
    <w:p w:rsidR="009C746B" w:rsidRDefault="009C746B" w:rsidP="00501C0C">
      <w:pPr>
        <w:pStyle w:val="Bezmezer"/>
        <w:ind w:left="-426"/>
      </w:pPr>
      <w:r>
        <w:rPr>
          <w:rFonts w:ascii="Calibri" w:eastAsia="Calibri" w:hAnsi="Calibri"/>
          <w:sz w:val="22"/>
          <w:szCs w:val="22"/>
          <w:lang w:eastAsia="en-US"/>
        </w:rPr>
        <w:t xml:space="preserve">uzavřeli dnešního dne, měsíce a roku tuto smlouvu </w:t>
      </w:r>
      <w:r w:rsidR="00501C0C">
        <w:rPr>
          <w:rFonts w:ascii="Calibri" w:eastAsia="Calibri" w:hAnsi="Calibri"/>
          <w:sz w:val="22"/>
          <w:szCs w:val="22"/>
          <w:lang w:eastAsia="en-US"/>
        </w:rPr>
        <w:t xml:space="preserve">o ubytování a stravování </w:t>
      </w:r>
      <w:r>
        <w:rPr>
          <w:rFonts w:ascii="Calibri" w:eastAsia="Calibri" w:hAnsi="Calibri"/>
          <w:sz w:val="22"/>
          <w:szCs w:val="22"/>
          <w:lang w:eastAsia="en-US"/>
        </w:rPr>
        <w:t xml:space="preserve">dle </w:t>
      </w:r>
      <w:r>
        <w:rPr>
          <w:rFonts w:ascii="Calibri" w:eastAsia="Calibri" w:hAnsi="Calibri" w:cs="Calibri"/>
          <w:sz w:val="22"/>
          <w:szCs w:val="22"/>
          <w:lang w:eastAsia="en-US"/>
        </w:rPr>
        <w:t>§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01C0C">
        <w:rPr>
          <w:rFonts w:ascii="Calibri" w:eastAsia="Calibri" w:hAnsi="Calibri"/>
          <w:sz w:val="22"/>
          <w:szCs w:val="22"/>
          <w:lang w:eastAsia="en-US"/>
        </w:rPr>
        <w:t>754-759</w:t>
      </w:r>
      <w:r>
        <w:rPr>
          <w:rFonts w:ascii="Calibri" w:eastAsia="Calibri" w:hAnsi="Calibri"/>
          <w:sz w:val="22"/>
          <w:szCs w:val="22"/>
          <w:lang w:eastAsia="en-US"/>
        </w:rPr>
        <w:t xml:space="preserve"> zákona č. 89/2012 Sb., občanský zákoník, ve znění pozdějších předpisů:</w:t>
      </w:r>
    </w:p>
    <w:p w:rsidR="009C746B" w:rsidRDefault="009C746B" w:rsidP="00501C0C">
      <w:pPr>
        <w:pStyle w:val="Bezmezer"/>
        <w:ind w:left="-426"/>
        <w:rPr>
          <w:rFonts w:ascii="Calibri" w:eastAsia="Calibri" w:hAnsi="Calibri"/>
          <w:sz w:val="22"/>
          <w:szCs w:val="22"/>
          <w:lang w:eastAsia="en-US"/>
        </w:rPr>
      </w:pPr>
    </w:p>
    <w:p w:rsidR="00FF7311" w:rsidRDefault="00FF7311" w:rsidP="00FF7311">
      <w:pPr>
        <w:pStyle w:val="Bezmezer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I.</w:t>
      </w:r>
    </w:p>
    <w:p w:rsidR="00FF7311" w:rsidRDefault="00FF7311" w:rsidP="00FF7311">
      <w:pPr>
        <w:pStyle w:val="Bezmezer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Předmět smlouvy</w:t>
      </w:r>
    </w:p>
    <w:p w:rsidR="00FF7311" w:rsidRDefault="00FF7311" w:rsidP="00FF7311">
      <w:pPr>
        <w:pStyle w:val="Bezmezer"/>
        <w:ind w:left="-426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FF7311" w:rsidRPr="005D6BA9" w:rsidRDefault="00FF7311" w:rsidP="00D03A14">
      <w:pPr>
        <w:pStyle w:val="Bezmezer"/>
        <w:numPr>
          <w:ilvl w:val="0"/>
          <w:numId w:val="1"/>
        </w:numPr>
        <w:ind w:left="-142" w:hanging="284"/>
        <w:jc w:val="both"/>
      </w:pPr>
      <w:r w:rsidRPr="00FF7311">
        <w:rPr>
          <w:rFonts w:ascii="Calibri" w:eastAsia="Calibri" w:hAnsi="Calibri"/>
          <w:sz w:val="22"/>
          <w:szCs w:val="22"/>
          <w:lang w:eastAsia="en-US"/>
        </w:rPr>
        <w:t xml:space="preserve">Dodavatel se zavazuje poskytnout lyžařskému kurzu organizovaného objednatelem za níže sjednaných podmínek ubytování a </w:t>
      </w:r>
      <w:r>
        <w:rPr>
          <w:rFonts w:ascii="Calibri" w:eastAsia="Calibri" w:hAnsi="Calibri"/>
          <w:sz w:val="22"/>
          <w:szCs w:val="22"/>
          <w:lang w:eastAsia="en-US"/>
        </w:rPr>
        <w:t>stravování</w:t>
      </w:r>
      <w:r w:rsidRPr="00FF7311">
        <w:rPr>
          <w:rFonts w:ascii="Calibri" w:eastAsia="Calibri" w:hAnsi="Calibri"/>
          <w:sz w:val="22"/>
          <w:szCs w:val="22"/>
          <w:lang w:eastAsia="en-US"/>
        </w:rPr>
        <w:t xml:space="preserve"> v hotelu Albert, Paseky nad Jizerou 99, 512 47 Paseky nad Jizerou</w:t>
      </w:r>
      <w:r>
        <w:rPr>
          <w:rFonts w:ascii="Calibri" w:eastAsia="Calibri" w:hAnsi="Calibri"/>
          <w:sz w:val="22"/>
          <w:szCs w:val="22"/>
          <w:lang w:eastAsia="en-US"/>
        </w:rPr>
        <w:t xml:space="preserve"> na stanovenou dobu</w:t>
      </w:r>
      <w:r w:rsidR="00970FD7">
        <w:rPr>
          <w:rFonts w:ascii="Calibri" w:eastAsia="Calibri" w:hAnsi="Calibri"/>
          <w:sz w:val="22"/>
          <w:szCs w:val="22"/>
          <w:lang w:eastAsia="en-US"/>
        </w:rPr>
        <w:t xml:space="preserve">, tj. </w:t>
      </w:r>
      <w:r w:rsidR="008146BB">
        <w:rPr>
          <w:rFonts w:ascii="Calibri" w:eastAsia="Calibri" w:hAnsi="Calibri"/>
          <w:sz w:val="22"/>
          <w:szCs w:val="22"/>
          <w:lang w:eastAsia="en-US"/>
        </w:rPr>
        <w:t xml:space="preserve">v termínu </w:t>
      </w:r>
      <w:r w:rsidR="004C6D83">
        <w:rPr>
          <w:rFonts w:ascii="Calibri" w:eastAsia="Calibri" w:hAnsi="Calibri"/>
          <w:sz w:val="22"/>
          <w:szCs w:val="22"/>
          <w:lang w:eastAsia="en-US"/>
        </w:rPr>
        <w:t>3</w:t>
      </w:r>
      <w:r w:rsidR="00970FD7">
        <w:rPr>
          <w:rFonts w:ascii="Calibri" w:eastAsia="Calibri" w:hAnsi="Calibri"/>
          <w:sz w:val="22"/>
          <w:szCs w:val="22"/>
          <w:lang w:eastAsia="en-US"/>
        </w:rPr>
        <w:t>.</w:t>
      </w:r>
      <w:r w:rsidR="001B5B52">
        <w:rPr>
          <w:rFonts w:ascii="Calibri" w:eastAsia="Calibri" w:hAnsi="Calibri"/>
          <w:sz w:val="22"/>
          <w:szCs w:val="22"/>
          <w:lang w:eastAsia="en-US"/>
        </w:rPr>
        <w:t>3</w:t>
      </w:r>
      <w:r w:rsidR="00970FD7">
        <w:rPr>
          <w:rFonts w:ascii="Calibri" w:eastAsia="Calibri" w:hAnsi="Calibri"/>
          <w:sz w:val="22"/>
          <w:szCs w:val="22"/>
          <w:lang w:eastAsia="en-US"/>
        </w:rPr>
        <w:t>.-</w:t>
      </w:r>
      <w:proofErr w:type="gramStart"/>
      <w:r w:rsidR="004C6D83">
        <w:rPr>
          <w:rFonts w:ascii="Calibri" w:eastAsia="Calibri" w:hAnsi="Calibri"/>
          <w:sz w:val="22"/>
          <w:szCs w:val="22"/>
          <w:lang w:eastAsia="en-US"/>
        </w:rPr>
        <w:t>9</w:t>
      </w:r>
      <w:r w:rsidR="00970FD7">
        <w:rPr>
          <w:rFonts w:ascii="Calibri" w:eastAsia="Calibri" w:hAnsi="Calibri"/>
          <w:sz w:val="22"/>
          <w:szCs w:val="22"/>
          <w:lang w:eastAsia="en-US"/>
        </w:rPr>
        <w:t>.3.202</w:t>
      </w:r>
      <w:r w:rsidR="002F3F44">
        <w:rPr>
          <w:rFonts w:ascii="Calibri" w:eastAsia="Calibri" w:hAnsi="Calibri"/>
          <w:sz w:val="22"/>
          <w:szCs w:val="22"/>
          <w:lang w:eastAsia="en-US"/>
        </w:rPr>
        <w:t>4</w:t>
      </w:r>
      <w:proofErr w:type="gramEnd"/>
      <w:r w:rsidR="00970FD7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>pro příslušný počet osob</w:t>
      </w:r>
      <w:r w:rsidRPr="00FF7311">
        <w:rPr>
          <w:rFonts w:ascii="Calibri" w:eastAsia="Calibri" w:hAnsi="Calibri"/>
          <w:sz w:val="22"/>
          <w:szCs w:val="22"/>
          <w:lang w:eastAsia="en-US"/>
        </w:rPr>
        <w:t>.</w:t>
      </w:r>
      <w:r w:rsidR="00955ED4">
        <w:rPr>
          <w:rFonts w:ascii="Calibri" w:eastAsia="Calibri" w:hAnsi="Calibri"/>
          <w:sz w:val="22"/>
          <w:szCs w:val="22"/>
          <w:lang w:eastAsia="en-US"/>
        </w:rPr>
        <w:t xml:space="preserve"> Ubytování bude zajištěno ve vícelůžkových pokojích s vlastním sociálním zařízením. Stravování bude zajištěno formou plné penze, včetně pitného režimu a svačiny (případně druhá večeře).</w:t>
      </w:r>
    </w:p>
    <w:p w:rsidR="00FF7311" w:rsidRPr="00970FD7" w:rsidRDefault="00FF7311" w:rsidP="00D03A14">
      <w:pPr>
        <w:pStyle w:val="Bezmezer"/>
        <w:numPr>
          <w:ilvl w:val="0"/>
          <w:numId w:val="1"/>
        </w:numPr>
        <w:ind w:left="-142" w:hanging="284"/>
        <w:jc w:val="both"/>
      </w:pPr>
      <w:r>
        <w:rPr>
          <w:rFonts w:ascii="Calibri" w:eastAsia="Calibri" w:hAnsi="Calibri"/>
          <w:sz w:val="22"/>
          <w:szCs w:val="22"/>
          <w:lang w:eastAsia="en-US"/>
        </w:rPr>
        <w:t>Dodavatel dále prohlašuje, že je oprávněn v objektu poskytovat ubytovací a stravovací služby v rámci své podnikatelské činnosti.</w:t>
      </w:r>
    </w:p>
    <w:p w:rsidR="00970FD7" w:rsidRPr="00970FD7" w:rsidRDefault="00970FD7" w:rsidP="00D03A14">
      <w:pPr>
        <w:pStyle w:val="Bezmezer"/>
        <w:numPr>
          <w:ilvl w:val="0"/>
          <w:numId w:val="1"/>
        </w:numPr>
        <w:ind w:left="-142" w:hanging="284"/>
        <w:jc w:val="both"/>
      </w:pPr>
      <w:r>
        <w:rPr>
          <w:rFonts w:ascii="Calibri" w:eastAsia="Calibri" w:hAnsi="Calibri"/>
          <w:sz w:val="22"/>
          <w:szCs w:val="22"/>
          <w:lang w:eastAsia="en-US"/>
        </w:rPr>
        <w:t>Dodavatel prohlašuje, že uvedený objekt splňuje hygienické podmínky ubytovacího a stravovacího zařízení a podmínky pro zabezpečení výchovy a výuky v souladu s vyhláškou č. 106/2001 Sb., dále splňuje nároky bezpečnosti práce a protipožární ochrany.</w:t>
      </w:r>
    </w:p>
    <w:p w:rsidR="00970FD7" w:rsidRPr="005657C0" w:rsidRDefault="00970FD7" w:rsidP="00D03A14">
      <w:pPr>
        <w:pStyle w:val="Bezmezer"/>
        <w:numPr>
          <w:ilvl w:val="0"/>
          <w:numId w:val="1"/>
        </w:numPr>
        <w:ind w:left="-142" w:hanging="284"/>
        <w:jc w:val="both"/>
      </w:pPr>
      <w:r w:rsidRPr="00970FD7">
        <w:rPr>
          <w:rFonts w:ascii="Calibri" w:eastAsia="Calibri" w:hAnsi="Calibri"/>
          <w:sz w:val="22"/>
          <w:szCs w:val="22"/>
          <w:lang w:eastAsia="en-US"/>
        </w:rPr>
        <w:t>Objednatel prohlašuje, že předběžný počet osob je</w:t>
      </w:r>
      <w:r w:rsidR="001B5B52">
        <w:rPr>
          <w:rFonts w:ascii="Calibri" w:eastAsia="Calibri" w:hAnsi="Calibri"/>
          <w:sz w:val="22"/>
          <w:szCs w:val="22"/>
          <w:lang w:eastAsia="en-US"/>
        </w:rPr>
        <w:t xml:space="preserve"> 30</w:t>
      </w:r>
      <w:r w:rsidRPr="00970FD7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D6491D">
        <w:rPr>
          <w:rFonts w:ascii="Calibri" w:eastAsia="Calibri" w:hAnsi="Calibri"/>
          <w:sz w:val="22"/>
          <w:szCs w:val="22"/>
          <w:lang w:eastAsia="en-US"/>
        </w:rPr>
        <w:t>žáků</w:t>
      </w:r>
      <w:r w:rsidRPr="00970FD7">
        <w:rPr>
          <w:rFonts w:ascii="Calibri" w:eastAsia="Calibri" w:hAnsi="Calibri"/>
          <w:sz w:val="22"/>
          <w:szCs w:val="22"/>
          <w:lang w:eastAsia="en-US"/>
        </w:rPr>
        <w:t xml:space="preserve"> a </w:t>
      </w:r>
      <w:r w:rsidR="001B5B52">
        <w:rPr>
          <w:rFonts w:ascii="Calibri" w:eastAsia="Calibri" w:hAnsi="Calibri"/>
          <w:sz w:val="22"/>
          <w:szCs w:val="22"/>
          <w:lang w:eastAsia="en-US"/>
        </w:rPr>
        <w:t>4</w:t>
      </w:r>
      <w:r w:rsidR="004C6D83">
        <w:rPr>
          <w:rFonts w:ascii="Calibri" w:eastAsia="Calibri" w:hAnsi="Calibri"/>
          <w:sz w:val="22"/>
          <w:szCs w:val="22"/>
          <w:lang w:eastAsia="en-US"/>
        </w:rPr>
        <w:t xml:space="preserve"> pedagogové</w:t>
      </w:r>
      <w:r w:rsidRPr="00970FD7">
        <w:rPr>
          <w:rFonts w:ascii="Calibri" w:eastAsia="Calibri" w:hAnsi="Calibri"/>
          <w:sz w:val="22"/>
          <w:szCs w:val="22"/>
          <w:lang w:eastAsia="en-US"/>
        </w:rPr>
        <w:t>. K upřesnění počtu osob dojde nejpozději 3 dny před zahájením pobytu v objektu dodavatele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</w:p>
    <w:p w:rsidR="005657C0" w:rsidRPr="001951FC" w:rsidRDefault="005657C0" w:rsidP="00D03A14">
      <w:pPr>
        <w:pStyle w:val="Bezmezer"/>
        <w:numPr>
          <w:ilvl w:val="0"/>
          <w:numId w:val="1"/>
        </w:numPr>
        <w:ind w:left="-142" w:hanging="284"/>
        <w:jc w:val="both"/>
      </w:pPr>
      <w:r>
        <w:rPr>
          <w:rFonts w:ascii="Calibri" w:eastAsia="Calibri" w:hAnsi="Calibri"/>
          <w:sz w:val="22"/>
          <w:szCs w:val="22"/>
          <w:lang w:eastAsia="en-US"/>
        </w:rPr>
        <w:t xml:space="preserve">Objednatel se zavazuje, že po celou dobu pobytu, bude skupina pod dozorem odpovědné osoby a zajistí dodržování pokynů dodavatele. </w:t>
      </w:r>
    </w:p>
    <w:p w:rsidR="001951FC" w:rsidRDefault="001951FC" w:rsidP="001951FC">
      <w:pPr>
        <w:pStyle w:val="Bezmezer"/>
        <w:ind w:left="-426"/>
        <w:jc w:val="both"/>
      </w:pPr>
    </w:p>
    <w:p w:rsidR="001951FC" w:rsidRDefault="001951FC" w:rsidP="001951FC">
      <w:pPr>
        <w:pStyle w:val="Bezmezer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II.</w:t>
      </w:r>
    </w:p>
    <w:p w:rsidR="001951FC" w:rsidRDefault="001951FC" w:rsidP="001951FC">
      <w:pPr>
        <w:pStyle w:val="Bezmezer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Cena služeb</w:t>
      </w:r>
    </w:p>
    <w:p w:rsidR="001951FC" w:rsidRDefault="001951FC" w:rsidP="001951FC">
      <w:pPr>
        <w:pStyle w:val="Bezmezer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1951FC" w:rsidRDefault="001951FC" w:rsidP="00D03A14">
      <w:pPr>
        <w:pStyle w:val="Bezmezer"/>
        <w:numPr>
          <w:ilvl w:val="3"/>
          <w:numId w:val="1"/>
        </w:numPr>
        <w:ind w:left="-142" w:hanging="284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Cena za uspořádání pobytu dle této smlouvy je stanovena dohodou smluvních stran.</w:t>
      </w:r>
    </w:p>
    <w:p w:rsidR="001951FC" w:rsidRDefault="005D6BA9" w:rsidP="00D03A14">
      <w:pPr>
        <w:pStyle w:val="Bezmezer"/>
        <w:numPr>
          <w:ilvl w:val="3"/>
          <w:numId w:val="1"/>
        </w:numPr>
        <w:ind w:left="-142" w:hanging="284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Cena ubytování s celodenní stravou dle čl. I. odst. 1 této smlouvy činí </w:t>
      </w:r>
      <w:r w:rsidR="001B5B52">
        <w:rPr>
          <w:rFonts w:ascii="Calibri" w:eastAsia="Calibri" w:hAnsi="Calibri"/>
          <w:sz w:val="22"/>
          <w:szCs w:val="22"/>
          <w:lang w:eastAsia="en-US"/>
        </w:rPr>
        <w:t>850</w:t>
      </w:r>
      <w:r>
        <w:rPr>
          <w:rFonts w:ascii="Calibri" w:eastAsia="Calibri" w:hAnsi="Calibri"/>
          <w:sz w:val="22"/>
          <w:szCs w:val="22"/>
          <w:lang w:eastAsia="en-US"/>
        </w:rPr>
        <w:t xml:space="preserve"> Kč za osobu (žák nebo učitel) na den </w:t>
      </w:r>
      <w:r w:rsidR="0016192F">
        <w:rPr>
          <w:rFonts w:ascii="Calibri" w:eastAsia="Calibri" w:hAnsi="Calibri"/>
          <w:sz w:val="22"/>
          <w:szCs w:val="22"/>
          <w:lang w:eastAsia="en-US"/>
        </w:rPr>
        <w:t>včetně</w:t>
      </w:r>
      <w:r>
        <w:rPr>
          <w:rFonts w:ascii="Calibri" w:eastAsia="Calibri" w:hAnsi="Calibri"/>
          <w:sz w:val="22"/>
          <w:szCs w:val="22"/>
          <w:lang w:eastAsia="en-US"/>
        </w:rPr>
        <w:t xml:space="preserve"> DPH. Dodavatel poskytne slevu pro </w:t>
      </w:r>
      <w:r w:rsidR="006E292B">
        <w:rPr>
          <w:rFonts w:ascii="Calibri" w:eastAsia="Calibri" w:hAnsi="Calibri"/>
          <w:sz w:val="22"/>
          <w:szCs w:val="22"/>
          <w:lang w:eastAsia="en-US"/>
        </w:rPr>
        <w:t>3</w:t>
      </w:r>
      <w:r>
        <w:rPr>
          <w:rFonts w:ascii="Calibri" w:eastAsia="Calibri" w:hAnsi="Calibri"/>
          <w:sz w:val="22"/>
          <w:szCs w:val="22"/>
          <w:lang w:eastAsia="en-US"/>
        </w:rPr>
        <w:t xml:space="preserve"> dospělé osoby (pedagogy) ve výši 100 %.</w:t>
      </w:r>
    </w:p>
    <w:p w:rsidR="005D6BA9" w:rsidRDefault="005D6BA9" w:rsidP="00D03A14">
      <w:pPr>
        <w:pStyle w:val="Bezmezer"/>
        <w:numPr>
          <w:ilvl w:val="3"/>
          <w:numId w:val="1"/>
        </w:numPr>
        <w:ind w:left="-142" w:hanging="284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Dodavatel může vystavit zálohovou fakturu maximálně do výše 50 % z </w:t>
      </w:r>
      <w:r w:rsidR="00E53359">
        <w:rPr>
          <w:rFonts w:ascii="Calibri" w:eastAsia="Calibri" w:hAnsi="Calibri"/>
          <w:sz w:val="22"/>
          <w:szCs w:val="22"/>
          <w:lang w:eastAsia="en-US"/>
        </w:rPr>
        <w:t>předpokládané</w:t>
      </w:r>
      <w:r>
        <w:rPr>
          <w:rFonts w:ascii="Calibri" w:eastAsia="Calibri" w:hAnsi="Calibri"/>
          <w:sz w:val="22"/>
          <w:szCs w:val="22"/>
          <w:lang w:eastAsia="en-US"/>
        </w:rPr>
        <w:t xml:space="preserve"> částky</w:t>
      </w:r>
      <w:r w:rsidR="00E53359">
        <w:rPr>
          <w:rFonts w:ascii="Calibri" w:eastAsia="Calibri" w:hAnsi="Calibri"/>
          <w:sz w:val="22"/>
          <w:szCs w:val="22"/>
          <w:lang w:eastAsia="en-US"/>
        </w:rPr>
        <w:t xml:space="preserve"> za pobyt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</w:p>
    <w:p w:rsidR="0016192F" w:rsidRDefault="00E53359" w:rsidP="00D03A14">
      <w:pPr>
        <w:pStyle w:val="Bezmezer"/>
        <w:numPr>
          <w:ilvl w:val="3"/>
          <w:numId w:val="1"/>
        </w:numPr>
        <w:ind w:left="-142" w:hanging="284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Pro konečnou fakturaci celkové ceny za pobyt bude závazný počet</w:t>
      </w:r>
      <w:r w:rsidR="00F24C2F">
        <w:rPr>
          <w:rFonts w:ascii="Calibri" w:eastAsia="Calibri" w:hAnsi="Calibri"/>
          <w:sz w:val="22"/>
          <w:szCs w:val="22"/>
          <w:lang w:eastAsia="en-US"/>
        </w:rPr>
        <w:t xml:space="preserve"> účastnících se žáků a pedagogů.</w:t>
      </w:r>
      <w:r w:rsidR="0016192F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E53359" w:rsidRDefault="0016192F" w:rsidP="00D03A14">
      <w:pPr>
        <w:pStyle w:val="Bezmezer"/>
        <w:numPr>
          <w:ilvl w:val="3"/>
          <w:numId w:val="1"/>
        </w:numPr>
        <w:ind w:left="-142" w:hanging="284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lastRenderedPageBreak/>
        <w:t>Dodavatel vystaví fakturu do 14 dnů po skončení pobytu, která bude mít náležitosti účetního a daňového dokladu dle příslušných předpisů. Lhůta splatnosti faktury činí 14 kalendářních dnů od dne doručení objednateli.</w:t>
      </w:r>
    </w:p>
    <w:p w:rsidR="00F24C2F" w:rsidRDefault="00F24C2F" w:rsidP="00D03A14">
      <w:pPr>
        <w:pStyle w:val="Bezmezer"/>
        <w:numPr>
          <w:ilvl w:val="3"/>
          <w:numId w:val="1"/>
        </w:numPr>
        <w:ind w:left="-142" w:hanging="284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V celkové ceně je započítán</w:t>
      </w:r>
      <w:r w:rsidR="00B14C1D">
        <w:rPr>
          <w:rFonts w:ascii="Calibri" w:eastAsia="Calibri" w:hAnsi="Calibri"/>
          <w:sz w:val="22"/>
          <w:szCs w:val="22"/>
          <w:lang w:eastAsia="en-US"/>
        </w:rPr>
        <w:t>o</w:t>
      </w:r>
      <w:r>
        <w:rPr>
          <w:rFonts w:ascii="Calibri" w:eastAsia="Calibri" w:hAnsi="Calibri"/>
          <w:sz w:val="22"/>
          <w:szCs w:val="22"/>
          <w:lang w:eastAsia="en-US"/>
        </w:rPr>
        <w:t xml:space="preserve"> i bezplatné využívání společných prostor</w:t>
      </w:r>
      <w:r w:rsidR="00B14C1D">
        <w:rPr>
          <w:rFonts w:ascii="Calibri" w:eastAsia="Calibri" w:hAnsi="Calibri"/>
          <w:sz w:val="22"/>
          <w:szCs w:val="22"/>
          <w:lang w:eastAsia="en-US"/>
        </w:rPr>
        <w:t xml:space="preserve"> a lyžárny.</w:t>
      </w:r>
    </w:p>
    <w:p w:rsidR="00B14C1D" w:rsidRDefault="00B14C1D" w:rsidP="00D03A14">
      <w:pPr>
        <w:pStyle w:val="Bezmezer"/>
        <w:numPr>
          <w:ilvl w:val="3"/>
          <w:numId w:val="1"/>
        </w:numPr>
        <w:ind w:left="-142" w:hanging="284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Pokud bude lyžařský kurz zrušen „v </w:t>
      </w:r>
      <w:r w:rsidR="005657C0">
        <w:rPr>
          <w:rFonts w:ascii="Calibri" w:eastAsia="Calibri" w:hAnsi="Calibri"/>
          <w:sz w:val="22"/>
          <w:szCs w:val="22"/>
          <w:lang w:eastAsia="en-US"/>
        </w:rPr>
        <w:t>důsledku</w:t>
      </w:r>
      <w:r>
        <w:rPr>
          <w:rFonts w:ascii="Calibri" w:eastAsia="Calibri" w:hAnsi="Calibri"/>
          <w:sz w:val="22"/>
          <w:szCs w:val="22"/>
          <w:lang w:eastAsia="en-US"/>
        </w:rPr>
        <w:t xml:space="preserve"> vyšší moci“ nebo ze závažných epidemiologických či zdravotních důvodů (např. nařízení karantény</w:t>
      </w:r>
      <w:r w:rsidR="00D03A14">
        <w:rPr>
          <w:rFonts w:ascii="Calibri" w:eastAsia="Calibri" w:hAnsi="Calibri"/>
          <w:sz w:val="22"/>
          <w:szCs w:val="22"/>
          <w:lang w:eastAsia="en-US"/>
        </w:rPr>
        <w:t xml:space="preserve"> příslušnou hygienickou stanicí</w:t>
      </w:r>
      <w:r>
        <w:rPr>
          <w:rFonts w:ascii="Calibri" w:eastAsia="Calibri" w:hAnsi="Calibri"/>
          <w:sz w:val="22"/>
          <w:szCs w:val="22"/>
          <w:lang w:eastAsia="en-US"/>
        </w:rPr>
        <w:t>), bude zaplacená záloha vrácena v p</w:t>
      </w:r>
      <w:r w:rsidR="005657C0">
        <w:rPr>
          <w:rFonts w:ascii="Calibri" w:eastAsia="Calibri" w:hAnsi="Calibri"/>
          <w:sz w:val="22"/>
          <w:szCs w:val="22"/>
          <w:lang w:eastAsia="en-US"/>
        </w:rPr>
        <w:t>l</w:t>
      </w:r>
      <w:r>
        <w:rPr>
          <w:rFonts w:ascii="Calibri" w:eastAsia="Calibri" w:hAnsi="Calibri"/>
          <w:sz w:val="22"/>
          <w:szCs w:val="22"/>
          <w:lang w:eastAsia="en-US"/>
        </w:rPr>
        <w:t>né výši</w:t>
      </w:r>
      <w:r w:rsidR="005657C0">
        <w:rPr>
          <w:rFonts w:ascii="Calibri" w:eastAsia="Calibri" w:hAnsi="Calibri"/>
          <w:sz w:val="22"/>
          <w:szCs w:val="22"/>
          <w:lang w:eastAsia="en-US"/>
        </w:rPr>
        <w:t>.</w:t>
      </w:r>
    </w:p>
    <w:p w:rsidR="005657C0" w:rsidRDefault="005657C0" w:rsidP="00D03A14">
      <w:pPr>
        <w:pStyle w:val="Bezmezer"/>
        <w:ind w:left="-142" w:hanging="284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657C0" w:rsidRDefault="005657C0" w:rsidP="005657C0">
      <w:pPr>
        <w:pStyle w:val="Bezmezer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III.</w:t>
      </w:r>
    </w:p>
    <w:p w:rsidR="005657C0" w:rsidRDefault="005657C0" w:rsidP="005657C0">
      <w:pPr>
        <w:pStyle w:val="Bezmezer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Ostatní ujednání</w:t>
      </w:r>
    </w:p>
    <w:p w:rsidR="005657C0" w:rsidRDefault="005657C0" w:rsidP="005657C0">
      <w:pPr>
        <w:pStyle w:val="Bezmezer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5657C0" w:rsidRDefault="005657C0" w:rsidP="005657C0">
      <w:pPr>
        <w:pStyle w:val="Bezmezer"/>
        <w:numPr>
          <w:ilvl w:val="6"/>
          <w:numId w:val="1"/>
        </w:numPr>
        <w:ind w:left="0" w:hanging="426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Dodavatel se zavazuje písemně informovat objednatele o skutečnostech majících vliv na plnění této smlouvy, a to neprodleně, nejpozději následující pracovní den poté, kdy příslušná skutečnost nastane nebo poskytovatel zjistí, že by nastat mohla.</w:t>
      </w:r>
    </w:p>
    <w:p w:rsidR="005657C0" w:rsidRDefault="005657C0" w:rsidP="005657C0">
      <w:pPr>
        <w:pStyle w:val="Bezmezer"/>
        <w:numPr>
          <w:ilvl w:val="6"/>
          <w:numId w:val="1"/>
        </w:numPr>
        <w:ind w:left="0" w:hanging="426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Dodavatel je povinen zajistit pobyt  a poskytnout veškeré spojené služby a činnosti v dohodnutém rozsahu, kvalitě a čase.</w:t>
      </w:r>
    </w:p>
    <w:p w:rsidR="0016192F" w:rsidRDefault="0016192F" w:rsidP="005657C0">
      <w:pPr>
        <w:pStyle w:val="Bezmezer"/>
        <w:numPr>
          <w:ilvl w:val="6"/>
          <w:numId w:val="1"/>
        </w:numPr>
        <w:ind w:left="0" w:hanging="426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Dodavatel se zavazuje zdržet se veškerých aktivit, které by mohly poškodit dobré jméno či zájmy objednatele. Dále se dodavatel zavazuje  nevyužít údajů, získaných od objednatele ani těch, o nichž se dozvěděl v důsledku jeho vztahu k objednateli založeného touto smlouvou, pro sebe či pro </w:t>
      </w:r>
      <w:r w:rsidR="00342BD3">
        <w:rPr>
          <w:rFonts w:ascii="Calibri" w:eastAsia="Calibri" w:hAnsi="Calibri"/>
          <w:sz w:val="22"/>
          <w:szCs w:val="22"/>
          <w:lang w:eastAsia="en-US"/>
        </w:rPr>
        <w:t>jiného</w:t>
      </w:r>
      <w:r>
        <w:rPr>
          <w:rFonts w:ascii="Calibri" w:eastAsia="Calibri" w:hAnsi="Calibri"/>
          <w:sz w:val="22"/>
          <w:szCs w:val="22"/>
          <w:lang w:eastAsia="en-US"/>
        </w:rPr>
        <w:t xml:space="preserve"> ani </w:t>
      </w:r>
      <w:r w:rsidR="00342BD3">
        <w:rPr>
          <w:rFonts w:ascii="Calibri" w:eastAsia="Calibri" w:hAnsi="Calibri"/>
          <w:sz w:val="22"/>
          <w:szCs w:val="22"/>
          <w:lang w:eastAsia="en-US"/>
        </w:rPr>
        <w:t>neumožnit</w:t>
      </w:r>
      <w:r>
        <w:rPr>
          <w:rFonts w:ascii="Calibri" w:eastAsia="Calibri" w:hAnsi="Calibri"/>
          <w:sz w:val="22"/>
          <w:szCs w:val="22"/>
          <w:lang w:eastAsia="en-US"/>
        </w:rPr>
        <w:t xml:space="preserve"> jejich využití třetím osobám jinak, než za účelem řádného plnění ze závazku, zřízeného touto </w:t>
      </w:r>
      <w:r w:rsidR="00342BD3">
        <w:rPr>
          <w:rFonts w:ascii="Calibri" w:eastAsia="Calibri" w:hAnsi="Calibri"/>
          <w:sz w:val="22"/>
          <w:szCs w:val="22"/>
          <w:lang w:eastAsia="en-US"/>
        </w:rPr>
        <w:t>smlouvou</w:t>
      </w:r>
      <w:r>
        <w:rPr>
          <w:rFonts w:ascii="Calibri" w:eastAsia="Calibri" w:hAnsi="Calibri"/>
          <w:sz w:val="22"/>
          <w:szCs w:val="22"/>
          <w:lang w:eastAsia="en-US"/>
        </w:rPr>
        <w:t xml:space="preserve">. Tyto </w:t>
      </w:r>
      <w:r w:rsidR="00342BD3">
        <w:rPr>
          <w:rFonts w:ascii="Calibri" w:eastAsia="Calibri" w:hAnsi="Calibri"/>
          <w:sz w:val="22"/>
          <w:szCs w:val="22"/>
          <w:lang w:eastAsia="en-US"/>
        </w:rPr>
        <w:t>povinnosti</w:t>
      </w:r>
      <w:r>
        <w:rPr>
          <w:rFonts w:ascii="Calibri" w:eastAsia="Calibri" w:hAnsi="Calibri"/>
          <w:sz w:val="22"/>
          <w:szCs w:val="22"/>
          <w:lang w:eastAsia="en-US"/>
        </w:rPr>
        <w:t xml:space="preserve"> trvají i po </w:t>
      </w:r>
      <w:r w:rsidR="00342BD3">
        <w:rPr>
          <w:rFonts w:ascii="Calibri" w:eastAsia="Calibri" w:hAnsi="Calibri"/>
          <w:sz w:val="22"/>
          <w:szCs w:val="22"/>
          <w:lang w:eastAsia="en-US"/>
        </w:rPr>
        <w:t>skončení</w:t>
      </w:r>
      <w:r>
        <w:rPr>
          <w:rFonts w:ascii="Calibri" w:eastAsia="Calibri" w:hAnsi="Calibri"/>
          <w:sz w:val="22"/>
          <w:szCs w:val="22"/>
          <w:lang w:eastAsia="en-US"/>
        </w:rPr>
        <w:t xml:space="preserve"> této </w:t>
      </w:r>
      <w:r w:rsidR="00342BD3">
        <w:rPr>
          <w:rFonts w:ascii="Calibri" w:eastAsia="Calibri" w:hAnsi="Calibri"/>
          <w:sz w:val="22"/>
          <w:szCs w:val="22"/>
          <w:lang w:eastAsia="en-US"/>
        </w:rPr>
        <w:t>smlouvy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</w:p>
    <w:p w:rsidR="005657C0" w:rsidRDefault="005657C0" w:rsidP="005657C0">
      <w:pPr>
        <w:pStyle w:val="Bezmezer"/>
        <w:numPr>
          <w:ilvl w:val="6"/>
          <w:numId w:val="1"/>
        </w:numPr>
        <w:ind w:left="0" w:hanging="426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Objednatel je povinen poskytnout dodavateli součinnost při poskytování předmětu plnění této smlouvy.</w:t>
      </w:r>
    </w:p>
    <w:p w:rsidR="005657C0" w:rsidRDefault="00D03A14" w:rsidP="005657C0">
      <w:pPr>
        <w:pStyle w:val="Bezmezer"/>
        <w:numPr>
          <w:ilvl w:val="6"/>
          <w:numId w:val="1"/>
        </w:numPr>
        <w:ind w:left="0" w:hanging="426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Objednatel je povinen dbát na to, aby nebyl narušován veřejný pořádek a chránit majetek dodavatele proti poškození a zcizení, a dále prohlašuje, že je povinen veškeré zjištěné závady v hotelu neprodleně nahlásit dodavateli.</w:t>
      </w:r>
    </w:p>
    <w:p w:rsidR="00342BD3" w:rsidRDefault="00342BD3" w:rsidP="00342BD3">
      <w:pPr>
        <w:pStyle w:val="Bezmezer"/>
        <w:ind w:left="4102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342BD3" w:rsidRDefault="00342BD3" w:rsidP="00342BD3">
      <w:pPr>
        <w:pStyle w:val="Bezmezer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IV.</w:t>
      </w:r>
    </w:p>
    <w:p w:rsidR="00342BD3" w:rsidRDefault="00342BD3" w:rsidP="00342BD3">
      <w:pPr>
        <w:pStyle w:val="Bezmezer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Závěrečná ustanovení</w:t>
      </w:r>
    </w:p>
    <w:p w:rsidR="00342BD3" w:rsidRDefault="00342BD3" w:rsidP="00342BD3">
      <w:pPr>
        <w:pStyle w:val="Bezmezer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342BD3" w:rsidRDefault="00342BD3" w:rsidP="00342BD3">
      <w:pPr>
        <w:pStyle w:val="Bezmezer"/>
        <w:numPr>
          <w:ilvl w:val="0"/>
          <w:numId w:val="2"/>
        </w:numPr>
        <w:ind w:left="0" w:hanging="284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Právní vztahy touto smlouvou výslovně neupravené se řídí příslušnými ustanoveními zákona č.89/2012 Sb.,  občanský zákoník.</w:t>
      </w:r>
    </w:p>
    <w:p w:rsidR="00DB28A7" w:rsidRDefault="00DB28A7" w:rsidP="00DB28A7">
      <w:pPr>
        <w:pStyle w:val="Bezmezer"/>
        <w:numPr>
          <w:ilvl w:val="0"/>
          <w:numId w:val="2"/>
        </w:numPr>
        <w:ind w:left="0" w:hanging="284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Jakékoliv změny této smlouvy musí být učiněny písemně formou dodatku k této smlouvě podepsaného oběma smluvními stranami.</w:t>
      </w:r>
    </w:p>
    <w:p w:rsidR="00342BD3" w:rsidRDefault="00342BD3" w:rsidP="00342BD3">
      <w:pPr>
        <w:pStyle w:val="Bezmezer"/>
        <w:numPr>
          <w:ilvl w:val="0"/>
          <w:numId w:val="2"/>
        </w:numPr>
        <w:ind w:left="0" w:hanging="284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Smlouva je vyhotovena ve dvou stejnopisech s platností originálu, z nichž každá ze smluvních stran obdrží po jednom vyhotovení.</w:t>
      </w:r>
    </w:p>
    <w:p w:rsidR="00342BD3" w:rsidRPr="00342BD3" w:rsidRDefault="00342BD3" w:rsidP="00342BD3">
      <w:pPr>
        <w:pStyle w:val="Bezmezer"/>
        <w:numPr>
          <w:ilvl w:val="0"/>
          <w:numId w:val="2"/>
        </w:numPr>
        <w:ind w:left="0" w:hanging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42BD3">
        <w:rPr>
          <w:rFonts w:ascii="Calibri" w:eastAsia="Calibri" w:hAnsi="Calibri"/>
          <w:sz w:val="22"/>
          <w:szCs w:val="22"/>
          <w:lang w:eastAsia="en-US"/>
        </w:rPr>
        <w:t>Smlouva nabývá platnosti dnem jejího podpisu oběma smluvními stranami a nabývá účinnosti dnem jejího uveřejnění v registru smluv dle zákona č. 340/2015 Sb., o zvláštních podmínkách účinnosti některých smluv, uveřejňování těchto smluv a o registru smluv (zákon o registru smluv) v platném znění.</w:t>
      </w:r>
    </w:p>
    <w:p w:rsidR="00DB28A7" w:rsidRDefault="00DB28A7" w:rsidP="00DB28A7">
      <w:pPr>
        <w:pStyle w:val="Bezmezer"/>
        <w:numPr>
          <w:ilvl w:val="0"/>
          <w:numId w:val="2"/>
        </w:numPr>
        <w:ind w:left="0" w:hanging="284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Smluvní strany prohlašují, že tato smlouva byla sepsaná podle jejich pravé a svobodné vůle, bez jakéhokoliv nátlaku či tísně, se zněním smlouvy se řádně seznámily a bez výhrad se zněním smlouvy souhlasí a na důkaz toho připojují své vlastnoruční podpisy.</w:t>
      </w:r>
    </w:p>
    <w:p w:rsidR="00342BD3" w:rsidRDefault="00342BD3" w:rsidP="00342BD3">
      <w:pPr>
        <w:pStyle w:val="Bezmezer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974045" w:rsidRDefault="00974045" w:rsidP="00342BD3">
      <w:pPr>
        <w:pStyle w:val="Bezmezer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974045" w:rsidRDefault="00974045" w:rsidP="00342BD3">
      <w:pPr>
        <w:pStyle w:val="Bezmezer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974045" w:rsidRDefault="00974045" w:rsidP="00974045">
      <w:pPr>
        <w:pStyle w:val="Bezmezer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V Praze </w:t>
      </w:r>
      <w:r w:rsidRPr="00E6156F">
        <w:rPr>
          <w:rFonts w:ascii="Calibri" w:eastAsia="Calibri" w:hAnsi="Calibri"/>
          <w:sz w:val="22"/>
          <w:szCs w:val="22"/>
          <w:lang w:eastAsia="en-US"/>
        </w:rPr>
        <w:t xml:space="preserve">dne </w:t>
      </w:r>
      <w:proofErr w:type="gramStart"/>
      <w:r w:rsidR="00645FEE">
        <w:rPr>
          <w:rFonts w:ascii="Calibri" w:eastAsia="Calibri" w:hAnsi="Calibri"/>
          <w:sz w:val="22"/>
          <w:szCs w:val="22"/>
          <w:lang w:eastAsia="en-US"/>
        </w:rPr>
        <w:t>29.11.2023</w:t>
      </w:r>
      <w:proofErr w:type="gramEnd"/>
    </w:p>
    <w:p w:rsidR="00974045" w:rsidRDefault="00974045" w:rsidP="00974045">
      <w:pPr>
        <w:pStyle w:val="Bezmezer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6491D" w:rsidRDefault="00D6491D" w:rsidP="00974045">
      <w:pPr>
        <w:pStyle w:val="Bezmezer"/>
        <w:jc w:val="both"/>
        <w:rPr>
          <w:rFonts w:ascii="Calibri" w:eastAsia="Calibri" w:hAnsi="Calibri"/>
          <w:sz w:val="22"/>
          <w:szCs w:val="22"/>
          <w:lang w:eastAsia="en-US"/>
        </w:rPr>
      </w:pPr>
      <w:bookmarkStart w:id="0" w:name="_GoBack"/>
      <w:bookmarkEnd w:id="0"/>
    </w:p>
    <w:p w:rsidR="00D6491D" w:rsidRDefault="00D6491D" w:rsidP="00974045">
      <w:pPr>
        <w:pStyle w:val="Bezmezer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974045" w:rsidRDefault="00974045" w:rsidP="00974045">
      <w:pPr>
        <w:pStyle w:val="Bezmezer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974045" w:rsidRDefault="00974045" w:rsidP="00974045">
      <w:pPr>
        <w:pStyle w:val="Bezmezer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974045" w:rsidRDefault="00974045" w:rsidP="00974045">
      <w:pPr>
        <w:pStyle w:val="Bezmezer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____________________________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>________________________</w:t>
      </w:r>
    </w:p>
    <w:p w:rsidR="00974045" w:rsidRDefault="00974045" w:rsidP="00974045">
      <w:pPr>
        <w:pStyle w:val="Bezmezer"/>
        <w:ind w:firstLine="70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Objednatel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           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>Dodavatel</w:t>
      </w:r>
    </w:p>
    <w:p w:rsidR="00974045" w:rsidRPr="005657C0" w:rsidRDefault="00974045" w:rsidP="00342BD3">
      <w:pPr>
        <w:pStyle w:val="Bezmezer"/>
        <w:jc w:val="both"/>
        <w:rPr>
          <w:rFonts w:ascii="Calibri" w:eastAsia="Calibri" w:hAnsi="Calibri"/>
          <w:sz w:val="22"/>
          <w:szCs w:val="22"/>
          <w:lang w:eastAsia="en-US"/>
        </w:rPr>
      </w:pPr>
    </w:p>
    <w:sectPr w:rsidR="00974045" w:rsidRPr="005657C0" w:rsidSect="0016192F">
      <w:pgSz w:w="11906" w:h="16838"/>
      <w:pgMar w:top="1417" w:right="991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B9A4160"/>
    <w:multiLevelType w:val="hybridMultilevel"/>
    <w:tmpl w:val="019071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178A2"/>
    <w:multiLevelType w:val="multilevel"/>
    <w:tmpl w:val="4B08C93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5CA6913"/>
    <w:multiLevelType w:val="multilevel"/>
    <w:tmpl w:val="10F046C6"/>
    <w:lvl w:ilvl="0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D826845"/>
    <w:multiLevelType w:val="hybridMultilevel"/>
    <w:tmpl w:val="019071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6B"/>
    <w:rsid w:val="001067C2"/>
    <w:rsid w:val="0016192F"/>
    <w:rsid w:val="001951FC"/>
    <w:rsid w:val="001B5B52"/>
    <w:rsid w:val="002F3F44"/>
    <w:rsid w:val="00342BD3"/>
    <w:rsid w:val="004C6D83"/>
    <w:rsid w:val="00501C0C"/>
    <w:rsid w:val="005244DC"/>
    <w:rsid w:val="005657C0"/>
    <w:rsid w:val="005D6BA9"/>
    <w:rsid w:val="00645FEE"/>
    <w:rsid w:val="006E292B"/>
    <w:rsid w:val="008146BB"/>
    <w:rsid w:val="00944FBF"/>
    <w:rsid w:val="00955ED4"/>
    <w:rsid w:val="00970FD7"/>
    <w:rsid w:val="00974045"/>
    <w:rsid w:val="00980BDC"/>
    <w:rsid w:val="009C746B"/>
    <w:rsid w:val="009F6BD9"/>
    <w:rsid w:val="00AC6241"/>
    <w:rsid w:val="00B14C1D"/>
    <w:rsid w:val="00D03A14"/>
    <w:rsid w:val="00D6491D"/>
    <w:rsid w:val="00DB28A7"/>
    <w:rsid w:val="00E53359"/>
    <w:rsid w:val="00F24C2F"/>
    <w:rsid w:val="00FF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4B096"/>
  <w15:chartTrackingRefBased/>
  <w15:docId w15:val="{50B535A5-8B76-440D-8B92-742E59B1C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746B"/>
    <w:rPr>
      <w:rFonts w:ascii="Calibri" w:eastAsia="Calibri" w:hAnsi="Calibri" w:cs="Tahom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9C746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kladntext">
    <w:name w:val="Body Text"/>
    <w:basedOn w:val="Normln"/>
    <w:link w:val="ZkladntextChar"/>
    <w:rsid w:val="00342BD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342BD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9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Otavová</dc:creator>
  <cp:keywords/>
  <dc:description/>
  <cp:lastModifiedBy>Eva Otavová</cp:lastModifiedBy>
  <cp:revision>2</cp:revision>
  <dcterms:created xsi:type="dcterms:W3CDTF">2023-11-30T07:42:00Z</dcterms:created>
  <dcterms:modified xsi:type="dcterms:W3CDTF">2023-11-30T07:42:00Z</dcterms:modified>
</cp:coreProperties>
</file>