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49AB" w14:textId="6B505518" w:rsidR="00BB0E72" w:rsidRDefault="00BB0E72" w:rsidP="00BB0E72">
      <w:pPr>
        <w:keepNext/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>
        <w:rPr>
          <w:rFonts w:ascii="Arial" w:hAnsi="Arial" w:cs="Arial"/>
          <w:b/>
          <w:bCs/>
          <w:caps/>
          <w:sz w:val="28"/>
          <w:szCs w:val="28"/>
          <w:lang w:val="en-US"/>
        </w:rPr>
        <w:t>Kupní smlouva</w:t>
      </w:r>
    </w:p>
    <w:p w14:paraId="235D7F23" w14:textId="77777777" w:rsidR="00BB0E72" w:rsidRDefault="00BB0E72" w:rsidP="00BB0E72">
      <w:pPr>
        <w:widowControl w:val="0"/>
        <w:autoSpaceDE w:val="0"/>
        <w:autoSpaceDN w:val="0"/>
        <w:adjustRightInd w:val="0"/>
        <w:spacing w:before="120" w:after="48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„</w:t>
      </w:r>
      <w:proofErr w:type="spellStart"/>
      <w:r>
        <w:rPr>
          <w:rFonts w:ascii="Arial" w:hAnsi="Arial" w:cs="Arial"/>
          <w:b/>
          <w:bCs/>
          <w:lang w:val="en-US"/>
        </w:rPr>
        <w:t>Nákup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osobní</w:t>
      </w:r>
      <w:proofErr w:type="spellEnd"/>
      <w:r>
        <w:rPr>
          <w:rFonts w:ascii="Arial" w:hAnsi="Arial" w:cs="Arial"/>
          <w:b/>
          <w:bCs/>
        </w:rPr>
        <w:t>ho vozidla</w:t>
      </w:r>
      <w:r>
        <w:rPr>
          <w:rFonts w:ascii="Arial" w:hAnsi="Arial" w:cs="Arial"/>
          <w:b/>
          <w:bCs/>
          <w:lang w:val="en-US"/>
        </w:rPr>
        <w:t>“</w:t>
      </w:r>
    </w:p>
    <w:p w14:paraId="7B3348D7" w14:textId="2A1283F8" w:rsidR="00BB0E72" w:rsidRPr="00BB0E72" w:rsidRDefault="00BB0E72" w:rsidP="00BB0E72">
      <w:pPr>
        <w:widowControl w:val="0"/>
        <w:autoSpaceDE w:val="0"/>
        <w:autoSpaceDN w:val="0"/>
        <w:adjustRightInd w:val="0"/>
        <w:spacing w:before="120" w:after="480" w:line="240" w:lineRule="auto"/>
        <w:jc w:val="center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lang w:val="en-US"/>
        </w:rPr>
        <w:t>uzav</w:t>
      </w:r>
      <w:r>
        <w:rPr>
          <w:rFonts w:ascii="Arial" w:hAnsi="Arial" w:cs="Arial"/>
        </w:rPr>
        <w:t>řená</w:t>
      </w:r>
      <w:proofErr w:type="spellEnd"/>
      <w:r>
        <w:rPr>
          <w:rFonts w:ascii="Arial" w:hAnsi="Arial" w:cs="Arial"/>
        </w:rPr>
        <w:t xml:space="preserve"> podle § 2085 a násl. zákona č. 89/2012 Sb., občanský zákoník (dále jen „občanský zákoník“)</w:t>
      </w:r>
    </w:p>
    <w:p w14:paraId="797E67DF" w14:textId="77777777" w:rsidR="00BB0E72" w:rsidRDefault="00BB0E72" w:rsidP="00BB0E7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14:paraId="6EE144EE" w14:textId="77777777" w:rsidR="00BB0E72" w:rsidRDefault="00BB0E72" w:rsidP="00BB0E7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Zařízení sociální intervence Kladno</w:t>
      </w:r>
    </w:p>
    <w:p w14:paraId="531E597E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>PhDr. Janou Petrákovou, ředitelkou</w:t>
      </w:r>
    </w:p>
    <w:p w14:paraId="4E5C25E4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Jana Palacha 1643, 272 01 Kladno</w:t>
      </w:r>
    </w:p>
    <w:p w14:paraId="402683FB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71234489</w:t>
      </w:r>
    </w:p>
    <w:p w14:paraId="20A1FA18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nejsme plátci DPH</w:t>
      </w:r>
    </w:p>
    <w:p w14:paraId="01043042" w14:textId="77777777" w:rsidR="00BB0E72" w:rsidRDefault="00BB0E72" w:rsidP="00BB0E7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„kupující“)</w:t>
      </w:r>
    </w:p>
    <w:p w14:paraId="18BBF6AC" w14:textId="15AF758D" w:rsidR="00BB0E72" w:rsidRDefault="00BB0E72" w:rsidP="00BB0E7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DF2DBC7" w14:textId="77777777" w:rsidR="00BB0E72" w:rsidRDefault="00BB0E72" w:rsidP="00BB0E7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Hyundai Praha Domanský s.r.o..</w:t>
      </w:r>
    </w:p>
    <w:p w14:paraId="68E66EF1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>Martinem Domanským - jednatelem</w:t>
      </w:r>
    </w:p>
    <w:p w14:paraId="6B3B0FB4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 xml:space="preserve">Filip </w:t>
      </w:r>
      <w:proofErr w:type="spellStart"/>
      <w:r>
        <w:rPr>
          <w:rFonts w:ascii="Arial" w:hAnsi="Arial" w:cs="Arial"/>
        </w:rPr>
        <w:t>Dzurik</w:t>
      </w:r>
      <w:proofErr w:type="spellEnd"/>
    </w:p>
    <w:p w14:paraId="53D66BC5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>Českobrodská 566, 198 00 Praha 9</w:t>
      </w:r>
    </w:p>
    <w:p w14:paraId="63F13650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Tlumočavská</w:t>
      </w:r>
      <w:proofErr w:type="spellEnd"/>
      <w:r>
        <w:rPr>
          <w:rFonts w:ascii="Arial" w:hAnsi="Arial" w:cs="Arial"/>
        </w:rPr>
        <w:t xml:space="preserve"> 2833/23, 155 00 Praha 5 - provoz</w:t>
      </w:r>
    </w:p>
    <w:p w14:paraId="37BD7B6C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01718053</w:t>
      </w:r>
    </w:p>
    <w:p w14:paraId="7B34A856" w14:textId="77777777" w:rsidR="00BB0E72" w:rsidRDefault="00BB0E72" w:rsidP="00BB0E72">
      <w:pPr>
        <w:widowControl w:val="0"/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CZ0178053</w:t>
      </w:r>
    </w:p>
    <w:p w14:paraId="2E2ADDBC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je zapsaná v obchodním rejstříku u Městského soudu v Praze, spisová značka oddíl C, vložka 210018</w:t>
      </w:r>
    </w:p>
    <w:p w14:paraId="3D893DC1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„prodávající“)</w:t>
      </w:r>
    </w:p>
    <w:p w14:paraId="5512E164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05D8FB8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305F703E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73854C7C" w14:textId="54E32FFA" w:rsidR="00BB0E72" w:rsidRDefault="00BB0E72" w:rsidP="00BB0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Plnění této smlouvy je veřejnou zakázkou malého rozsahu mimo režim zákona č. 134/2016 Sb., o zadávání veřejných zakázek (dále jen „ZZVZ“). Smlouva je uzavírána v souladu s nabídkou prodávajícího a rozhodnutím kupujícího jako zadavatele o výběru dodavatele.</w:t>
      </w:r>
    </w:p>
    <w:p w14:paraId="76021AF6" w14:textId="77777777" w:rsidR="00BB0E72" w:rsidRDefault="00BB0E72" w:rsidP="00BB0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B6728B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II.</w:t>
      </w:r>
    </w:p>
    <w:p w14:paraId="6B552FA3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P</w:t>
      </w:r>
      <w:proofErr w:type="spellStart"/>
      <w:r>
        <w:rPr>
          <w:rFonts w:ascii="Arial" w:hAnsi="Arial" w:cs="Arial"/>
          <w:b/>
          <w:bCs/>
        </w:rPr>
        <w:t>ředmět</w:t>
      </w:r>
      <w:proofErr w:type="spellEnd"/>
      <w:r>
        <w:rPr>
          <w:rFonts w:ascii="Arial" w:hAnsi="Arial" w:cs="Arial"/>
          <w:b/>
          <w:bCs/>
        </w:rPr>
        <w:t xml:space="preserve"> smlouvy</w:t>
      </w:r>
    </w:p>
    <w:p w14:paraId="3E1164B2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je závazek prodávajícího dodat kupujícímu řádně, ve sjednaném termínu, na sjednaném místě a v požadované kvalitě 1ks nového osobního vozidla  (dále jen „vozidla“) a zvláštní výbavu. Bližší specifikace předmětu smlouvy je uvedena v příloze č. 1 této smlouvy (</w:t>
      </w:r>
      <w:bookmarkStart w:id="0" w:name="_Hlk151959687"/>
      <w:r>
        <w:rPr>
          <w:rFonts w:ascii="Arial" w:hAnsi="Arial" w:cs="Arial"/>
        </w:rPr>
        <w:t>závazná objednávka č. 235320511</w:t>
      </w:r>
      <w:bookmarkEnd w:id="0"/>
      <w:r>
        <w:rPr>
          <w:rFonts w:ascii="Arial" w:hAnsi="Arial" w:cs="Arial"/>
        </w:rPr>
        <w:t>. Kupující se zavazuje řádně dodané vozidlo, včetně dokumentace, převzít a zaplatit za ně cenu uvedenou v článku IV této smlouvy.</w:t>
      </w:r>
    </w:p>
    <w:p w14:paraId="3C50CA78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dodá vozidlo kupujícímu na zimních pneumatikách. Letní pneumatiky pro vozidlo budou uloženy zabalené v zavazadlovém prostoru vozidla.</w:t>
      </w:r>
    </w:p>
    <w:p w14:paraId="02743437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>III.</w:t>
      </w:r>
    </w:p>
    <w:p w14:paraId="3F03D48F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-PL"/>
        </w:rPr>
        <w:t>Doba, místo a zp</w:t>
      </w:r>
      <w:proofErr w:type="spellStart"/>
      <w:r>
        <w:rPr>
          <w:rFonts w:ascii="Arial" w:hAnsi="Arial" w:cs="Arial"/>
          <w:b/>
          <w:bCs/>
        </w:rPr>
        <w:t>ůsob</w:t>
      </w:r>
      <w:proofErr w:type="spellEnd"/>
      <w:r>
        <w:rPr>
          <w:rFonts w:ascii="Arial" w:hAnsi="Arial" w:cs="Arial"/>
          <w:b/>
          <w:bCs/>
        </w:rPr>
        <w:t xml:space="preserve"> dodání zboží</w:t>
      </w:r>
    </w:p>
    <w:p w14:paraId="10FE3CBC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dodat vozidlo do 14 dnů od data účinnosti této smlouvy. </w:t>
      </w:r>
    </w:p>
    <w:p w14:paraId="046CA70E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je sídlo prodávajícího.</w:t>
      </w:r>
    </w:p>
    <w:p w14:paraId="575184BF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předat kupujícímu vozidlo spolu s originálem technického průkazu k vozidlu, případně s dalšími doklady potřebnými k řádnému užívání vozidla.</w:t>
      </w:r>
    </w:p>
    <w:p w14:paraId="6D5E8A38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dohodnout s kupujícím konkrétní termín předání vozidla nejpozději 14 dní před jeho plánovaným předáním kupujícímu.</w:t>
      </w:r>
    </w:p>
    <w:p w14:paraId="5EE989B1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předat kupujícímu nejpozději 10 dní před plánovaným předáním vozidla kopie technického průkazu k zajištění pojištění odpovědnosti za škodu způsobenou provozem vozidla.</w:t>
      </w:r>
    </w:p>
    <w:p w14:paraId="4054352D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odevzdání a převzetí vozidla bude sepsán předávací protokol, a to ve 2 vyhotoveních, které budou podepsány osobami oprávněnými jednat jménem či za prodávajícího a kupujícího, každá ze smluvních stran obdrží po 1 vyhotovení předávacího protokolu. Návrh předávacího protokolu připraví prodávající.</w:t>
      </w:r>
    </w:p>
    <w:p w14:paraId="7988CC12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Nebezpečí škody na vozidle přechází na kupujícího a kupující nabývá vlastnické právo k vozidlu podpisem předávacího protokolu oběma smluvními stranami.</w:t>
      </w:r>
    </w:p>
    <w:p w14:paraId="1009CEBF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není povinen převzít vozidlo, které vykazuje zjevné vady či odchylky od popisu dle této smlouvy, od dokumentace k němu nebo od nabídky prodávajícího podané v zadávacím řízení, v němž byla jeho nabídka vybrána jako nejvýhodnější. V takovém případě je kupující povinen sepsat zápis o zjištěných vadách a předat jej prodávajícímu. Do odstranění vad není kupující povinen podepsat předávací protokol a zaplatit cenu za vozidlo. Kupující není povinen dále převzít vozidlo bez dokladů, které se k vozidlu vztahují, nebo pokud mu nebyla předána kopie technického průkazu.</w:t>
      </w:r>
    </w:p>
    <w:p w14:paraId="634D20C5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</w:rPr>
      </w:pPr>
    </w:p>
    <w:p w14:paraId="20EF05ED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IV.</w:t>
      </w:r>
    </w:p>
    <w:p w14:paraId="0CC31F35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Cena a </w:t>
      </w:r>
      <w:proofErr w:type="spellStart"/>
      <w:r>
        <w:rPr>
          <w:rFonts w:ascii="Arial" w:hAnsi="Arial" w:cs="Arial"/>
          <w:b/>
          <w:bCs/>
          <w:lang w:val="en-US"/>
        </w:rPr>
        <w:t>platební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podmínky</w:t>
      </w:r>
      <w:proofErr w:type="spellEnd"/>
    </w:p>
    <w:p w14:paraId="3490DA05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Kupní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cena</w:t>
      </w:r>
      <w:proofErr w:type="spellEnd"/>
      <w:r>
        <w:rPr>
          <w:rFonts w:ascii="Arial" w:hAnsi="Arial" w:cs="Arial"/>
          <w:lang w:val="en-US"/>
        </w:rPr>
        <w:t xml:space="preserve"> za  </w:t>
      </w:r>
      <w:proofErr w:type="spellStart"/>
      <w:r>
        <w:rPr>
          <w:rFonts w:ascii="Arial" w:hAnsi="Arial" w:cs="Arial"/>
          <w:lang w:val="en-US"/>
        </w:rPr>
        <w:t>vozidlo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zvláštní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výbavu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sjednává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 499 217,36 K</w:t>
      </w:r>
      <w:r>
        <w:rPr>
          <w:rFonts w:ascii="Arial" w:hAnsi="Arial" w:cs="Arial"/>
        </w:rPr>
        <w:t xml:space="preserve">č bez DPH, výše DPH činí 104 835,64 Kč a cena včetně DPH tedy činí 604 053 Kč. </w:t>
      </w:r>
    </w:p>
    <w:p w14:paraId="3408BA46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Cen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</w:t>
      </w:r>
      <w:proofErr w:type="spellEnd"/>
      <w:r>
        <w:rPr>
          <w:rFonts w:ascii="Arial" w:hAnsi="Arial" w:cs="Arial"/>
        </w:rPr>
        <w:t>á</w:t>
      </w:r>
      <w:r>
        <w:rPr>
          <w:rFonts w:ascii="Arial" w:hAnsi="Arial" w:cs="Arial"/>
          <w:lang w:val="en-US"/>
        </w:rPr>
        <w:t xml:space="preserve"> v p</w:t>
      </w:r>
      <w:proofErr w:type="spellStart"/>
      <w:r>
        <w:rPr>
          <w:rFonts w:ascii="Arial" w:hAnsi="Arial" w:cs="Arial"/>
        </w:rPr>
        <w:t>ředchozím</w:t>
      </w:r>
      <w:proofErr w:type="spellEnd"/>
      <w:r>
        <w:rPr>
          <w:rFonts w:ascii="Arial" w:hAnsi="Arial" w:cs="Arial"/>
        </w:rPr>
        <w:t xml:space="preserve"> odstavci této smlouvy je stanovena jako nejvýše přípustná </w:t>
      </w:r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zahrnuj</w:t>
      </w:r>
      <w:proofErr w:type="spellEnd"/>
      <w:r>
        <w:rPr>
          <w:rFonts w:ascii="Arial" w:hAnsi="Arial" w:cs="Arial"/>
        </w:rPr>
        <w:t>e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veškeré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náklady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prodávajícího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nutné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související</w:t>
      </w:r>
      <w:proofErr w:type="spellEnd"/>
      <w:r>
        <w:rPr>
          <w:rFonts w:ascii="Arial" w:hAnsi="Arial" w:cs="Arial"/>
          <w:lang w:val="en-US"/>
        </w:rPr>
        <w:t xml:space="preserve"> s </w:t>
      </w:r>
      <w:r>
        <w:rPr>
          <w:rFonts w:ascii="Arial" w:hAnsi="Arial" w:cs="Arial"/>
        </w:rPr>
        <w:t>řádným plněním předmětu této smlouvy včetně záruky.</w:t>
      </w:r>
    </w:p>
    <w:p w14:paraId="4DDEDBB5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prodávajícího musí obsahovat náležitosti obchodní listiny dle § 435 občanského zákoníku a daňového dokladu dle zák. č. 563/1991 Sb., o účetnictví, ve znění pozdějších předpisů a dle zákona č. 235/2004 Sb., o dani z přidané hodnoty, ve znění pozdějších předpisů. Na faktuře musí být uvedeno evidenční číslo této smlouvy uvedené kupujícím v záhlaví této smlouvy a přílohou faktury musí být kopie příslušného předávacího protokolu dle čl. III této smlouvy.</w:t>
      </w:r>
    </w:p>
    <w:p w14:paraId="799F8525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faktura nebude mít stanovené náležitosti nebo bude obsahovat chybné údaje, je kupující oprávněn tuto fakturu ve lhůtě její splatnosti vrátit prodávajícímu, aniž by se tím kupující dostal do prodlení s úhradou faktury. Nová lhůta splatnosti počíná běžet dnem obdržení opravené nebo nově vystavené faktury. Důvod případného vrácení faktury musí být kupujícím jednoznačně vymezen.</w:t>
      </w:r>
    </w:p>
    <w:p w14:paraId="2CAFFD40" w14:textId="63D6D590" w:rsidR="00BB0E72" w:rsidRP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cenu uhradí kupující na základě faktury prodávajícího bezhotovostním převodem, přičemž splatnost faktury je 30 dnů ode dne jejího doručení kupujícímu. Zaplacením se </w:t>
      </w:r>
      <w:r>
        <w:rPr>
          <w:rFonts w:ascii="Arial" w:hAnsi="Arial" w:cs="Arial"/>
        </w:rPr>
        <w:lastRenderedPageBreak/>
        <w:t xml:space="preserve">rozumí odepsání finanční částky z účtu kupujícího ve prospěch prodávajícího. </w:t>
      </w:r>
    </w:p>
    <w:p w14:paraId="76933D50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V. </w:t>
      </w:r>
    </w:p>
    <w:p w14:paraId="09A427B1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-PL"/>
        </w:rPr>
        <w:t>Záruka za jakost, odpov</w:t>
      </w:r>
      <w:proofErr w:type="spellStart"/>
      <w:r>
        <w:rPr>
          <w:rFonts w:ascii="Arial" w:hAnsi="Arial" w:cs="Arial"/>
          <w:b/>
          <w:bCs/>
        </w:rPr>
        <w:t>ědnost</w:t>
      </w:r>
      <w:proofErr w:type="spellEnd"/>
      <w:r>
        <w:rPr>
          <w:rFonts w:ascii="Arial" w:hAnsi="Arial" w:cs="Arial"/>
          <w:b/>
          <w:bCs/>
        </w:rPr>
        <w:t xml:space="preserve"> za vady</w:t>
      </w:r>
    </w:p>
    <w:p w14:paraId="79936E10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odpovídá za to, že vozidlo má vlastnosti stanovené touto smlouvou, dokumentací k vozidlu a nabídkou prodávajícího .</w:t>
      </w:r>
    </w:p>
    <w:p w14:paraId="27F267EE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odpovídá za vady na vozidle zjištěné při jeho předání nebo v průběhu záruční doby, a to za všechny vady na vozidle existující v době předání i za vady vzniklé později. Prodávající se za tímto účelem zavazuje poskytnout kupujícímu záruku. Délka trvání záruky poskytnutá přímo výrobcem, kterou prodávající přejímá jako svůj závazek vůči kupujícímu, je stanovena pro vozidlo v příloze č. 1 smlouvy (dále jen „záruční doba“). </w:t>
      </w:r>
    </w:p>
    <w:p w14:paraId="1989E2B7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Vadou vozidla se rozumí zejména odchylka od druhu či kvalitativních náležitostí vozidla stanovených touto smlouvou, technickými normami či obecně závaznými právními předpisy, dále dodání jiného vozidla a vady v dokladech nutných k řádnému užívání vozidla a k nakládání s vozidlem.</w:t>
      </w:r>
    </w:p>
    <w:p w14:paraId="59CB445F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doba začíná běžet pro vozidlo dnem podpisu příslušného předávacího protokolu dle čl. III této smlouvy. </w:t>
      </w:r>
    </w:p>
    <w:p w14:paraId="660ACBB3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Kupující je povinen v průběhu záruční doby uplatnit reklamaci vad bez zbytečného odkladu od jejich zjištění. Termín pro odstranění vad činí 7 dnů ode dne doručení oznámení o reklamaci prodávajícímu, pokud se smluvní strany vzhledem k povaze vady nedohodnou jinak, přičemž podmínkou dohody je poskytnutí náhradního vozidla kupujícímu. Jestliže prodávající neodstraní vadu do 7 dnů ode dne doručení oznámení o reklamaci je povinen poskytnout kupujícímu po dobu odstraňování vady do užívání náhradní vozidlo (stejný typ vozidla ve výbavě přiměřené vozidlu, které je předmětem reklamace), a to bezúplatně. </w:t>
      </w:r>
    </w:p>
    <w:p w14:paraId="47356E0A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O dobu odstra</w:t>
      </w:r>
      <w:proofErr w:type="spellStart"/>
      <w:r>
        <w:rPr>
          <w:rFonts w:ascii="Arial" w:hAnsi="Arial" w:cs="Arial"/>
        </w:rPr>
        <w:t>ňování</w:t>
      </w:r>
      <w:proofErr w:type="spellEnd"/>
      <w:r>
        <w:rPr>
          <w:rFonts w:ascii="Arial" w:hAnsi="Arial" w:cs="Arial"/>
        </w:rPr>
        <w:t xml:space="preserve"> vady se prodlužuje záruční doba.</w:t>
      </w:r>
    </w:p>
    <w:p w14:paraId="67CB5191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Reklamaci lze uplatnit nejpozději do posledního dne záruční doby, přičemž reklamace odeslaná kupujícím v poslední den záruční doby se považuje za včas uplatněnou.</w:t>
      </w:r>
    </w:p>
    <w:p w14:paraId="7E052301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odstraní v záruční době reklamované vady na svůj náklad. Odmítne-li prodávající odstranit reklamované vady, případně neodstraní-li je do 7 dnů od stanoveného termínu, je kupující oprávněn odstranit vady sám nebo prostřednictvím třetího subjektu a náklady s tím spojené vyúčtovat prodávajícímu.</w:t>
      </w:r>
    </w:p>
    <w:p w14:paraId="3C5016B7" w14:textId="0E0071FF" w:rsidR="00BB0E72" w:rsidRP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Uplatněním odpovědnosti za vady nejsou dotčeny nároky na náhradu škody nebo na uplatnění smluvní pokuty.</w:t>
      </w:r>
    </w:p>
    <w:p w14:paraId="67844DAF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VI.</w:t>
      </w:r>
    </w:p>
    <w:p w14:paraId="59A51F4B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Smluvní pokuta, úrok z prodlení</w:t>
      </w:r>
    </w:p>
    <w:p w14:paraId="2EAE6F97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Prodávající je povinen uhradit kupujícímu smluvní pokutu ve výši 0,05 % z celkové kupní ceny v</w:t>
      </w:r>
      <w:r>
        <w:rPr>
          <w:rFonts w:ascii="Arial" w:hAnsi="Arial" w:cs="Arial"/>
        </w:rPr>
        <w:t>četně DPH dle čl. IV této smlouvy za každý započatý den prodlení v případě, že bude v prodlení s dodáním vozidla, a to i v případě jeho nepřevzetí kupujícím z titulu jeho vad.</w:t>
      </w:r>
    </w:p>
    <w:p w14:paraId="74FBCA8B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je povinen uhradit kupujícímu smluvní pokutu ve výši 1.500 Kč za každý započatý den prodlení v případě, že </w:t>
      </w:r>
    </w:p>
    <w:p w14:paraId="7A963CC4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 nedodrží lhůtu pro odstranění nahlášené vady podle čl. V této smlouvy,</w:t>
      </w:r>
    </w:p>
    <w:p w14:paraId="70A61839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neposkytne kupujícímu po dobu odstraňování vady do užívání náhradní vozidlo dle čl. V této smlouvy. </w:t>
      </w:r>
    </w:p>
    <w:p w14:paraId="2EFC27A3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pokuty dle písm. a) a b) je kupující oprávněn uplatňovat zároveň (tzn. pokud prodávající nedodrží lhůtu pro odstranění nahlášené vady a současně neposkytne náhradní vozidlo, bude kupující oprávněn uplatňovat obě smluvní pokuty).</w:t>
      </w:r>
    </w:p>
    <w:p w14:paraId="1A896578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kupujícího se zaplacením faktury prodávajícího je prodávající oprávněn účtovat mu úroky z prodlení v zákonné výši z dlužné částky za každý den prodlení.</w:t>
      </w:r>
    </w:p>
    <w:p w14:paraId="252FF23D" w14:textId="337403FD" w:rsidR="00BB0E72" w:rsidRP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Zaplacením smluvní pokuty není dotčen nárok kupujícího na náhradu škody a na řádné dokončení plnění předmětu smlouvy. Výše smluvní pokuty se do náhrady škody nezapočítává.</w:t>
      </w:r>
    </w:p>
    <w:p w14:paraId="3B6CC3CF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VII.</w:t>
      </w:r>
    </w:p>
    <w:p w14:paraId="56A0B823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Ukon</w:t>
      </w:r>
      <w:proofErr w:type="spellStart"/>
      <w:r>
        <w:rPr>
          <w:rFonts w:ascii="Arial" w:hAnsi="Arial" w:cs="Arial"/>
          <w:b/>
          <w:bCs/>
        </w:rPr>
        <w:t>čení</w:t>
      </w:r>
      <w:proofErr w:type="spellEnd"/>
      <w:r>
        <w:rPr>
          <w:rFonts w:ascii="Arial" w:hAnsi="Arial" w:cs="Arial"/>
          <w:b/>
          <w:bCs/>
        </w:rPr>
        <w:t xml:space="preserve"> smlouvy, odstoupení od smlouvy</w:t>
      </w:r>
    </w:p>
    <w:p w14:paraId="6EC4EBAE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vztah vzniklý na základě této smlouvy lze ukončit těmito způsoby:</w:t>
      </w:r>
    </w:p>
    <w:p w14:paraId="139271AB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odstoupením</w:t>
      </w:r>
      <w:proofErr w:type="spellEnd"/>
      <w:r>
        <w:rPr>
          <w:rFonts w:ascii="Arial" w:hAnsi="Arial" w:cs="Arial"/>
          <w:lang w:val="en-US"/>
        </w:rPr>
        <w:t xml:space="preserve"> od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>:</w:t>
      </w:r>
    </w:p>
    <w:p w14:paraId="741F5F8C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za </w:t>
      </w:r>
      <w:proofErr w:type="spellStart"/>
      <w:r>
        <w:rPr>
          <w:rFonts w:ascii="Arial" w:hAnsi="Arial" w:cs="Arial"/>
          <w:lang w:val="en-US"/>
        </w:rPr>
        <w:t>podmínek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ob</w:t>
      </w:r>
      <w:r>
        <w:rPr>
          <w:rFonts w:ascii="Arial" w:hAnsi="Arial" w:cs="Arial"/>
        </w:rPr>
        <w:t>čanském</w:t>
      </w:r>
      <w:proofErr w:type="spellEnd"/>
      <w:r>
        <w:rPr>
          <w:rFonts w:ascii="Arial" w:hAnsi="Arial" w:cs="Arial"/>
        </w:rPr>
        <w:t xml:space="preserve"> zákoníku, </w:t>
      </w:r>
    </w:p>
    <w:p w14:paraId="72A16110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případech, které si smluvní strany ujednaly dále v tomto článku smlouvy. </w:t>
      </w:r>
    </w:p>
    <w:p w14:paraId="34158F89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dohodou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smluvních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stran</w:t>
      </w:r>
      <w:proofErr w:type="spellEnd"/>
      <w:r>
        <w:rPr>
          <w:rFonts w:ascii="Arial" w:hAnsi="Arial" w:cs="Arial"/>
          <w:lang w:val="en-US"/>
        </w:rPr>
        <w:t>.</w:t>
      </w:r>
    </w:p>
    <w:p w14:paraId="3A3043D3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Kupující je oprávn</w:t>
      </w:r>
      <w:proofErr w:type="spellStart"/>
      <w:r>
        <w:rPr>
          <w:rFonts w:ascii="Arial" w:hAnsi="Arial" w:cs="Arial"/>
        </w:rPr>
        <w:t>ěn</w:t>
      </w:r>
      <w:proofErr w:type="spellEnd"/>
      <w:r>
        <w:rPr>
          <w:rFonts w:ascii="Arial" w:hAnsi="Arial" w:cs="Arial"/>
        </w:rPr>
        <w:t xml:space="preserve"> odstoupit od smlouvy v případě:</w:t>
      </w:r>
    </w:p>
    <w:p w14:paraId="68A6D350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prodávajícího s dodáním vozidla, a to i v případě nepřevzetí vozidla kupujícím z titulu vad na vozidle, delšího než 20 dnů,</w:t>
      </w:r>
    </w:p>
    <w:p w14:paraId="63057FD9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prodlení prodávajícího s odstraněním vad podle čl. V této smlouvy, delšího než 20 dnů,</w:t>
      </w:r>
    </w:p>
    <w:p w14:paraId="6506953A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prodávajícího s poskytnutím náhradního vozidla kupujícímu podle čl. V této smlouvy, delšího než 20 dnů,</w:t>
      </w:r>
    </w:p>
    <w:p w14:paraId="4897B367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že kupující řádně uplatní u prodávajícího své požadavky nebo připomínky v průběhu plnění předmětu smlouvy a prodávající je bez vážného důvodu neakceptuje nebo podle nich nepostupuje,</w:t>
      </w:r>
    </w:p>
    <w:p w14:paraId="7ECA4E61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že kupující po předání vozidla zjistí, že vozidlo nemá vlastnosti stanovené touto smlouvou, dokumentací k nim nebo nabídkou prodávajícího podanou v zadávacím řízení, v němž byla jeho nabídka vybrána jako nejvhodnější.</w:t>
      </w:r>
    </w:p>
    <w:p w14:paraId="322DE8E2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120" w:line="240" w:lineRule="auto"/>
        <w:ind w:left="107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pl-PL"/>
        </w:rPr>
        <w:t>Kupující je dále oprávn</w:t>
      </w:r>
      <w:proofErr w:type="spellStart"/>
      <w:r>
        <w:rPr>
          <w:rFonts w:ascii="Arial" w:hAnsi="Arial" w:cs="Arial"/>
        </w:rPr>
        <w:t>ěn</w:t>
      </w:r>
      <w:proofErr w:type="spellEnd"/>
      <w:r>
        <w:rPr>
          <w:rFonts w:ascii="Arial" w:hAnsi="Arial" w:cs="Arial"/>
        </w:rPr>
        <w:t xml:space="preserve"> odstoupit od smlouvy z důvodů dle § 223 ZZVZ</w:t>
      </w:r>
    </w:p>
    <w:p w14:paraId="264BF381" w14:textId="77777777" w:rsidR="00BB0E72" w:rsidRDefault="00BB0E72" w:rsidP="00BB0E7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hAnsi="Arial" w:cs="Arial"/>
          <w:lang w:val="pl-PL"/>
        </w:rPr>
      </w:pPr>
    </w:p>
    <w:p w14:paraId="4AC967B1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Prodávající je oprávn</w:t>
      </w:r>
      <w:proofErr w:type="spellStart"/>
      <w:r>
        <w:rPr>
          <w:rFonts w:ascii="Arial" w:hAnsi="Arial" w:cs="Arial"/>
        </w:rPr>
        <w:t>ěn</w:t>
      </w:r>
      <w:proofErr w:type="spellEnd"/>
      <w:r>
        <w:rPr>
          <w:rFonts w:ascii="Arial" w:hAnsi="Arial" w:cs="Arial"/>
        </w:rPr>
        <w:t xml:space="preserve"> od smlouvy odstoupit v případě prodlení kupujícího se zaplacením kupní ceny delšího než 20 dní po splatnosti.</w:t>
      </w:r>
    </w:p>
    <w:p w14:paraId="2B9BC43F" w14:textId="77777777" w:rsid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Účinky odstoupení od smlouvy nastávají okamžikem doručení písemného projevu vůle odstoupit od této smlouvy druhé smluvní straně.</w:t>
      </w:r>
    </w:p>
    <w:p w14:paraId="3AAE9233" w14:textId="4356C435" w:rsidR="00BB0E72" w:rsidRPr="00BB0E72" w:rsidRDefault="00BB0E72" w:rsidP="00BB0E72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Odstoupením od smlouvy není dotčen případný nárok na náhradu škody.</w:t>
      </w:r>
      <w:r>
        <w:rPr>
          <w:rFonts w:ascii="Arial" w:hAnsi="Arial" w:cs="Arial"/>
        </w:rPr>
        <w:tab/>
      </w:r>
    </w:p>
    <w:p w14:paraId="562B80A6" w14:textId="77777777" w:rsidR="00BB0E72" w:rsidRDefault="00BB0E72" w:rsidP="00BB0E72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VIII.</w:t>
      </w:r>
    </w:p>
    <w:p w14:paraId="5DF33D24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t>Záv</w:t>
      </w:r>
      <w:r>
        <w:rPr>
          <w:rFonts w:ascii="Arial" w:hAnsi="Arial" w:cs="Arial"/>
          <w:b/>
          <w:bCs/>
        </w:rPr>
        <w:t>ěrečná</w:t>
      </w:r>
      <w:proofErr w:type="spellEnd"/>
      <w:r>
        <w:rPr>
          <w:rFonts w:ascii="Arial" w:hAnsi="Arial" w:cs="Arial"/>
          <w:b/>
          <w:bCs/>
        </w:rPr>
        <w:t xml:space="preserve"> ustanovení</w:t>
      </w:r>
    </w:p>
    <w:p w14:paraId="577D69F0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ind w:left="721"/>
        <w:jc w:val="center"/>
        <w:rPr>
          <w:rFonts w:ascii="Arial" w:hAnsi="Arial" w:cs="Arial"/>
          <w:b/>
          <w:bCs/>
        </w:rPr>
      </w:pPr>
    </w:p>
    <w:p w14:paraId="0156108E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smluvních stran vyplývající z této smlouvy a jí výslovně neupravené se řídí obecně závaznými právními předpisy, zejména občanským zákoníkem. </w:t>
      </w:r>
    </w:p>
    <w:p w14:paraId="5DC5CE6F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Tato smlouva je vyhotovena ve 2 vyhotoveních s platností originálu, z nichž 1 vyhotovení obdrží kupující a 1 vyhotovení obdrží prodávající. </w:t>
      </w:r>
    </w:p>
    <w:p w14:paraId="088D50AB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Uzavřenou smlouvu lze měnit nebo zrušit pouze dohodou smluvních stran, která musí mít formu písemných, číslovaných a datovaných dodatků, které musí být podepsány oběma smluvními stranami. </w:t>
      </w:r>
    </w:p>
    <w:p w14:paraId="305C74FB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podpisem této smlouvy vylučují, aby nad rámec jejích výslovných ustanovení a ustanovení jejích příloh byla jakákoliv jejich práva či povinnosti dovozovány z dosavadní či budoucí praxe zavedené mezi smluvními stranami, resp. ze zvyklostí zachovávaných obecně či v odvětví týkajícím se předmětu této smlouvy. </w:t>
      </w:r>
    </w:p>
    <w:p w14:paraId="66009840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převzal na sebe nebezpečí změny okolností po uzavření této smlouvy, a proto mu nepřísluší domáhat se práv uvedených v § 1765 občanského zákoníku.</w:t>
      </w:r>
    </w:p>
    <w:p w14:paraId="3FDDABA3" w14:textId="77777777" w:rsidR="00BB0E72" w:rsidRDefault="00BB0E72" w:rsidP="00BB0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podle ustanovení § 2 písm. e) zákona č. 320/2001 Sb., o finanční kontrole ve veřejné správě a o změně některých zákonů, ve znění pozdějších předpisů osobou povinnou spolupůsobit při výkonu finanční kontroly prováděné v souvislosti s úhradou vozidel nebo služeb z veřejných výdajů.</w:t>
      </w:r>
    </w:p>
    <w:p w14:paraId="360E64A2" w14:textId="77777777" w:rsidR="00BB0E72" w:rsidRDefault="00BB0E72" w:rsidP="00BB0E7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Tato smlouva nabývá platnosti dnem jejího podpisu oběma smluvními stranami a účinnosti dnem uveřejnění v Registru smluv v souladu se zákonem č. 340/2015 Sb., o zvláštních podmínkách účinnosti některých smluv, uveřejňování těchto smluv a o registru smluv.</w:t>
      </w:r>
    </w:p>
    <w:p w14:paraId="61375B37" w14:textId="77777777" w:rsidR="00BB0E72" w:rsidRDefault="00BB0E72" w:rsidP="00BB0E7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souhlasí se zpracováním svých ve smlouvě uvedených osobních údajů, konkrétně s jejich zveřejněním v registru smluv ve smyslu zákona č. 340/2015 Sb., o zvláštních podmínkách účinnosti některých smluv, uveřejňování těchto smluv a o registru smluv. Tento souhlas uděluje zhotovitel na dobu neurčitou.</w:t>
      </w:r>
    </w:p>
    <w:p w14:paraId="23B327F2" w14:textId="77777777" w:rsidR="00BB0E72" w:rsidRDefault="00BB0E72" w:rsidP="00BB0E72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B103606" w14:textId="77777777" w:rsidR="00BB0E72" w:rsidRDefault="00BB0E72" w:rsidP="00BB0E7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i kupující shodně prohlašují, že si tuto smlouvu před jejím podpisem přečetli, že byla uzavřena po vzájemném projednání podle jejich pravé a svobodné vůle, určitě, vážně a srozumitelně, nikoli v tísni či za nápadně nevýhodných podmínek a tomu na důkaz tuto smlouvu podepisují.</w:t>
      </w:r>
    </w:p>
    <w:p w14:paraId="27F5461E" w14:textId="77777777" w:rsidR="00BB0E72" w:rsidRDefault="00BB0E72" w:rsidP="00BB0E72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0E21CAE" w14:textId="77777777" w:rsidR="00BB0E72" w:rsidRDefault="00BB0E72" w:rsidP="00BB0E72">
      <w:pPr>
        <w:pStyle w:val="Odstavecseseznamem"/>
        <w:rPr>
          <w:rFonts w:ascii="Arial" w:hAnsi="Arial" w:cs="Arial"/>
        </w:rPr>
      </w:pPr>
    </w:p>
    <w:p w14:paraId="01884C7C" w14:textId="72B1EFCE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B0E72">
        <w:rPr>
          <w:rFonts w:ascii="Arial" w:hAnsi="Arial" w:cs="Arial"/>
          <w:b/>
          <w:bCs/>
        </w:rPr>
        <w:t>Příloha č. 1 této smlouvy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závazná objednávka č. 235320511</w:t>
      </w:r>
    </w:p>
    <w:p w14:paraId="64EAD589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200ED438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3F0396A" w14:textId="77777777" w:rsidR="00BB0E72" w:rsidRDefault="00BB0E72" w:rsidP="00BB0E72">
      <w:pPr>
        <w:widowControl w:val="0"/>
        <w:autoSpaceDE w:val="0"/>
        <w:autoSpaceDN w:val="0"/>
        <w:adjustRightInd w:val="0"/>
        <w:spacing w:after="120" w:line="276" w:lineRule="auto"/>
        <w:ind w:left="720"/>
        <w:rPr>
          <w:rFonts w:ascii="Arial" w:hAnsi="Arial" w:cs="Arial"/>
          <w:b/>
          <w:bCs/>
          <w:i/>
          <w:iCs/>
        </w:rPr>
      </w:pPr>
    </w:p>
    <w:p w14:paraId="1E3F3BCA" w14:textId="2F49A7C6" w:rsidR="00BB0E72" w:rsidRPr="00BB0E72" w:rsidRDefault="00BB0E72" w:rsidP="00BB0E72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pl-PL"/>
        </w:rPr>
      </w:pPr>
      <w:bookmarkStart w:id="1" w:name="_Hlk39129251"/>
      <w:r>
        <w:rPr>
          <w:rFonts w:ascii="Arial" w:hAnsi="Arial" w:cs="Arial"/>
          <w:lang w:val="pl-PL"/>
        </w:rPr>
        <w:t>v Praze  dne…………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   v </w:t>
      </w:r>
      <w:r>
        <w:rPr>
          <w:rFonts w:ascii="Arial" w:hAnsi="Arial" w:cs="Arial"/>
        </w:rPr>
        <w:t>Kladně</w:t>
      </w:r>
      <w:r>
        <w:rPr>
          <w:rFonts w:ascii="Arial" w:hAnsi="Arial" w:cs="Arial"/>
          <w:lang w:val="pl-PL"/>
        </w:rPr>
        <w:t xml:space="preserve"> dne ………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7AE57AAA" w14:textId="77777777" w:rsidR="00BB0E72" w:rsidRDefault="00BB0E72" w:rsidP="00BB0E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pl-PL"/>
        </w:rPr>
      </w:pPr>
    </w:p>
    <w:p w14:paraId="509FB422" w14:textId="77777777" w:rsidR="00BB0E72" w:rsidRDefault="00BB0E72" w:rsidP="00BB0E72">
      <w:pPr>
        <w:widowControl w:val="0"/>
        <w:tabs>
          <w:tab w:val="left" w:pos="0"/>
          <w:tab w:val="left" w:pos="709"/>
          <w:tab w:val="left" w:pos="3969"/>
          <w:tab w:val="left" w:pos="4536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Hyundai Praha Domanský s.r.o.</w:t>
      </w:r>
      <w:r>
        <w:rPr>
          <w:rFonts w:ascii="Arial" w:hAnsi="Arial" w:cs="Arial"/>
          <w:lang w:val="pl-PL"/>
        </w:rPr>
        <w:tab/>
        <w:t xml:space="preserve">      </w:t>
      </w:r>
      <w:r>
        <w:rPr>
          <w:rFonts w:ascii="Arial" w:hAnsi="Arial" w:cs="Arial"/>
        </w:rPr>
        <w:t>Zařízení sociální intervence Kladno</w:t>
      </w:r>
      <w:r>
        <w:rPr>
          <w:rFonts w:ascii="Arial" w:hAnsi="Arial" w:cs="Arial"/>
          <w:lang w:val="pl-PL"/>
        </w:rPr>
        <w:tab/>
      </w:r>
    </w:p>
    <w:p w14:paraId="19CE573E" w14:textId="77777777" w:rsidR="00BB0E72" w:rsidRDefault="00BB0E72" w:rsidP="00BB0E72">
      <w:pPr>
        <w:widowControl w:val="0"/>
        <w:tabs>
          <w:tab w:val="left" w:pos="0"/>
          <w:tab w:val="left" w:pos="709"/>
          <w:tab w:val="left" w:pos="3969"/>
          <w:tab w:val="lef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Martin Domanský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</w:rPr>
        <w:t>PhDr. Jana Petráková</w:t>
      </w:r>
    </w:p>
    <w:p w14:paraId="1BF5A5AA" w14:textId="77777777" w:rsidR="00BB0E72" w:rsidRDefault="00BB0E72" w:rsidP="00BB0E72">
      <w:pPr>
        <w:widowControl w:val="0"/>
        <w:tabs>
          <w:tab w:val="left" w:pos="0"/>
          <w:tab w:val="left" w:pos="709"/>
          <w:tab w:val="left" w:pos="3969"/>
          <w:tab w:val="lef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jednatel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</w:t>
      </w:r>
      <w:r>
        <w:rPr>
          <w:rFonts w:ascii="Arial" w:hAnsi="Arial" w:cs="Arial"/>
        </w:rPr>
        <w:t>ředitelka</w:t>
      </w:r>
    </w:p>
    <w:bookmarkEnd w:id="1"/>
    <w:p w14:paraId="39E130D1" w14:textId="77777777" w:rsidR="00BB0E72" w:rsidRDefault="00BB0E72" w:rsidP="00BB0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CD369AA" w14:textId="77777777" w:rsidR="003500B8" w:rsidRDefault="003500B8"/>
    <w:sectPr w:rsidR="003500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09E7" w14:textId="77777777" w:rsidR="0080174C" w:rsidRDefault="0080174C" w:rsidP="00BB0E72">
      <w:pPr>
        <w:spacing w:after="0" w:line="240" w:lineRule="auto"/>
      </w:pPr>
      <w:r>
        <w:separator/>
      </w:r>
    </w:p>
  </w:endnote>
  <w:endnote w:type="continuationSeparator" w:id="0">
    <w:p w14:paraId="7427D1C5" w14:textId="77777777" w:rsidR="0080174C" w:rsidRDefault="0080174C" w:rsidP="00B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827419"/>
      <w:docPartObj>
        <w:docPartGallery w:val="Page Numbers (Bottom of Page)"/>
        <w:docPartUnique/>
      </w:docPartObj>
    </w:sdtPr>
    <w:sdtContent>
      <w:p w14:paraId="16BA536A" w14:textId="44AF3F08" w:rsidR="00BB0E72" w:rsidRDefault="00BB0E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EB0579">
          <w:t>5</w:t>
        </w:r>
      </w:p>
    </w:sdtContent>
  </w:sdt>
  <w:p w14:paraId="60E6D072" w14:textId="77777777" w:rsidR="00BB0E72" w:rsidRDefault="00BB0E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AA04" w14:textId="77777777" w:rsidR="0080174C" w:rsidRDefault="0080174C" w:rsidP="00BB0E72">
      <w:pPr>
        <w:spacing w:after="0" w:line="240" w:lineRule="auto"/>
      </w:pPr>
      <w:r>
        <w:separator/>
      </w:r>
    </w:p>
  </w:footnote>
  <w:footnote w:type="continuationSeparator" w:id="0">
    <w:p w14:paraId="7469086A" w14:textId="77777777" w:rsidR="0080174C" w:rsidRDefault="0080174C" w:rsidP="00BB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D0F" w14:textId="47AA4CC7" w:rsidR="00BB0E72" w:rsidRDefault="00BB0E72" w:rsidP="00BB0E72">
    <w:pPr>
      <w:pStyle w:val="Zhlav"/>
      <w:jc w:val="center"/>
    </w:pPr>
    <w:r>
      <w:t>S–11/71234489/2023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num w:numId="1" w16cid:durableId="1507328052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2"/>
    <w:rsid w:val="003500B8"/>
    <w:rsid w:val="003C41E6"/>
    <w:rsid w:val="0080174C"/>
    <w:rsid w:val="00BB0E72"/>
    <w:rsid w:val="00EB0579"/>
    <w:rsid w:val="00F0181F"/>
    <w:rsid w:val="00F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D80"/>
  <w15:chartTrackingRefBased/>
  <w15:docId w15:val="{EAA1FB1D-5932-4C12-BB0F-872D10A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E72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E7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E72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E72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10334</Characters>
  <Application>Microsoft Office Word</Application>
  <DocSecurity>0</DocSecurity>
  <Lines>86</Lines>
  <Paragraphs>24</Paragraphs>
  <ScaleCrop>false</ScaleCrop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Petráková</dc:creator>
  <cp:keywords/>
  <dc:description/>
  <cp:lastModifiedBy>Lucie</cp:lastModifiedBy>
  <cp:revision>2</cp:revision>
  <dcterms:created xsi:type="dcterms:W3CDTF">2023-11-30T07:21:00Z</dcterms:created>
  <dcterms:modified xsi:type="dcterms:W3CDTF">2023-11-30T07:21:00Z</dcterms:modified>
</cp:coreProperties>
</file>