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ED65ECE" w:rsidR="00D859C2" w:rsidRPr="00726B26" w:rsidRDefault="009061D3" w:rsidP="00D859C2">
      <w:pPr>
        <w:rPr>
          <w:b/>
        </w:rPr>
      </w:pPr>
      <w:r w:rsidRPr="009061D3">
        <w:rPr>
          <w:b/>
        </w:rPr>
        <w:t>ASCO</w:t>
      </w:r>
      <w:r>
        <w:rPr>
          <w:b/>
        </w:rPr>
        <w:t>-MED, spol.</w:t>
      </w:r>
      <w:r w:rsidR="000527EE">
        <w:rPr>
          <w:b/>
        </w:rPr>
        <w:t xml:space="preserve"> s </w:t>
      </w:r>
      <w:r>
        <w:rPr>
          <w:b/>
        </w:rPr>
        <w:t>r.o.</w:t>
      </w:r>
    </w:p>
    <w:p w14:paraId="3DADA2B1" w14:textId="4BCAF977" w:rsidR="00D859C2" w:rsidRDefault="00D859C2" w:rsidP="00D859C2">
      <w:r>
        <w:t xml:space="preserve">IČ: </w:t>
      </w:r>
      <w:r w:rsidR="009061D3">
        <w:t>49688723</w:t>
      </w:r>
    </w:p>
    <w:p w14:paraId="494735B8" w14:textId="4709D076" w:rsidR="00D859C2" w:rsidRPr="00512AB9" w:rsidRDefault="00D859C2" w:rsidP="00D859C2">
      <w:r>
        <w:t>DIČ:</w:t>
      </w:r>
      <w:r w:rsidR="009061D3">
        <w:t>CZ49688723</w:t>
      </w:r>
    </w:p>
    <w:p w14:paraId="4BE4B061" w14:textId="08FCB742" w:rsidR="00D859C2" w:rsidRPr="00512AB9" w:rsidRDefault="00D859C2" w:rsidP="00D859C2">
      <w:r>
        <w:t>se sídlem</w:t>
      </w:r>
      <w:r w:rsidRPr="00512AB9">
        <w:t xml:space="preserve">:  </w:t>
      </w:r>
      <w:r w:rsidR="009061D3">
        <w:t>Pod Cihelnou 664/6</w:t>
      </w:r>
      <w:r w:rsidR="007551AC">
        <w:t>,</w:t>
      </w:r>
      <w:r w:rsidR="009061D3">
        <w:t xml:space="preserve"> 161 00 Praha 6</w:t>
      </w:r>
    </w:p>
    <w:p w14:paraId="1F4F5F98" w14:textId="6E6F8337" w:rsidR="00D859C2" w:rsidRPr="00512AB9" w:rsidRDefault="00D859C2" w:rsidP="00D859C2">
      <w:r>
        <w:t>zastoupena</w:t>
      </w:r>
      <w:r w:rsidRPr="00512AB9">
        <w:t>:</w:t>
      </w:r>
      <w:r w:rsidR="009061D3">
        <w:t xml:space="preserve"> Ondřej Ševčík</w:t>
      </w:r>
    </w:p>
    <w:p w14:paraId="43130257" w14:textId="251EBC11" w:rsidR="00D859C2" w:rsidRPr="00512AB9" w:rsidRDefault="00D859C2" w:rsidP="00D859C2">
      <w:r w:rsidRPr="00512AB9">
        <w:t xml:space="preserve">bankovní spojení: </w:t>
      </w:r>
      <w:r w:rsidR="009061D3">
        <w:t>0300</w:t>
      </w:r>
    </w:p>
    <w:p w14:paraId="4B4D9F51" w14:textId="499D3A6A" w:rsidR="00D859C2" w:rsidRPr="009061D3" w:rsidRDefault="00D859C2" w:rsidP="00D859C2">
      <w:pPr>
        <w:rPr>
          <w:b/>
          <w:bCs/>
        </w:rPr>
      </w:pPr>
      <w:r w:rsidRPr="00512AB9">
        <w:t xml:space="preserve">číslo účtu: </w:t>
      </w:r>
      <w:r w:rsidR="009061D3">
        <w:t>478700663</w:t>
      </w:r>
      <w:r w:rsidR="003E49F0">
        <w:t>/0300</w:t>
      </w:r>
    </w:p>
    <w:p w14:paraId="7BE5CCD9" w14:textId="0FCEE27C" w:rsidR="00D859C2" w:rsidRPr="00512AB9" w:rsidRDefault="00D859C2" w:rsidP="00D859C2">
      <w:r>
        <w:t>z</w:t>
      </w:r>
      <w:r w:rsidRPr="00512AB9">
        <w:t>apsán</w:t>
      </w:r>
      <w:r>
        <w:t>a</w:t>
      </w:r>
      <w:r w:rsidRPr="00512AB9">
        <w:t xml:space="preserve"> v obchodním rejstříku vedeném </w:t>
      </w:r>
      <w:r w:rsidR="009061D3">
        <w:t>Městským</w:t>
      </w:r>
      <w:r>
        <w:t xml:space="preserve"> </w:t>
      </w:r>
      <w:r w:rsidRPr="00652864">
        <w:t>soudem v </w:t>
      </w:r>
      <w:r w:rsidR="009061D3">
        <w:t>Praze</w:t>
      </w:r>
      <w:r w:rsidRPr="00652864">
        <w:t xml:space="preserve">, oddíl </w:t>
      </w:r>
      <w:r w:rsidR="009061D3">
        <w:t xml:space="preserve">C, </w:t>
      </w:r>
      <w:r w:rsidRPr="00652864">
        <w:t xml:space="preserve">vložka </w:t>
      </w:r>
      <w:r w:rsidR="009061D3">
        <w:t>23886</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31DED585"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Software, Software a Zboží v prostředí Kupujícího instalovat, implementovat, konfigurovat, integrovat a poskytovat sjednané služby, to vše tak, aby Zboží a Software tvořily jeden funkční celek (tento celek 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proofErr w:type="spellStart"/>
      <w:r w:rsidR="00FD07AF">
        <w:rPr>
          <w:b/>
        </w:rPr>
        <w:t>Fe</w:t>
      </w:r>
      <w:r w:rsidR="00090488" w:rsidRPr="00090488">
        <w:rPr>
          <w:b/>
        </w:rPr>
        <w:t>NO</w:t>
      </w:r>
      <w:proofErr w:type="spellEnd"/>
      <w:r w:rsidR="00090488" w:rsidRPr="00090488">
        <w:rPr>
          <w:b/>
        </w:rPr>
        <w:t>+ systém stanovení vydechovaného NO se spirometrem</w:t>
      </w:r>
      <w:r w:rsidR="004E1BA5">
        <w:rPr>
          <w:b/>
        </w:rPr>
        <w:t xml:space="preserve"> II</w:t>
      </w:r>
      <w:r w:rsidR="00090488">
        <w:t>“,</w:t>
      </w:r>
      <w:r>
        <w:t>(dále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43B6F041" w14:textId="5A718FD0" w:rsidR="000A40C1" w:rsidRPr="00CF0C56" w:rsidRDefault="000A40C1" w:rsidP="000A40C1">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4BCF4496" w:rsidR="00C94A9A" w:rsidRPr="00D859C2" w:rsidRDefault="00C94A9A" w:rsidP="00C94A9A">
      <w:pPr>
        <w:pStyle w:val="Odstavecsmlouvy"/>
      </w:pPr>
      <w:bookmarkStart w:id="0" w:name="_Ref93498941"/>
      <w:r w:rsidRPr="00D859C2">
        <w:t xml:space="preserve">Prodávající se zavazuje dodat Kupujícímu </w:t>
      </w:r>
      <w:r w:rsidR="00922817">
        <w:t>1</w:t>
      </w:r>
      <w:r w:rsidR="00B03DA1" w:rsidRPr="00D859C2">
        <w:t xml:space="preserve"> ks </w:t>
      </w:r>
      <w:r w:rsidR="00922817">
        <w:t xml:space="preserve">analyzátoru na měření vydechovaného oxidu </w:t>
      </w:r>
      <w:proofErr w:type="gramStart"/>
      <w:r w:rsidR="00922817">
        <w:t xml:space="preserve">dusnatého </w:t>
      </w:r>
      <w:r w:rsidR="00B03DA1" w:rsidRPr="00D859C2">
        <w:rPr>
          <w:b/>
        </w:rPr>
        <w:t>, typ</w:t>
      </w:r>
      <w:proofErr w:type="gramEnd"/>
      <w:r w:rsidR="00B03DA1" w:rsidRPr="00D859C2">
        <w:rPr>
          <w:b/>
        </w:rPr>
        <w:t xml:space="preserve">: </w:t>
      </w:r>
      <w:proofErr w:type="spellStart"/>
      <w:r w:rsidR="00922817">
        <w:rPr>
          <w:b/>
        </w:rPr>
        <w:t>FeNO</w:t>
      </w:r>
      <w:proofErr w:type="spellEnd"/>
      <w:r w:rsidR="00922817">
        <w:rPr>
          <w:b/>
        </w:rPr>
        <w:t>+ spirometrický modul</w:t>
      </w:r>
      <w:r w:rsidR="00B03DA1" w:rsidRPr="00D859C2">
        <w:rPr>
          <w:b/>
        </w:rPr>
        <w:t xml:space="preserve">, výrobce </w:t>
      </w:r>
      <w:r w:rsidR="00922817">
        <w:rPr>
          <w:b/>
        </w:rPr>
        <w:t xml:space="preserve">MGC </w:t>
      </w:r>
      <w:proofErr w:type="spellStart"/>
      <w:r w:rsidR="00922817">
        <w:rPr>
          <w:b/>
        </w:rPr>
        <w:t>Diagnostics</w:t>
      </w:r>
      <w:proofErr w:type="spellEnd"/>
      <w:r w:rsidR="00922817">
        <w:rPr>
          <w:b/>
        </w:rPr>
        <w:t xml:space="preserve"> </w:t>
      </w:r>
      <w:proofErr w:type="spellStart"/>
      <w:r w:rsidR="00922817">
        <w:rPr>
          <w:b/>
        </w:rPr>
        <w:t>Corporation</w:t>
      </w:r>
      <w:proofErr w:type="spellEnd"/>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1"/>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3"/>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3"/>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3"/>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3"/>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3"/>
        </w:numPr>
      </w:pPr>
      <w:r>
        <w:t xml:space="preserve">zpracovat písemný zálohovací plán, jehož účelem je v nezbytných podrobnostech popsat proces zálohování celého Software včetně Aplikačních dat s využitím </w:t>
      </w:r>
      <w:r>
        <w:lastRenderedPageBreak/>
        <w:t xml:space="preserve">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3"/>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3"/>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3"/>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027432">
      <w:pPr>
        <w:pStyle w:val="Odstavecsmlouvy"/>
        <w:numPr>
          <w:ilvl w:val="0"/>
          <w:numId w:val="0"/>
        </w:numPr>
        <w:ind w:left="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48525A">
      <w:pPr>
        <w:pStyle w:val="Odstavecsmlouvy"/>
        <w:numPr>
          <w:ilvl w:val="0"/>
          <w:numId w:val="0"/>
        </w:numPr>
        <w:ind w:left="567"/>
      </w:pPr>
    </w:p>
    <w:p w14:paraId="1C88048F" w14:textId="02931BB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BA7229E" w14:textId="77777777" w:rsidR="00311C9B" w:rsidRDefault="00311C9B" w:rsidP="00311C9B">
      <w:pPr>
        <w:pStyle w:val="Odstavecsmlouvy"/>
        <w:numPr>
          <w:ilvl w:val="1"/>
          <w:numId w:val="1"/>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1A70C3B3" w14:textId="77777777" w:rsidR="00090488" w:rsidRPr="003D5CCA" w:rsidRDefault="00090488" w:rsidP="003D5CCA">
      <w:pPr>
        <w:pStyle w:val="Odstavecsmlouvy"/>
        <w:numPr>
          <w:ilvl w:val="0"/>
          <w:numId w:val="0"/>
        </w:numPr>
        <w:ind w:left="567"/>
      </w:pPr>
    </w:p>
    <w:p w14:paraId="58DC500B" w14:textId="77777777" w:rsidR="0048525A" w:rsidRDefault="0048525A" w:rsidP="0048525A">
      <w:pPr>
        <w:pStyle w:val="Odstavecsmlouvy"/>
        <w:numPr>
          <w:ilvl w:val="1"/>
          <w:numId w:val="1"/>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w:t>
      </w:r>
      <w:r>
        <w:lastRenderedPageBreak/>
        <w:t>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1"/>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1"/>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750C2279" w:rsidR="002E3B0B" w:rsidRPr="00D859C2" w:rsidRDefault="00FE1974"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B6BD7E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090488" w:rsidRPr="00090488">
        <w:rPr>
          <w:b/>
        </w:rPr>
        <w:t xml:space="preserve">6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BCBDB0C" w:rsidR="00BE2371" w:rsidRPr="00D859C2" w:rsidRDefault="003F7B02" w:rsidP="00090488">
      <w:pPr>
        <w:pStyle w:val="Odstavecsmlouvy"/>
      </w:pPr>
      <w:r w:rsidRPr="00D859C2">
        <w:t xml:space="preserve">Místem dodání Zboží </w:t>
      </w:r>
      <w:r w:rsidR="00D50BBE" w:rsidRPr="00D859C2">
        <w:t xml:space="preserve">je </w:t>
      </w:r>
      <w:r w:rsidR="00090488">
        <w:t xml:space="preserve">Fakultní nemocnice Brno, </w:t>
      </w:r>
      <w:r w:rsidR="00090488" w:rsidRPr="00090488">
        <w:t>Klinika nemocí plicních a tuberkulózy</w:t>
      </w:r>
      <w:r w:rsidR="00090488">
        <w:t>,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41E44A2"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E04341">
        <w:t xml:space="preserve"> </w:t>
      </w:r>
      <w:proofErr w:type="spellStart"/>
      <w:r w:rsidR="00E04341">
        <w:t>xxx</w:t>
      </w:r>
      <w:proofErr w:type="spellEnd"/>
      <w:r w:rsidR="00DE3A3F" w:rsidRPr="00D859C2">
        <w:t xml:space="preserve">, tel.: </w:t>
      </w:r>
      <w:proofErr w:type="spellStart"/>
      <w:r w:rsidR="00E04341">
        <w:t>xxx</w:t>
      </w:r>
      <w:proofErr w:type="spellEnd"/>
      <w:r w:rsidR="00E04341">
        <w:t xml:space="preserve"> </w:t>
      </w:r>
      <w:r w:rsidR="00DE3A3F" w:rsidRPr="00090488">
        <w:t>a</w:t>
      </w:r>
      <w:r w:rsidR="00DE3A3F" w:rsidRPr="00D859C2">
        <w:t xml:space="preserve"> písemně na e-mail</w:t>
      </w:r>
      <w:r w:rsidR="00090488">
        <w:t>:</w:t>
      </w:r>
      <w:r w:rsidR="00E04341">
        <w:t xml:space="preserve"> </w:t>
      </w:r>
      <w:proofErr w:type="spellStart"/>
      <w:r w:rsidR="00E04341">
        <w:t>xxx</w:t>
      </w:r>
      <w:proofErr w:type="spellEnd"/>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4E5960B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w:t>
      </w:r>
      <w:r w:rsidR="00431845" w:rsidRPr="00D859C2">
        <w:lastRenderedPageBreak/>
        <w:t xml:space="preserve">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w:t>
      </w:r>
      <w:r>
        <w:lastRenderedPageBreak/>
        <w:t>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1"/>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1"/>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1"/>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1"/>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1"/>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1"/>
        </w:numPr>
        <w:ind w:left="851" w:firstLine="0"/>
        <w:contextualSpacing/>
      </w:pPr>
      <w:bookmarkStart w:id="16" w:name="_Ref497903309"/>
      <w:bookmarkStart w:id="17" w:name="_Ref2176701"/>
      <w:r>
        <w:t xml:space="preserve">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w:t>
      </w:r>
      <w:r>
        <w:lastRenderedPageBreak/>
        <w:t>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1"/>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1"/>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1"/>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1"/>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1"/>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1"/>
        </w:numPr>
        <w:ind w:left="851" w:firstLine="0"/>
        <w:contextualSpacing/>
      </w:pPr>
      <w:r>
        <w:lastRenderedPageBreak/>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4BF246F7" w:rsidR="00D859C2" w:rsidRPr="005B49AA" w:rsidRDefault="000C7C8E" w:rsidP="00CC50C0">
            <w:pPr>
              <w:pStyle w:val="Zkladntext3"/>
              <w:rPr>
                <w:b/>
                <w:sz w:val="22"/>
                <w:szCs w:val="22"/>
              </w:rPr>
            </w:pPr>
            <w:r>
              <w:rPr>
                <w:b/>
                <w:sz w:val="22"/>
                <w:szCs w:val="22"/>
              </w:rPr>
              <w:t>335 764</w:t>
            </w:r>
            <w:r w:rsidR="00D859C2"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56998724" w:rsidR="00D859C2" w:rsidRPr="005B49AA" w:rsidRDefault="00D859C2" w:rsidP="00CC50C0">
            <w:pPr>
              <w:pStyle w:val="Zkladntext3"/>
              <w:rPr>
                <w:b/>
                <w:sz w:val="22"/>
                <w:szCs w:val="22"/>
              </w:rPr>
            </w:pPr>
            <w:r w:rsidRPr="005B49AA">
              <w:rPr>
                <w:b/>
                <w:sz w:val="22"/>
                <w:szCs w:val="22"/>
              </w:rPr>
              <w:t xml:space="preserve">DPH </w:t>
            </w:r>
            <w:r w:rsidR="000C7C8E">
              <w:rPr>
                <w:b/>
                <w:sz w:val="22"/>
                <w:szCs w:val="22"/>
              </w:rPr>
              <w:t>21</w:t>
            </w:r>
            <w:r w:rsidRPr="005B49AA">
              <w:rPr>
                <w:b/>
                <w:sz w:val="22"/>
                <w:szCs w:val="22"/>
              </w:rPr>
              <w:t xml:space="preserve"> %:</w:t>
            </w:r>
          </w:p>
        </w:tc>
        <w:tc>
          <w:tcPr>
            <w:tcW w:w="4253" w:type="dxa"/>
            <w:shd w:val="clear" w:color="auto" w:fill="auto"/>
          </w:tcPr>
          <w:p w14:paraId="44D4CFEA" w14:textId="1DEA0B2E" w:rsidR="00D859C2" w:rsidRPr="005B49AA" w:rsidRDefault="000C7C8E" w:rsidP="00CC50C0">
            <w:pPr>
              <w:pStyle w:val="Zkladntext3"/>
              <w:rPr>
                <w:b/>
                <w:sz w:val="22"/>
                <w:szCs w:val="22"/>
              </w:rPr>
            </w:pPr>
            <w:r>
              <w:rPr>
                <w:b/>
                <w:sz w:val="22"/>
                <w:szCs w:val="22"/>
              </w:rPr>
              <w:t>70</w:t>
            </w:r>
            <w:r w:rsidR="00526229">
              <w:rPr>
                <w:b/>
                <w:sz w:val="22"/>
                <w:szCs w:val="22"/>
              </w:rPr>
              <w:t> </w:t>
            </w:r>
            <w:r>
              <w:rPr>
                <w:b/>
                <w:sz w:val="22"/>
                <w:szCs w:val="22"/>
              </w:rPr>
              <w:t>510</w:t>
            </w:r>
            <w:r w:rsidR="00526229">
              <w:rPr>
                <w:b/>
                <w:sz w:val="22"/>
                <w:szCs w:val="22"/>
              </w:rPr>
              <w:t>,44</w:t>
            </w:r>
            <w:r w:rsidR="00D859C2"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1F8A00D3" w:rsidR="00D859C2" w:rsidRPr="005B49AA" w:rsidRDefault="000C7C8E" w:rsidP="00CC50C0">
            <w:pPr>
              <w:pStyle w:val="Zkladntext3"/>
              <w:rPr>
                <w:b/>
                <w:sz w:val="22"/>
                <w:szCs w:val="22"/>
              </w:rPr>
            </w:pPr>
            <w:r>
              <w:rPr>
                <w:b/>
                <w:sz w:val="22"/>
                <w:szCs w:val="22"/>
              </w:rPr>
              <w:t>406</w:t>
            </w:r>
            <w:r w:rsidR="00526229">
              <w:rPr>
                <w:b/>
                <w:sz w:val="22"/>
                <w:szCs w:val="22"/>
              </w:rPr>
              <w:t> </w:t>
            </w:r>
            <w:r>
              <w:rPr>
                <w:b/>
                <w:sz w:val="22"/>
                <w:szCs w:val="22"/>
              </w:rPr>
              <w:t>274</w:t>
            </w:r>
            <w:r w:rsidR="00526229">
              <w:rPr>
                <w:b/>
                <w:sz w:val="22"/>
                <w:szCs w:val="22"/>
              </w:rPr>
              <w:t>,44</w:t>
            </w:r>
            <w:r w:rsidR="00D859C2" w:rsidRPr="005B49AA">
              <w:rPr>
                <w:b/>
                <w:sz w:val="22"/>
                <w:szCs w:val="22"/>
              </w:rPr>
              <w:t xml:space="preserve"> Kč</w:t>
            </w:r>
          </w:p>
        </w:tc>
      </w:tr>
    </w:tbl>
    <w:p w14:paraId="183039AC" w14:textId="77777777" w:rsidR="00D859C2" w:rsidRDefault="00D859C2" w:rsidP="003E4543"/>
    <w:p w14:paraId="05053DCB" w14:textId="0986EE17" w:rsidR="001B6899" w:rsidRPr="00D859C2" w:rsidRDefault="001B6899" w:rsidP="001B6899">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48525A">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51BBC4FA"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lastRenderedPageBreak/>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7F61E38B" w:rsidR="00DE3A3F" w:rsidRPr="00D859C2" w:rsidRDefault="001A3D28" w:rsidP="00457CBC">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967945">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4BC2E57B" w14:textId="41C821E0" w:rsidR="00967945" w:rsidRDefault="00967945" w:rsidP="00094B12">
      <w:pPr>
        <w:pStyle w:val="Odstavecsmlouvy"/>
      </w:pPr>
      <w:r w:rsidRPr="00D859C2">
        <w:t xml:space="preserve">Prodávající se zavazuje zahájit práce na odstranění eventuálních vad </w:t>
      </w:r>
      <w:r>
        <w:t xml:space="preserve">Řešení nebo Software </w:t>
      </w:r>
      <w:r w:rsidRPr="00D859C2">
        <w:t>v době trvání záruky do 1 pracovního dne</w:t>
      </w:r>
      <w:r w:rsidRPr="00967945">
        <w:rPr>
          <w:color w:val="FF0000"/>
        </w:rPr>
        <w:t xml:space="preserve"> </w:t>
      </w:r>
      <w:r w:rsidRPr="00D859C2">
        <w:t xml:space="preserve">od jejich oznámení Prodávajícímu a ve lhůtě do 3 pracovních dnů od jejich oznámení uvést </w:t>
      </w:r>
      <w:r>
        <w:t xml:space="preserve">Řešení nebo Software </w:t>
      </w:r>
      <w:r w:rsidRPr="00D859C2">
        <w:t>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33A37048"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1"/>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19724B44"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nejdříve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w:t>
      </w:r>
      <w:r>
        <w:lastRenderedPageBreak/>
        <w:t xml:space="preserve">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1"/>
      <w:bookmarkEnd w:id="22"/>
    </w:p>
    <w:p w14:paraId="0ACFB276" w14:textId="77777777" w:rsidR="00D01E7B" w:rsidRDefault="00D01E7B" w:rsidP="00D01E7B">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00B3996D" w14:textId="77777777" w:rsidR="00DC313D" w:rsidRDefault="00DC313D" w:rsidP="00094B12">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4EEF7B73" w14:textId="77777777" w:rsidR="00DC313D" w:rsidRDefault="00DC313D" w:rsidP="00DC313D">
      <w:pPr>
        <w:pStyle w:val="Odstavecsmlouvy"/>
        <w:numPr>
          <w:ilvl w:val="0"/>
          <w:numId w:val="0"/>
        </w:numPr>
        <w:ind w:left="567"/>
      </w:pPr>
    </w:p>
    <w:p w14:paraId="75136AC3" w14:textId="6D667D64"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lastRenderedPageBreak/>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3" w:name="_Ref93913619"/>
      <w:bookmarkStart w:id="24"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3"/>
      <w:bookmarkEnd w:id="24"/>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2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w:t>
      </w:r>
      <w:r>
        <w:lastRenderedPageBreak/>
        <w:t xml:space="preserve">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26" w:name="_Ref41464712"/>
      <w:bookmarkStart w:id="2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6"/>
    </w:p>
    <w:bookmarkEnd w:id="2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28" w:name="_Ref41464266"/>
      <w:r>
        <w:t>Ochrana osobních údajů a kybernetická bezpečnost</w:t>
      </w:r>
      <w:bookmarkEnd w:id="28"/>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2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29"/>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30"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0"/>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Kupujícímu veškerou součinnost nezbytnou k formulaci obsahu </w:t>
      </w:r>
      <w:r>
        <w:lastRenderedPageBreak/>
        <w:t>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5"/>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B65E11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DA7693">
        <w:rPr>
          <w:snapToGrid w:val="0"/>
        </w:rPr>
        <w:t>dvou</w:t>
      </w:r>
      <w:r w:rsidR="00DA7693">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DA7693">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1"/>
        </w:numPr>
      </w:pPr>
      <w:r>
        <w:t>Nedílnou součástí této smlouvy jsou:</w:t>
      </w:r>
    </w:p>
    <w:p w14:paraId="47125FB2" w14:textId="77777777" w:rsidR="000A40C1" w:rsidRDefault="000A40C1" w:rsidP="000A40C1">
      <w:pPr>
        <w:pStyle w:val="Odstavecsmlouvy"/>
        <w:numPr>
          <w:ilvl w:val="0"/>
          <w:numId w:val="15"/>
        </w:numPr>
      </w:pPr>
      <w:r>
        <w:t>Příloha č. 1 – Specifikace Řešení a Služeb;</w:t>
      </w:r>
    </w:p>
    <w:p w14:paraId="26EE095B" w14:textId="77777777" w:rsidR="000A40C1" w:rsidRDefault="000A40C1" w:rsidP="000A40C1">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FC0B101" w14:textId="77777777" w:rsidR="00CB1D4E" w:rsidRPr="00D859C2" w:rsidRDefault="00CB1D4E"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3"/>
        <w:gridCol w:w="1002"/>
        <w:gridCol w:w="3800"/>
      </w:tblGrid>
      <w:tr w:rsidR="00094B12" w:rsidRPr="00D722DC" w14:paraId="3036FF83" w14:textId="77777777" w:rsidTr="00160D16">
        <w:tc>
          <w:tcPr>
            <w:tcW w:w="3802" w:type="dxa"/>
            <w:shd w:val="clear" w:color="auto" w:fill="auto"/>
          </w:tcPr>
          <w:p w14:paraId="69B3B101" w14:textId="683BBCB6" w:rsidR="00094B12" w:rsidRPr="00D722DC" w:rsidRDefault="00094B12" w:rsidP="00CB1D4E">
            <w:pPr>
              <w:pStyle w:val="slovn"/>
              <w:numPr>
                <w:ilvl w:val="0"/>
                <w:numId w:val="0"/>
              </w:numPr>
              <w:tabs>
                <w:tab w:val="num" w:pos="567"/>
              </w:tabs>
              <w:spacing w:after="0" w:line="280" w:lineRule="atLeast"/>
              <w:jc w:val="left"/>
              <w:rPr>
                <w:sz w:val="22"/>
                <w:szCs w:val="22"/>
              </w:rPr>
            </w:pPr>
            <w:r w:rsidRPr="00D722DC">
              <w:rPr>
                <w:sz w:val="22"/>
                <w:szCs w:val="22"/>
              </w:rPr>
              <w:t>V </w:t>
            </w:r>
            <w:r w:rsidR="006F1AE6">
              <w:rPr>
                <w:sz w:val="22"/>
                <w:szCs w:val="22"/>
              </w:rPr>
              <w:t>Praze</w:t>
            </w:r>
            <w:r w:rsidRPr="001150C5">
              <w:rPr>
                <w:sz w:val="22"/>
                <w:szCs w:val="22"/>
              </w:rPr>
              <w:t xml:space="preserve"> dne</w:t>
            </w:r>
            <w:r w:rsidR="006F1AE6">
              <w:rPr>
                <w:sz w:val="22"/>
                <w:szCs w:val="22"/>
              </w:rPr>
              <w:t xml:space="preserve"> </w:t>
            </w:r>
            <w:r w:rsidR="00E04341">
              <w:rPr>
                <w:sz w:val="22"/>
                <w:szCs w:val="22"/>
              </w:rPr>
              <w:t>13. 11. 2023</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25DFDBD6"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r w:rsidR="00E04341">
              <w:rPr>
                <w:sz w:val="22"/>
                <w:szCs w:val="22"/>
              </w:rPr>
              <w:t xml:space="preserve"> 27. 11. 2023</w:t>
            </w:r>
            <w:bookmarkStart w:id="31" w:name="_GoBack"/>
            <w:bookmarkEnd w:id="31"/>
          </w:p>
        </w:tc>
      </w:tr>
      <w:tr w:rsidR="00094B12" w:rsidRPr="00D722DC" w14:paraId="7446DD0B" w14:textId="77777777" w:rsidTr="00160D16">
        <w:tc>
          <w:tcPr>
            <w:tcW w:w="3802" w:type="dxa"/>
            <w:tcBorders>
              <w:bottom w:val="single" w:sz="4" w:space="0" w:color="auto"/>
            </w:tcBorders>
            <w:shd w:val="clear" w:color="auto" w:fill="auto"/>
          </w:tcPr>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48619EFC" w14:textId="77777777" w:rsidR="00CB1D4E" w:rsidRDefault="00CB1D4E" w:rsidP="00CC50C0">
            <w:pPr>
              <w:pStyle w:val="slovn"/>
              <w:numPr>
                <w:ilvl w:val="0"/>
                <w:numId w:val="0"/>
              </w:numPr>
              <w:tabs>
                <w:tab w:val="num" w:pos="567"/>
              </w:tabs>
              <w:spacing w:after="0" w:line="280" w:lineRule="atLeast"/>
              <w:rPr>
                <w:sz w:val="22"/>
                <w:szCs w:val="22"/>
              </w:rPr>
            </w:pPr>
          </w:p>
          <w:p w14:paraId="641D0482" w14:textId="77777777" w:rsidR="00CB1D4E" w:rsidRDefault="00CB1D4E" w:rsidP="00CC50C0">
            <w:pPr>
              <w:pStyle w:val="slovn"/>
              <w:numPr>
                <w:ilvl w:val="0"/>
                <w:numId w:val="0"/>
              </w:numPr>
              <w:tabs>
                <w:tab w:val="num" w:pos="567"/>
              </w:tabs>
              <w:spacing w:after="0" w:line="280" w:lineRule="atLeast"/>
              <w:rPr>
                <w:sz w:val="22"/>
                <w:szCs w:val="22"/>
              </w:rPr>
            </w:pPr>
          </w:p>
          <w:p w14:paraId="5D27512A" w14:textId="77777777" w:rsidR="00CB1D4E" w:rsidRDefault="00CB1D4E"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5F33C2B0" w:rsidR="00094B12" w:rsidRPr="001150C5" w:rsidRDefault="00CB1D4E" w:rsidP="00CC50C0">
            <w:pPr>
              <w:pStyle w:val="slovn"/>
              <w:numPr>
                <w:ilvl w:val="0"/>
                <w:numId w:val="0"/>
              </w:numPr>
              <w:tabs>
                <w:tab w:val="num" w:pos="567"/>
              </w:tabs>
              <w:spacing w:after="0" w:line="280" w:lineRule="atLeast"/>
              <w:jc w:val="center"/>
              <w:rPr>
                <w:b/>
                <w:sz w:val="22"/>
                <w:szCs w:val="22"/>
              </w:rPr>
            </w:pPr>
            <w:r>
              <w:rPr>
                <w:b/>
                <w:sz w:val="22"/>
                <w:szCs w:val="22"/>
              </w:rPr>
              <w:t xml:space="preserve">ASCO-MED, spol. s </w:t>
            </w:r>
            <w:r w:rsidR="006F1AE6">
              <w:rPr>
                <w:b/>
                <w:sz w:val="22"/>
                <w:szCs w:val="22"/>
              </w:rPr>
              <w:t>r.o.</w:t>
            </w:r>
          </w:p>
          <w:p w14:paraId="2149DF25" w14:textId="77777777" w:rsidR="00094B12" w:rsidRDefault="006F1AE6" w:rsidP="00CC50C0">
            <w:pPr>
              <w:pStyle w:val="slovn"/>
              <w:numPr>
                <w:ilvl w:val="0"/>
                <w:numId w:val="0"/>
              </w:numPr>
              <w:tabs>
                <w:tab w:val="num" w:pos="567"/>
              </w:tabs>
              <w:spacing w:after="0" w:line="280" w:lineRule="atLeast"/>
              <w:jc w:val="center"/>
              <w:rPr>
                <w:sz w:val="22"/>
                <w:szCs w:val="22"/>
              </w:rPr>
            </w:pPr>
            <w:r>
              <w:rPr>
                <w:sz w:val="22"/>
                <w:szCs w:val="22"/>
              </w:rPr>
              <w:t>Ondřej Ševčík</w:t>
            </w:r>
          </w:p>
          <w:p w14:paraId="17D23793" w14:textId="00D2D92F" w:rsidR="006F1AE6" w:rsidRPr="00D722DC" w:rsidRDefault="006F1AE6" w:rsidP="00CC50C0">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861F00E" w14:textId="44FB7A2F" w:rsidR="002742CE" w:rsidRDefault="002742CE" w:rsidP="00CC50C0">
            <w:pPr>
              <w:pStyle w:val="slovn"/>
              <w:numPr>
                <w:ilvl w:val="0"/>
                <w:numId w:val="0"/>
              </w:numPr>
              <w:tabs>
                <w:tab w:val="num" w:pos="567"/>
              </w:tabs>
              <w:spacing w:after="0" w:line="280" w:lineRule="atLeast"/>
              <w:jc w:val="center"/>
              <w:rPr>
                <w:sz w:val="22"/>
                <w:szCs w:val="22"/>
              </w:rPr>
            </w:pPr>
            <w:r>
              <w:rPr>
                <w:sz w:val="22"/>
                <w:szCs w:val="22"/>
              </w:rPr>
              <w:t>MUDr. Ivo Rovný</w:t>
            </w:r>
            <w:r w:rsidR="00B050B7">
              <w:rPr>
                <w:sz w:val="22"/>
                <w:szCs w:val="22"/>
              </w:rPr>
              <w:t>,</w:t>
            </w:r>
            <w:r>
              <w:rPr>
                <w:sz w:val="22"/>
                <w:szCs w:val="22"/>
              </w:rPr>
              <w:t xml:space="preserve"> MBA</w:t>
            </w:r>
            <w:r w:rsidR="00094B12" w:rsidRPr="001150C5">
              <w:rPr>
                <w:sz w:val="22"/>
                <w:szCs w:val="22"/>
              </w:rPr>
              <w:t xml:space="preserve">, </w:t>
            </w:r>
          </w:p>
          <w:p w14:paraId="684E3E82" w14:textId="00430076" w:rsidR="00094B12" w:rsidRPr="001150C5"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08193C31" w14:textId="5FB62B65" w:rsidR="00357C58" w:rsidRDefault="00357C58" w:rsidP="00357C58">
      <w:pPr>
        <w:ind w:left="284" w:hanging="5"/>
      </w:pPr>
      <w:proofErr w:type="spellStart"/>
      <w:r>
        <w:rPr>
          <w:b/>
        </w:rPr>
        <w:t>FeNO</w:t>
      </w:r>
      <w:proofErr w:type="spellEnd"/>
      <w:r>
        <w:rPr>
          <w:b/>
        </w:rPr>
        <w:t>+ spirometrický modul</w:t>
      </w:r>
      <w:r w:rsidRPr="00D859C2">
        <w:rPr>
          <w:b/>
        </w:rPr>
        <w:t xml:space="preserve">, výrobce </w:t>
      </w:r>
      <w:r>
        <w:rPr>
          <w:b/>
        </w:rPr>
        <w:t xml:space="preserve">MGC </w:t>
      </w:r>
      <w:proofErr w:type="spellStart"/>
      <w:r>
        <w:rPr>
          <w:b/>
        </w:rPr>
        <w:t>Diagnostics</w:t>
      </w:r>
      <w:proofErr w:type="spellEnd"/>
      <w:r>
        <w:rPr>
          <w:b/>
        </w:rPr>
        <w:t xml:space="preserve"> </w:t>
      </w:r>
      <w:proofErr w:type="spellStart"/>
      <w:r>
        <w:rPr>
          <w:b/>
        </w:rPr>
        <w:t>Corporation</w:t>
      </w:r>
      <w:proofErr w:type="spellEnd"/>
      <w:r>
        <w:t xml:space="preserve"> je analyzátor vydechovaného oxidu dusnatého NO, který slouží k měření stupně zánětu dýchacích cest u respiračních onemocnění, například u astmatu. Vhodný je rovněž pro monitoraci onemocnění a optimalizaci medikace. Analyzátor je rozšířen o modul měření spirometrických funkcí. Možnost sdílení pacientské databáze i oscilometrem </w:t>
      </w:r>
      <w:proofErr w:type="spellStart"/>
      <w:r>
        <w:t>Resmon</w:t>
      </w:r>
      <w:proofErr w:type="spellEnd"/>
      <w:r>
        <w:t xml:space="preserve">. </w:t>
      </w:r>
      <w:proofErr w:type="gramStart"/>
      <w:r>
        <w:t>Společná  databáze</w:t>
      </w:r>
      <w:proofErr w:type="gramEnd"/>
      <w:r>
        <w:t xml:space="preserve"> pacientů urychluje ošetřujícímu personálu zadávání dat.</w:t>
      </w:r>
    </w:p>
    <w:p w14:paraId="4B26D122" w14:textId="77777777" w:rsidR="00357C58" w:rsidRDefault="00357C58" w:rsidP="00357C58">
      <w:pPr>
        <w:ind w:left="284" w:hanging="5"/>
      </w:pPr>
    </w:p>
    <w:p w14:paraId="2B31DB12" w14:textId="77777777" w:rsidR="00357C58" w:rsidRDefault="00357C58" w:rsidP="00357C58">
      <w:pPr>
        <w:ind w:left="284" w:hanging="5"/>
      </w:pPr>
      <w:r>
        <w:t>Měření hodnoty vydechovaného oxidu dusnatého (</w:t>
      </w:r>
      <w:proofErr w:type="spellStart"/>
      <w:r>
        <w:t>FeNO</w:t>
      </w:r>
      <w:proofErr w:type="spellEnd"/>
      <w:r>
        <w:t>) je považováno za důležitý ukazatel probíhajícího zánětu u astmatu. Jeho největším přínosem je monitorace zánětu a hodnocení účinnost probíhající terapie.</w:t>
      </w:r>
    </w:p>
    <w:p w14:paraId="32AE1396" w14:textId="77777777" w:rsidR="00357C58" w:rsidRDefault="00357C58" w:rsidP="00357C58">
      <w:pPr>
        <w:ind w:left="284" w:hanging="5"/>
      </w:pPr>
    </w:p>
    <w:p w14:paraId="3F806710" w14:textId="5B32375C" w:rsidR="00A05D45" w:rsidRDefault="00357C58" w:rsidP="00357C58">
      <w:pPr>
        <w:ind w:left="284" w:hanging="5"/>
      </w:pPr>
      <w:r>
        <w:t xml:space="preserve">Analyzátor NO firmy </w:t>
      </w:r>
      <w:proofErr w:type="spellStart"/>
      <w:r>
        <w:t>Medisoft</w:t>
      </w:r>
      <w:proofErr w:type="spellEnd"/>
      <w:r>
        <w:t xml:space="preserve"> </w:t>
      </w:r>
      <w:proofErr w:type="spellStart"/>
      <w:r>
        <w:t>FeNO</w:t>
      </w:r>
      <w:proofErr w:type="spellEnd"/>
      <w:r>
        <w:t>+ je schopen poskytnout jednoduché, rychlé a neinvazivní vyšetření a to vše při nízkých provozních nákladech.</w:t>
      </w:r>
    </w:p>
    <w:p w14:paraId="201D6552" w14:textId="77777777" w:rsidR="00A04A93" w:rsidRDefault="00A04A93" w:rsidP="00357C58">
      <w:pPr>
        <w:ind w:left="284" w:hanging="5"/>
      </w:pPr>
    </w:p>
    <w:p w14:paraId="72B6A653" w14:textId="2462E3EF" w:rsidR="00A04A93" w:rsidRDefault="00A04A93" w:rsidP="00357C58">
      <w:pPr>
        <w:ind w:left="284" w:hanging="5"/>
      </w:pPr>
      <w:proofErr w:type="spellStart"/>
      <w:r w:rsidRPr="00A04A93">
        <w:t>FeNO</w:t>
      </w:r>
      <w:proofErr w:type="spellEnd"/>
      <w:r w:rsidRPr="00A04A93">
        <w:t xml:space="preserve">+ je přístroj založený na bázi elektrochemické detekce, který umožňuje měření </w:t>
      </w:r>
      <w:proofErr w:type="spellStart"/>
      <w:r w:rsidRPr="00A04A93">
        <w:t>eNO</w:t>
      </w:r>
      <w:proofErr w:type="spellEnd"/>
      <w:r w:rsidRPr="00A04A93">
        <w:t xml:space="preserve"> při 4 různých průtocích vzduchu (50, 100, 150 a 350 ml/sec) v jednotkách </w:t>
      </w:r>
      <w:proofErr w:type="spellStart"/>
      <w:r w:rsidRPr="00A04A93">
        <w:t>ppb</w:t>
      </w:r>
      <w:proofErr w:type="spellEnd"/>
      <w:r w:rsidRPr="00A04A93">
        <w:t xml:space="preserve"> (počet částic měřeného plynu na počet částic vzduchu).</w:t>
      </w: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54A3DE92" w14:textId="77777777" w:rsidR="00EE042A" w:rsidRDefault="00EE042A" w:rsidP="00EE042A">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2D9E6D9E" w14:textId="77777777" w:rsidR="00EE042A" w:rsidRDefault="00EE042A" w:rsidP="00EE042A"/>
    <w:p w14:paraId="78AC32BB" w14:textId="77777777" w:rsidR="00A05D45" w:rsidRPr="00AE7134" w:rsidRDefault="00A05D45" w:rsidP="00A05D45">
      <w:pPr>
        <w:rPr>
          <w:b/>
        </w:rPr>
      </w:pPr>
      <w:r w:rsidRPr="00AE7134">
        <w:rPr>
          <w:b/>
        </w:rPr>
        <w:t>Blokové komunikační schéma:</w:t>
      </w:r>
    </w:p>
    <w:p w14:paraId="4C5A2824" w14:textId="77777777" w:rsidR="00A05D45" w:rsidRDefault="00A05D45" w:rsidP="00A05D45"/>
    <w:p w14:paraId="0ED71A9E" w14:textId="54F4B5DB" w:rsidR="0057782D" w:rsidRDefault="0057782D" w:rsidP="00A05D45">
      <w:r w:rsidRPr="001710A8">
        <w:rPr>
          <w:highlight w:val="yellow"/>
        </w:rPr>
        <w:t>Přístroj komunikuje s počítačem, který není třeba připojovat k síti. Možnost práce v off-line režimu.</w:t>
      </w:r>
    </w:p>
    <w:p w14:paraId="2A8D9A17" w14:textId="77777777" w:rsidR="0057782D" w:rsidRDefault="0057782D"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29D0F832"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2F5DF3">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jinak, než automaticky </w:t>
      </w:r>
      <w:r w:rsidRPr="002C402F">
        <w:lastRenderedPageBreak/>
        <w:t>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505F7B9B" w14:textId="77777777" w:rsidR="00DC313D" w:rsidRDefault="00DC313D" w:rsidP="00DC313D">
      <w:pPr>
        <w:spacing w:line="240" w:lineRule="auto"/>
        <w:rPr>
          <w:b/>
        </w:rPr>
      </w:pPr>
      <w:r>
        <w:rPr>
          <w:b/>
        </w:rPr>
        <w:t>Jestliže je součástí předmětu smlouvy:</w:t>
      </w:r>
    </w:p>
    <w:p w14:paraId="7A15D906" w14:textId="77777777" w:rsidR="00DC313D" w:rsidRDefault="00DC313D" w:rsidP="00DC313D">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3333B4B7" w14:textId="77777777" w:rsidR="00DC313D" w:rsidRDefault="00DC313D" w:rsidP="00DC313D">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61A89BEE" w14:textId="77777777" w:rsidR="00DC313D" w:rsidRPr="005C28FE" w:rsidRDefault="00DC313D" w:rsidP="00DC313D">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1C72F64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015F6641"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526229">
        <w:rPr>
          <w:rFonts w:ascii="Arial" w:hAnsi="Arial"/>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43E27845"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22CD2CC"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6C9FB858"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466FF8D0" w14:textId="77777777" w:rsidR="00DC313D" w:rsidRDefault="00DC313D" w:rsidP="00DC313D">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0A90C51" w14:textId="77777777" w:rsidR="00DC313D" w:rsidRPr="005F3510" w:rsidRDefault="00DC313D" w:rsidP="00DC313D">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4A6795"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1745EAD" w14:textId="77777777" w:rsidR="00DC313D" w:rsidRPr="00331521" w:rsidRDefault="00DC313D" w:rsidP="00DC313D">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526229">
        <w:rPr>
          <w:rFonts w:ascii="Arial" w:hAnsi="Arial"/>
        </w:rPr>
        <w:t>(LTS) a garantovanou podporou výrobce minimálně 2 roky</w:t>
      </w:r>
      <w:r w:rsidRPr="00331521">
        <w:rPr>
          <w:rFonts w:ascii="Arial" w:hAnsi="Arial"/>
        </w:rPr>
        <w:t>.</w:t>
      </w:r>
    </w:p>
    <w:p w14:paraId="2860D862"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659FF0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659A21DC" w14:textId="77777777" w:rsidR="00DC313D" w:rsidRDefault="00DC313D" w:rsidP="00DC313D">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6511DF18" w14:textId="77777777" w:rsidR="00DC313D" w:rsidRDefault="00DC313D" w:rsidP="00DC313D">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79A88451" w14:textId="77777777" w:rsidR="00DC313D" w:rsidRDefault="00DC313D" w:rsidP="00DC313D">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50E9072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16C3E9B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74E8D73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2394F707"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24D59B3D"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31B148E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lastRenderedPageBreak/>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7945B1C8"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1C241E4"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466819A"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3B86A626" w14:textId="77777777" w:rsidR="00DC313D" w:rsidRPr="00331521" w:rsidRDefault="00DC313D" w:rsidP="00DC313D">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37A0C8EF"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2E495D74"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4F9302CE" w14:textId="77777777" w:rsidR="00DC313D" w:rsidRPr="00515C03" w:rsidRDefault="00DC313D" w:rsidP="00DC313D">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55DF869B" w14:textId="77777777" w:rsidR="00DC313D" w:rsidRPr="003C1D9B" w:rsidRDefault="00DC313D" w:rsidP="00DC313D">
      <w:pPr>
        <w:spacing w:line="240" w:lineRule="auto"/>
        <w:jc w:val="left"/>
        <w:rPr>
          <w:color w:val="FF0000"/>
        </w:rPr>
      </w:pPr>
    </w:p>
    <w:p w14:paraId="7B3BC61E" w14:textId="77777777" w:rsidR="00DC313D" w:rsidRDefault="00DC313D" w:rsidP="00DC313D">
      <w:pPr>
        <w:spacing w:line="240" w:lineRule="auto"/>
        <w:rPr>
          <w:b/>
        </w:rPr>
      </w:pPr>
      <w:r>
        <w:rPr>
          <w:b/>
        </w:rPr>
        <w:t>Jestliže je součástí předmětu smlouvy:</w:t>
      </w:r>
    </w:p>
    <w:p w14:paraId="3F2C569F"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w:t>
      </w:r>
      <w:proofErr w:type="gramStart"/>
      <w:r>
        <w:rPr>
          <w:rFonts w:ascii="Arial" w:hAnsi="Arial"/>
          <w:b/>
        </w:rPr>
        <w:t xml:space="preserve">fyzických </w:t>
      </w:r>
      <w:r w:rsidRPr="003262F9">
        <w:rPr>
          <w:rFonts w:ascii="Arial" w:hAnsi="Arial"/>
          <w:b/>
        </w:rPr>
        <w:t xml:space="preserve"> </w:t>
      </w:r>
      <w:r>
        <w:rPr>
          <w:rFonts w:ascii="Arial" w:hAnsi="Arial"/>
          <w:b/>
        </w:rPr>
        <w:t>serverů</w:t>
      </w:r>
      <w:proofErr w:type="gramEnd"/>
      <w:r>
        <w:rPr>
          <w:rFonts w:ascii="Arial" w:hAnsi="Arial"/>
          <w:b/>
        </w:rPr>
        <w:t xml:space="preserve">,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303F6FE"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6A2730F5" w14:textId="77777777" w:rsidR="00DC313D" w:rsidRPr="003262F9" w:rsidRDefault="00DC313D" w:rsidP="00DC313D">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7C8E1A2A" w14:textId="77777777" w:rsidR="00DC313D" w:rsidRPr="005F3510" w:rsidRDefault="00DC313D" w:rsidP="00DC313D">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28EC46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6A127D82"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6265E46D"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79F921A1"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658C1D3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4B4AA1D3" w14:textId="77777777" w:rsidR="00DC313D" w:rsidRDefault="00DC313D" w:rsidP="00DC313D">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5E6CF427" w:rsidR="00A05D45" w:rsidRDefault="00DC313D"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00A05D45" w:rsidRPr="00DC313D">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lastRenderedPageBreak/>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2C5AE3EE" w:rsidR="00A05D45" w:rsidRDefault="00A05D45" w:rsidP="00A05D45">
      <w:pPr>
        <w:spacing w:line="240" w:lineRule="auto"/>
      </w:pPr>
    </w:p>
    <w:p w14:paraId="5E3D59E7" w14:textId="77777777" w:rsidR="000A40C1" w:rsidRPr="00340413" w:rsidRDefault="000A40C1" w:rsidP="000A40C1">
      <w:pPr>
        <w:spacing w:line="240" w:lineRule="auto"/>
        <w:jc w:val="center"/>
        <w:rPr>
          <w:b/>
          <w:u w:val="single"/>
        </w:rPr>
      </w:pPr>
      <w:r w:rsidRPr="00340413">
        <w:rPr>
          <w:b/>
          <w:u w:val="single"/>
        </w:rPr>
        <w:t>Požadavky zadavatele na komunikaci s PACS</w:t>
      </w:r>
    </w:p>
    <w:p w14:paraId="72AED7C5" w14:textId="77777777" w:rsidR="000A40C1" w:rsidRDefault="000A40C1" w:rsidP="000A40C1">
      <w:pPr>
        <w:spacing w:line="240" w:lineRule="auto"/>
      </w:pPr>
    </w:p>
    <w:p w14:paraId="38988D23" w14:textId="77777777" w:rsidR="000A40C1" w:rsidRPr="00340413" w:rsidRDefault="000A40C1" w:rsidP="000A40C1">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F6B5932" w14:textId="77777777" w:rsidR="000A40C1" w:rsidRDefault="000A40C1" w:rsidP="000A40C1">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6449B911" w14:textId="77777777" w:rsidR="000A40C1" w:rsidRDefault="000A40C1" w:rsidP="000A40C1">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33E5E452" w14:textId="77777777" w:rsidR="0057782D" w:rsidRDefault="0057782D" w:rsidP="0057782D">
      <w:pPr>
        <w:spacing w:line="240" w:lineRule="auto"/>
      </w:pPr>
    </w:p>
    <w:p w14:paraId="0EE68884" w14:textId="0224C74C" w:rsidR="0057782D" w:rsidRPr="0057782D" w:rsidRDefault="0057782D" w:rsidP="0057782D">
      <w:pPr>
        <w:spacing w:line="240" w:lineRule="auto"/>
      </w:pPr>
      <w:r w:rsidRPr="001710A8">
        <w:rPr>
          <w:highlight w:val="yellow"/>
        </w:rPr>
        <w:t>Zařízení nekomunikuje s PACS zadavatele.</w:t>
      </w:r>
    </w:p>
    <w:p w14:paraId="7B4D9C36" w14:textId="77777777" w:rsidR="000A40C1" w:rsidRDefault="000A40C1" w:rsidP="000A40C1">
      <w:pPr>
        <w:pStyle w:val="Odstavecseseznamem"/>
        <w:rPr>
          <w:highlight w:val="yellow"/>
        </w:rPr>
      </w:pPr>
    </w:p>
    <w:p w14:paraId="35E6DB02" w14:textId="77777777" w:rsidR="000A40C1" w:rsidRDefault="000A40C1"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w:t>
      </w:r>
      <w:r>
        <w:rPr>
          <w:rFonts w:ascii="Arial" w:hAnsi="Arial"/>
        </w:rPr>
        <w:lastRenderedPageBreak/>
        <w:t>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C064B" w14:textId="77777777" w:rsidR="00505C38" w:rsidRDefault="00505C38" w:rsidP="00FF18EB">
      <w:pPr>
        <w:spacing w:line="240" w:lineRule="auto"/>
      </w:pPr>
      <w:r>
        <w:separator/>
      </w:r>
    </w:p>
    <w:p w14:paraId="510A2C48" w14:textId="77777777" w:rsidR="00505C38" w:rsidRDefault="00505C38"/>
  </w:endnote>
  <w:endnote w:type="continuationSeparator" w:id="0">
    <w:p w14:paraId="70451F56" w14:textId="77777777" w:rsidR="00505C38" w:rsidRDefault="00505C38" w:rsidP="00FF18EB">
      <w:pPr>
        <w:spacing w:line="240" w:lineRule="auto"/>
      </w:pPr>
      <w:r>
        <w:continuationSeparator/>
      </w:r>
    </w:p>
    <w:p w14:paraId="26D011EA" w14:textId="77777777" w:rsidR="00505C38" w:rsidRDefault="0050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04341" w:rsidRPr="00E04341">
          <w:rPr>
            <w:rFonts w:ascii="Arial" w:hAnsi="Arial"/>
            <w:noProof/>
            <w:sz w:val="20"/>
            <w:lang w:val="cs-CZ"/>
          </w:rPr>
          <w:t>20</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30C0" w14:textId="77777777" w:rsidR="00505C38" w:rsidRDefault="00505C38" w:rsidP="00FF18EB">
      <w:pPr>
        <w:spacing w:line="240" w:lineRule="auto"/>
      </w:pPr>
      <w:r>
        <w:separator/>
      </w:r>
    </w:p>
    <w:p w14:paraId="53E0E7F3" w14:textId="77777777" w:rsidR="00505C38" w:rsidRDefault="00505C38"/>
  </w:footnote>
  <w:footnote w:type="continuationSeparator" w:id="0">
    <w:p w14:paraId="0F347546" w14:textId="77777777" w:rsidR="00505C38" w:rsidRDefault="00505C38" w:rsidP="00FF18EB">
      <w:pPr>
        <w:spacing w:line="240" w:lineRule="auto"/>
      </w:pPr>
      <w:r>
        <w:continuationSeparator/>
      </w:r>
    </w:p>
    <w:p w14:paraId="6A83C649" w14:textId="77777777" w:rsidR="00505C38" w:rsidRDefault="00505C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0"/>
  </w:num>
  <w:num w:numId="4">
    <w:abstractNumId w:val="7"/>
  </w:num>
  <w:num w:numId="5">
    <w:abstractNumId w:val="1"/>
  </w:num>
  <w:num w:numId="6">
    <w:abstractNumId w:val="4"/>
  </w:num>
  <w:num w:numId="7">
    <w:abstractNumId w:val="11"/>
  </w:num>
  <w:num w:numId="8">
    <w:abstractNumId w:val="3"/>
  </w:num>
  <w:num w:numId="9">
    <w:abstractNumId w:val="8"/>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527EE"/>
    <w:rsid w:val="00063C28"/>
    <w:rsid w:val="00064EF8"/>
    <w:rsid w:val="0006514B"/>
    <w:rsid w:val="000746D0"/>
    <w:rsid w:val="00082797"/>
    <w:rsid w:val="00082B4B"/>
    <w:rsid w:val="00085714"/>
    <w:rsid w:val="00085E6F"/>
    <w:rsid w:val="000863B2"/>
    <w:rsid w:val="00090488"/>
    <w:rsid w:val="00094B12"/>
    <w:rsid w:val="0009512B"/>
    <w:rsid w:val="00095C75"/>
    <w:rsid w:val="00095F81"/>
    <w:rsid w:val="000A40C1"/>
    <w:rsid w:val="000B1AE0"/>
    <w:rsid w:val="000B3DB4"/>
    <w:rsid w:val="000B5BF7"/>
    <w:rsid w:val="000B5E9D"/>
    <w:rsid w:val="000C21E4"/>
    <w:rsid w:val="000C5A3D"/>
    <w:rsid w:val="000C69B9"/>
    <w:rsid w:val="000C793B"/>
    <w:rsid w:val="000C7C8E"/>
    <w:rsid w:val="000D0498"/>
    <w:rsid w:val="000F3A16"/>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10A8"/>
    <w:rsid w:val="001725F8"/>
    <w:rsid w:val="0017402F"/>
    <w:rsid w:val="00181B85"/>
    <w:rsid w:val="00182640"/>
    <w:rsid w:val="00183226"/>
    <w:rsid w:val="00183727"/>
    <w:rsid w:val="00184D63"/>
    <w:rsid w:val="00185F96"/>
    <w:rsid w:val="001874D4"/>
    <w:rsid w:val="00196288"/>
    <w:rsid w:val="001A3D28"/>
    <w:rsid w:val="001B689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742CE"/>
    <w:rsid w:val="002812F7"/>
    <w:rsid w:val="002834BC"/>
    <w:rsid w:val="00283E98"/>
    <w:rsid w:val="002943FF"/>
    <w:rsid w:val="0029524D"/>
    <w:rsid w:val="00296488"/>
    <w:rsid w:val="00297406"/>
    <w:rsid w:val="00297EE2"/>
    <w:rsid w:val="002A29DA"/>
    <w:rsid w:val="002A365B"/>
    <w:rsid w:val="002C2981"/>
    <w:rsid w:val="002C7AE0"/>
    <w:rsid w:val="002E1388"/>
    <w:rsid w:val="002E3B0B"/>
    <w:rsid w:val="002E48E0"/>
    <w:rsid w:val="002F4EDA"/>
    <w:rsid w:val="002F4F30"/>
    <w:rsid w:val="002F5DF3"/>
    <w:rsid w:val="002F6B3C"/>
    <w:rsid w:val="003073CD"/>
    <w:rsid w:val="00311C9B"/>
    <w:rsid w:val="003122E6"/>
    <w:rsid w:val="00312759"/>
    <w:rsid w:val="00327588"/>
    <w:rsid w:val="00330DC4"/>
    <w:rsid w:val="003360BF"/>
    <w:rsid w:val="00341AD8"/>
    <w:rsid w:val="003477DB"/>
    <w:rsid w:val="00351229"/>
    <w:rsid w:val="00355E79"/>
    <w:rsid w:val="00357C58"/>
    <w:rsid w:val="0037175F"/>
    <w:rsid w:val="00374192"/>
    <w:rsid w:val="00375955"/>
    <w:rsid w:val="00377FDB"/>
    <w:rsid w:val="00382D5D"/>
    <w:rsid w:val="003A1056"/>
    <w:rsid w:val="003A1608"/>
    <w:rsid w:val="003D0A25"/>
    <w:rsid w:val="003D1822"/>
    <w:rsid w:val="003D23D7"/>
    <w:rsid w:val="003D5CCA"/>
    <w:rsid w:val="003E071E"/>
    <w:rsid w:val="003E0DE8"/>
    <w:rsid w:val="003E1EBB"/>
    <w:rsid w:val="003E4543"/>
    <w:rsid w:val="003E49F0"/>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1BA5"/>
    <w:rsid w:val="004E74F7"/>
    <w:rsid w:val="004F3A6F"/>
    <w:rsid w:val="005013EF"/>
    <w:rsid w:val="00503008"/>
    <w:rsid w:val="00505C38"/>
    <w:rsid w:val="005153A4"/>
    <w:rsid w:val="0051540C"/>
    <w:rsid w:val="005203B5"/>
    <w:rsid w:val="00521953"/>
    <w:rsid w:val="00526229"/>
    <w:rsid w:val="005371E9"/>
    <w:rsid w:val="00546C21"/>
    <w:rsid w:val="005515B0"/>
    <w:rsid w:val="00560C16"/>
    <w:rsid w:val="00563528"/>
    <w:rsid w:val="00571D58"/>
    <w:rsid w:val="0057782D"/>
    <w:rsid w:val="00585F14"/>
    <w:rsid w:val="0058691F"/>
    <w:rsid w:val="00586BB3"/>
    <w:rsid w:val="005A31F8"/>
    <w:rsid w:val="005A3B45"/>
    <w:rsid w:val="005A6D97"/>
    <w:rsid w:val="005D0FD1"/>
    <w:rsid w:val="005D1964"/>
    <w:rsid w:val="005D1F37"/>
    <w:rsid w:val="005D29BD"/>
    <w:rsid w:val="005D319C"/>
    <w:rsid w:val="005E39A9"/>
    <w:rsid w:val="005F53C1"/>
    <w:rsid w:val="005F5EEB"/>
    <w:rsid w:val="00602E88"/>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6F1AE6"/>
    <w:rsid w:val="00705FC9"/>
    <w:rsid w:val="00706012"/>
    <w:rsid w:val="00713B7F"/>
    <w:rsid w:val="0071478F"/>
    <w:rsid w:val="007157D9"/>
    <w:rsid w:val="00735D41"/>
    <w:rsid w:val="0073763C"/>
    <w:rsid w:val="00743435"/>
    <w:rsid w:val="00744E5D"/>
    <w:rsid w:val="0075205D"/>
    <w:rsid w:val="007551AC"/>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061D3"/>
    <w:rsid w:val="00916EE4"/>
    <w:rsid w:val="009206F6"/>
    <w:rsid w:val="00922817"/>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4A93"/>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050B7"/>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C3A70"/>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1D4E"/>
    <w:rsid w:val="00CB56B4"/>
    <w:rsid w:val="00CB6A3D"/>
    <w:rsid w:val="00CB6A54"/>
    <w:rsid w:val="00CC0F64"/>
    <w:rsid w:val="00CC12D2"/>
    <w:rsid w:val="00CC50C0"/>
    <w:rsid w:val="00CC6133"/>
    <w:rsid w:val="00CD5440"/>
    <w:rsid w:val="00CD60EF"/>
    <w:rsid w:val="00CD61FC"/>
    <w:rsid w:val="00CF0B12"/>
    <w:rsid w:val="00CF49B2"/>
    <w:rsid w:val="00D000FE"/>
    <w:rsid w:val="00D01E7B"/>
    <w:rsid w:val="00D039A9"/>
    <w:rsid w:val="00D04283"/>
    <w:rsid w:val="00D04CE9"/>
    <w:rsid w:val="00D071E8"/>
    <w:rsid w:val="00D07D37"/>
    <w:rsid w:val="00D07DDB"/>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693"/>
    <w:rsid w:val="00DA7CB9"/>
    <w:rsid w:val="00DC313D"/>
    <w:rsid w:val="00DD3E47"/>
    <w:rsid w:val="00DE3A3F"/>
    <w:rsid w:val="00DE4489"/>
    <w:rsid w:val="00DF71F9"/>
    <w:rsid w:val="00E04341"/>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07AF"/>
    <w:rsid w:val="00FD2C65"/>
    <w:rsid w:val="00FD6894"/>
    <w:rsid w:val="00FE001D"/>
    <w:rsid w:val="00FE1974"/>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136450">
      <w:bodyDiv w:val="1"/>
      <w:marLeft w:val="0"/>
      <w:marRight w:val="0"/>
      <w:marTop w:val="0"/>
      <w:marBottom w:val="0"/>
      <w:divBdr>
        <w:top w:val="none" w:sz="0" w:space="0" w:color="auto"/>
        <w:left w:val="none" w:sz="0" w:space="0" w:color="auto"/>
        <w:bottom w:val="none" w:sz="0" w:space="0" w:color="auto"/>
        <w:right w:val="none" w:sz="0" w:space="0" w:color="auto"/>
      </w:divBdr>
    </w:div>
    <w:div w:id="1164586967">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54D3-0831-4ADB-900F-4B4B5B01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B0ECC-CB75-4E5A-A2E3-E779F11A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9912</Words>
  <Characters>58487</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21</cp:revision>
  <cp:lastPrinted>2019-03-11T09:28:00Z</cp:lastPrinted>
  <dcterms:created xsi:type="dcterms:W3CDTF">2023-08-07T10:48:00Z</dcterms:created>
  <dcterms:modified xsi:type="dcterms:W3CDTF">2023-11-29T09:20:00Z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0x0101009B868527DE822C40AEC34F27B881A1A2</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