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C97C4C">
        <w:rPr>
          <w:rFonts w:ascii="Arial" w:hAnsi="Arial" w:cs="Arial"/>
          <w:color w:val="000000"/>
          <w:sz w:val="20"/>
          <w:szCs w:val="20"/>
        </w:rPr>
        <w:t>OBJ - 0265/23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C97C4C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C97C4C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C97C4C" w:rsidRPr="00C97C4C">
        <w:rPr>
          <w:rFonts w:ascii="Arial" w:hAnsi="Arial" w:cs="Arial"/>
          <w:b/>
          <w:bCs/>
          <w:sz w:val="22"/>
          <w:szCs w:val="22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C97C4C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C97C4C">
        <w:rPr>
          <w:rFonts w:ascii="Helv" w:hAnsi="Helv" w:cs="Helv"/>
          <w:color w:val="000000"/>
          <w:sz w:val="20"/>
          <w:szCs w:val="20"/>
        </w:rPr>
        <w:t>Miroslav Flášar</w:t>
      </w:r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C97C4C">
        <w:rPr>
          <w:rFonts w:ascii="Helv" w:hAnsi="Helv" w:cs="Helv"/>
          <w:color w:val="000000"/>
          <w:sz w:val="20"/>
          <w:szCs w:val="20"/>
        </w:rPr>
        <w:t>Slávek Dašek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C97C4C">
        <w:rPr>
          <w:rFonts w:ascii="Helv" w:hAnsi="Helv" w:cs="Helv"/>
          <w:color w:val="000000"/>
          <w:sz w:val="20"/>
          <w:szCs w:val="20"/>
        </w:rPr>
        <w:t>88624340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C97C4C">
        <w:rPr>
          <w:rFonts w:ascii="Helv" w:hAnsi="Helv" w:cs="Helv"/>
          <w:color w:val="000000"/>
          <w:sz w:val="20"/>
          <w:szCs w:val="20"/>
        </w:rPr>
        <w:t>CZ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C97C4C">
        <w:rPr>
          <w:rFonts w:ascii="Helv" w:hAnsi="Helv" w:cs="Helv"/>
          <w:color w:val="000000"/>
          <w:sz w:val="20"/>
          <w:szCs w:val="20"/>
        </w:rPr>
        <w:t xml:space="preserve">Ošetření a vazby stromů v naléhavosti 1 dle posudku "Dendrologický průzkum dřevin a navržení vhodné technologie jejich ošetření, za účelem zachování jejich perspektivy a vysoké provozní bezpečnosti " na </w:t>
      </w:r>
      <w:proofErr w:type="spellStart"/>
      <w:r w:rsidR="00C97C4C">
        <w:rPr>
          <w:rFonts w:ascii="Helv" w:hAnsi="Helv" w:cs="Helv"/>
          <w:color w:val="000000"/>
          <w:sz w:val="20"/>
          <w:szCs w:val="20"/>
        </w:rPr>
        <w:t>loka</w:t>
      </w:r>
      <w:bookmarkStart w:id="13" w:name="_GoBack"/>
      <w:bookmarkEnd w:id="13"/>
      <w:r w:rsidR="00C97C4C">
        <w:rPr>
          <w:rFonts w:ascii="Helv" w:hAnsi="Helv" w:cs="Helv"/>
          <w:color w:val="000000"/>
          <w:sz w:val="20"/>
          <w:szCs w:val="20"/>
        </w:rPr>
        <w:t>tě</w:t>
      </w:r>
      <w:proofErr w:type="spellEnd"/>
      <w:r w:rsidR="00C97C4C">
        <w:rPr>
          <w:rFonts w:ascii="Helv" w:hAnsi="Helv" w:cs="Helv"/>
          <w:color w:val="000000"/>
          <w:sz w:val="20"/>
          <w:szCs w:val="20"/>
        </w:rPr>
        <w:t xml:space="preserve"> hřbitova v Moravské Třebové</w:t>
      </w:r>
      <w:r w:rsidR="00C97C4C">
        <w:rPr>
          <w:rFonts w:ascii="Helv" w:hAnsi="Helv" w:cs="Helv"/>
          <w:color w:val="000000"/>
          <w:sz w:val="20"/>
          <w:szCs w:val="20"/>
        </w:rPr>
        <w:br/>
        <w:t>Ošetření se týká následujících dřevin: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6414, technologie ošetření S-RZ, 20% S-RLLR z důvodu symetrizace,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malolistá, č. stromu 6415, technologie ošetření 20% S-RO, 10% S-RLLR z důvodu symetrizace, S-RZ, S-VK,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</w:t>
      </w:r>
      <w:r w:rsidR="0097262D">
        <w:rPr>
          <w:rFonts w:ascii="Helv" w:hAnsi="Helv" w:cs="Helv"/>
          <w:color w:val="000000"/>
          <w:sz w:val="20"/>
          <w:szCs w:val="20"/>
        </w:rPr>
        <w:t>lkolistá, č. stromu 6422, techn</w:t>
      </w:r>
      <w:r w:rsidR="00C97C4C">
        <w:rPr>
          <w:rFonts w:ascii="Helv" w:hAnsi="Helv" w:cs="Helv"/>
          <w:color w:val="000000"/>
          <w:sz w:val="20"/>
          <w:szCs w:val="20"/>
        </w:rPr>
        <w:t>ologie ošetření S-RZ, S-VK, 20% S-RLLR horizontálně rostoucích přetížených větví,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malolistá, č. stromu 6444, technologie ošetření S-RZ, 10% S-RO, S-VDH 5x,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6446, technologie ošetření 30% S-RO,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6447, technologie ošetření S-RZ, 20% S-RO, S-VDH 2x,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6448, technologie ošetření 20% S-RO, S-VDH 4x,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jírovec maďal, č. stromu 6451, technologie ošetření PB-LO,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malolistá, č. stromu 6452, technologie ošetření S-RZ, 20% S-RO, PB-LO,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6466, technologie ošetření 10% S-RO, S-VK, S-RZ, 10% S-RLLR přetížených větví,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malolistá, č. stromu 6468, technologie ošetření 20% S-RO, S-RZ, S-VK,</w:t>
      </w:r>
      <w:r w:rsidR="00C97C4C">
        <w:rPr>
          <w:rFonts w:ascii="Helv" w:hAnsi="Helv" w:cs="Helv"/>
          <w:color w:val="000000"/>
          <w:sz w:val="20"/>
          <w:szCs w:val="20"/>
        </w:rPr>
        <w:br/>
        <w:t>jírovec maďal, č. stromu 6475, technologie ošetření PB-LO, S-VK,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6477, technologie ošetření 30% S-RO,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6479, technologie ošetření 20% S-RO,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6486, technologie ošetření 20% S-RO, 20% S-RLLR přetížených větví,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6492, technologie ošetření 20% S-RO,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6500, technologie ošetření S-RZ, 10% S-RO, 20% S-RLLR přetížených větví, PB-LO, S-VK,</w:t>
      </w:r>
      <w:r w:rsidR="00C97C4C">
        <w:rPr>
          <w:rFonts w:ascii="Helv" w:hAnsi="Helv" w:cs="Helv"/>
          <w:color w:val="000000"/>
          <w:sz w:val="20"/>
          <w:szCs w:val="20"/>
        </w:rPr>
        <w:br/>
        <w:t>javor mleč, č. stromu 6504, technologie ošetření S-RV,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malolistá, č. stromu 6505, technologie ošetření S-RV,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6512, technologie ošetření 10% S-RO,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javor horský, č. stromu 6538, technologie ošetření S-RZ, 20% S-RO,</w:t>
      </w:r>
      <w:r w:rsidR="00C97C4C">
        <w:rPr>
          <w:rFonts w:ascii="Helv" w:hAnsi="Helv" w:cs="Helv"/>
          <w:color w:val="000000"/>
          <w:sz w:val="20"/>
          <w:szCs w:val="20"/>
        </w:rPr>
        <w:br/>
        <w:t>javor horský, č. stromu 6539, technologie ošetření 10% S-RO, 10% S-RLLR z důvodu symetrizace,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javor horský, č. stromu 6540, technologie ošetření S-RZ, 10% S-RO, 10% S-RLLR z důvodu symetrizace,</w:t>
      </w:r>
      <w:r w:rsidR="00C97C4C">
        <w:rPr>
          <w:rFonts w:ascii="Helv" w:hAnsi="Helv" w:cs="Helv"/>
          <w:color w:val="000000"/>
          <w:sz w:val="20"/>
          <w:szCs w:val="20"/>
        </w:rPr>
        <w:br/>
        <w:t>javor mleč, č. stromu 6541, technologie ošetření S-RZ, 10% S-RO,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6548, technologie ošetření 20% S-RO, S-VDH 2x, S-RZ,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6565, technologie ošetření S-RZ, S-VK, S-VDH 4x,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malolistá, č. stromu 6566, technologie ošetření S-RZ, 10% S-RO, S-VDH 3x (odstranit i stávající vazbu),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6569, technologie ošetření S-RZ, 10% S-RO,</w:t>
      </w:r>
      <w:r w:rsidR="00C97C4C">
        <w:rPr>
          <w:rFonts w:ascii="Helv" w:hAnsi="Helv" w:cs="Helv"/>
          <w:color w:val="000000"/>
          <w:sz w:val="20"/>
          <w:szCs w:val="20"/>
        </w:rPr>
        <w:br/>
        <w:t>lípa velkolistá, č. stromu 6575, technologie ošetření S-VK,</w:t>
      </w:r>
      <w:r w:rsidR="00C97C4C">
        <w:rPr>
          <w:rFonts w:ascii="Helv" w:hAnsi="Helv" w:cs="Helv"/>
          <w:color w:val="000000"/>
          <w:sz w:val="20"/>
          <w:szCs w:val="20"/>
        </w:rPr>
        <w:br/>
      </w:r>
      <w:r w:rsidR="00C97C4C">
        <w:rPr>
          <w:rFonts w:ascii="Helv" w:hAnsi="Helv" w:cs="Helv"/>
          <w:color w:val="000000"/>
          <w:sz w:val="20"/>
          <w:szCs w:val="20"/>
        </w:rPr>
        <w:br/>
        <w:t>Čísla jednotlivých stromů jsou převzata z Pasportu zeleně Města Moravská Třebová.</w:t>
      </w:r>
      <w:r w:rsidR="00C97C4C">
        <w:rPr>
          <w:rFonts w:ascii="Helv" w:hAnsi="Helv" w:cs="Helv"/>
          <w:color w:val="000000"/>
          <w:sz w:val="20"/>
          <w:szCs w:val="20"/>
        </w:rPr>
        <w:br/>
      </w:r>
      <w:r w:rsidR="00C97C4C">
        <w:rPr>
          <w:rFonts w:ascii="Helv" w:hAnsi="Helv" w:cs="Helv"/>
          <w:color w:val="000000"/>
          <w:sz w:val="20"/>
          <w:szCs w:val="20"/>
        </w:rPr>
        <w:br/>
      </w:r>
      <w:r w:rsidR="00C97C4C">
        <w:rPr>
          <w:rFonts w:ascii="Helv" w:hAnsi="Helv" w:cs="Helv"/>
          <w:color w:val="000000"/>
          <w:sz w:val="20"/>
          <w:szCs w:val="20"/>
        </w:rPr>
        <w:lastRenderedPageBreak/>
        <w:t>Názvy technologií ošetření i seznam využívaných zkratek jsou uvedeny v arboristickém standardu AOPK, SPPK A01 001:2018 (Hodnocení stavu stromů).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CF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proofErr w:type="gramStart"/>
      <w:r w:rsidR="00C97C4C">
        <w:rPr>
          <w:rFonts w:ascii="Helv" w:hAnsi="Helv" w:cs="Helv"/>
          <w:color w:val="000000"/>
          <w:sz w:val="20"/>
          <w:szCs w:val="20"/>
        </w:rPr>
        <w:t>20.12.2023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C97C4C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C97C4C">
        <w:rPr>
          <w:rFonts w:ascii="Helv" w:hAnsi="Helv" w:cs="Helv"/>
          <w:color w:val="000000"/>
          <w:sz w:val="20"/>
          <w:szCs w:val="20"/>
        </w:rPr>
        <w:t>230000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C97C4C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C97C4C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C97C4C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C97C4C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C97C4C">
        <w:rPr>
          <w:rFonts w:ascii="Helv" w:hAnsi="Helv" w:cs="Helv"/>
          <w:color w:val="000000"/>
          <w:sz w:val="20"/>
          <w:szCs w:val="20"/>
        </w:rPr>
        <w:t>Pavel Báča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C97C4C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7262D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97C4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1AFDE4-0362-4B16-AD2C-E396584B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B2F5-2843-49A7-8A3B-209A17A2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Miroslav Flášar</dc:creator>
  <cp:lastModifiedBy>Miroslav Flášar</cp:lastModifiedBy>
  <cp:revision>2</cp:revision>
  <cp:lastPrinted>2016-09-22T09:46:00Z</cp:lastPrinted>
  <dcterms:created xsi:type="dcterms:W3CDTF">2023-11-22T09:49:00Z</dcterms:created>
  <dcterms:modified xsi:type="dcterms:W3CDTF">2023-11-29T09:34:00Z</dcterms:modified>
</cp:coreProperties>
</file>