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000248A4">
        <w:rPr>
          <w:sz w:val="22"/>
          <w:szCs w:val="22"/>
        </w:rPr>
        <w:t xml:space="preserve"> 1431/2023</w:t>
      </w:r>
      <w:r w:rsidRPr="000773B4">
        <w:rPr>
          <w:sz w:val="22"/>
          <w:szCs w:val="22"/>
        </w:rPr>
        <w:tab/>
      </w:r>
    </w:p>
    <w:p w:rsidR="000773B4" w:rsidRPr="000773B4" w:rsidRDefault="000248A4" w:rsidP="000248A4">
      <w:pPr>
        <w:pStyle w:val="TextnormlnPVL"/>
        <w:ind w:left="1440" w:firstLine="720"/>
        <w:jc w:val="left"/>
        <w:rPr>
          <w:sz w:val="22"/>
          <w:szCs w:val="22"/>
          <w:highlight w:val="yellow"/>
        </w:rPr>
      </w:pPr>
      <w:r>
        <w:rPr>
          <w:sz w:val="22"/>
          <w:szCs w:val="22"/>
        </w:rPr>
        <w:t xml:space="preserve">     </w:t>
      </w:r>
      <w:r w:rsidR="000773B4" w:rsidRPr="000773B4">
        <w:rPr>
          <w:sz w:val="22"/>
          <w:szCs w:val="22"/>
        </w:rPr>
        <w:t xml:space="preserve">Číslo smlouvy zhotovitele: </w:t>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C12F5E" w:rsidRPr="000248A4" w:rsidRDefault="00C12F5E" w:rsidP="006B7C33">
      <w:pPr>
        <w:tabs>
          <w:tab w:val="left" w:pos="4080"/>
        </w:tabs>
        <w:jc w:val="center"/>
        <w:rPr>
          <w:rFonts w:ascii="Arial" w:hAnsi="Arial" w:cs="Arial"/>
          <w:b/>
          <w:szCs w:val="24"/>
          <w:lang w:val="en-US"/>
        </w:rPr>
      </w:pPr>
      <w:r w:rsidRPr="000248A4">
        <w:rPr>
          <w:rFonts w:ascii="Arial" w:hAnsi="Arial" w:cs="Arial"/>
          <w:b/>
          <w:szCs w:val="24"/>
          <w:lang w:val="en-US"/>
        </w:rPr>
        <w:t>“</w:t>
      </w:r>
      <w:r w:rsidR="004531DA" w:rsidRPr="000248A4">
        <w:rPr>
          <w:rFonts w:ascii="Arial" w:hAnsi="Arial" w:cs="Arial"/>
          <w:b/>
          <w:szCs w:val="24"/>
        </w:rPr>
        <w:t>Skalický potok - odstranění sedimentů v k. ú. Skalice u České Lípy</w:t>
      </w:r>
      <w:r w:rsidRPr="000248A4">
        <w:rPr>
          <w:rFonts w:ascii="Arial" w:hAnsi="Arial" w:cs="Arial"/>
          <w:b/>
          <w:szCs w:val="24"/>
          <w:lang w:val="en-US"/>
        </w:rPr>
        <w:t>”</w:t>
      </w:r>
    </w:p>
    <w:p w:rsidR="00992B0E" w:rsidRPr="00151425" w:rsidRDefault="00992B0E" w:rsidP="00C12F5E">
      <w:pPr>
        <w:tabs>
          <w:tab w:val="left" w:pos="4080"/>
        </w:tabs>
        <w:jc w:val="center"/>
        <w:rPr>
          <w:rFonts w:ascii="Arial" w:hAnsi="Arial" w:cs="Arial"/>
          <w:b/>
          <w:sz w:val="22"/>
          <w:szCs w:val="22"/>
        </w:rPr>
      </w:pPr>
    </w:p>
    <w:p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A820E0" w:rsidRDefault="000773B4" w:rsidP="00A820E0">
      <w:pPr>
        <w:pStyle w:val="Oprvnnkjednnapodpisusml"/>
        <w:rPr>
          <w:sz w:val="22"/>
          <w:szCs w:val="22"/>
        </w:rPr>
      </w:pPr>
      <w:r w:rsidRPr="000773B4">
        <w:rPr>
          <w:sz w:val="22"/>
          <w:szCs w:val="22"/>
        </w:rPr>
        <w:t xml:space="preserve">oprávněn jednat o věcech technických: </w:t>
      </w:r>
      <w:r w:rsidRPr="000773B4">
        <w:rPr>
          <w:sz w:val="22"/>
          <w:szCs w:val="22"/>
        </w:rPr>
        <w:tab/>
      </w:r>
    </w:p>
    <w:p w:rsidR="000248A4" w:rsidRDefault="000248A4" w:rsidP="00A820E0">
      <w:pPr>
        <w:pStyle w:val="Oprvnnkjednnapodpisusml"/>
        <w:rPr>
          <w:sz w:val="22"/>
          <w:szCs w:val="22"/>
        </w:rPr>
      </w:pPr>
      <w:r>
        <w:rPr>
          <w:sz w:val="22"/>
          <w:szCs w:val="22"/>
        </w:rPr>
        <w:tab/>
      </w:r>
    </w:p>
    <w:p w:rsidR="000248A4" w:rsidRPr="000248A4" w:rsidRDefault="00A820E0" w:rsidP="000248A4">
      <w:pPr>
        <w:pStyle w:val="Oprvnnkjednnapodpisusml"/>
        <w:rPr>
          <w:sz w:val="22"/>
          <w:szCs w:val="22"/>
        </w:rPr>
      </w:pPr>
      <w:r w:rsidRPr="00A60CC6">
        <w:rPr>
          <w:sz w:val="22"/>
          <w:szCs w:val="22"/>
        </w:rPr>
        <w:t>technický dozor objednatele:</w:t>
      </w:r>
      <w:r w:rsidRPr="00A60CC6">
        <w:rPr>
          <w:sz w:val="22"/>
          <w:szCs w:val="22"/>
        </w:rPr>
        <w:tab/>
      </w:r>
      <w:r w:rsidR="000248A4">
        <w:rPr>
          <w:sz w:val="22"/>
          <w:szCs w:val="22"/>
        </w:rPr>
        <w:t xml:space="preserve"> </w:t>
      </w:r>
    </w:p>
    <w:p w:rsidR="007E0ACE" w:rsidRPr="000248A4" w:rsidRDefault="000248A4" w:rsidP="000248A4">
      <w:pPr>
        <w:pStyle w:val="Oprvnnkjednnapodpisusml"/>
        <w:rPr>
          <w:sz w:val="22"/>
          <w:szCs w:val="22"/>
        </w:rPr>
      </w:pPr>
      <w:r w:rsidRPr="000248A4">
        <w:rPr>
          <w:sz w:val="22"/>
          <w:szCs w:val="22"/>
        </w:rPr>
        <w:tab/>
      </w:r>
    </w:p>
    <w:p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E1732D">
      <w:pPr>
        <w:tabs>
          <w:tab w:val="left" w:pos="2835"/>
        </w:tabs>
        <w:ind w:right="-428"/>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F614F3"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F614F3" w:rsidRPr="00F614F3">
        <w:rPr>
          <w:bCs/>
          <w:sz w:val="22"/>
          <w:szCs w:val="22"/>
        </w:rPr>
        <w:t xml:space="preserve">Manipulace Investice Konstrukce </w:t>
      </w:r>
      <w:proofErr w:type="spellStart"/>
      <w:r w:rsidR="00F614F3" w:rsidRPr="00F614F3">
        <w:rPr>
          <w:bCs/>
          <w:sz w:val="22"/>
          <w:szCs w:val="22"/>
        </w:rPr>
        <w:t>ROsenkranc</w:t>
      </w:r>
      <w:proofErr w:type="spellEnd"/>
      <w:r w:rsidR="00F614F3" w:rsidRPr="00F614F3">
        <w:rPr>
          <w:bCs/>
          <w:sz w:val="22"/>
          <w:szCs w:val="22"/>
        </w:rPr>
        <w:t xml:space="preserve"> s.r.o.</w:t>
      </w:r>
    </w:p>
    <w:p w:rsidR="000773B4" w:rsidRPr="00F614F3"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F614F3" w:rsidRPr="00F614F3">
        <w:rPr>
          <w:sz w:val="22"/>
          <w:szCs w:val="22"/>
        </w:rPr>
        <w:t>Trnovany 11, 412 01 Litoměřice - Trnovany</w:t>
      </w:r>
    </w:p>
    <w:p w:rsidR="000773B4" w:rsidRPr="00F614F3" w:rsidRDefault="000773B4" w:rsidP="000773B4">
      <w:pPr>
        <w:pStyle w:val="Oprvnnkjednnapodpisusml"/>
        <w:rPr>
          <w:b/>
          <w:sz w:val="22"/>
          <w:szCs w:val="22"/>
          <w:shd w:val="clear" w:color="auto" w:fill="FFFF00"/>
        </w:rPr>
      </w:pPr>
      <w:r w:rsidRPr="000773B4">
        <w:rPr>
          <w:sz w:val="22"/>
          <w:szCs w:val="22"/>
        </w:rPr>
        <w:t>oprávněn(i) k podpisu smlouvy:</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oprávněn(i) jednat o věcech smluvních</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oprávněn(i) jednat o věcech technických:</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stavbyvedoucí:</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manažer stavby</w:t>
      </w:r>
      <w:r w:rsidR="00F614F3">
        <w:rPr>
          <w:sz w:val="22"/>
          <w:szCs w:val="22"/>
        </w:rPr>
        <w:t xml:space="preserve">:                                             </w:t>
      </w:r>
    </w:p>
    <w:p w:rsidR="000773B4" w:rsidRPr="00F614F3" w:rsidRDefault="000773B4" w:rsidP="000773B4">
      <w:pPr>
        <w:pStyle w:val="Identifikacesmluvnstrany"/>
        <w:rPr>
          <w:sz w:val="22"/>
          <w:szCs w:val="22"/>
          <w:shd w:val="clear" w:color="auto" w:fill="FFFF00"/>
        </w:rPr>
      </w:pPr>
      <w:proofErr w:type="gramStart"/>
      <w:r w:rsidRPr="000773B4">
        <w:rPr>
          <w:sz w:val="22"/>
          <w:szCs w:val="22"/>
        </w:rPr>
        <w:t>IČO:</w:t>
      </w:r>
      <w:r w:rsidR="00F614F3">
        <w:rPr>
          <w:sz w:val="22"/>
          <w:szCs w:val="22"/>
        </w:rPr>
        <w:t xml:space="preserve">   </w:t>
      </w:r>
      <w:proofErr w:type="gramEnd"/>
      <w:r w:rsidR="00F614F3">
        <w:rPr>
          <w:sz w:val="22"/>
          <w:szCs w:val="22"/>
        </w:rPr>
        <w:t xml:space="preserve">                                        03028666</w:t>
      </w:r>
    </w:p>
    <w:p w:rsidR="000773B4" w:rsidRPr="00F614F3" w:rsidRDefault="000773B4" w:rsidP="000773B4">
      <w:pPr>
        <w:pStyle w:val="Identifikacesmluvnstrany"/>
        <w:rPr>
          <w:sz w:val="22"/>
          <w:szCs w:val="22"/>
          <w:shd w:val="clear" w:color="auto" w:fill="FFFF00"/>
        </w:rPr>
      </w:pPr>
      <w:proofErr w:type="gramStart"/>
      <w:r w:rsidRPr="000773B4">
        <w:rPr>
          <w:sz w:val="22"/>
          <w:szCs w:val="22"/>
        </w:rPr>
        <w:t>DIČ:</w:t>
      </w:r>
      <w:r w:rsidRPr="000773B4">
        <w:rPr>
          <w:b/>
          <w:sz w:val="22"/>
          <w:szCs w:val="22"/>
        </w:rPr>
        <w:t xml:space="preserve"> </w:t>
      </w:r>
      <w:r w:rsidR="00F614F3">
        <w:rPr>
          <w:b/>
          <w:sz w:val="22"/>
          <w:szCs w:val="22"/>
        </w:rPr>
        <w:t xml:space="preserve">  </w:t>
      </w:r>
      <w:proofErr w:type="gramEnd"/>
      <w:r w:rsidR="00F614F3">
        <w:rPr>
          <w:b/>
          <w:sz w:val="22"/>
          <w:szCs w:val="22"/>
        </w:rPr>
        <w:t xml:space="preserve">                                        </w:t>
      </w:r>
      <w:r w:rsidR="00F614F3" w:rsidRPr="00F614F3">
        <w:rPr>
          <w:sz w:val="22"/>
          <w:szCs w:val="22"/>
        </w:rPr>
        <w:t>CZ</w:t>
      </w:r>
      <w:r w:rsidR="00F614F3">
        <w:rPr>
          <w:sz w:val="22"/>
          <w:szCs w:val="22"/>
        </w:rPr>
        <w:t>03028666</w:t>
      </w:r>
    </w:p>
    <w:p w:rsidR="000773B4" w:rsidRPr="00F614F3" w:rsidRDefault="000773B4" w:rsidP="000773B4">
      <w:pPr>
        <w:pStyle w:val="Identifikacesmluvnstrany"/>
        <w:rPr>
          <w:b/>
          <w:sz w:val="22"/>
          <w:szCs w:val="22"/>
          <w:shd w:val="clear" w:color="auto" w:fill="FFFF00"/>
        </w:rPr>
      </w:pPr>
      <w:r w:rsidRPr="000773B4">
        <w:rPr>
          <w:sz w:val="22"/>
          <w:szCs w:val="22"/>
        </w:rPr>
        <w:t>bankovní spojení:</w:t>
      </w:r>
      <w:r w:rsidR="00F614F3">
        <w:rPr>
          <w:sz w:val="22"/>
          <w:szCs w:val="22"/>
        </w:rPr>
        <w:t xml:space="preserve">                      </w:t>
      </w:r>
    </w:p>
    <w:p w:rsidR="000773B4" w:rsidRPr="00F614F3" w:rsidRDefault="000773B4" w:rsidP="000773B4">
      <w:pPr>
        <w:pStyle w:val="Identifikacesmluvnstrany"/>
        <w:rPr>
          <w:b/>
          <w:sz w:val="22"/>
          <w:szCs w:val="22"/>
          <w:shd w:val="clear" w:color="auto" w:fill="FFFF00"/>
        </w:rPr>
      </w:pPr>
      <w:r w:rsidRPr="000773B4">
        <w:rPr>
          <w:sz w:val="22"/>
          <w:szCs w:val="22"/>
        </w:rPr>
        <w:t>číslo účtu:</w:t>
      </w:r>
      <w:r w:rsidR="00F614F3" w:rsidRPr="00F614F3">
        <w:rPr>
          <w:rFonts w:ascii="Open Sans" w:hAnsi="Open Sans" w:cs="Open Sans"/>
        </w:rPr>
        <w:t xml:space="preserve"> </w:t>
      </w:r>
      <w:r w:rsidR="00F614F3">
        <w:rPr>
          <w:rFonts w:ascii="Open Sans" w:hAnsi="Open Sans" w:cs="Open Sans"/>
        </w:rPr>
        <w:t xml:space="preserve">                                </w:t>
      </w:r>
    </w:p>
    <w:p w:rsidR="000773B4" w:rsidRPr="00F614F3" w:rsidRDefault="000773B4" w:rsidP="00E1732D">
      <w:pPr>
        <w:pStyle w:val="Identifikacesmluvnstrany"/>
        <w:ind w:right="-711"/>
        <w:jc w:val="left"/>
        <w:rPr>
          <w:b/>
          <w:sz w:val="22"/>
          <w:szCs w:val="22"/>
          <w:shd w:val="clear" w:color="auto" w:fill="FFFF00"/>
        </w:rPr>
      </w:pPr>
      <w:r w:rsidRPr="000773B4">
        <w:rPr>
          <w:sz w:val="22"/>
          <w:szCs w:val="22"/>
        </w:rPr>
        <w:t>zápis v obchodním rejstříku:</w:t>
      </w:r>
      <w:r w:rsidR="00E1732D">
        <w:rPr>
          <w:sz w:val="22"/>
          <w:szCs w:val="22"/>
        </w:rPr>
        <w:t xml:space="preserve"> </w:t>
      </w:r>
      <w:r w:rsidR="00F614F3">
        <w:rPr>
          <w:sz w:val="22"/>
          <w:szCs w:val="22"/>
        </w:rPr>
        <w:t>u Krajského soudu v Ústí n</w:t>
      </w:r>
      <w:r w:rsidR="00E1732D">
        <w:rPr>
          <w:sz w:val="22"/>
          <w:szCs w:val="22"/>
        </w:rPr>
        <w:t xml:space="preserve">ad </w:t>
      </w:r>
      <w:r w:rsidR="00F614F3">
        <w:rPr>
          <w:sz w:val="22"/>
          <w:szCs w:val="22"/>
        </w:rPr>
        <w:t>L</w:t>
      </w:r>
      <w:r w:rsidR="00E1732D">
        <w:rPr>
          <w:sz w:val="22"/>
          <w:szCs w:val="22"/>
        </w:rPr>
        <w:t xml:space="preserve">abem v </w:t>
      </w:r>
      <w:r w:rsidR="00F614F3">
        <w:rPr>
          <w:sz w:val="22"/>
          <w:szCs w:val="22"/>
        </w:rPr>
        <w:t>odd</w:t>
      </w:r>
      <w:r w:rsidR="00E1732D">
        <w:rPr>
          <w:sz w:val="22"/>
          <w:szCs w:val="22"/>
        </w:rPr>
        <w:t>ílu C</w:t>
      </w:r>
      <w:r w:rsidR="00F614F3">
        <w:rPr>
          <w:sz w:val="22"/>
          <w:szCs w:val="22"/>
        </w:rPr>
        <w:t>, vl</w:t>
      </w:r>
      <w:r w:rsidR="00E1732D">
        <w:rPr>
          <w:sz w:val="22"/>
          <w:szCs w:val="22"/>
        </w:rPr>
        <w:t xml:space="preserve">ožce č. </w:t>
      </w:r>
      <w:r w:rsidR="00F614F3">
        <w:rPr>
          <w:sz w:val="22"/>
          <w:szCs w:val="22"/>
        </w:rPr>
        <w:t>34141</w:t>
      </w:r>
    </w:p>
    <w:p w:rsidR="000773B4" w:rsidRPr="00F614F3" w:rsidRDefault="000773B4" w:rsidP="000773B4">
      <w:pPr>
        <w:pStyle w:val="TextnormlnPVL"/>
        <w:rPr>
          <w:sz w:val="22"/>
          <w:szCs w:val="22"/>
        </w:rPr>
      </w:pPr>
      <w:r w:rsidRPr="000773B4">
        <w:rPr>
          <w:sz w:val="22"/>
          <w:szCs w:val="22"/>
        </w:rPr>
        <w:t>tel.:</w:t>
      </w:r>
      <w:r w:rsidR="00F614F3">
        <w:rPr>
          <w:sz w:val="22"/>
          <w:szCs w:val="22"/>
        </w:rPr>
        <w:t xml:space="preserve"> </w:t>
      </w:r>
      <w:r w:rsidR="00F614F3">
        <w:rPr>
          <w:sz w:val="22"/>
          <w:szCs w:val="22"/>
        </w:rPr>
        <w:tab/>
      </w:r>
      <w:r w:rsidR="00F614F3">
        <w:rPr>
          <w:sz w:val="22"/>
          <w:szCs w:val="22"/>
        </w:rPr>
        <w:tab/>
        <w:t xml:space="preserve"> </w:t>
      </w:r>
      <w:r w:rsidR="00283B0F">
        <w:rPr>
          <w:sz w:val="22"/>
          <w:szCs w:val="22"/>
        </w:rPr>
        <w:tab/>
      </w:r>
      <w:r w:rsidR="00283B0F">
        <w:rPr>
          <w:sz w:val="22"/>
          <w:szCs w:val="22"/>
        </w:rPr>
        <w:tab/>
      </w:r>
      <w:r w:rsidRPr="000773B4">
        <w:rPr>
          <w:sz w:val="22"/>
          <w:szCs w:val="22"/>
        </w:rPr>
        <w:t>e-mail:</w:t>
      </w:r>
      <w:r w:rsidR="00F614F3">
        <w:rPr>
          <w:sz w:val="22"/>
          <w:szCs w:val="22"/>
        </w:rPr>
        <w:t xml:space="preserve"> </w:t>
      </w: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6B7C33" w:rsidRDefault="006B7C33" w:rsidP="00B015A5">
      <w:pPr>
        <w:jc w:val="both"/>
        <w:rPr>
          <w:rFonts w:ascii="Arial" w:hAnsi="Arial" w:cs="Arial"/>
          <w:sz w:val="22"/>
          <w:szCs w:val="22"/>
        </w:rPr>
      </w:pPr>
    </w:p>
    <w:p w:rsidR="006B7C33" w:rsidRDefault="006B7C33" w:rsidP="00B015A5">
      <w:pPr>
        <w:jc w:val="both"/>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0B1F3A">
        <w:rPr>
          <w:rFonts w:cs="Arial"/>
          <w:b/>
          <w:sz w:val="22"/>
          <w:szCs w:val="22"/>
          <w:u w:val="single"/>
        </w:rPr>
        <w:lastRenderedPageBreak/>
        <w:t>Čl. I. PŘEDMĚT DÍLA</w:t>
      </w:r>
    </w:p>
    <w:p w:rsidR="00661EDA" w:rsidRPr="00386410" w:rsidRDefault="00661EDA" w:rsidP="00661EDA">
      <w:pPr>
        <w:pStyle w:val="Zkladntext"/>
        <w:widowControl/>
        <w:rPr>
          <w:rFonts w:cs="Arial"/>
          <w:b/>
          <w:sz w:val="22"/>
          <w:szCs w:val="22"/>
        </w:rPr>
      </w:pPr>
    </w:p>
    <w:p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020133">
        <w:t xml:space="preserve">názvem </w:t>
      </w:r>
      <w:r w:rsidR="00173FA8">
        <w:t>„</w:t>
      </w:r>
      <w:r w:rsidR="004531DA" w:rsidRPr="004531DA">
        <w:t>Skalický potok - odstranění sedimentů v k. ú. Skalice u České Lípy</w:t>
      </w:r>
      <w:r w:rsidR="00C12F5E" w:rsidRPr="00020133">
        <w:t>”</w:t>
      </w:r>
      <w:r w:rsidRPr="00020133">
        <w:rPr>
          <w:b/>
        </w:rPr>
        <w:t xml:space="preserve"> </w:t>
      </w:r>
      <w:r w:rsidRPr="00020133">
        <w:t>(dále</w:t>
      </w:r>
      <w:r w:rsidRPr="00E67AA0">
        <w:t xml:space="preserve"> jen „Veřejná zakázka“), ve kterém</w:t>
      </w:r>
      <w:r>
        <w:t xml:space="preserve"> byla nabídka zhotovitele vyhodnocena jako ekonomicky nejvýhodnější. </w:t>
      </w:r>
    </w:p>
    <w:p w:rsidR="009B3660" w:rsidRDefault="009B3660" w:rsidP="00854AB7">
      <w:pPr>
        <w:pStyle w:val="lneksmlouvytextPVL"/>
        <w:numPr>
          <w:ilvl w:val="0"/>
          <w:numId w:val="0"/>
        </w:numPr>
        <w:ind w:left="360"/>
      </w:pPr>
    </w:p>
    <w:p w:rsidR="00173FA8" w:rsidRPr="009D7B7E" w:rsidRDefault="009B3660" w:rsidP="004531DA">
      <w:pPr>
        <w:pStyle w:val="Zkladntext2"/>
        <w:tabs>
          <w:tab w:val="left" w:pos="2694"/>
        </w:tabs>
        <w:spacing w:after="0" w:line="240" w:lineRule="auto"/>
        <w:ind w:left="426"/>
        <w:jc w:val="both"/>
        <w:rPr>
          <w:rFonts w:ascii="Arial" w:hAnsi="Arial" w:cs="Arial"/>
          <w:bCs/>
          <w:sz w:val="22"/>
          <w:szCs w:val="22"/>
        </w:rPr>
      </w:pPr>
      <w:r w:rsidRPr="009D7B7E">
        <w:rPr>
          <w:rFonts w:ascii="Arial" w:hAnsi="Arial" w:cs="Arial"/>
          <w:sz w:val="22"/>
          <w:szCs w:val="22"/>
        </w:rPr>
        <w:t xml:space="preserve">Předmětem této veřejné zakázky je </w:t>
      </w:r>
      <w:r w:rsidR="009D7B7E" w:rsidRPr="009D7B7E">
        <w:rPr>
          <w:rFonts w:ascii="Arial" w:hAnsi="Arial" w:cs="Arial"/>
          <w:sz w:val="22"/>
          <w:szCs w:val="22"/>
        </w:rPr>
        <w:t>odstranění sedimentu vodního toku Skalický potok v obci Skalice u České Lípy. Těžba sedimentu bude probíhat za převodu vody v suchém korytě postupně po jednotlivých SO</w:t>
      </w:r>
      <w:r w:rsidR="00C3127E">
        <w:rPr>
          <w:rFonts w:ascii="Arial" w:hAnsi="Arial" w:cs="Arial"/>
          <w:sz w:val="22"/>
          <w:szCs w:val="22"/>
        </w:rPr>
        <w:t xml:space="preserve"> stavebních objektech</w:t>
      </w:r>
      <w:r w:rsidR="009D7B7E" w:rsidRPr="009D7B7E">
        <w:rPr>
          <w:rFonts w:ascii="Arial" w:hAnsi="Arial" w:cs="Arial"/>
          <w:sz w:val="22"/>
          <w:szCs w:val="22"/>
        </w:rPr>
        <w:t xml:space="preserve"> po proudu, aby při manipulaci v korytě nedocházelo k zanášení níže položeného již vyčištěného úseku. Výmoly ve dně znemožňující dopravu sedimentu budou vyplněny kamenným záhozem s překrytím frakcí 32/63. </w:t>
      </w:r>
      <w:r w:rsidR="00430F85" w:rsidRPr="00430F85">
        <w:rPr>
          <w:rFonts w:ascii="Arial" w:hAnsi="Arial" w:cs="Arial"/>
          <w:sz w:val="22"/>
          <w:szCs w:val="22"/>
        </w:rPr>
        <w:t>Odvodněný sediment bude odvážen na skládku.</w:t>
      </w:r>
      <w:r w:rsidR="004531DA" w:rsidRPr="009D7B7E">
        <w:rPr>
          <w:rFonts w:ascii="Helv" w:hAnsi="Helv" w:cs="Helv"/>
          <w:b/>
          <w:bCs/>
          <w:sz w:val="20"/>
        </w:rPr>
        <w:t xml:space="preserve"> </w:t>
      </w:r>
    </w:p>
    <w:p w:rsidR="00D04853" w:rsidRPr="000D4560" w:rsidRDefault="00D04853" w:rsidP="00D04853">
      <w:pPr>
        <w:ind w:left="426"/>
        <w:jc w:val="both"/>
        <w:rPr>
          <w:rFonts w:ascii="Arial" w:hAnsi="Arial" w:cs="Arial"/>
          <w:sz w:val="22"/>
          <w:szCs w:val="22"/>
        </w:rPr>
      </w:pPr>
    </w:p>
    <w:p w:rsidR="00441180" w:rsidRPr="005B06F9" w:rsidRDefault="00281A52" w:rsidP="005B06F9">
      <w:pPr>
        <w:pStyle w:val="lneksmlouvytextPVL"/>
      </w:pPr>
      <w:r w:rsidRPr="005B06F9">
        <w:t>Zhotovitel</w:t>
      </w:r>
      <w:r w:rsidR="00661EDA" w:rsidRPr="005B06F9">
        <w:t xml:space="preserve"> se zavazuje provést výše uvedené dílo v rozsahu </w:t>
      </w:r>
      <w:r w:rsidR="004B6AF3" w:rsidRPr="005B06F9">
        <w:t>oceněného soupisu prací</w:t>
      </w:r>
      <w:r w:rsidR="00E402AF" w:rsidRPr="005B06F9">
        <w:t>, který tvoří přílohu č. 1 této smlouvy</w:t>
      </w:r>
      <w:r w:rsidR="006B7C33" w:rsidRPr="005B06F9">
        <w:t xml:space="preserve"> a projektové dokumentace</w:t>
      </w:r>
      <w:r w:rsidR="000D4560" w:rsidRPr="005B06F9">
        <w:t xml:space="preserve"> </w:t>
      </w:r>
      <w:r w:rsidR="002105C0" w:rsidRPr="005B06F9">
        <w:t>„</w:t>
      </w:r>
      <w:r w:rsidR="004531DA">
        <w:t xml:space="preserve">302 750 </w:t>
      </w:r>
      <w:r w:rsidR="004531DA" w:rsidRPr="004531DA">
        <w:t>Skalický potok - odstranění sedimentů v k. ú. Skalice u České Lípy</w:t>
      </w:r>
      <w:r w:rsidR="002105C0" w:rsidRPr="005B06F9">
        <w:rPr>
          <w:bCs/>
        </w:rPr>
        <w:t xml:space="preserve">“, </w:t>
      </w:r>
      <w:r w:rsidR="00191461" w:rsidRPr="005B06F9">
        <w:t xml:space="preserve">zpracované </w:t>
      </w:r>
      <w:r w:rsidR="002105C0" w:rsidRPr="005B06F9">
        <w:t xml:space="preserve">firmou: </w:t>
      </w:r>
      <w:r w:rsidR="004531DA">
        <w:t>ŽIVA Projekt s.r.o.</w:t>
      </w:r>
      <w:r w:rsidR="00441180" w:rsidRPr="005B06F9">
        <w:t>,</w:t>
      </w:r>
      <w:r w:rsidR="00B67428" w:rsidRPr="005B06F9">
        <w:t xml:space="preserve"> </w:t>
      </w:r>
      <w:r w:rsidR="004531DA">
        <w:t>Brandýská 763</w:t>
      </w:r>
      <w:r w:rsidR="00441180" w:rsidRPr="005B06F9">
        <w:t xml:space="preserve">, </w:t>
      </w:r>
      <w:r w:rsidR="004531DA">
        <w:t>250</w:t>
      </w:r>
      <w:r w:rsidR="002105C0" w:rsidRPr="005B06F9">
        <w:t xml:space="preserve"> </w:t>
      </w:r>
      <w:r w:rsidR="004531DA">
        <w:t>90</w:t>
      </w:r>
      <w:r w:rsidR="00441180" w:rsidRPr="005B06F9">
        <w:t xml:space="preserve"> </w:t>
      </w:r>
      <w:r w:rsidR="004531DA">
        <w:t>Jirny</w:t>
      </w:r>
      <w:r w:rsidR="00191461" w:rsidRPr="005B06F9">
        <w:t xml:space="preserve">, </w:t>
      </w:r>
      <w:r w:rsidR="004531DA">
        <w:t xml:space="preserve">IČ: 10721517 </w:t>
      </w:r>
      <w:r w:rsidR="00191461" w:rsidRPr="005B06F9">
        <w:t xml:space="preserve">z </w:t>
      </w:r>
      <w:r w:rsidR="004531DA">
        <w:t>8</w:t>
      </w:r>
      <w:r w:rsidR="00191461" w:rsidRPr="005B06F9">
        <w:t>/202</w:t>
      </w:r>
      <w:r w:rsidR="002931F2" w:rsidRPr="005B06F9">
        <w:t>3</w:t>
      </w:r>
      <w:r w:rsidR="00E402AF" w:rsidRPr="005B06F9">
        <w:t>, která tvoří přílohu č. 2 této smlouvy</w:t>
      </w:r>
      <w:r w:rsidR="00EE4F71" w:rsidRPr="005B06F9">
        <w:t>.</w:t>
      </w:r>
      <w:r w:rsidR="00441180" w:rsidRPr="005B06F9">
        <w:t xml:space="preserve">  </w:t>
      </w:r>
    </w:p>
    <w:p w:rsidR="000806F6" w:rsidRPr="0084119F" w:rsidRDefault="000806F6" w:rsidP="006B7C33">
      <w:pPr>
        <w:pStyle w:val="lneksmlouvytextPVL"/>
        <w:numPr>
          <w:ilvl w:val="0"/>
          <w:numId w:val="0"/>
        </w:numPr>
        <w:ind w:left="360"/>
        <w:rPr>
          <w:b/>
        </w:rPr>
      </w:pPr>
    </w:p>
    <w:p w:rsidR="00A1493F" w:rsidRPr="00EC08B3" w:rsidRDefault="006B7C33" w:rsidP="006B7C33">
      <w:pPr>
        <w:pStyle w:val="lneksmlouvytextPVL"/>
        <w:numPr>
          <w:ilvl w:val="0"/>
          <w:numId w:val="0"/>
        </w:numPr>
        <w:ind w:left="360"/>
      </w:pPr>
      <w:r w:rsidRPr="00EC08B3">
        <w:t xml:space="preserve">Místo provádění díla: </w:t>
      </w:r>
      <w:bookmarkStart w:id="0" w:name="_Hlk134693668"/>
    </w:p>
    <w:bookmarkEnd w:id="0"/>
    <w:p w:rsidR="008B0CCC" w:rsidRPr="001E7620" w:rsidRDefault="00EC08B3" w:rsidP="00380004">
      <w:pPr>
        <w:pStyle w:val="lneksmlouvytextPVL"/>
        <w:numPr>
          <w:ilvl w:val="0"/>
          <w:numId w:val="0"/>
        </w:numPr>
        <w:ind w:left="360"/>
      </w:pPr>
      <w:r w:rsidRPr="00EC08B3">
        <w:t xml:space="preserve">k. ú. </w:t>
      </w:r>
      <w:r w:rsidR="004531DA">
        <w:t>Skalice u České Lípy</w:t>
      </w:r>
      <w:r w:rsidR="005B06F9" w:rsidRPr="00EC08B3">
        <w:t>,</w:t>
      </w:r>
      <w:r w:rsidR="00D77E5F" w:rsidRPr="00EC08B3">
        <w:t xml:space="preserve"> </w:t>
      </w:r>
      <w:r w:rsidR="004531DA">
        <w:t>Liberecký</w:t>
      </w:r>
      <w:r w:rsidR="00D77E5F" w:rsidRPr="00EC08B3">
        <w:t xml:space="preserve"> kraj</w:t>
      </w:r>
      <w:r w:rsidR="000841F4">
        <w:t>, Skalick</w:t>
      </w:r>
      <w:r w:rsidR="00743A4E">
        <w:t>ý</w:t>
      </w:r>
      <w:r w:rsidR="000841F4">
        <w:t xml:space="preserve"> potok ř.km 0,00</w:t>
      </w:r>
      <w:r w:rsidR="002C3B15">
        <w:t>0-1,600</w:t>
      </w:r>
    </w:p>
    <w:p w:rsidR="009F742B" w:rsidRDefault="009F742B" w:rsidP="00380004">
      <w:pPr>
        <w:pStyle w:val="lneksmlouvytextPVL"/>
        <w:numPr>
          <w:ilvl w:val="0"/>
          <w:numId w:val="0"/>
        </w:numPr>
        <w:ind w:left="360"/>
      </w:pPr>
    </w:p>
    <w:p w:rsidR="009F742B" w:rsidRDefault="009F742B" w:rsidP="00380004">
      <w:pPr>
        <w:pStyle w:val="lneksmlouvytextPVL"/>
        <w:numPr>
          <w:ilvl w:val="0"/>
          <w:numId w:val="0"/>
        </w:numPr>
        <w:ind w:left="360"/>
      </w:pPr>
      <w:r>
        <w:t>Předpo</w:t>
      </w:r>
      <w:r w:rsidR="00431500">
        <w:t>k</w:t>
      </w:r>
      <w:r>
        <w:t xml:space="preserve">ládané </w:t>
      </w:r>
      <w:r w:rsidR="00431500">
        <w:t xml:space="preserve">množství </w:t>
      </w:r>
      <w:r w:rsidR="00F45BA5">
        <w:t xml:space="preserve">těžených </w:t>
      </w:r>
      <w:r w:rsidR="00431500">
        <w:t>sed</w:t>
      </w:r>
      <w:r w:rsidR="00F45BA5">
        <w:t>i</w:t>
      </w:r>
      <w:r w:rsidR="00431500">
        <w:t>m</w:t>
      </w:r>
      <w:r w:rsidR="00F45BA5">
        <w:t>e</w:t>
      </w:r>
      <w:r w:rsidR="00431500">
        <w:t xml:space="preserve">ntů: </w:t>
      </w:r>
    </w:p>
    <w:p w:rsidR="00431500" w:rsidRPr="00DB415B" w:rsidRDefault="00C3127E" w:rsidP="00380004">
      <w:pPr>
        <w:pStyle w:val="lneksmlouvytextPVL"/>
        <w:numPr>
          <w:ilvl w:val="0"/>
          <w:numId w:val="0"/>
        </w:numPr>
        <w:ind w:left="360"/>
      </w:pPr>
      <w:r w:rsidRPr="00DB415B">
        <w:t>699</w:t>
      </w:r>
      <w:r w:rsidR="00DB415B" w:rsidRPr="00DB415B">
        <w:t xml:space="preserve"> </w:t>
      </w:r>
      <w:r w:rsidRPr="00DB415B">
        <w:t>m</w:t>
      </w:r>
      <w:r w:rsidRPr="00DB415B">
        <w:rPr>
          <w:sz w:val="18"/>
          <w:vertAlign w:val="superscript"/>
        </w:rPr>
        <w:t>3</w:t>
      </w:r>
      <w:r w:rsidR="00431500" w:rsidRPr="00DB415B">
        <w:t xml:space="preserve"> </w:t>
      </w:r>
    </w:p>
    <w:p w:rsidR="00431500" w:rsidRPr="00DB415B" w:rsidRDefault="00431500" w:rsidP="00380004">
      <w:pPr>
        <w:pStyle w:val="lneksmlouvytextPVL"/>
        <w:numPr>
          <w:ilvl w:val="0"/>
          <w:numId w:val="0"/>
        </w:numPr>
        <w:ind w:left="360"/>
      </w:pPr>
    </w:p>
    <w:p w:rsidR="00431500" w:rsidRPr="00DB415B" w:rsidRDefault="00431500" w:rsidP="00380004">
      <w:pPr>
        <w:pStyle w:val="lneksmlouvytextPVL"/>
        <w:numPr>
          <w:ilvl w:val="0"/>
          <w:numId w:val="0"/>
        </w:numPr>
        <w:ind w:left="360"/>
      </w:pPr>
      <w:r w:rsidRPr="00DB415B">
        <w:t xml:space="preserve">Maximální množství </w:t>
      </w:r>
      <w:r w:rsidR="00F45BA5" w:rsidRPr="00DB415B">
        <w:t>vy</w:t>
      </w:r>
      <w:r w:rsidRPr="00DB415B">
        <w:t xml:space="preserve">těžených sedimentů: </w:t>
      </w:r>
    </w:p>
    <w:p w:rsidR="009F742B" w:rsidRPr="00DB415B" w:rsidRDefault="00C3127E" w:rsidP="00380004">
      <w:pPr>
        <w:pStyle w:val="lneksmlouvytextPVL"/>
        <w:numPr>
          <w:ilvl w:val="0"/>
          <w:numId w:val="0"/>
        </w:numPr>
        <w:ind w:left="360"/>
      </w:pPr>
      <w:r w:rsidRPr="00DB415B">
        <w:t>1</w:t>
      </w:r>
      <w:r w:rsidR="00DB415B">
        <w:t> </w:t>
      </w:r>
      <w:r w:rsidRPr="00DB415B">
        <w:t>000</w:t>
      </w:r>
      <w:r w:rsidR="00DB415B">
        <w:t xml:space="preserve"> </w:t>
      </w:r>
      <w:r w:rsidRPr="00DB415B">
        <w:t>m</w:t>
      </w:r>
      <w:r w:rsidRPr="00DB415B">
        <w:rPr>
          <w:vertAlign w:val="superscript"/>
        </w:rPr>
        <w:t>3</w:t>
      </w:r>
    </w:p>
    <w:p w:rsidR="00D77E5F" w:rsidRPr="00EC08B3" w:rsidRDefault="00D77E5F" w:rsidP="00380004">
      <w:pPr>
        <w:pStyle w:val="lneksmlouvytextPVL"/>
        <w:numPr>
          <w:ilvl w:val="0"/>
          <w:numId w:val="0"/>
        </w:numPr>
        <w:ind w:left="360"/>
      </w:pPr>
    </w:p>
    <w:p w:rsidR="008B0CCC" w:rsidRPr="00F65274" w:rsidRDefault="006B7C33" w:rsidP="00380004">
      <w:pPr>
        <w:pStyle w:val="lneksmlouvytextPVL"/>
      </w:pPr>
      <w:r w:rsidRPr="00F65274">
        <w:t>Za předmět díla se dále považuje</w:t>
      </w:r>
      <w:r w:rsidR="008B0CCC" w:rsidRPr="00F65274">
        <w:t>:</w:t>
      </w:r>
    </w:p>
    <w:p w:rsidR="008B0CCC" w:rsidRPr="00F65274" w:rsidRDefault="008B0CCC" w:rsidP="008B0CCC">
      <w:pPr>
        <w:pStyle w:val="Zkladntext"/>
        <w:widowControl/>
        <w:jc w:val="both"/>
        <w:rPr>
          <w:rFonts w:cs="Arial"/>
          <w:b/>
          <w:color w:val="auto"/>
          <w:sz w:val="22"/>
          <w:szCs w:val="22"/>
        </w:rPr>
      </w:pPr>
    </w:p>
    <w:p w:rsidR="00B96A80" w:rsidRPr="00F65274" w:rsidRDefault="00B96A80" w:rsidP="0056585A">
      <w:pPr>
        <w:pStyle w:val="Odstavecseseznamem"/>
        <w:numPr>
          <w:ilvl w:val="0"/>
          <w:numId w:val="11"/>
        </w:numPr>
        <w:spacing w:line="240" w:lineRule="auto"/>
        <w:jc w:val="both"/>
        <w:rPr>
          <w:rFonts w:ascii="Arial" w:hAnsi="Arial" w:cs="Arial"/>
          <w:color w:val="auto"/>
          <w:sz w:val="22"/>
          <w:szCs w:val="22"/>
        </w:rPr>
      </w:pPr>
      <w:r w:rsidRPr="00F65274">
        <w:rPr>
          <w:rFonts w:ascii="Arial" w:hAnsi="Arial" w:cs="Arial"/>
          <w:color w:val="auto"/>
          <w:sz w:val="22"/>
          <w:szCs w:val="22"/>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rsidR="0056585A" w:rsidRPr="00F65274" w:rsidRDefault="0056585A" w:rsidP="0056585A">
      <w:pPr>
        <w:pStyle w:val="Odstavecseseznamem"/>
        <w:jc w:val="both"/>
        <w:rPr>
          <w:rFonts w:ascii="Arial" w:hAnsi="Arial" w:cs="Arial"/>
          <w:color w:val="auto"/>
          <w:sz w:val="22"/>
          <w:szCs w:val="22"/>
        </w:rPr>
      </w:pPr>
    </w:p>
    <w:p w:rsidR="00854AB7" w:rsidRPr="00F65274" w:rsidRDefault="006B7C33" w:rsidP="0056585A">
      <w:pPr>
        <w:pStyle w:val="Odstavecseseznamem"/>
        <w:numPr>
          <w:ilvl w:val="0"/>
          <w:numId w:val="11"/>
        </w:numPr>
        <w:spacing w:line="240" w:lineRule="auto"/>
        <w:jc w:val="both"/>
        <w:rPr>
          <w:rFonts w:ascii="Arial" w:hAnsi="Arial" w:cs="Arial"/>
          <w:color w:val="auto"/>
          <w:sz w:val="22"/>
          <w:szCs w:val="22"/>
        </w:rPr>
      </w:pPr>
      <w:r w:rsidRPr="00F65274">
        <w:rPr>
          <w:rFonts w:ascii="Arial" w:hAnsi="Arial" w:cs="Arial"/>
          <w:color w:val="auto"/>
          <w:sz w:val="22"/>
          <w:szCs w:val="22"/>
        </w:rPr>
        <w:t>zpracování podrobného harmonogramu postupu prací, který bude schválen objednatelem</w:t>
      </w:r>
      <w:r w:rsidR="006B4A7A" w:rsidRPr="00F65274">
        <w:rPr>
          <w:rFonts w:ascii="Arial" w:hAnsi="Arial" w:cs="Arial"/>
          <w:color w:val="auto"/>
          <w:sz w:val="22"/>
          <w:szCs w:val="22"/>
        </w:rPr>
        <w:t>,</w:t>
      </w:r>
    </w:p>
    <w:p w:rsidR="006B7C33" w:rsidRPr="00F65274" w:rsidRDefault="00B96A80" w:rsidP="005D2D6B">
      <w:pPr>
        <w:pStyle w:val="A-odstavecodsazensodrkami"/>
        <w:numPr>
          <w:ilvl w:val="0"/>
          <w:numId w:val="11"/>
        </w:numPr>
        <w:tabs>
          <w:tab w:val="left" w:pos="426"/>
        </w:tabs>
        <w:autoSpaceDE w:val="0"/>
        <w:autoSpaceDN w:val="0"/>
        <w:adjustRightInd w:val="0"/>
      </w:pPr>
      <w:r w:rsidRPr="00F65274">
        <w:t xml:space="preserve">likvidace veškerého stavebního a přebytečného materiálu odpovídajícím zákonným způsobem, zajištění skládek a </w:t>
      </w:r>
      <w:proofErr w:type="spellStart"/>
      <w:r w:rsidRPr="00F65274">
        <w:t>deponií</w:t>
      </w:r>
      <w:proofErr w:type="spellEnd"/>
      <w:r w:rsidRPr="00F65274">
        <w:t xml:space="preserve">, vč. vedení evidence o vzniklých odpadech a předání dokladů o jejich likvidaci objednateli při předání a převzetí díla (2 </w:t>
      </w:r>
      <w:proofErr w:type="spellStart"/>
      <w:r w:rsidRPr="00F65274">
        <w:t>paré</w:t>
      </w:r>
      <w:proofErr w:type="spellEnd"/>
      <w:r w:rsidRPr="00F65274">
        <w:t xml:space="preserve"> v listinné podobě, 1x v digitální podobě ve formátu .</w:t>
      </w:r>
      <w:proofErr w:type="spellStart"/>
      <w:r w:rsidRPr="00F65274">
        <w:t>pdf</w:t>
      </w:r>
      <w:proofErr w:type="spellEnd"/>
      <w:r w:rsidRPr="00F65274">
        <w:t>), jako součást dokladové části stavby,</w:t>
      </w:r>
    </w:p>
    <w:p w:rsidR="000D58AF" w:rsidRPr="00F65274" w:rsidRDefault="000D58AF" w:rsidP="000D58AF">
      <w:pPr>
        <w:pStyle w:val="A-odstavecodsazensodrkami"/>
        <w:numPr>
          <w:ilvl w:val="0"/>
          <w:numId w:val="0"/>
        </w:numPr>
        <w:tabs>
          <w:tab w:val="left" w:pos="426"/>
        </w:tabs>
        <w:autoSpaceDE w:val="0"/>
        <w:autoSpaceDN w:val="0"/>
        <w:adjustRightInd w:val="0"/>
        <w:ind w:left="720"/>
      </w:pPr>
    </w:p>
    <w:p w:rsidR="006B7C33" w:rsidRPr="00F65274" w:rsidRDefault="00B96A80" w:rsidP="005D2D6B">
      <w:pPr>
        <w:pStyle w:val="A-odstavecodsazensodrkami"/>
        <w:numPr>
          <w:ilvl w:val="0"/>
          <w:numId w:val="11"/>
        </w:numPr>
        <w:tabs>
          <w:tab w:val="left" w:pos="426"/>
        </w:tabs>
        <w:autoSpaceDE w:val="0"/>
        <w:autoSpaceDN w:val="0"/>
        <w:adjustRightInd w:val="0"/>
      </w:pPr>
      <w:r w:rsidRPr="00F65274">
        <w:rPr>
          <w:bCs/>
        </w:rPr>
        <w:t xml:space="preserve">zajištění technického řešení výjezdů ze stavby, včetně případného dopravního řešení a jejich projednání s příslušnými orgány státní správy a dotčenými organizacemi, </w:t>
      </w:r>
      <w:r w:rsidR="006B7C33" w:rsidRPr="00F65274">
        <w:t>provádění pravidelného úklidu přilehlých komunikací a všech dotčených pozemků znečištěných realizací akce - dle potřeby po celou dobu realizace stavby</w:t>
      </w:r>
      <w:r w:rsidR="00317353" w:rsidRPr="00F65274">
        <w:t>,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rsidR="006B7C33" w:rsidRPr="00F65274" w:rsidRDefault="00B96A80" w:rsidP="005D2D6B">
      <w:pPr>
        <w:pStyle w:val="A-odstavecodsazensodrkami"/>
        <w:keepNext/>
        <w:numPr>
          <w:ilvl w:val="0"/>
          <w:numId w:val="11"/>
        </w:numPr>
        <w:tabs>
          <w:tab w:val="left" w:pos="426"/>
        </w:tabs>
        <w:autoSpaceDE w:val="0"/>
        <w:autoSpaceDN w:val="0"/>
        <w:adjustRightInd w:val="0"/>
        <w:spacing w:before="120" w:after="120"/>
      </w:pPr>
      <w:bookmarkStart w:id="1" w:name="_Hlk37843190"/>
      <w:r w:rsidRPr="00F65274">
        <w:lastRenderedPageBreak/>
        <w:t xml:space="preserve">zpracování a předání dokumentace skutečného provedení stavby (3 </w:t>
      </w:r>
      <w:proofErr w:type="spellStart"/>
      <w:r w:rsidRPr="00F65274">
        <w:t>paré</w:t>
      </w:r>
      <w:proofErr w:type="spellEnd"/>
      <w:r w:rsidRPr="00F65274">
        <w:t xml:space="preserve"> v listinné podobě, 1x v digitální podobě ve formátu .</w:t>
      </w:r>
      <w:proofErr w:type="spellStart"/>
      <w:r w:rsidRPr="00F65274">
        <w:t>dwg</w:t>
      </w:r>
      <w:proofErr w:type="spellEnd"/>
      <w:r w:rsidRPr="00F65274">
        <w:t xml:space="preserve">, </w:t>
      </w:r>
    </w:p>
    <w:p w:rsidR="003319DD" w:rsidRPr="00F65274" w:rsidRDefault="003319DD" w:rsidP="005D2D6B">
      <w:pPr>
        <w:pStyle w:val="A-odstavecodsazensodrkami"/>
        <w:keepNext/>
        <w:numPr>
          <w:ilvl w:val="0"/>
          <w:numId w:val="11"/>
        </w:numPr>
        <w:tabs>
          <w:tab w:val="left" w:pos="426"/>
        </w:tabs>
        <w:autoSpaceDE w:val="0"/>
        <w:autoSpaceDN w:val="0"/>
        <w:adjustRightInd w:val="0"/>
        <w:spacing w:before="120" w:after="120"/>
      </w:pPr>
      <w:r w:rsidRPr="00F65274">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w:t>
      </w:r>
      <w:proofErr w:type="spellStart"/>
      <w:r w:rsidRPr="00F65274">
        <w:t>paré</w:t>
      </w:r>
      <w:proofErr w:type="spellEnd"/>
      <w:r w:rsidRPr="00F65274">
        <w:t xml:space="preserve"> v listinné podobě, 1x v digitální podobě ve formátu .</w:t>
      </w:r>
      <w:proofErr w:type="spellStart"/>
      <w:r w:rsidRPr="00F65274">
        <w:t>pdf</w:t>
      </w:r>
      <w:proofErr w:type="spellEnd"/>
      <w:r w:rsidRPr="00F65274">
        <w:t>), jako součást dokladové části stavby,</w:t>
      </w:r>
    </w:p>
    <w:p w:rsidR="003319DD" w:rsidRPr="00F65274" w:rsidRDefault="003319DD" w:rsidP="00477CFE">
      <w:pPr>
        <w:pStyle w:val="Odstavecseseznamem"/>
        <w:numPr>
          <w:ilvl w:val="0"/>
          <w:numId w:val="11"/>
        </w:numPr>
        <w:spacing w:line="240" w:lineRule="auto"/>
        <w:jc w:val="both"/>
        <w:rPr>
          <w:rFonts w:ascii="Arial" w:hAnsi="Arial" w:cs="Arial"/>
          <w:color w:val="auto"/>
          <w:sz w:val="22"/>
          <w:szCs w:val="22"/>
        </w:rPr>
      </w:pPr>
      <w:r w:rsidRPr="00F65274">
        <w:rPr>
          <w:rFonts w:ascii="Arial" w:hAnsi="Arial" w:cs="Arial"/>
          <w:color w:val="auto"/>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rsidR="003319DD" w:rsidRPr="00F65274" w:rsidRDefault="003319DD" w:rsidP="00CE4E31">
      <w:pPr>
        <w:pStyle w:val="Zkladntext"/>
        <w:numPr>
          <w:ilvl w:val="0"/>
          <w:numId w:val="11"/>
        </w:numPr>
        <w:spacing w:after="240"/>
        <w:jc w:val="both"/>
        <w:rPr>
          <w:rFonts w:cs="Arial"/>
          <w:color w:val="auto"/>
          <w:sz w:val="22"/>
          <w:szCs w:val="22"/>
        </w:rPr>
      </w:pPr>
      <w:r w:rsidRPr="00F65274">
        <w:rPr>
          <w:rFonts w:cs="Arial"/>
          <w:color w:val="auto"/>
          <w:sz w:val="22"/>
          <w:szCs w:val="22"/>
        </w:rPr>
        <w:t>koordinace a součinnost zhotovitele i všech poddodavatelů s koordinátorem bezpečnosti a ochrany zdraví při práci na staveništi, v případě, že bude určen objednatelem na základě zákona č. 309/2006 Sb.,</w:t>
      </w:r>
    </w:p>
    <w:bookmarkEnd w:id="1"/>
    <w:p w:rsidR="006B7C33" w:rsidRPr="00F65274" w:rsidRDefault="003319DD" w:rsidP="00477CFE">
      <w:pPr>
        <w:pStyle w:val="Zkladntext"/>
        <w:numPr>
          <w:ilvl w:val="0"/>
          <w:numId w:val="11"/>
        </w:numPr>
        <w:spacing w:after="240"/>
        <w:jc w:val="both"/>
        <w:rPr>
          <w:rFonts w:cs="Arial"/>
          <w:color w:val="auto"/>
          <w:sz w:val="22"/>
          <w:szCs w:val="22"/>
        </w:rPr>
      </w:pPr>
      <w:r w:rsidRPr="00F65274">
        <w:rPr>
          <w:rFonts w:cs="Arial"/>
          <w:color w:val="auto"/>
          <w:sz w:val="22"/>
          <w:szCs w:val="22"/>
        </w:rPr>
        <w:t xml:space="preserve">povinnost zajištění staveniště dle platných právních předpisů vztahujících se k bezpečnosti a ochraně zdraví osob (§ 3 zákona č.309/2006 Sb., nařízení vlády č.591/2006 Sb., o bližších minimálních požadavcích na bezpečnost a ochranu zdraví při práci na staveništích, ve znění pozdějších předpisů, nařízení vlády č.362/2005 Sb., o bližších požadavcích na bezpečnost a ochranu zdraví při práci na pracovištích s nebezpečím pádu z výšky nebo do hloubky) a podle Plánu bezpečnosti a ochrany zdraví při práci na staveništi. Zařízení </w:t>
      </w:r>
      <w:r w:rsidR="006B7C33" w:rsidRPr="00F65274">
        <w:rPr>
          <w:rFonts w:cs="Arial"/>
          <w:color w:val="auto"/>
          <w:sz w:val="22"/>
          <w:szCs w:val="22"/>
        </w:rPr>
        <w:t>staveniště, opatření na zabezpečení staveniště, skladování materiálu, dovoz nového a odvoz přebytečného a vybouraného materiálu na skládku jsou plně záležitostí zhotovitele</w:t>
      </w:r>
      <w:r w:rsidR="00D17685" w:rsidRPr="00F65274">
        <w:rPr>
          <w:rFonts w:cs="Arial"/>
          <w:color w:val="auto"/>
          <w:sz w:val="22"/>
          <w:szCs w:val="22"/>
        </w:rPr>
        <w:t>,</w:t>
      </w:r>
      <w:r w:rsidR="006B7C33" w:rsidRPr="00F65274">
        <w:rPr>
          <w:rFonts w:cs="Arial"/>
          <w:color w:val="auto"/>
          <w:sz w:val="22"/>
          <w:szCs w:val="22"/>
        </w:rPr>
        <w:t xml:space="preserve"> </w:t>
      </w:r>
    </w:p>
    <w:p w:rsidR="006B7C33" w:rsidRPr="00F65274" w:rsidRDefault="006B7C33" w:rsidP="005D2D6B">
      <w:pPr>
        <w:pStyle w:val="Odstavecseseznamem"/>
        <w:numPr>
          <w:ilvl w:val="0"/>
          <w:numId w:val="11"/>
        </w:numPr>
        <w:spacing w:line="240" w:lineRule="auto"/>
        <w:jc w:val="both"/>
        <w:rPr>
          <w:rFonts w:ascii="Arial" w:hAnsi="Arial" w:cs="Arial"/>
          <w:color w:val="auto"/>
          <w:sz w:val="22"/>
          <w:szCs w:val="22"/>
        </w:rPr>
      </w:pPr>
      <w:r w:rsidRPr="00F65274">
        <w:rPr>
          <w:rFonts w:ascii="Arial" w:hAnsi="Arial" w:cs="Arial"/>
          <w:color w:val="auto"/>
          <w:sz w:val="22"/>
          <w:szCs w:val="22"/>
        </w:rPr>
        <w:t>veškeré odpady vzniklé v průběhu stavby budou řádně zneškodňovány vytříděné podle druhů a kategorizace odpadů</w:t>
      </w:r>
      <w:r w:rsidR="00D17685" w:rsidRPr="00F65274">
        <w:rPr>
          <w:rFonts w:ascii="Arial" w:hAnsi="Arial" w:cs="Arial"/>
          <w:color w:val="auto"/>
          <w:sz w:val="22"/>
          <w:szCs w:val="22"/>
        </w:rPr>
        <w:t>,</w:t>
      </w:r>
    </w:p>
    <w:p w:rsidR="001F26FD" w:rsidRPr="00F65274" w:rsidRDefault="001F26FD" w:rsidP="001F26FD">
      <w:pPr>
        <w:pStyle w:val="Odstavecseseznamem"/>
        <w:spacing w:line="240" w:lineRule="auto"/>
        <w:ind w:left="360"/>
        <w:jc w:val="both"/>
        <w:rPr>
          <w:rFonts w:ascii="Arial" w:hAnsi="Arial" w:cs="Arial"/>
          <w:color w:val="auto"/>
          <w:sz w:val="22"/>
          <w:szCs w:val="22"/>
        </w:rPr>
      </w:pPr>
    </w:p>
    <w:p w:rsidR="003319DD" w:rsidRPr="00F65274" w:rsidRDefault="008B0815" w:rsidP="008C4976">
      <w:pPr>
        <w:pStyle w:val="Odstavecseseznamem"/>
        <w:numPr>
          <w:ilvl w:val="0"/>
          <w:numId w:val="11"/>
        </w:numPr>
        <w:jc w:val="both"/>
        <w:rPr>
          <w:rFonts w:ascii="Arial" w:hAnsi="Arial" w:cs="Arial"/>
          <w:color w:val="auto"/>
          <w:sz w:val="22"/>
          <w:szCs w:val="22"/>
        </w:rPr>
      </w:pPr>
      <w:r w:rsidRPr="00F65274">
        <w:rPr>
          <w:rFonts w:ascii="Arial" w:hAnsi="Arial" w:cs="Arial"/>
          <w:color w:val="auto"/>
          <w:sz w:val="22"/>
          <w:szCs w:val="22"/>
        </w:rPr>
        <w:t>splněn</w:t>
      </w:r>
      <w:r w:rsidR="003319DD" w:rsidRPr="00F65274">
        <w:rPr>
          <w:rFonts w:ascii="Arial" w:hAnsi="Arial" w:cs="Arial"/>
          <w:color w:val="auto"/>
          <w:sz w:val="22"/>
          <w:szCs w:val="22"/>
        </w:rPr>
        <w:t>í</w:t>
      </w:r>
      <w:r w:rsidRPr="00F65274">
        <w:rPr>
          <w:rFonts w:ascii="Arial" w:hAnsi="Arial" w:cs="Arial"/>
          <w:color w:val="auto"/>
          <w:sz w:val="22"/>
          <w:szCs w:val="22"/>
        </w:rPr>
        <w:t xml:space="preserve"> požadavk</w:t>
      </w:r>
      <w:r w:rsidR="003319DD" w:rsidRPr="00F65274">
        <w:rPr>
          <w:rFonts w:ascii="Arial" w:hAnsi="Arial" w:cs="Arial"/>
          <w:color w:val="auto"/>
          <w:sz w:val="22"/>
          <w:szCs w:val="22"/>
        </w:rPr>
        <w:t>ů</w:t>
      </w:r>
      <w:r w:rsidRPr="00F65274">
        <w:rPr>
          <w:rFonts w:ascii="Arial" w:hAnsi="Arial" w:cs="Arial"/>
          <w:color w:val="auto"/>
          <w:sz w:val="22"/>
          <w:szCs w:val="22"/>
        </w:rPr>
        <w:t xml:space="preserve"> a podmín</w:t>
      </w:r>
      <w:r w:rsidR="003319DD" w:rsidRPr="00F65274">
        <w:rPr>
          <w:rFonts w:ascii="Arial" w:hAnsi="Arial" w:cs="Arial"/>
          <w:color w:val="auto"/>
          <w:sz w:val="22"/>
          <w:szCs w:val="22"/>
        </w:rPr>
        <w:t>ek</w:t>
      </w:r>
      <w:r w:rsidRPr="00F65274">
        <w:rPr>
          <w:rFonts w:ascii="Arial" w:hAnsi="Arial" w:cs="Arial"/>
          <w:color w:val="auto"/>
          <w:sz w:val="22"/>
          <w:szCs w:val="22"/>
        </w:rPr>
        <w:t xml:space="preserve"> všech dotčených vlastníků pozemků,</w:t>
      </w:r>
      <w:r w:rsidR="003319DD" w:rsidRPr="00F65274">
        <w:rPr>
          <w:rFonts w:ascii="Arial" w:hAnsi="Arial" w:cs="Arial"/>
          <w:color w:val="auto"/>
          <w:sz w:val="22"/>
          <w:szCs w:val="22"/>
        </w:rPr>
        <w:t xml:space="preserve"> </w:t>
      </w:r>
      <w:r w:rsidR="006B7C33" w:rsidRPr="00F65274">
        <w:rPr>
          <w:rFonts w:ascii="Arial" w:hAnsi="Arial" w:cs="Arial"/>
          <w:color w:val="auto"/>
          <w:sz w:val="22"/>
          <w:szCs w:val="22"/>
        </w:rPr>
        <w:t>po skončení prací budou dotčené pozemky uvedeny do původního stavu</w:t>
      </w:r>
      <w:r w:rsidR="00D17685" w:rsidRPr="00F65274">
        <w:rPr>
          <w:rFonts w:ascii="Arial" w:hAnsi="Arial" w:cs="Arial"/>
          <w:color w:val="auto"/>
          <w:sz w:val="22"/>
          <w:szCs w:val="22"/>
        </w:rPr>
        <w:t xml:space="preserve"> a budou doložena vyjádření jednotlivých vlastníků dotčených nemovitostí,</w:t>
      </w:r>
    </w:p>
    <w:p w:rsidR="003319DD" w:rsidRPr="00F65274" w:rsidRDefault="003319DD" w:rsidP="008C4976">
      <w:pPr>
        <w:pStyle w:val="Odstavecseseznamem"/>
        <w:jc w:val="both"/>
        <w:rPr>
          <w:rFonts w:ascii="Arial" w:hAnsi="Arial" w:cs="Arial"/>
          <w:color w:val="auto"/>
          <w:sz w:val="22"/>
          <w:szCs w:val="22"/>
        </w:rPr>
      </w:pPr>
    </w:p>
    <w:p w:rsidR="006B7C33" w:rsidRPr="00F65274" w:rsidRDefault="006B7C33" w:rsidP="005D2D6B">
      <w:pPr>
        <w:pStyle w:val="Odstavecseseznamem"/>
        <w:numPr>
          <w:ilvl w:val="0"/>
          <w:numId w:val="11"/>
        </w:numPr>
        <w:jc w:val="both"/>
        <w:rPr>
          <w:rFonts w:ascii="Arial" w:hAnsi="Arial" w:cs="Arial"/>
          <w:color w:val="auto"/>
          <w:sz w:val="22"/>
          <w:szCs w:val="22"/>
        </w:rPr>
      </w:pPr>
      <w:r w:rsidRPr="00F65274">
        <w:rPr>
          <w:rFonts w:ascii="Arial" w:hAnsi="Arial" w:cs="Arial"/>
          <w:color w:val="auto"/>
          <w:sz w:val="22"/>
          <w:szCs w:val="22"/>
        </w:rPr>
        <w:t>po ukončení stavby je zhotovitel povinen předat objednateli všechny podklady potřebné pro řádné převz</w:t>
      </w:r>
      <w:r w:rsidR="00A820E0" w:rsidRPr="00F65274">
        <w:rPr>
          <w:rFonts w:ascii="Arial" w:hAnsi="Arial" w:cs="Arial"/>
          <w:color w:val="auto"/>
          <w:sz w:val="22"/>
          <w:szCs w:val="22"/>
        </w:rPr>
        <w:t>e</w:t>
      </w:r>
      <w:r w:rsidRPr="00F65274">
        <w:rPr>
          <w:rFonts w:ascii="Arial" w:hAnsi="Arial" w:cs="Arial"/>
          <w:color w:val="auto"/>
          <w:sz w:val="22"/>
          <w:szCs w:val="22"/>
        </w:rPr>
        <w:t xml:space="preserve">tí díla (Certifikáty použitých materiálů, prohlášení, kopie dokladů o uložení odpadů na skládku </w:t>
      </w:r>
      <w:proofErr w:type="spellStart"/>
      <w:r w:rsidRPr="00F65274">
        <w:rPr>
          <w:rFonts w:ascii="Arial" w:hAnsi="Arial" w:cs="Arial"/>
          <w:color w:val="auto"/>
          <w:sz w:val="22"/>
          <w:szCs w:val="22"/>
        </w:rPr>
        <w:t>atd</w:t>
      </w:r>
      <w:proofErr w:type="spellEnd"/>
      <w:r w:rsidRPr="00F65274">
        <w:rPr>
          <w:rFonts w:ascii="Arial" w:hAnsi="Arial" w:cs="Arial"/>
          <w:color w:val="auto"/>
          <w:sz w:val="22"/>
          <w:szCs w:val="22"/>
        </w:rPr>
        <w:t>).</w:t>
      </w:r>
    </w:p>
    <w:p w:rsidR="006B7C33" w:rsidRPr="00F65274" w:rsidRDefault="006B7C33" w:rsidP="005D2D6B">
      <w:pPr>
        <w:pStyle w:val="Zkladntext"/>
        <w:widowControl/>
        <w:numPr>
          <w:ilvl w:val="0"/>
          <w:numId w:val="11"/>
        </w:numPr>
        <w:jc w:val="both"/>
        <w:rPr>
          <w:rFonts w:cs="Arial"/>
          <w:b/>
          <w:color w:val="auto"/>
          <w:sz w:val="22"/>
          <w:szCs w:val="22"/>
        </w:rPr>
      </w:pPr>
      <w:r w:rsidRPr="00F65274">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7E0ACE" w:rsidRPr="00F65274" w:rsidRDefault="007E0ACE" w:rsidP="006B7C33">
      <w:pPr>
        <w:pStyle w:val="A-odstavecodsazensodrkami"/>
        <w:numPr>
          <w:ilvl w:val="0"/>
          <w:numId w:val="0"/>
        </w:numPr>
        <w:ind w:left="426" w:hanging="426"/>
        <w:rPr>
          <w:b/>
        </w:rPr>
      </w:pPr>
    </w:p>
    <w:p w:rsidR="00661EDA" w:rsidRPr="00F65274" w:rsidRDefault="003914FB" w:rsidP="00380004">
      <w:pPr>
        <w:pStyle w:val="lneksmlouvytextPVL"/>
        <w:rPr>
          <w:snapToGrid w:val="0"/>
        </w:rPr>
      </w:pPr>
      <w:bookmarkStart w:id="2" w:name="_Hlk71711785"/>
      <w:r w:rsidRPr="00F65274">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rsidR="005C5F80" w:rsidRPr="00F65274" w:rsidRDefault="005C5F80" w:rsidP="00380004">
      <w:pPr>
        <w:pStyle w:val="lneksmlouvytextPVL"/>
        <w:numPr>
          <w:ilvl w:val="0"/>
          <w:numId w:val="0"/>
        </w:numPr>
        <w:ind w:left="360"/>
        <w:rPr>
          <w:snapToGrid w:val="0"/>
        </w:rPr>
      </w:pPr>
    </w:p>
    <w:p w:rsidR="005C5F80" w:rsidRPr="00F65274" w:rsidRDefault="005C5F80" w:rsidP="00380004">
      <w:pPr>
        <w:pStyle w:val="lneksmlouvytextPVL"/>
        <w:rPr>
          <w:snapToGrid w:val="0"/>
        </w:rPr>
      </w:pPr>
      <w:r w:rsidRPr="00F65274">
        <w:t xml:space="preserve">Zhotovitel </w:t>
      </w:r>
      <w:r w:rsidRPr="00F65274">
        <w:rPr>
          <w:snapToGrid w:val="0"/>
        </w:rPr>
        <w:t>dále prohlašuje, že si prohlédl staveniště a že se přesvědčil o jeho skutečném stavu a že jsou mu známé všechny okolnosti pro řádné plnění díla.</w:t>
      </w:r>
    </w:p>
    <w:p w:rsidR="00661EDA" w:rsidRPr="00F65274" w:rsidRDefault="00661EDA" w:rsidP="00380004">
      <w:pPr>
        <w:pStyle w:val="lneksmlouvytextPVL"/>
        <w:numPr>
          <w:ilvl w:val="0"/>
          <w:numId w:val="0"/>
        </w:numPr>
        <w:ind w:left="360"/>
        <w:rPr>
          <w:snapToGrid w:val="0"/>
        </w:rPr>
      </w:pPr>
    </w:p>
    <w:p w:rsidR="00661EDA" w:rsidRPr="00F65274" w:rsidRDefault="00661EDA" w:rsidP="00380004">
      <w:pPr>
        <w:pStyle w:val="lneksmlouvytextPVL"/>
        <w:rPr>
          <w:snapToGrid w:val="0"/>
        </w:rPr>
      </w:pPr>
      <w:r w:rsidRPr="00F65274">
        <w:rPr>
          <w:snapToGrid w:val="0"/>
        </w:rPr>
        <w:t xml:space="preserve">Objednatel předá </w:t>
      </w:r>
      <w:r w:rsidR="00281A52" w:rsidRPr="00F65274">
        <w:rPr>
          <w:snapToGrid w:val="0"/>
        </w:rPr>
        <w:t>zhotovitel</w:t>
      </w:r>
      <w:r w:rsidRPr="00F65274">
        <w:t>i</w:t>
      </w:r>
      <w:r w:rsidRPr="00F65274">
        <w:rPr>
          <w:snapToGrid w:val="0"/>
        </w:rPr>
        <w:t xml:space="preserve"> staveniště (nebo jeho ucelenou část) prosté práv třetích osob.</w:t>
      </w:r>
    </w:p>
    <w:p w:rsidR="00661EDA" w:rsidRPr="00F65274" w:rsidRDefault="00661EDA" w:rsidP="00380004">
      <w:pPr>
        <w:pStyle w:val="lneksmlouvytextPVL"/>
        <w:numPr>
          <w:ilvl w:val="0"/>
          <w:numId w:val="0"/>
        </w:numPr>
        <w:ind w:left="360"/>
        <w:rPr>
          <w:bCs/>
        </w:rPr>
      </w:pPr>
      <w:r w:rsidRPr="00F65274">
        <w:rPr>
          <w:bCs/>
        </w:rPr>
        <w:lastRenderedPageBreak/>
        <w:t xml:space="preserve">Předání staveniště </w:t>
      </w:r>
      <w:r w:rsidR="00281A52" w:rsidRPr="00F65274">
        <w:rPr>
          <w:bCs/>
        </w:rPr>
        <w:t>zhotovitel</w:t>
      </w:r>
      <w:r w:rsidRPr="00F65274">
        <w:t>i</w:t>
      </w:r>
      <w:r w:rsidRPr="00F65274">
        <w:rPr>
          <w:bCs/>
        </w:rPr>
        <w:t xml:space="preserve"> bude objednatelem provedeno až po splnění, a prokazatelném doložení, všech potřebných legislativních povinností </w:t>
      </w:r>
      <w:r w:rsidR="00281A52" w:rsidRPr="00F65274">
        <w:rPr>
          <w:bCs/>
        </w:rPr>
        <w:t>zhotovitel</w:t>
      </w:r>
      <w:r w:rsidRPr="00F65274">
        <w:t>e</w:t>
      </w:r>
      <w:r w:rsidRPr="00F65274">
        <w:rPr>
          <w:bCs/>
        </w:rPr>
        <w:t>, nutných k zajištění před předáním staveniště a definovaných ve Výzvě k podání nabídky.</w:t>
      </w:r>
    </w:p>
    <w:p w:rsidR="005C5F80" w:rsidRPr="005C5F80" w:rsidRDefault="005C5F80" w:rsidP="00380004">
      <w:pPr>
        <w:pStyle w:val="lneksmlouvytextPVL"/>
        <w:numPr>
          <w:ilvl w:val="0"/>
          <w:numId w:val="0"/>
        </w:numPr>
        <w:ind w:left="360"/>
        <w:rPr>
          <w:snapToGrid w:val="0"/>
        </w:rPr>
      </w:pPr>
    </w:p>
    <w:p w:rsidR="005C5F80" w:rsidRDefault="005C5F80" w:rsidP="00380004">
      <w:pPr>
        <w:pStyle w:val="lneksmlouvytextPVL"/>
        <w:rPr>
          <w:snapToGrid w:val="0"/>
        </w:rPr>
      </w:pPr>
      <w:r w:rsidRPr="005C5F80">
        <w:rPr>
          <w:snapToGrid w:val="0"/>
        </w:rPr>
        <w:t xml:space="preserve">V případě, že byl objednatelem určen koordinátor BOZP je zhotovitel povinen: </w:t>
      </w:r>
    </w:p>
    <w:p w:rsidR="0073550A" w:rsidRPr="005C5F80" w:rsidRDefault="0073550A" w:rsidP="0073550A">
      <w:pPr>
        <w:pStyle w:val="lneksmlouvytextPVL"/>
        <w:numPr>
          <w:ilvl w:val="0"/>
          <w:numId w:val="0"/>
        </w:numPr>
        <w:ind w:left="360"/>
        <w:rPr>
          <w:snapToGrid w:val="0"/>
        </w:rPr>
      </w:pP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8954E1" w:rsidRDefault="008954E1"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8954E1" w:rsidRPr="005C4B10" w:rsidRDefault="008954E1" w:rsidP="008954E1">
      <w:pPr>
        <w:pStyle w:val="lneksmlouvytext"/>
        <w:numPr>
          <w:ilvl w:val="1"/>
          <w:numId w:val="10"/>
        </w:numPr>
        <w:ind w:left="357" w:hanging="357"/>
      </w:pPr>
      <w:r w:rsidRPr="005C4B10">
        <w:t xml:space="preserve">Pro účely této smlouvy se rozumí: </w:t>
      </w:r>
    </w:p>
    <w:p w:rsidR="008954E1" w:rsidRPr="005C4B10" w:rsidRDefault="008954E1" w:rsidP="008954E1">
      <w:pPr>
        <w:pStyle w:val="lneksmlouvytext"/>
        <w:ind w:firstLine="0"/>
      </w:pPr>
      <w:r w:rsidRPr="005C4B10">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193D23" w:rsidRDefault="00193D23"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sidRPr="007D36BB">
        <w:rPr>
          <w:rFonts w:ascii="Arial" w:hAnsi="Arial" w:cs="Arial"/>
          <w:bCs/>
          <w:color w:val="000000"/>
          <w:sz w:val="22"/>
          <w:szCs w:val="22"/>
        </w:rPr>
        <w:t>1</w:t>
      </w:r>
      <w:r w:rsidRPr="007D36BB">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Pr="002873D1"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sidRPr="002873D1">
        <w:rPr>
          <w:rFonts w:ascii="Arial" w:hAnsi="Arial" w:cs="Arial"/>
          <w:color w:val="000000"/>
          <w:sz w:val="22"/>
          <w:szCs w:val="22"/>
        </w:rPr>
        <w:t xml:space="preserve">Zhotovitel se zavazuje provést dílo v následujících termínech: </w:t>
      </w:r>
    </w:p>
    <w:p w:rsidR="00A944A7" w:rsidRPr="002873D1" w:rsidRDefault="00A944A7" w:rsidP="00877609">
      <w:pPr>
        <w:overflowPunct/>
        <w:ind w:firstLine="360"/>
        <w:jc w:val="both"/>
        <w:textAlignment w:val="auto"/>
        <w:rPr>
          <w:rFonts w:ascii="Arial" w:hAnsi="Arial" w:cs="Arial"/>
          <w:color w:val="000000"/>
          <w:sz w:val="22"/>
          <w:szCs w:val="22"/>
        </w:rPr>
      </w:pPr>
    </w:p>
    <w:p w:rsidR="0073550A" w:rsidRPr="00F65274" w:rsidRDefault="0073550A" w:rsidP="0073550A">
      <w:pPr>
        <w:pStyle w:val="SeznamsmlouvaPVL"/>
        <w:tabs>
          <w:tab w:val="clear" w:pos="0"/>
        </w:tabs>
        <w:ind w:left="786" w:hanging="360"/>
      </w:pPr>
      <w:bookmarkStart w:id="4" w:name="_Hlk134693632"/>
      <w:r w:rsidRPr="00F65274">
        <w:t>převzetí staveniště:</w:t>
      </w:r>
    </w:p>
    <w:p w:rsidR="00A944A7" w:rsidRPr="00F65274" w:rsidRDefault="00EC08B3" w:rsidP="0073550A">
      <w:pPr>
        <w:pStyle w:val="SeznamsmlouvaPVL"/>
        <w:numPr>
          <w:ilvl w:val="0"/>
          <w:numId w:val="0"/>
        </w:numPr>
        <w:ind w:left="786"/>
      </w:pPr>
      <w:r w:rsidRPr="00F65274">
        <w:t xml:space="preserve">Bez zbytečného odkladu od výzvy objednatele </w:t>
      </w:r>
      <w:r w:rsidR="007F2B4C" w:rsidRPr="00F65274">
        <w:t xml:space="preserve">maximálně však do </w:t>
      </w:r>
      <w:r w:rsidR="00F65274" w:rsidRPr="00F65274">
        <w:t>10</w:t>
      </w:r>
      <w:r w:rsidR="007F2B4C" w:rsidRPr="00F65274">
        <w:t xml:space="preserve"> kalendářních dnů </w:t>
      </w:r>
      <w:r w:rsidR="00743A4E">
        <w:t>od nabytí účinnosti této smlouvy o dílo.</w:t>
      </w:r>
    </w:p>
    <w:p w:rsidR="00A944A7" w:rsidRPr="00F65274" w:rsidRDefault="00A944A7" w:rsidP="00A944A7">
      <w:pPr>
        <w:overflowPunct/>
        <w:ind w:firstLine="360"/>
        <w:jc w:val="both"/>
        <w:textAlignment w:val="auto"/>
        <w:rPr>
          <w:rFonts w:ascii="Arial" w:hAnsi="Arial" w:cs="Arial"/>
          <w:sz w:val="22"/>
          <w:szCs w:val="22"/>
        </w:rPr>
      </w:pPr>
    </w:p>
    <w:p w:rsidR="0077101B" w:rsidRPr="00F65274" w:rsidRDefault="00A944A7" w:rsidP="002E3D9D">
      <w:pPr>
        <w:overflowPunct/>
        <w:ind w:firstLine="360"/>
        <w:jc w:val="both"/>
        <w:textAlignment w:val="auto"/>
        <w:rPr>
          <w:rFonts w:ascii="Arial" w:hAnsi="Arial" w:cs="Arial"/>
          <w:sz w:val="22"/>
          <w:szCs w:val="22"/>
        </w:rPr>
      </w:pPr>
      <w:r w:rsidRPr="00F65274">
        <w:rPr>
          <w:rFonts w:ascii="Arial" w:hAnsi="Arial" w:cs="Arial"/>
          <w:sz w:val="22"/>
          <w:szCs w:val="22"/>
        </w:rPr>
        <w:t>b</w:t>
      </w:r>
      <w:r w:rsidR="00877609" w:rsidRPr="00F65274">
        <w:rPr>
          <w:rFonts w:ascii="Arial" w:hAnsi="Arial" w:cs="Arial"/>
          <w:sz w:val="22"/>
          <w:szCs w:val="22"/>
        </w:rPr>
        <w:t>)</w:t>
      </w:r>
      <w:r w:rsidR="00877609" w:rsidRPr="00F65274">
        <w:rPr>
          <w:rFonts w:ascii="Arial" w:hAnsi="Arial" w:cs="Arial"/>
          <w:sz w:val="22"/>
          <w:szCs w:val="22"/>
        </w:rPr>
        <w:tab/>
      </w:r>
      <w:r w:rsidR="00877609" w:rsidRPr="00F65274">
        <w:rPr>
          <w:rFonts w:ascii="Arial" w:hAnsi="Arial" w:cs="Arial"/>
          <w:bCs/>
          <w:sz w:val="22"/>
          <w:szCs w:val="22"/>
        </w:rPr>
        <w:t>zahájení prací:</w:t>
      </w:r>
      <w:bookmarkStart w:id="5" w:name="_Hlk126229603"/>
      <w:bookmarkStart w:id="6" w:name="_Hlk131156127"/>
    </w:p>
    <w:p w:rsidR="0077101B" w:rsidRPr="00F65274" w:rsidRDefault="002E3D9D" w:rsidP="002E3D9D">
      <w:pPr>
        <w:pStyle w:val="SeznamsmlouvaPVL"/>
        <w:numPr>
          <w:ilvl w:val="0"/>
          <w:numId w:val="0"/>
        </w:numPr>
        <w:ind w:left="993" w:hanging="567"/>
      </w:pPr>
      <w:r w:rsidRPr="00F65274">
        <w:t xml:space="preserve">     </w:t>
      </w:r>
      <w:r w:rsidR="0077101B" w:rsidRPr="00F65274">
        <w:t>Bez zbytečného odkladu po převzetí staveniště.</w:t>
      </w:r>
    </w:p>
    <w:p w:rsidR="00D17685" w:rsidRPr="00F65274" w:rsidRDefault="00D17685" w:rsidP="002E3D9D">
      <w:pPr>
        <w:pStyle w:val="SeznamsmlouvaPVL"/>
        <w:numPr>
          <w:ilvl w:val="0"/>
          <w:numId w:val="0"/>
        </w:numPr>
        <w:ind w:left="993" w:hanging="567"/>
      </w:pPr>
    </w:p>
    <w:bookmarkEnd w:id="5"/>
    <w:bookmarkEnd w:id="6"/>
    <w:p w:rsidR="00C12F5E" w:rsidRPr="00F65274" w:rsidRDefault="0013515D" w:rsidP="00C12F5E">
      <w:pPr>
        <w:overflowPunct/>
        <w:ind w:firstLine="360"/>
        <w:jc w:val="both"/>
        <w:textAlignment w:val="auto"/>
        <w:rPr>
          <w:rFonts w:ascii="Arial" w:hAnsi="Arial" w:cs="Arial"/>
          <w:bCs/>
          <w:sz w:val="22"/>
          <w:szCs w:val="22"/>
        </w:rPr>
      </w:pPr>
      <w:r w:rsidRPr="00F65274">
        <w:rPr>
          <w:rFonts w:ascii="Arial" w:hAnsi="Arial" w:cs="Arial"/>
          <w:sz w:val="22"/>
          <w:szCs w:val="22"/>
        </w:rPr>
        <w:t>c</w:t>
      </w:r>
      <w:r w:rsidR="00C12F5E" w:rsidRPr="00F65274">
        <w:rPr>
          <w:rFonts w:ascii="Arial" w:hAnsi="Arial" w:cs="Arial"/>
          <w:sz w:val="22"/>
          <w:szCs w:val="22"/>
        </w:rPr>
        <w:t>)</w:t>
      </w:r>
      <w:r w:rsidR="00C12F5E" w:rsidRPr="00F65274">
        <w:rPr>
          <w:rFonts w:ascii="Arial" w:hAnsi="Arial" w:cs="Arial"/>
          <w:sz w:val="22"/>
          <w:szCs w:val="22"/>
        </w:rPr>
        <w:tab/>
      </w:r>
      <w:r w:rsidR="00DD7D88" w:rsidRPr="00F65274">
        <w:rPr>
          <w:rFonts w:ascii="Arial" w:hAnsi="Arial" w:cs="Arial"/>
          <w:bCs/>
          <w:sz w:val="22"/>
          <w:szCs w:val="22"/>
        </w:rPr>
        <w:t xml:space="preserve">předání a převzetí </w:t>
      </w:r>
      <w:r w:rsidR="00351717" w:rsidRPr="00F65274">
        <w:rPr>
          <w:rFonts w:ascii="Arial" w:hAnsi="Arial" w:cs="Arial"/>
          <w:bCs/>
          <w:sz w:val="22"/>
          <w:szCs w:val="22"/>
        </w:rPr>
        <w:t xml:space="preserve">dokončeného </w:t>
      </w:r>
      <w:r w:rsidR="00DD7D88" w:rsidRPr="00F65274">
        <w:rPr>
          <w:rFonts w:ascii="Arial" w:hAnsi="Arial" w:cs="Arial"/>
          <w:bCs/>
          <w:sz w:val="22"/>
          <w:szCs w:val="22"/>
        </w:rPr>
        <w:t>díla</w:t>
      </w:r>
      <w:r w:rsidR="00C12F5E" w:rsidRPr="00F65274">
        <w:rPr>
          <w:rFonts w:ascii="Arial" w:hAnsi="Arial" w:cs="Arial"/>
          <w:bCs/>
          <w:sz w:val="22"/>
          <w:szCs w:val="22"/>
        </w:rPr>
        <w:t xml:space="preserve">: </w:t>
      </w:r>
    </w:p>
    <w:p w:rsidR="00C12F5E" w:rsidRPr="00F65274" w:rsidRDefault="00A944A7" w:rsidP="00A944A7">
      <w:pPr>
        <w:overflowPunct/>
        <w:ind w:left="709"/>
        <w:jc w:val="both"/>
        <w:textAlignment w:val="auto"/>
        <w:rPr>
          <w:rFonts w:ascii="Arial" w:hAnsi="Arial" w:cs="Arial"/>
          <w:sz w:val="22"/>
          <w:szCs w:val="22"/>
        </w:rPr>
      </w:pPr>
      <w:bookmarkStart w:id="7" w:name="_Hlk131156026"/>
      <w:r w:rsidRPr="00F65274">
        <w:rPr>
          <w:rFonts w:ascii="Arial" w:hAnsi="Arial" w:cs="Arial"/>
          <w:sz w:val="22"/>
          <w:szCs w:val="22"/>
        </w:rPr>
        <w:t>N</w:t>
      </w:r>
      <w:r w:rsidR="00C12F5E" w:rsidRPr="00F65274">
        <w:rPr>
          <w:rFonts w:ascii="Arial" w:hAnsi="Arial" w:cs="Arial"/>
          <w:sz w:val="22"/>
          <w:szCs w:val="22"/>
        </w:rPr>
        <w:t xml:space="preserve">ejpozději </w:t>
      </w:r>
      <w:r w:rsidR="000D01CE" w:rsidRPr="00F65274">
        <w:rPr>
          <w:rFonts w:ascii="Arial" w:hAnsi="Arial" w:cs="Arial"/>
          <w:sz w:val="22"/>
          <w:szCs w:val="22"/>
        </w:rPr>
        <w:t xml:space="preserve">do </w:t>
      </w:r>
      <w:r w:rsidR="00F65274" w:rsidRPr="00F65274">
        <w:rPr>
          <w:rFonts w:ascii="Arial" w:hAnsi="Arial" w:cs="Arial"/>
          <w:sz w:val="22"/>
          <w:szCs w:val="22"/>
        </w:rPr>
        <w:t>12</w:t>
      </w:r>
      <w:r w:rsidR="00EC08B3" w:rsidRPr="00F65274">
        <w:rPr>
          <w:rFonts w:ascii="Arial" w:hAnsi="Arial" w:cs="Arial"/>
          <w:sz w:val="22"/>
          <w:szCs w:val="22"/>
        </w:rPr>
        <w:t xml:space="preserve"> týdnů od převzetí staveniště.</w:t>
      </w:r>
    </w:p>
    <w:p w:rsidR="00102E09" w:rsidRPr="00F65274" w:rsidRDefault="00102E09" w:rsidP="00A944A7">
      <w:pPr>
        <w:overflowPunct/>
        <w:ind w:left="709"/>
        <w:jc w:val="both"/>
        <w:textAlignment w:val="auto"/>
        <w:rPr>
          <w:rFonts w:ascii="Arial" w:hAnsi="Arial" w:cs="Arial"/>
          <w:bCs/>
          <w:sz w:val="22"/>
          <w:szCs w:val="22"/>
        </w:rPr>
      </w:pPr>
    </w:p>
    <w:bookmarkEnd w:id="7"/>
    <w:p w:rsidR="0073550A" w:rsidRPr="00F65274" w:rsidRDefault="00891828" w:rsidP="00877609">
      <w:pPr>
        <w:overflowPunct/>
        <w:ind w:left="426"/>
        <w:jc w:val="both"/>
        <w:textAlignment w:val="auto"/>
        <w:rPr>
          <w:rFonts w:ascii="Arial" w:hAnsi="Arial" w:cs="Arial"/>
          <w:bCs/>
          <w:sz w:val="22"/>
          <w:szCs w:val="22"/>
        </w:rPr>
      </w:pPr>
      <w:r w:rsidRPr="00F65274">
        <w:rPr>
          <w:rFonts w:ascii="Arial" w:hAnsi="Arial" w:cs="Arial"/>
          <w:bCs/>
          <w:sz w:val="22"/>
          <w:szCs w:val="22"/>
        </w:rPr>
        <w:t>d</w:t>
      </w:r>
      <w:r w:rsidR="00CF2340" w:rsidRPr="00F65274">
        <w:rPr>
          <w:rFonts w:ascii="Arial" w:hAnsi="Arial" w:cs="Arial"/>
          <w:bCs/>
          <w:sz w:val="22"/>
          <w:szCs w:val="22"/>
        </w:rPr>
        <w:t xml:space="preserve">)  </w:t>
      </w:r>
      <w:r w:rsidR="0073550A" w:rsidRPr="00F65274">
        <w:rPr>
          <w:rFonts w:ascii="Arial" w:hAnsi="Arial" w:cs="Arial"/>
          <w:bCs/>
          <w:sz w:val="22"/>
          <w:szCs w:val="22"/>
        </w:rPr>
        <w:t>vyklizení staveniště:</w:t>
      </w:r>
    </w:p>
    <w:p w:rsidR="00CF2340" w:rsidRPr="00F65274" w:rsidRDefault="00C57894" w:rsidP="0073550A">
      <w:pPr>
        <w:overflowPunct/>
        <w:ind w:left="709"/>
        <w:jc w:val="both"/>
        <w:textAlignment w:val="auto"/>
        <w:rPr>
          <w:rFonts w:ascii="Arial" w:hAnsi="Arial" w:cs="Arial"/>
          <w:bCs/>
          <w:sz w:val="22"/>
          <w:szCs w:val="22"/>
        </w:rPr>
      </w:pPr>
      <w:r w:rsidRPr="00F65274">
        <w:rPr>
          <w:rFonts w:ascii="Arial" w:hAnsi="Arial" w:cs="Arial"/>
          <w:bCs/>
          <w:sz w:val="22"/>
          <w:szCs w:val="22"/>
        </w:rPr>
        <w:t xml:space="preserve">Zhotovitel je povinen </w:t>
      </w:r>
      <w:r w:rsidR="009A408D" w:rsidRPr="00F65274">
        <w:rPr>
          <w:rFonts w:ascii="Arial" w:hAnsi="Arial" w:cs="Arial"/>
          <w:bCs/>
          <w:sz w:val="22"/>
          <w:szCs w:val="22"/>
        </w:rPr>
        <w:t xml:space="preserve">před </w:t>
      </w:r>
      <w:r w:rsidRPr="00F65274">
        <w:rPr>
          <w:rFonts w:ascii="Arial" w:hAnsi="Arial" w:cs="Arial"/>
          <w:bCs/>
          <w:sz w:val="22"/>
          <w:szCs w:val="22"/>
        </w:rPr>
        <w:t>předání</w:t>
      </w:r>
      <w:r w:rsidR="009A408D" w:rsidRPr="00F65274">
        <w:rPr>
          <w:rFonts w:ascii="Arial" w:hAnsi="Arial" w:cs="Arial"/>
          <w:bCs/>
          <w:sz w:val="22"/>
          <w:szCs w:val="22"/>
        </w:rPr>
        <w:t>m</w:t>
      </w:r>
      <w:r w:rsidRPr="00F65274">
        <w:rPr>
          <w:rFonts w:ascii="Arial" w:hAnsi="Arial" w:cs="Arial"/>
          <w:bCs/>
          <w:sz w:val="22"/>
          <w:szCs w:val="22"/>
        </w:rPr>
        <w:t xml:space="preserve"> a převzetí</w:t>
      </w:r>
      <w:r w:rsidR="009A408D" w:rsidRPr="00F65274">
        <w:rPr>
          <w:rFonts w:ascii="Arial" w:hAnsi="Arial" w:cs="Arial"/>
          <w:bCs/>
          <w:sz w:val="22"/>
          <w:szCs w:val="22"/>
        </w:rPr>
        <w:t>m</w:t>
      </w:r>
      <w:r w:rsidRPr="00F65274">
        <w:rPr>
          <w:rFonts w:ascii="Arial" w:hAnsi="Arial" w:cs="Arial"/>
          <w:bCs/>
          <w:sz w:val="22"/>
          <w:szCs w:val="22"/>
        </w:rPr>
        <w:t xml:space="preserve"> </w:t>
      </w:r>
      <w:r w:rsidR="000E3B78">
        <w:rPr>
          <w:rFonts w:ascii="Arial" w:hAnsi="Arial" w:cs="Arial"/>
          <w:bCs/>
          <w:sz w:val="22"/>
          <w:szCs w:val="22"/>
        </w:rPr>
        <w:t xml:space="preserve">dokončeného </w:t>
      </w:r>
      <w:r w:rsidRPr="00F65274">
        <w:rPr>
          <w:rFonts w:ascii="Arial" w:hAnsi="Arial" w:cs="Arial"/>
          <w:bCs/>
          <w:sz w:val="22"/>
          <w:szCs w:val="22"/>
        </w:rPr>
        <w:t xml:space="preserve">díla </w:t>
      </w:r>
      <w:r w:rsidR="000E3B78">
        <w:rPr>
          <w:rFonts w:ascii="Arial" w:hAnsi="Arial" w:cs="Arial"/>
          <w:bCs/>
          <w:sz w:val="22"/>
          <w:szCs w:val="22"/>
        </w:rPr>
        <w:t xml:space="preserve">dle čl. II odst. 1 písm. c) této smlouvy </w:t>
      </w:r>
      <w:r w:rsidRPr="00F65274">
        <w:rPr>
          <w:rFonts w:ascii="Arial" w:hAnsi="Arial" w:cs="Arial"/>
          <w:bCs/>
          <w:sz w:val="22"/>
          <w:szCs w:val="22"/>
        </w:rPr>
        <w:t xml:space="preserve">vyklidit staveniště a upravit je do stavu předepsaného </w:t>
      </w:r>
      <w:r w:rsidR="00E268F1">
        <w:rPr>
          <w:rFonts w:ascii="Arial" w:hAnsi="Arial" w:cs="Arial"/>
          <w:bCs/>
          <w:sz w:val="22"/>
          <w:szCs w:val="22"/>
        </w:rPr>
        <w:t>přiloženou</w:t>
      </w:r>
      <w:r w:rsidR="00E268F1" w:rsidRPr="00F65274">
        <w:rPr>
          <w:rFonts w:ascii="Arial" w:hAnsi="Arial" w:cs="Arial"/>
          <w:bCs/>
          <w:sz w:val="22"/>
          <w:szCs w:val="22"/>
        </w:rPr>
        <w:t xml:space="preserve"> </w:t>
      </w:r>
      <w:r w:rsidRPr="00F65274">
        <w:rPr>
          <w:rFonts w:ascii="Arial" w:hAnsi="Arial" w:cs="Arial"/>
          <w:bCs/>
          <w:sz w:val="22"/>
          <w:szCs w:val="22"/>
        </w:rPr>
        <w:t>projektovou dokumentací, nebo není-li tento stav projektovou dokumentací specifikován, tak do původního stavu.</w:t>
      </w:r>
      <w:r w:rsidR="00854AB7" w:rsidRPr="00F65274">
        <w:rPr>
          <w:rFonts w:ascii="Arial" w:hAnsi="Arial" w:cs="Arial"/>
          <w:bCs/>
          <w:sz w:val="22"/>
          <w:szCs w:val="22"/>
        </w:rPr>
        <w:t xml:space="preserve"> </w:t>
      </w:r>
      <w:bookmarkEnd w:id="3"/>
    </w:p>
    <w:p w:rsidR="00353BD5" w:rsidRDefault="00353BD5" w:rsidP="0073550A">
      <w:pPr>
        <w:overflowPunct/>
        <w:ind w:left="709"/>
        <w:jc w:val="both"/>
        <w:textAlignment w:val="auto"/>
        <w:rPr>
          <w:rFonts w:ascii="Arial" w:hAnsi="Arial" w:cs="Arial"/>
          <w:bCs/>
          <w:color w:val="FF0000"/>
          <w:sz w:val="22"/>
          <w:szCs w:val="22"/>
        </w:rPr>
      </w:pPr>
    </w:p>
    <w:bookmarkEnd w:id="4"/>
    <w:p w:rsidR="00877609" w:rsidRPr="002873D1" w:rsidRDefault="00A944A7" w:rsidP="00877609">
      <w:pPr>
        <w:overflowPunct/>
        <w:ind w:left="426"/>
        <w:jc w:val="both"/>
        <w:textAlignment w:val="auto"/>
        <w:rPr>
          <w:rFonts w:ascii="Arial" w:hAnsi="Arial" w:cs="Arial"/>
          <w:sz w:val="22"/>
          <w:szCs w:val="22"/>
        </w:rPr>
      </w:pPr>
      <w:r w:rsidRPr="002873D1">
        <w:rPr>
          <w:rFonts w:ascii="Arial" w:hAnsi="Arial" w:cs="Arial"/>
          <w:sz w:val="22"/>
          <w:szCs w:val="22"/>
        </w:rPr>
        <w:t xml:space="preserve">Lhůty a termíny ujednané podle </w:t>
      </w:r>
      <w:r w:rsidR="00877609" w:rsidRPr="002873D1">
        <w:rPr>
          <w:rFonts w:ascii="Arial" w:hAnsi="Arial" w:cs="Arial"/>
          <w:sz w:val="22"/>
          <w:szCs w:val="22"/>
        </w:rPr>
        <w:t xml:space="preserve">tohoto článku </w:t>
      </w:r>
      <w:r w:rsidRPr="002873D1">
        <w:rPr>
          <w:rFonts w:ascii="Arial" w:hAnsi="Arial" w:cs="Arial"/>
          <w:sz w:val="22"/>
          <w:szCs w:val="22"/>
        </w:rPr>
        <w:t xml:space="preserve">mohou být </w:t>
      </w:r>
      <w:r w:rsidR="00877609" w:rsidRPr="002873D1">
        <w:rPr>
          <w:rFonts w:ascii="Arial" w:hAnsi="Arial" w:cs="Arial"/>
          <w:sz w:val="22"/>
          <w:szCs w:val="22"/>
        </w:rPr>
        <w:t>přiměřen</w:t>
      </w:r>
      <w:r w:rsidRPr="002873D1">
        <w:rPr>
          <w:rFonts w:ascii="Arial" w:hAnsi="Arial" w:cs="Arial"/>
          <w:sz w:val="22"/>
          <w:szCs w:val="22"/>
        </w:rPr>
        <w:t>ě</w:t>
      </w:r>
      <w:r w:rsidR="00877609" w:rsidRPr="002873D1">
        <w:rPr>
          <w:rFonts w:ascii="Arial" w:hAnsi="Arial" w:cs="Arial"/>
          <w:sz w:val="22"/>
          <w:szCs w:val="22"/>
        </w:rPr>
        <w:t xml:space="preserve"> prodloužen</w:t>
      </w:r>
      <w:r w:rsidRPr="002873D1">
        <w:rPr>
          <w:rFonts w:ascii="Arial" w:hAnsi="Arial" w:cs="Arial"/>
          <w:sz w:val="22"/>
          <w:szCs w:val="22"/>
        </w:rPr>
        <w:t>y</w:t>
      </w:r>
      <w:r w:rsidR="00877609" w:rsidRPr="002873D1">
        <w:rPr>
          <w:rFonts w:ascii="Arial" w:hAnsi="Arial" w:cs="Arial"/>
          <w:sz w:val="22"/>
          <w:szCs w:val="22"/>
        </w:rPr>
        <w:t xml:space="preserve"> v případě, že dojde ke změně sjednaného rozsahu díla postupem v souladu s touto smlouvou, a to o dobu nezbytně nutnou k provedení takové změny. </w:t>
      </w:r>
      <w:r w:rsidRPr="002873D1">
        <w:rPr>
          <w:rFonts w:ascii="Arial" w:hAnsi="Arial" w:cs="Arial"/>
          <w:sz w:val="22"/>
          <w:szCs w:val="22"/>
        </w:rPr>
        <w:t>Takovým prodloužením nesmí dojít ke změně celkové povahy závazku z této smlouvy.</w:t>
      </w:r>
      <w:r w:rsidR="00877609" w:rsidRPr="002873D1">
        <w:rPr>
          <w:rFonts w:ascii="Arial" w:hAnsi="Arial" w:cs="Arial"/>
          <w:sz w:val="22"/>
          <w:szCs w:val="22"/>
        </w:rPr>
        <w:t xml:space="preserve"> </w:t>
      </w:r>
    </w:p>
    <w:p w:rsidR="00877609" w:rsidRPr="002873D1"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sidRPr="002873D1">
        <w:rPr>
          <w:rFonts w:ascii="Arial" w:hAnsi="Arial" w:cs="Arial"/>
          <w:color w:val="000000"/>
          <w:sz w:val="22"/>
          <w:szCs w:val="22"/>
        </w:rPr>
        <w:t>Dohoda smluvních stran o prodloužení termínu dokončení</w:t>
      </w:r>
      <w:r>
        <w:rPr>
          <w:rFonts w:ascii="Arial" w:hAnsi="Arial" w:cs="Arial"/>
          <w:color w:val="000000"/>
          <w:sz w:val="22"/>
          <w:szCs w:val="22"/>
        </w:rPr>
        <w:t xml:space="preserve">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1F26FD">
      <w:pPr>
        <w:overflowPunct/>
        <w:ind w:left="360" w:hanging="360"/>
        <w:jc w:val="both"/>
        <w:textAlignment w:val="auto"/>
        <w:rPr>
          <w:rFonts w:ascii="Arial" w:hAnsi="Arial" w:cs="Arial"/>
          <w:color w:val="000000"/>
          <w:sz w:val="22"/>
          <w:szCs w:val="22"/>
        </w:rPr>
      </w:pPr>
      <w:r w:rsidRPr="00503689">
        <w:rPr>
          <w:rFonts w:ascii="Arial" w:hAnsi="Arial" w:cs="Arial"/>
          <w:bCs/>
          <w:color w:val="000000"/>
          <w:sz w:val="22"/>
          <w:szCs w:val="22"/>
        </w:rPr>
        <w:t>2.</w:t>
      </w:r>
      <w:r w:rsidRPr="00503689">
        <w:rPr>
          <w:rFonts w:ascii="Arial" w:hAnsi="Arial" w:cs="Arial"/>
          <w:color w:val="000000"/>
          <w:sz w:val="22"/>
          <w:szCs w:val="22"/>
        </w:rPr>
        <w:tab/>
      </w:r>
      <w:r>
        <w:rPr>
          <w:rFonts w:ascii="Arial" w:hAnsi="Arial" w:cs="Arial"/>
          <w:color w:val="000000"/>
          <w:sz w:val="22"/>
          <w:szCs w:val="22"/>
        </w:rPr>
        <w:t xml:space="preserve">Dílo bude dokončeno zhotovitelem a předáno objednateli písemně na základě zápisu o předání a převzetí. </w:t>
      </w:r>
    </w:p>
    <w:p w:rsidR="00380004" w:rsidRDefault="00380004" w:rsidP="0098025D">
      <w:pPr>
        <w:widowControl w:val="0"/>
        <w:ind w:left="360" w:hanging="360"/>
        <w:jc w:val="both"/>
        <w:rPr>
          <w:rFonts w:ascii="Arial" w:hAnsi="Arial" w:cs="Arial"/>
          <w:sz w:val="22"/>
          <w:szCs w:val="22"/>
        </w:rPr>
      </w:pPr>
    </w:p>
    <w:p w:rsidR="00BB5488" w:rsidRDefault="00BB5488"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rsidR="00661EDA" w:rsidRPr="00386410" w:rsidRDefault="00661EDA" w:rsidP="00661EDA">
      <w:pPr>
        <w:ind w:left="360"/>
        <w:jc w:val="both"/>
        <w:rPr>
          <w:rFonts w:ascii="Arial" w:hAnsi="Arial" w:cs="Arial"/>
          <w:sz w:val="22"/>
          <w:szCs w:val="22"/>
        </w:rPr>
      </w:pPr>
    </w:p>
    <w:p w:rsidR="00661EDA" w:rsidRPr="00386410" w:rsidRDefault="00661EDA" w:rsidP="005D2D6B">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Pr="001F26FD" w:rsidRDefault="00661EDA" w:rsidP="005D2D6B">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1F26FD">
        <w:rPr>
          <w:rFonts w:ascii="Arial" w:hAnsi="Arial" w:cs="Arial"/>
          <w:sz w:val="22"/>
          <w:szCs w:val="22"/>
        </w:rPr>
        <w:t>zhotovitel</w:t>
      </w:r>
      <w:r w:rsidRPr="001F26FD">
        <w:rPr>
          <w:rFonts w:ascii="Arial" w:hAnsi="Arial" w:cs="Arial"/>
          <w:sz w:val="22"/>
          <w:szCs w:val="22"/>
        </w:rPr>
        <w:t>em formou návrhu dodatku ke smlouvě o dílo.</w:t>
      </w:r>
    </w:p>
    <w:p w:rsidR="00083CC7" w:rsidRPr="001F26FD" w:rsidRDefault="00083CC7" w:rsidP="00083CC7">
      <w:pPr>
        <w:widowControl w:val="0"/>
        <w:ind w:left="360"/>
        <w:jc w:val="both"/>
        <w:rPr>
          <w:rFonts w:ascii="Arial" w:hAnsi="Arial" w:cs="Arial"/>
          <w:sz w:val="22"/>
          <w:szCs w:val="22"/>
        </w:rPr>
      </w:pPr>
    </w:p>
    <w:p w:rsidR="00083CC7" w:rsidRPr="001F26FD" w:rsidRDefault="00083CC7" w:rsidP="00700E63">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1F26FD">
        <w:rPr>
          <w:rFonts w:ascii="Arial" w:hAnsi="Arial" w:cs="Arial"/>
          <w:sz w:val="22"/>
          <w:szCs w:val="22"/>
        </w:rPr>
        <w:t>Zhotovitel je povinen předložit veškeré podklady pro změnu ceny díla rovněž v elektronické podobě</w:t>
      </w:r>
      <w:r w:rsidR="00EC3C28" w:rsidRPr="001F26FD">
        <w:rPr>
          <w:rFonts w:ascii="Arial" w:hAnsi="Arial" w:cs="Arial"/>
          <w:sz w:val="22"/>
          <w:szCs w:val="22"/>
        </w:rPr>
        <w:t>,</w:t>
      </w:r>
      <w:r w:rsidR="00457994" w:rsidRPr="001F26FD">
        <w:rPr>
          <w:rFonts w:ascii="Arial" w:hAnsi="Arial" w:cs="Arial"/>
          <w:sz w:val="22"/>
          <w:szCs w:val="22"/>
        </w:rPr>
        <w:t xml:space="preserve"> a to ve formátu XC4</w:t>
      </w:r>
      <w:r w:rsidRPr="001F26FD">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A44AFE">
      <w:pPr>
        <w:widowControl w:val="0"/>
        <w:numPr>
          <w:ilvl w:val="0"/>
          <w:numId w:val="2"/>
        </w:numPr>
        <w:overflowPunct/>
        <w:autoSpaceDE/>
        <w:autoSpaceDN/>
        <w:adjustRightInd/>
        <w:ind w:left="426" w:hanging="426"/>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DB415B" w:rsidRDefault="007E0ACE" w:rsidP="00A13E5B">
      <w:pPr>
        <w:ind w:left="360"/>
        <w:rPr>
          <w:rFonts w:ascii="Arial" w:hAnsi="Arial" w:cs="Arial"/>
          <w:sz w:val="22"/>
          <w:szCs w:val="22"/>
        </w:rPr>
      </w:pPr>
      <w:bookmarkStart w:id="8" w:name="_Hlk146708021"/>
      <w:r w:rsidRPr="00673A09">
        <w:rPr>
          <w:rFonts w:ascii="Arial" w:hAnsi="Arial" w:cs="Arial"/>
          <w:sz w:val="22"/>
          <w:szCs w:val="22"/>
        </w:rPr>
        <w:t xml:space="preserve">Celková cena </w:t>
      </w:r>
      <w:r w:rsidR="00E402AF">
        <w:rPr>
          <w:rFonts w:ascii="Arial" w:hAnsi="Arial" w:cs="Arial"/>
          <w:sz w:val="22"/>
          <w:szCs w:val="22"/>
        </w:rPr>
        <w:t>je stanovena</w:t>
      </w:r>
      <w:r w:rsidRPr="00673A09">
        <w:rPr>
          <w:rFonts w:ascii="Arial" w:hAnsi="Arial" w:cs="Arial"/>
          <w:sz w:val="22"/>
          <w:szCs w:val="22"/>
        </w:rPr>
        <w:t xml:space="preserve"> součtem </w:t>
      </w:r>
      <w:r w:rsidR="00C3127E" w:rsidRPr="001E7620">
        <w:rPr>
          <w:rFonts w:ascii="Arial" w:hAnsi="Arial" w:cs="Arial"/>
          <w:sz w:val="22"/>
          <w:szCs w:val="22"/>
        </w:rPr>
        <w:t>ceny za skutečně vytěžen</w:t>
      </w:r>
      <w:r w:rsidR="00A13E5B">
        <w:rPr>
          <w:rFonts w:ascii="Arial" w:hAnsi="Arial" w:cs="Arial"/>
          <w:sz w:val="22"/>
          <w:szCs w:val="22"/>
        </w:rPr>
        <w:t>é</w:t>
      </w:r>
      <w:r w:rsidR="00C3127E" w:rsidRPr="001E7620">
        <w:rPr>
          <w:rFonts w:ascii="Arial" w:hAnsi="Arial" w:cs="Arial"/>
          <w:sz w:val="22"/>
          <w:szCs w:val="22"/>
        </w:rPr>
        <w:t xml:space="preserve"> množství sedimentů </w:t>
      </w:r>
    </w:p>
    <w:p w:rsidR="007E0ACE" w:rsidRDefault="00C3127E" w:rsidP="00A13E5B">
      <w:pPr>
        <w:ind w:left="360"/>
        <w:rPr>
          <w:rFonts w:ascii="Arial" w:hAnsi="Arial" w:cs="Arial"/>
          <w:sz w:val="22"/>
          <w:szCs w:val="22"/>
        </w:rPr>
      </w:pPr>
      <w:r w:rsidRPr="001E7620">
        <w:rPr>
          <w:rFonts w:ascii="Arial" w:hAnsi="Arial" w:cs="Arial"/>
          <w:sz w:val="22"/>
          <w:szCs w:val="22"/>
        </w:rPr>
        <w:t xml:space="preserve">„01 – </w:t>
      </w:r>
      <w:proofErr w:type="spellStart"/>
      <w:r w:rsidRPr="001E7620">
        <w:rPr>
          <w:rFonts w:ascii="Arial" w:hAnsi="Arial" w:cs="Arial"/>
          <w:sz w:val="22"/>
          <w:szCs w:val="22"/>
        </w:rPr>
        <w:t>Odtěžba</w:t>
      </w:r>
      <w:proofErr w:type="spellEnd"/>
      <w:r w:rsidRPr="001E7620">
        <w:rPr>
          <w:rFonts w:ascii="Arial" w:hAnsi="Arial" w:cs="Arial"/>
          <w:sz w:val="22"/>
          <w:szCs w:val="22"/>
        </w:rPr>
        <w:t xml:space="preserve"> sedimentu“ + cenou za „VON – Vedlejší a ostatní náklady“</w:t>
      </w:r>
    </w:p>
    <w:p w:rsidR="00DB415B" w:rsidRDefault="00DB415B" w:rsidP="007E0ACE">
      <w:pPr>
        <w:ind w:firstLine="360"/>
        <w:jc w:val="both"/>
        <w:rPr>
          <w:rFonts w:ascii="Arial" w:hAnsi="Arial" w:cs="Arial"/>
          <w:sz w:val="22"/>
          <w:szCs w:val="22"/>
        </w:rPr>
      </w:pPr>
    </w:p>
    <w:p w:rsidR="007E0ACE" w:rsidRPr="00DB415B" w:rsidRDefault="007E0ACE" w:rsidP="007E0ACE">
      <w:pPr>
        <w:ind w:firstLine="360"/>
        <w:jc w:val="both"/>
        <w:rPr>
          <w:rFonts w:ascii="Arial" w:hAnsi="Arial" w:cs="Arial"/>
          <w:b/>
          <w:sz w:val="22"/>
          <w:szCs w:val="22"/>
        </w:rPr>
      </w:pPr>
      <w:r w:rsidRPr="00DB415B">
        <w:rPr>
          <w:rFonts w:ascii="Arial" w:hAnsi="Arial" w:cs="Arial"/>
          <w:b/>
          <w:sz w:val="22"/>
          <w:szCs w:val="22"/>
        </w:rPr>
        <w:t>Celková smluvní cena bez DPH (</w:t>
      </w:r>
      <w:r w:rsidR="00DB415B" w:rsidRPr="00DB415B">
        <w:rPr>
          <w:rFonts w:ascii="Arial" w:hAnsi="Arial" w:cs="Arial"/>
          <w:b/>
          <w:sz w:val="22"/>
          <w:szCs w:val="22"/>
        </w:rPr>
        <w:t>01 + VON</w:t>
      </w:r>
      <w:r w:rsidRPr="00DB415B">
        <w:rPr>
          <w:rFonts w:ascii="Arial" w:hAnsi="Arial" w:cs="Arial"/>
          <w:b/>
          <w:sz w:val="22"/>
          <w:szCs w:val="22"/>
        </w:rPr>
        <w:t>)</w:t>
      </w:r>
      <w:r w:rsidR="00C815E3">
        <w:rPr>
          <w:rFonts w:ascii="Arial" w:hAnsi="Arial" w:cs="Arial"/>
          <w:b/>
          <w:sz w:val="22"/>
          <w:szCs w:val="22"/>
        </w:rPr>
        <w:tab/>
      </w:r>
      <w:r w:rsidR="00C815E3">
        <w:rPr>
          <w:rFonts w:ascii="Arial" w:hAnsi="Arial" w:cs="Arial"/>
          <w:b/>
          <w:sz w:val="22"/>
          <w:szCs w:val="22"/>
        </w:rPr>
        <w:tab/>
      </w:r>
      <w:r w:rsidR="00F614F3" w:rsidRPr="00EE500C">
        <w:rPr>
          <w:rFonts w:ascii="Arial" w:hAnsi="Arial" w:cs="Arial"/>
          <w:b/>
          <w:sz w:val="22"/>
          <w:szCs w:val="22"/>
        </w:rPr>
        <w:t>1 580 219,00</w:t>
      </w:r>
      <w:r w:rsidR="00F614F3">
        <w:rPr>
          <w:rFonts w:ascii="Arial" w:hAnsi="Arial" w:cs="Arial"/>
        </w:rPr>
        <w:t xml:space="preserve"> </w:t>
      </w:r>
      <w:r w:rsidRPr="00DB415B">
        <w:rPr>
          <w:rFonts w:ascii="Arial" w:hAnsi="Arial" w:cs="Arial"/>
          <w:b/>
          <w:sz w:val="22"/>
          <w:szCs w:val="22"/>
        </w:rPr>
        <w:t>Kč</w:t>
      </w:r>
    </w:p>
    <w:bookmarkEnd w:id="8"/>
    <w:p w:rsidR="00AB7BBB" w:rsidRDefault="00AB7BBB" w:rsidP="00AB7BBB">
      <w:pPr>
        <w:ind w:left="360"/>
        <w:jc w:val="both"/>
        <w:rPr>
          <w:rFonts w:ascii="Arial" w:hAnsi="Arial" w:cs="Arial"/>
          <w:sz w:val="22"/>
          <w:szCs w:val="22"/>
          <w:highlight w:val="yellow"/>
        </w:rPr>
      </w:pPr>
    </w:p>
    <w:p w:rsidR="00AB7BBB" w:rsidRDefault="00AB7BBB" w:rsidP="00083CC7">
      <w:pPr>
        <w:jc w:val="both"/>
        <w:rPr>
          <w:rFonts w:ascii="Arial" w:hAnsi="Arial" w:cs="Arial"/>
          <w:sz w:val="22"/>
          <w:szCs w:val="22"/>
        </w:rPr>
      </w:pPr>
    </w:p>
    <w:p w:rsidR="0001739A" w:rsidRDefault="0001739A" w:rsidP="005D2D6B">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z.č. 89/2012 Sb. občanského zákoníku v platném znění.</w:t>
      </w:r>
    </w:p>
    <w:p w:rsidR="003D38FF" w:rsidRPr="001E7620" w:rsidRDefault="003D38FF" w:rsidP="001E7620">
      <w:pPr>
        <w:jc w:val="both"/>
        <w:rPr>
          <w:rFonts w:ascii="Arial" w:hAnsi="Arial" w:cs="Arial"/>
          <w:sz w:val="22"/>
          <w:szCs w:val="22"/>
        </w:rPr>
      </w:pPr>
    </w:p>
    <w:p w:rsidR="003D38FF" w:rsidRPr="00EC1214" w:rsidRDefault="003D38FF" w:rsidP="00FA0E0D">
      <w:pPr>
        <w:widowControl w:val="0"/>
        <w:numPr>
          <w:ilvl w:val="0"/>
          <w:numId w:val="2"/>
        </w:numPr>
        <w:overflowPunct/>
        <w:autoSpaceDE/>
        <w:autoSpaceDN/>
        <w:adjustRightInd/>
        <w:ind w:left="426" w:hanging="426"/>
        <w:jc w:val="both"/>
        <w:textAlignment w:val="auto"/>
      </w:pPr>
      <w:r w:rsidRPr="001E7620">
        <w:rPr>
          <w:rFonts w:ascii="Arial" w:hAnsi="Arial" w:cs="Arial"/>
          <w:sz w:val="22"/>
          <w:szCs w:val="22"/>
        </w:rPr>
        <w:t xml:space="preserve">Metoda měření </w:t>
      </w:r>
      <w:r w:rsidR="00776081">
        <w:rPr>
          <w:rFonts w:ascii="Arial" w:hAnsi="Arial" w:cs="Arial"/>
          <w:sz w:val="22"/>
          <w:szCs w:val="22"/>
        </w:rPr>
        <w:t>pro určení skutečného množství</w:t>
      </w:r>
      <w:r w:rsidR="00776081" w:rsidRPr="00776081">
        <w:rPr>
          <w:rFonts w:ascii="Arial" w:hAnsi="Arial" w:cs="Arial"/>
          <w:sz w:val="22"/>
          <w:szCs w:val="22"/>
        </w:rPr>
        <w:t xml:space="preserve"> </w:t>
      </w:r>
      <w:r w:rsidR="00776081">
        <w:rPr>
          <w:rFonts w:ascii="Arial" w:hAnsi="Arial" w:cs="Arial"/>
          <w:sz w:val="22"/>
          <w:szCs w:val="22"/>
        </w:rPr>
        <w:t xml:space="preserve">vytěžených </w:t>
      </w:r>
      <w:r w:rsidR="00776081" w:rsidRPr="001351BD">
        <w:rPr>
          <w:rFonts w:ascii="Arial" w:hAnsi="Arial" w:cs="Arial"/>
          <w:sz w:val="22"/>
          <w:szCs w:val="22"/>
        </w:rPr>
        <w:t>sedimentů</w:t>
      </w:r>
      <w:r w:rsidRPr="001E7620">
        <w:rPr>
          <w:rFonts w:ascii="Arial" w:hAnsi="Arial" w:cs="Arial"/>
          <w:sz w:val="22"/>
          <w:szCs w:val="22"/>
        </w:rPr>
        <w:t xml:space="preserve">: </w:t>
      </w:r>
    </w:p>
    <w:p w:rsidR="003D38FF" w:rsidRPr="00DB415B" w:rsidRDefault="008306E7" w:rsidP="00FA0E0D">
      <w:pPr>
        <w:overflowPunct/>
        <w:ind w:left="426"/>
        <w:jc w:val="both"/>
        <w:textAlignment w:val="auto"/>
        <w:rPr>
          <w:rFonts w:ascii="Arial" w:hAnsi="Arial" w:cs="Arial"/>
          <w:sz w:val="22"/>
          <w:szCs w:val="22"/>
        </w:rPr>
      </w:pPr>
      <w:r>
        <w:rPr>
          <w:rFonts w:ascii="Arial" w:hAnsi="Arial" w:cs="Arial"/>
          <w:sz w:val="22"/>
          <w:szCs w:val="22"/>
        </w:rPr>
        <w:t>Geodetické měřen</w:t>
      </w:r>
      <w:r w:rsidR="00BD39E4">
        <w:rPr>
          <w:rFonts w:ascii="Arial" w:hAnsi="Arial" w:cs="Arial"/>
          <w:sz w:val="22"/>
          <w:szCs w:val="22"/>
        </w:rPr>
        <w:t>í</w:t>
      </w:r>
      <w:r>
        <w:rPr>
          <w:rFonts w:ascii="Arial" w:hAnsi="Arial" w:cs="Arial"/>
          <w:sz w:val="22"/>
          <w:szCs w:val="22"/>
        </w:rPr>
        <w:t xml:space="preserve"> provedené před zahájením prací a po dokončení prací</w:t>
      </w:r>
      <w:r w:rsidR="00BD39E4">
        <w:rPr>
          <w:rFonts w:ascii="Arial" w:hAnsi="Arial" w:cs="Arial"/>
          <w:sz w:val="22"/>
          <w:szCs w:val="22"/>
        </w:rPr>
        <w:t xml:space="preserve">: </w:t>
      </w:r>
      <w:r w:rsidR="00BD39E4" w:rsidRPr="001E7620">
        <w:rPr>
          <w:rFonts w:ascii="Arial" w:hAnsi="Arial" w:cs="Arial"/>
          <w:sz w:val="22"/>
          <w:szCs w:val="22"/>
        </w:rPr>
        <w:t xml:space="preserve">Měření je provedeno na modelech vytvořených optickou korelační fotogrammetrickou metodou </w:t>
      </w:r>
      <w:proofErr w:type="spellStart"/>
      <w:r w:rsidR="00BD39E4" w:rsidRPr="001E7620">
        <w:rPr>
          <w:rFonts w:ascii="Arial" w:hAnsi="Arial" w:cs="Arial"/>
          <w:sz w:val="22"/>
          <w:szCs w:val="22"/>
        </w:rPr>
        <w:t>Structure</w:t>
      </w:r>
      <w:proofErr w:type="spellEnd"/>
      <w:r w:rsidR="00BD39E4" w:rsidRPr="001E7620">
        <w:rPr>
          <w:rFonts w:ascii="Arial" w:hAnsi="Arial" w:cs="Arial"/>
          <w:sz w:val="22"/>
          <w:szCs w:val="22"/>
        </w:rPr>
        <w:t xml:space="preserve"> </w:t>
      </w:r>
      <w:proofErr w:type="spellStart"/>
      <w:r w:rsidR="00BD39E4" w:rsidRPr="001E7620">
        <w:rPr>
          <w:rFonts w:ascii="Arial" w:hAnsi="Arial" w:cs="Arial"/>
          <w:sz w:val="22"/>
          <w:szCs w:val="22"/>
        </w:rPr>
        <w:t>from</w:t>
      </w:r>
      <w:proofErr w:type="spellEnd"/>
      <w:r w:rsidR="00BD39E4" w:rsidRPr="001E7620">
        <w:rPr>
          <w:rFonts w:ascii="Arial" w:hAnsi="Arial" w:cs="Arial"/>
          <w:sz w:val="22"/>
          <w:szCs w:val="22"/>
        </w:rPr>
        <w:t xml:space="preserve"> </w:t>
      </w:r>
      <w:proofErr w:type="spellStart"/>
      <w:r w:rsidR="00BD39E4" w:rsidRPr="001E7620">
        <w:rPr>
          <w:rFonts w:ascii="Arial" w:hAnsi="Arial" w:cs="Arial"/>
          <w:sz w:val="22"/>
          <w:szCs w:val="22"/>
        </w:rPr>
        <w:t>motion</w:t>
      </w:r>
      <w:proofErr w:type="spellEnd"/>
      <w:r w:rsidR="00BD39E4" w:rsidRPr="001E7620">
        <w:rPr>
          <w:rFonts w:ascii="Arial" w:hAnsi="Arial" w:cs="Arial"/>
          <w:sz w:val="22"/>
          <w:szCs w:val="22"/>
        </w:rPr>
        <w:t xml:space="preserve"> s využitím snímků pořízených kamerou nesenou bezpilotním prostředkem -</w:t>
      </w:r>
      <w:r w:rsidR="00DB415B">
        <w:rPr>
          <w:rFonts w:ascii="Arial" w:hAnsi="Arial" w:cs="Arial"/>
          <w:sz w:val="22"/>
          <w:szCs w:val="22"/>
        </w:rPr>
        <w:t xml:space="preserve"> </w:t>
      </w:r>
      <w:proofErr w:type="spellStart"/>
      <w:r w:rsidR="00BD39E4" w:rsidRPr="001E7620">
        <w:rPr>
          <w:rFonts w:ascii="Arial" w:hAnsi="Arial" w:cs="Arial"/>
          <w:sz w:val="22"/>
          <w:szCs w:val="22"/>
        </w:rPr>
        <w:t>kvadrokoptérou</w:t>
      </w:r>
      <w:proofErr w:type="spellEnd"/>
      <w:r w:rsidR="00BD39E4" w:rsidRPr="001E7620">
        <w:rPr>
          <w:rFonts w:ascii="Arial" w:hAnsi="Arial" w:cs="Arial"/>
          <w:sz w:val="22"/>
          <w:szCs w:val="22"/>
        </w:rPr>
        <w:t xml:space="preserve">, která je součástí bezpilotního systému. Při zpracování jsou pořízené snímky zarovnány pomocí automaticky nalezených vázacích bodů. Tím se naleznou vztahy mezi snímky a zdvoj rozměrného obrazu měřeného povrchu je vytvořen jeho trojrozměrný model. Během výpočtu jsou i nalezeny parametry fotogrammetrické komory, kterou je digitální kamera nesená bezpilotním prostředkem. Model je navázán na </w:t>
      </w:r>
      <w:proofErr w:type="spellStart"/>
      <w:r w:rsidR="00BD39E4" w:rsidRPr="001E7620">
        <w:rPr>
          <w:rFonts w:ascii="Arial" w:hAnsi="Arial" w:cs="Arial"/>
          <w:sz w:val="22"/>
          <w:szCs w:val="22"/>
        </w:rPr>
        <w:t>vlícovací</w:t>
      </w:r>
      <w:proofErr w:type="spellEnd"/>
      <w:r w:rsidR="00BD39E4" w:rsidRPr="001E7620">
        <w:rPr>
          <w:rFonts w:ascii="Arial" w:hAnsi="Arial" w:cs="Arial"/>
          <w:sz w:val="22"/>
          <w:szCs w:val="22"/>
        </w:rPr>
        <w:t xml:space="preserve"> body (GCP – </w:t>
      </w:r>
      <w:proofErr w:type="spellStart"/>
      <w:r w:rsidR="00BD39E4" w:rsidRPr="001E7620">
        <w:rPr>
          <w:rFonts w:ascii="Arial" w:hAnsi="Arial" w:cs="Arial"/>
          <w:sz w:val="22"/>
          <w:szCs w:val="22"/>
        </w:rPr>
        <w:t>ground</w:t>
      </w:r>
      <w:proofErr w:type="spellEnd"/>
      <w:r w:rsidR="00BD39E4" w:rsidRPr="001E7620">
        <w:rPr>
          <w:rFonts w:ascii="Arial" w:hAnsi="Arial" w:cs="Arial"/>
          <w:sz w:val="22"/>
          <w:szCs w:val="22"/>
        </w:rPr>
        <w:t xml:space="preserve"> </w:t>
      </w:r>
      <w:proofErr w:type="spellStart"/>
      <w:r w:rsidR="00BD39E4" w:rsidRPr="001E7620">
        <w:rPr>
          <w:rFonts w:ascii="Arial" w:hAnsi="Arial" w:cs="Arial"/>
          <w:sz w:val="22"/>
          <w:szCs w:val="22"/>
        </w:rPr>
        <w:t>control</w:t>
      </w:r>
      <w:proofErr w:type="spellEnd"/>
      <w:r w:rsidR="00BD39E4" w:rsidRPr="001E7620">
        <w:rPr>
          <w:rFonts w:ascii="Arial" w:hAnsi="Arial" w:cs="Arial"/>
          <w:sz w:val="22"/>
          <w:szCs w:val="22"/>
        </w:rPr>
        <w:t xml:space="preserve"> </w:t>
      </w:r>
      <w:proofErr w:type="spellStart"/>
      <w:r w:rsidR="00BD39E4" w:rsidRPr="001E7620">
        <w:rPr>
          <w:rFonts w:ascii="Arial" w:hAnsi="Arial" w:cs="Arial"/>
          <w:sz w:val="22"/>
          <w:szCs w:val="22"/>
        </w:rPr>
        <w:t>points</w:t>
      </w:r>
      <w:proofErr w:type="spellEnd"/>
      <w:r w:rsidR="00BD39E4" w:rsidRPr="001E7620">
        <w:rPr>
          <w:rFonts w:ascii="Arial" w:hAnsi="Arial" w:cs="Arial"/>
          <w:sz w:val="22"/>
          <w:szCs w:val="22"/>
        </w:rPr>
        <w:t>), které jsou zaměřeny geodetickým GNSS/RTK přístrojem, čímž je zaručeno jeho usazení v prostoru s odpovídající přesností.</w:t>
      </w: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5D2D6B">
      <w:pPr>
        <w:pStyle w:val="Citace1"/>
        <w:numPr>
          <w:ilvl w:val="3"/>
          <w:numId w:val="2"/>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3D6240" w:rsidRDefault="00457994" w:rsidP="005D2D6B">
      <w:pPr>
        <w:pStyle w:val="Citace1"/>
        <w:numPr>
          <w:ilvl w:val="3"/>
          <w:numId w:val="2"/>
        </w:numPr>
        <w:spacing w:after="0" w:line="240" w:lineRule="auto"/>
        <w:jc w:val="both"/>
        <w:rPr>
          <w:rFonts w:ascii="Arial" w:hAnsi="Arial" w:cs="Arial"/>
          <w:i w:val="0"/>
          <w:color w:val="auto"/>
          <w:sz w:val="22"/>
          <w:szCs w:val="22"/>
        </w:rPr>
      </w:pPr>
      <w:r w:rsidRPr="00673A09">
        <w:rPr>
          <w:rFonts w:ascii="Arial" w:hAnsi="Arial" w:cs="Arial"/>
          <w:i w:val="0"/>
          <w:color w:val="auto"/>
          <w:sz w:val="22"/>
          <w:szCs w:val="22"/>
        </w:rPr>
        <w:t>Cena díla bude hrazena průběžně po kalendářních měsících na základě dílčích faktur a konečné faktury, kterou</w:t>
      </w:r>
      <w:r w:rsidRPr="007C0EB7">
        <w:rPr>
          <w:rFonts w:ascii="Arial" w:hAnsi="Arial" w:cs="Arial"/>
          <w:i w:val="0"/>
          <w:color w:val="auto"/>
          <w:sz w:val="22"/>
          <w:szCs w:val="22"/>
        </w:rPr>
        <w:t xml:space="preserve">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w:t>
      </w:r>
      <w:r w:rsidRPr="00D1305C">
        <w:rPr>
          <w:rFonts w:ascii="Arial" w:hAnsi="Arial" w:cs="Arial"/>
          <w:i w:val="0"/>
          <w:color w:val="auto"/>
          <w:sz w:val="22"/>
          <w:szCs w:val="22"/>
        </w:rPr>
        <w:lastRenderedPageBreak/>
        <w:t xml:space="preserve">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rsidR="00457994" w:rsidRPr="003D6240" w:rsidRDefault="00457994" w:rsidP="00457994"/>
    <w:p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57994" w:rsidRPr="003D6240" w:rsidRDefault="00457994" w:rsidP="00457994">
      <w:pPr>
        <w:ind w:left="426"/>
        <w:jc w:val="both"/>
        <w:rPr>
          <w:rFonts w:ascii="Arial" w:hAnsi="Arial" w:cs="Arial"/>
          <w:sz w:val="22"/>
          <w:szCs w:val="22"/>
        </w:rPr>
      </w:pPr>
    </w:p>
    <w:p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5D2D6B">
      <w:pPr>
        <w:numPr>
          <w:ilvl w:val="3"/>
          <w:numId w:val="2"/>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F65274">
        <w:rPr>
          <w:rFonts w:ascii="Arial" w:hAnsi="Arial" w:cs="Arial"/>
          <w:sz w:val="22"/>
          <w:szCs w:val="22"/>
        </w:rPr>
        <w:t>4</w:t>
      </w:r>
      <w:r w:rsidRPr="00452D5E">
        <w:rPr>
          <w:rFonts w:ascii="Arial" w:hAnsi="Arial" w:cs="Arial"/>
          <w:sz w:val="22"/>
          <w:szCs w:val="22"/>
        </w:rPr>
        <w:t xml:space="preserve"> pracovních dnů ode dne obdržení.</w:t>
      </w:r>
    </w:p>
    <w:p w:rsidR="00457994" w:rsidRPr="0001372F" w:rsidRDefault="00457994" w:rsidP="00457994">
      <w:pPr>
        <w:ind w:left="360"/>
        <w:jc w:val="both"/>
        <w:rPr>
          <w:rFonts w:ascii="Arial" w:hAnsi="Arial" w:cs="Arial"/>
          <w:sz w:val="22"/>
          <w:szCs w:val="22"/>
        </w:rPr>
      </w:pPr>
    </w:p>
    <w:p w:rsidR="00457994" w:rsidRPr="003D6240" w:rsidRDefault="00457994" w:rsidP="005D2D6B">
      <w:pPr>
        <w:pStyle w:val="Odstavecseseznamem"/>
        <w:numPr>
          <w:ilvl w:val="3"/>
          <w:numId w:val="2"/>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rsidR="00457994" w:rsidRPr="003D6240" w:rsidRDefault="00457994" w:rsidP="00457994">
      <w:pPr>
        <w:pStyle w:val="Odstavecseseznamem"/>
        <w:rPr>
          <w:rFonts w:ascii="Arial" w:hAnsi="Arial" w:cs="Arial"/>
          <w:color w:val="auto"/>
          <w:sz w:val="22"/>
          <w:szCs w:val="22"/>
        </w:rPr>
      </w:pPr>
    </w:p>
    <w:p w:rsidR="00457994" w:rsidRPr="003D6240" w:rsidRDefault="00457994" w:rsidP="005D2D6B">
      <w:pPr>
        <w:pStyle w:val="Odstavecseseznamem"/>
        <w:numPr>
          <w:ilvl w:val="3"/>
          <w:numId w:val="2"/>
        </w:numPr>
        <w:spacing w:after="0" w:line="240" w:lineRule="auto"/>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rsidR="00457994" w:rsidRDefault="00457994" w:rsidP="00457994">
      <w:pPr>
        <w:jc w:val="both"/>
        <w:rPr>
          <w:rFonts w:ascii="Arial" w:hAnsi="Arial" w:cs="Arial"/>
          <w:sz w:val="22"/>
          <w:szCs w:val="22"/>
        </w:rPr>
      </w:pPr>
    </w:p>
    <w:p w:rsidR="00457994" w:rsidRPr="00673A09" w:rsidRDefault="00457994" w:rsidP="005D2D6B">
      <w:pPr>
        <w:pStyle w:val="Odstavecseseznamem"/>
        <w:numPr>
          <w:ilvl w:val="3"/>
          <w:numId w:val="2"/>
        </w:numPr>
        <w:spacing w:after="0" w:line="240" w:lineRule="auto"/>
        <w:jc w:val="both"/>
        <w:rPr>
          <w:rFonts w:ascii="Arial" w:hAnsi="Arial" w:cs="Arial"/>
          <w:color w:val="auto"/>
          <w:sz w:val="22"/>
          <w:szCs w:val="22"/>
        </w:rPr>
      </w:pPr>
      <w:r w:rsidRPr="00673A09">
        <w:rPr>
          <w:rFonts w:ascii="Arial" w:hAnsi="Arial" w:cs="Arial"/>
          <w:color w:val="auto"/>
          <w:sz w:val="22"/>
          <w:szCs w:val="22"/>
        </w:rPr>
        <w:t>Dílčí faktury budou vystaveny zhotovitelem nejvýše do 95</w:t>
      </w:r>
      <w:r w:rsidR="00020DF6" w:rsidRPr="00673A09">
        <w:rPr>
          <w:rFonts w:ascii="Arial" w:hAnsi="Arial" w:cs="Arial"/>
          <w:color w:val="auto"/>
          <w:sz w:val="22"/>
          <w:szCs w:val="22"/>
        </w:rPr>
        <w:t xml:space="preserve"> </w:t>
      </w:r>
      <w:r w:rsidRPr="00673A09">
        <w:rPr>
          <w:rFonts w:ascii="Arial" w:hAnsi="Arial" w:cs="Arial"/>
          <w:color w:val="auto"/>
          <w:sz w:val="22"/>
          <w:szCs w:val="22"/>
        </w:rPr>
        <w:t>%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5D2D6B">
      <w:pPr>
        <w:pStyle w:val="Odstavecseseznamem"/>
        <w:numPr>
          <w:ilvl w:val="3"/>
          <w:numId w:val="2"/>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7E0ACE" w:rsidRDefault="007E0ACE" w:rsidP="00A27266">
      <w:pPr>
        <w:pStyle w:val="Odstavecseseznamem"/>
        <w:spacing w:after="0" w:line="240" w:lineRule="auto"/>
        <w:ind w:left="360"/>
        <w:jc w:val="both"/>
        <w:rPr>
          <w:rFonts w:ascii="Arial" w:hAnsi="Arial" w:cs="Arial"/>
          <w:color w:val="auto"/>
          <w:sz w:val="22"/>
          <w:szCs w:val="22"/>
        </w:rPr>
      </w:pPr>
    </w:p>
    <w:p w:rsidR="007E0ACE" w:rsidRPr="00673A09" w:rsidRDefault="007E0ACE" w:rsidP="00A27266">
      <w:pPr>
        <w:pStyle w:val="Odstavecseseznamem"/>
        <w:spacing w:after="0" w:line="240" w:lineRule="auto"/>
        <w:ind w:left="360"/>
        <w:jc w:val="both"/>
        <w:rPr>
          <w:rFonts w:ascii="Arial" w:hAnsi="Arial" w:cs="Arial"/>
          <w:color w:val="auto"/>
          <w:sz w:val="22"/>
          <w:szCs w:val="22"/>
        </w:rPr>
      </w:pPr>
      <w:r w:rsidRPr="00673A09">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w:t>
      </w:r>
      <w:r w:rsidR="001B3BCB" w:rsidRPr="00673A09">
        <w:rPr>
          <w:rFonts w:ascii="Arial" w:hAnsi="Arial" w:cs="Arial"/>
          <w:color w:val="auto"/>
          <w:sz w:val="22"/>
          <w:szCs w:val="22"/>
        </w:rPr>
        <w:t xml:space="preserve"> </w:t>
      </w:r>
      <w:r w:rsidRPr="00673A09">
        <w:rPr>
          <w:rFonts w:ascii="Arial" w:hAnsi="Arial" w:cs="Arial"/>
          <w:color w:val="auto"/>
          <w:sz w:val="22"/>
          <w:szCs w:val="22"/>
        </w:rPr>
        <w:t>% celkové smluvní ceny, pokud nebude dohodnuto jinak. Dnem uskutečnění zdanitelného plnění bude den převzetí díla s výhradami. Přílohou dílčí faktury bude protokol o předání a převzetí díla s výhradami.</w:t>
      </w:r>
      <w:r w:rsidR="001B3BCB" w:rsidRPr="00673A09">
        <w:rPr>
          <w:rFonts w:ascii="Arial" w:hAnsi="Arial" w:cs="Arial"/>
          <w:color w:val="auto"/>
          <w:sz w:val="22"/>
          <w:szCs w:val="22"/>
        </w:rPr>
        <w:t xml:space="preserve"> Zbývajících 5 % z celkové ceny díla bude objednatelem uhrazeno až po odstranění poslední vady.</w:t>
      </w:r>
    </w:p>
    <w:p w:rsidR="00457994" w:rsidRPr="001D1432" w:rsidRDefault="00457994" w:rsidP="00457994">
      <w:pPr>
        <w:jc w:val="both"/>
      </w:pPr>
    </w:p>
    <w:p w:rsidR="00457994" w:rsidRDefault="00457994" w:rsidP="005D2D6B">
      <w:pPr>
        <w:pStyle w:val="Odstavecseseznamem"/>
        <w:numPr>
          <w:ilvl w:val="3"/>
          <w:numId w:val="2"/>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rsidR="00457994" w:rsidRPr="001D1432" w:rsidRDefault="00457994" w:rsidP="00457994"/>
    <w:p w:rsidR="00457994" w:rsidRPr="009B5D5A" w:rsidRDefault="00457994" w:rsidP="005D2D6B">
      <w:pPr>
        <w:pStyle w:val="Odstavecseseznamem"/>
        <w:numPr>
          <w:ilvl w:val="3"/>
          <w:numId w:val="2"/>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w:t>
      </w:r>
      <w:r w:rsidR="001B3BCB">
        <w:rPr>
          <w:rFonts w:ascii="Arial" w:hAnsi="Arial" w:cs="Arial"/>
          <w:color w:val="auto"/>
          <w:sz w:val="22"/>
          <w:szCs w:val="22"/>
        </w:rPr>
        <w:t xml:space="preserve"> </w:t>
      </w:r>
      <w:r w:rsidRPr="009B5D5A">
        <w:rPr>
          <w:rFonts w:ascii="Arial" w:hAnsi="Arial" w:cs="Arial"/>
          <w:color w:val="auto"/>
          <w:sz w:val="22"/>
          <w:szCs w:val="22"/>
        </w:rPr>
        <w:t>násobku částky, která bude správcem daně vyměřena objednateli jako sankce.</w:t>
      </w:r>
    </w:p>
    <w:p w:rsidR="00457994" w:rsidRPr="002113D7" w:rsidRDefault="00457994" w:rsidP="00457994"/>
    <w:p w:rsidR="00457994" w:rsidRDefault="00457994" w:rsidP="005D2D6B">
      <w:pPr>
        <w:pStyle w:val="Odstavecseseznamem"/>
        <w:numPr>
          <w:ilvl w:val="3"/>
          <w:numId w:val="2"/>
        </w:numPr>
        <w:spacing w:after="0" w:line="240" w:lineRule="auto"/>
        <w:jc w:val="both"/>
        <w:rPr>
          <w:rFonts w:ascii="Arial" w:hAnsi="Arial" w:cs="Arial"/>
          <w:color w:val="auto"/>
          <w:sz w:val="22"/>
          <w:szCs w:val="22"/>
        </w:rPr>
      </w:pPr>
      <w:r w:rsidRPr="0059593F">
        <w:rPr>
          <w:rFonts w:ascii="Arial" w:hAnsi="Arial" w:cs="Arial"/>
          <w:color w:val="auto"/>
          <w:sz w:val="22"/>
          <w:szCs w:val="22"/>
        </w:rPr>
        <w:lastRenderedPageBreak/>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5D2D6B">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Pr="001F26FD" w:rsidRDefault="00A82F11" w:rsidP="00A82F11">
      <w:pPr>
        <w:pStyle w:val="Zkladntext"/>
        <w:widowControl/>
        <w:jc w:val="center"/>
        <w:rPr>
          <w:rFonts w:cs="Arial"/>
          <w:b/>
          <w:sz w:val="22"/>
          <w:szCs w:val="22"/>
          <w:u w:val="single"/>
        </w:rPr>
      </w:pPr>
      <w:r w:rsidRPr="001F26FD">
        <w:rPr>
          <w:rFonts w:cs="Arial"/>
          <w:b/>
          <w:sz w:val="22"/>
          <w:szCs w:val="22"/>
          <w:u w:val="single"/>
        </w:rPr>
        <w:t>Čl. V. SANKCE</w:t>
      </w:r>
    </w:p>
    <w:p w:rsidR="00A82F11" w:rsidRPr="001F26FD" w:rsidRDefault="00A82F11" w:rsidP="00A82F11">
      <w:pPr>
        <w:pStyle w:val="Zkladntext"/>
        <w:widowControl/>
        <w:jc w:val="center"/>
        <w:rPr>
          <w:rFonts w:cs="Arial"/>
          <w:sz w:val="22"/>
          <w:szCs w:val="22"/>
        </w:rPr>
      </w:pPr>
    </w:p>
    <w:p w:rsidR="00A82F11" w:rsidRPr="00983F5A" w:rsidRDefault="00A82F11" w:rsidP="005D2D6B">
      <w:pPr>
        <w:pStyle w:val="A-odstavecodsazensodrkami"/>
        <w:numPr>
          <w:ilvl w:val="0"/>
          <w:numId w:val="1"/>
        </w:numPr>
      </w:pPr>
      <w:bookmarkStart w:id="9" w:name="_Hlk126231726"/>
      <w:r w:rsidRPr="00983F5A">
        <w:t xml:space="preserve">Pokud bude zhotovitel v prodlení proti termínu </w:t>
      </w:r>
      <w:bookmarkStart w:id="10" w:name="_Hlk131153066"/>
      <w:r w:rsidRPr="00983F5A">
        <w:t xml:space="preserve">předání a převzetí díla </w:t>
      </w:r>
      <w:bookmarkEnd w:id="10"/>
      <w:r w:rsidRPr="00983F5A">
        <w:t>sjednané</w:t>
      </w:r>
      <w:r w:rsidR="00997577" w:rsidRPr="00983F5A">
        <w:t>ho</w:t>
      </w:r>
      <w:r w:rsidRPr="00983F5A">
        <w:t xml:space="preserve"> </w:t>
      </w:r>
      <w:r w:rsidR="00997577" w:rsidRPr="00983F5A">
        <w:t xml:space="preserve">dle čl. II. odst. 1. písm. </w:t>
      </w:r>
      <w:r w:rsidR="00786C97">
        <w:t>c</w:t>
      </w:r>
      <w:r w:rsidR="00997577" w:rsidRPr="00983F5A">
        <w:t>) této smlouvy</w:t>
      </w:r>
      <w:r w:rsidR="00102E09">
        <w:t xml:space="preserve"> </w:t>
      </w:r>
      <w:r w:rsidRPr="00983F5A">
        <w:t>je povinen zaplatit objednateli smluvní pokutu ve výši 0,</w:t>
      </w:r>
      <w:r w:rsidR="00102E09">
        <w:t>5</w:t>
      </w:r>
      <w:r w:rsidRPr="00983F5A">
        <w:t xml:space="preserve"> % z ceny díla </w:t>
      </w:r>
      <w:r w:rsidR="00997577" w:rsidRPr="00983F5A">
        <w:t>bez DPH dle čl. I</w:t>
      </w:r>
      <w:r w:rsidR="002A72EA" w:rsidRPr="00983F5A">
        <w:t>II</w:t>
      </w:r>
      <w:r w:rsidR="00997577" w:rsidRPr="00983F5A">
        <w:t xml:space="preserve">. této smlouvy za každý </w:t>
      </w:r>
      <w:r w:rsidR="008E60F9" w:rsidRPr="00983F5A">
        <w:t xml:space="preserve">i </w:t>
      </w:r>
      <w:r w:rsidR="00997577" w:rsidRPr="00983F5A">
        <w:t>započatý kalendářní den prodlení, až do dne podpisu zápisu o předání a převzetí díla</w:t>
      </w:r>
      <w:r w:rsidR="00102E09">
        <w:t>, nebo zápisu objednatele a zhotovitele ve stavebním deníku o splnění dílčího termínu</w:t>
      </w:r>
      <w:r w:rsidRPr="00983F5A">
        <w:t>.</w:t>
      </w:r>
    </w:p>
    <w:bookmarkEnd w:id="9"/>
    <w:p w:rsidR="00A82F11" w:rsidRPr="00983F5A" w:rsidRDefault="00A82F11" w:rsidP="00A82F11">
      <w:pPr>
        <w:pStyle w:val="A-odstavecodsazensodrkami"/>
        <w:numPr>
          <w:ilvl w:val="0"/>
          <w:numId w:val="0"/>
        </w:numPr>
        <w:ind w:left="1080" w:hanging="360"/>
      </w:pPr>
    </w:p>
    <w:p w:rsidR="00A82F11" w:rsidRPr="00983F5A" w:rsidRDefault="00A82F11" w:rsidP="005D2D6B">
      <w:pPr>
        <w:pStyle w:val="A-odstavecodsazensodrkami"/>
        <w:numPr>
          <w:ilvl w:val="0"/>
          <w:numId w:val="1"/>
        </w:numPr>
      </w:pPr>
      <w:r w:rsidRPr="00983F5A">
        <w:t xml:space="preserve">Pokud bude objednatel v prodlení s úhradou </w:t>
      </w:r>
      <w:r w:rsidR="00E44495" w:rsidRPr="00983F5A">
        <w:t xml:space="preserve">oprávněně vystavené </w:t>
      </w:r>
      <w:r w:rsidRPr="00983F5A">
        <w:t xml:space="preserve">faktury </w:t>
      </w:r>
      <w:bookmarkStart w:id="11" w:name="_Hlk131155084"/>
      <w:r w:rsidRPr="00983F5A">
        <w:t>proti sjednanému termínu</w:t>
      </w:r>
      <w:bookmarkEnd w:id="11"/>
      <w:r w:rsidR="00E44495" w:rsidRPr="00983F5A">
        <w:t>,</w:t>
      </w:r>
      <w:r w:rsidRPr="00983F5A">
        <w:t xml:space="preserve"> je povinen zaplatit zhotoviteli úrok z prodlení ve výši 0,</w:t>
      </w:r>
      <w:r w:rsidR="00E44495" w:rsidRPr="00983F5A">
        <w:t>05</w:t>
      </w:r>
      <w:r w:rsidRPr="00983F5A">
        <w:t xml:space="preserve"> % z dlužné částky </w:t>
      </w:r>
      <w:r w:rsidR="008E60F9" w:rsidRPr="00983F5A">
        <w:t>za každý i započatý kalendářní den prodlení</w:t>
      </w:r>
      <w:r w:rsidRPr="00983F5A">
        <w:t xml:space="preserve">. </w:t>
      </w:r>
    </w:p>
    <w:p w:rsidR="00A82F11" w:rsidRPr="00983F5A" w:rsidRDefault="00A82F11" w:rsidP="00A82F11">
      <w:pPr>
        <w:pStyle w:val="A-odstavecodsazensodrkami"/>
        <w:numPr>
          <w:ilvl w:val="0"/>
          <w:numId w:val="0"/>
        </w:numPr>
        <w:ind w:left="1287" w:hanging="567"/>
      </w:pPr>
    </w:p>
    <w:p w:rsidR="00D70D68" w:rsidRPr="00983F5A" w:rsidRDefault="00A82F11" w:rsidP="005D2D6B">
      <w:pPr>
        <w:pStyle w:val="A-odstavecodsazensodrkami"/>
        <w:numPr>
          <w:ilvl w:val="0"/>
          <w:numId w:val="1"/>
        </w:numPr>
      </w:pPr>
      <w:r w:rsidRPr="00983F5A">
        <w:t xml:space="preserve">Pokud zhotovitel neodstraní vady díla uvedené v protokolu o předání a převzetí díla ve stanoveném termínu, je povinen zaplatit objednateli smluvní pokutu ve výši 1 000,- Kč za každou vadu, u níž je zhotovitel v prodlení, a </w:t>
      </w:r>
      <w:r w:rsidR="008E60F9" w:rsidRPr="00983F5A">
        <w:t xml:space="preserve">za každý i započatý kalendářní den prodlení. </w:t>
      </w:r>
    </w:p>
    <w:p w:rsidR="009B3CD1" w:rsidRPr="00983F5A" w:rsidRDefault="009B3CD1" w:rsidP="009B3CD1">
      <w:pPr>
        <w:pStyle w:val="A-odstavecodsazensodrkami"/>
        <w:numPr>
          <w:ilvl w:val="0"/>
          <w:numId w:val="0"/>
        </w:numPr>
        <w:ind w:left="360"/>
      </w:pPr>
      <w:bookmarkStart w:id="12" w:name="_Hlk126231769"/>
    </w:p>
    <w:p w:rsidR="00C57894" w:rsidRDefault="00992B0E" w:rsidP="00E1092B">
      <w:pPr>
        <w:pStyle w:val="A-odstavecodsazensodrkami"/>
        <w:numPr>
          <w:ilvl w:val="0"/>
          <w:numId w:val="1"/>
        </w:numPr>
      </w:pPr>
      <w:r w:rsidRPr="00983F5A">
        <w:t>Při nesplnění termínu pro převzetí staveniště dle čl. II. odst. 1. písm. a) této smlouvy se sjednává smluvní pokuta ve výši 2 000,- Kč za každý</w:t>
      </w:r>
      <w:r w:rsidR="00D70D68" w:rsidRPr="00983F5A">
        <w:t xml:space="preserve"> </w:t>
      </w:r>
      <w:r w:rsidR="008F7867" w:rsidRPr="00983F5A">
        <w:t xml:space="preserve">i </w:t>
      </w:r>
      <w:r w:rsidRPr="00983F5A">
        <w:t>započatý kalendářní den prodlení, až do dne splnění této povinnosti.</w:t>
      </w:r>
    </w:p>
    <w:p w:rsidR="00786C97" w:rsidRDefault="00786C97" w:rsidP="00786C97">
      <w:pPr>
        <w:pStyle w:val="Odstavecseseznamem"/>
      </w:pPr>
    </w:p>
    <w:bookmarkEnd w:id="12"/>
    <w:p w:rsidR="00A82F11" w:rsidRPr="00983F5A" w:rsidRDefault="00D70D68" w:rsidP="005D2D6B">
      <w:pPr>
        <w:pStyle w:val="A-odstavecodsazensodrkami"/>
        <w:numPr>
          <w:ilvl w:val="0"/>
          <w:numId w:val="1"/>
        </w:numPr>
      </w:pPr>
      <w:r w:rsidRPr="00983F5A">
        <w:t>Po</w:t>
      </w:r>
      <w:r w:rsidR="00A82F11" w:rsidRPr="00983F5A">
        <w:t>kud je</w:t>
      </w:r>
      <w:r w:rsidR="001F1C8C" w:rsidRPr="00983F5A">
        <w:t xml:space="preserve"> </w:t>
      </w:r>
      <w:r w:rsidR="00A82F11" w:rsidRPr="00983F5A">
        <w:t xml:space="preserve">zhotovitel v prodlení </w:t>
      </w:r>
      <w:bookmarkStart w:id="13" w:name="_Hlk131154422"/>
      <w:r w:rsidR="00A82F11" w:rsidRPr="00983F5A">
        <w:t>vůči termínu nástupu na odstranění reklamované vady</w:t>
      </w:r>
      <w:bookmarkEnd w:id="13"/>
      <w:r w:rsidR="00A82F11" w:rsidRPr="00983F5A">
        <w:t xml:space="preserve">, nebo termínu odstranění reklamované vady, je povinen zaplatit objednateli smluvní pokutu ve výši </w:t>
      </w:r>
      <w:r w:rsidR="001F1C8C" w:rsidRPr="00983F5A">
        <w:t>1</w:t>
      </w:r>
      <w:r w:rsidR="00A82F11" w:rsidRPr="00983F5A">
        <w:t xml:space="preserve"> 000,- Kč za každý i započatý </w:t>
      </w:r>
      <w:r w:rsidR="008E60F9" w:rsidRPr="00983F5A">
        <w:t xml:space="preserve">kalendářní </w:t>
      </w:r>
      <w:r w:rsidR="00A82F11" w:rsidRPr="00983F5A">
        <w:t>den prodlení</w:t>
      </w:r>
      <w:r w:rsidR="001F1C8C" w:rsidRPr="00983F5A">
        <w:t xml:space="preserve"> a vadu až do doby jej</w:t>
      </w:r>
      <w:r w:rsidR="00493D79" w:rsidRPr="00983F5A">
        <w:t>í</w:t>
      </w:r>
      <w:r w:rsidR="001F1C8C" w:rsidRPr="00983F5A">
        <w:t xml:space="preserve"> odstranění</w:t>
      </w:r>
      <w:r w:rsidR="00A82F11" w:rsidRPr="00983F5A">
        <w:t xml:space="preserve">. </w:t>
      </w:r>
    </w:p>
    <w:p w:rsidR="00A82F11" w:rsidRPr="00983F5A" w:rsidRDefault="00A82F11" w:rsidP="00D70D68">
      <w:pPr>
        <w:pStyle w:val="A-odstavecodsazensodrkami"/>
        <w:numPr>
          <w:ilvl w:val="0"/>
          <w:numId w:val="0"/>
        </w:numPr>
        <w:ind w:left="360"/>
      </w:pPr>
    </w:p>
    <w:p w:rsidR="00A82F11" w:rsidRPr="00983F5A" w:rsidRDefault="00A82F11" w:rsidP="005D2D6B">
      <w:pPr>
        <w:pStyle w:val="A-odstavecodsazensodrkami"/>
        <w:numPr>
          <w:ilvl w:val="0"/>
          <w:numId w:val="1"/>
        </w:numPr>
      </w:pPr>
      <w:r w:rsidRPr="00983F5A">
        <w:t>Sankce za porušení předpisů BOZP.</w:t>
      </w:r>
    </w:p>
    <w:p w:rsidR="00A82F11" w:rsidRPr="00983F5A" w:rsidRDefault="00A82F11" w:rsidP="00D70D68">
      <w:pPr>
        <w:pStyle w:val="A-odstavecodsazensodrkami"/>
        <w:numPr>
          <w:ilvl w:val="0"/>
          <w:numId w:val="0"/>
        </w:numPr>
        <w:ind w:left="360"/>
      </w:pPr>
      <w:r w:rsidRPr="00983F5A">
        <w:t xml:space="preserve">Smluvní pokuta pro případ závažného a opakovaného porušení bezpečnostních předpisů při realizaci díla činí 10 000,- Kč za každý případ. </w:t>
      </w:r>
    </w:p>
    <w:p w:rsidR="00A82F11" w:rsidRPr="00983F5A" w:rsidRDefault="00A82F11" w:rsidP="00D70D68">
      <w:pPr>
        <w:pStyle w:val="A-odstavecodsazensodrkami"/>
        <w:numPr>
          <w:ilvl w:val="0"/>
          <w:numId w:val="0"/>
        </w:numPr>
        <w:ind w:left="360"/>
      </w:pPr>
    </w:p>
    <w:p w:rsidR="00A82F11" w:rsidRPr="00983F5A" w:rsidRDefault="00A82F11" w:rsidP="005D2D6B">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rsidR="00A82F11" w:rsidRPr="00983F5A" w:rsidRDefault="00A82F11" w:rsidP="00D70D68">
      <w:pPr>
        <w:pStyle w:val="A-odstavecodsazensodrkami"/>
        <w:numPr>
          <w:ilvl w:val="0"/>
          <w:numId w:val="0"/>
        </w:numPr>
        <w:ind w:left="360"/>
      </w:pPr>
    </w:p>
    <w:p w:rsidR="00A82F11" w:rsidRPr="00983F5A" w:rsidRDefault="00A82F11" w:rsidP="005D2D6B">
      <w:pPr>
        <w:pStyle w:val="A-odstavecodsazensodrkami"/>
        <w:numPr>
          <w:ilvl w:val="0"/>
          <w:numId w:val="1"/>
        </w:numPr>
      </w:pPr>
      <w:r w:rsidRPr="00983F5A">
        <w:t>Sankci vyúčtuje oprávněná strana straně povinné písemnou formou. Ve vyúčtování musí</w:t>
      </w:r>
      <w:r w:rsidR="00D70D68" w:rsidRPr="00983F5A">
        <w:t xml:space="preserve"> </w:t>
      </w:r>
      <w:r w:rsidRPr="00983F5A">
        <w:t>být uvedeno to ustanovení smlouvy, které k vyúčtování sankce opravňuje a způsob výpočtu celkové výše sankce.</w:t>
      </w:r>
    </w:p>
    <w:p w:rsidR="00A30056" w:rsidRPr="00983F5A" w:rsidRDefault="00A30056" w:rsidP="00A30056">
      <w:pPr>
        <w:pStyle w:val="A-odstavecodsazensodrkami"/>
        <w:numPr>
          <w:ilvl w:val="0"/>
          <w:numId w:val="0"/>
        </w:numPr>
        <w:ind w:left="360"/>
      </w:pPr>
    </w:p>
    <w:p w:rsidR="00A82F11" w:rsidRPr="00983F5A" w:rsidRDefault="00A82F11" w:rsidP="00E44E6E">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rsidR="00A82F11" w:rsidRPr="00983F5A" w:rsidRDefault="00A82F11" w:rsidP="00D70D68">
      <w:pPr>
        <w:pStyle w:val="A-odstavecodsazensodrkami"/>
        <w:numPr>
          <w:ilvl w:val="0"/>
          <w:numId w:val="0"/>
        </w:numPr>
        <w:ind w:left="360"/>
      </w:pPr>
    </w:p>
    <w:p w:rsidR="00A82F11" w:rsidRPr="00983F5A" w:rsidRDefault="00A82F11" w:rsidP="005D2D6B">
      <w:pPr>
        <w:pStyle w:val="A-odstavecodsazensodrkami"/>
        <w:numPr>
          <w:ilvl w:val="0"/>
          <w:numId w:val="1"/>
        </w:numPr>
      </w:pPr>
      <w:r w:rsidRPr="00983F5A">
        <w:t>Strana povinná je povinna uhradit vyúčtované sankce nejpozději do 30 dnů od dne obdržení příslušného vyúčtování.</w:t>
      </w:r>
    </w:p>
    <w:p w:rsidR="00A82F11" w:rsidRPr="00983F5A" w:rsidRDefault="00A82F11" w:rsidP="00D70D68">
      <w:pPr>
        <w:pStyle w:val="A-odstavecodsazensodrkami"/>
        <w:numPr>
          <w:ilvl w:val="0"/>
          <w:numId w:val="0"/>
        </w:numPr>
        <w:ind w:left="360"/>
      </w:pPr>
    </w:p>
    <w:p w:rsidR="00A82F11" w:rsidRDefault="00A82F11" w:rsidP="005D2D6B">
      <w:pPr>
        <w:pStyle w:val="A-odstavecodsazensodrkami"/>
        <w:numPr>
          <w:ilvl w:val="0"/>
          <w:numId w:val="1"/>
        </w:numPr>
      </w:pPr>
      <w:r w:rsidRPr="00983F5A">
        <w:t>Zaplacením sankce není dotčen nárok objednatele na náhradu škody způsobené mu porušením povinnosti zhotovitele, na niž se sankce vztahuje.</w:t>
      </w:r>
    </w:p>
    <w:p w:rsidR="00EE500C" w:rsidRDefault="00EE500C" w:rsidP="00EE500C">
      <w:pPr>
        <w:pStyle w:val="Odstavecseseznamem"/>
      </w:pPr>
    </w:p>
    <w:p w:rsidR="00EE500C" w:rsidRPr="00983F5A" w:rsidRDefault="00EE500C" w:rsidP="00EE500C">
      <w:pPr>
        <w:pStyle w:val="A-odstavecodsazensodrkami"/>
        <w:numPr>
          <w:ilvl w:val="0"/>
          <w:numId w:val="0"/>
        </w:numPr>
        <w:ind w:left="360"/>
      </w:pPr>
    </w:p>
    <w:p w:rsidR="00B706E6" w:rsidRDefault="00B706E6" w:rsidP="00DF3114">
      <w:pPr>
        <w:pStyle w:val="Odstavecseseznamem"/>
        <w:rPr>
          <w:b/>
        </w:rPr>
      </w:pPr>
    </w:p>
    <w:p w:rsidR="00D740EA" w:rsidRDefault="00D740EA" w:rsidP="00DF3114">
      <w:pPr>
        <w:pStyle w:val="Odstavecseseznamem"/>
        <w:rPr>
          <w:b/>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rsidR="00661EDA" w:rsidRPr="00386410" w:rsidRDefault="00661EDA" w:rsidP="00661EDA">
      <w:pPr>
        <w:widowControl w:val="0"/>
        <w:jc w:val="both"/>
        <w:rPr>
          <w:rFonts w:ascii="Arial" w:hAnsi="Arial" w:cs="Arial"/>
          <w:b/>
          <w:sz w:val="22"/>
          <w:szCs w:val="22"/>
        </w:rPr>
      </w:pPr>
    </w:p>
    <w:p w:rsidR="00661EDA" w:rsidRPr="009353FE" w:rsidRDefault="00661EDA" w:rsidP="005D2D6B">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5D2D6B">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74CEA" w:rsidRDefault="00353BD5" w:rsidP="00353BD5">
      <w:pPr>
        <w:pStyle w:val="Zkladntext"/>
        <w:widowControl/>
        <w:numPr>
          <w:ilvl w:val="0"/>
          <w:numId w:val="6"/>
        </w:numPr>
        <w:tabs>
          <w:tab w:val="clear" w:pos="540"/>
        </w:tabs>
        <w:ind w:left="426" w:hanging="426"/>
        <w:jc w:val="both"/>
        <w:rPr>
          <w:rFonts w:cs="Arial"/>
          <w:sz w:val="22"/>
          <w:szCs w:val="22"/>
        </w:rPr>
      </w:pPr>
      <w:r>
        <w:rPr>
          <w:rFonts w:cs="Arial"/>
          <w:sz w:val="22"/>
          <w:szCs w:val="22"/>
        </w:rPr>
        <w:t xml:space="preserve">Zhotovitel poskytuje na provedení </w:t>
      </w:r>
      <w:r w:rsidR="00F9717B">
        <w:rPr>
          <w:rFonts w:cs="Arial"/>
          <w:sz w:val="22"/>
          <w:szCs w:val="22"/>
        </w:rPr>
        <w:t xml:space="preserve">díla </w:t>
      </w:r>
      <w:r>
        <w:rPr>
          <w:rFonts w:cs="Arial"/>
          <w:sz w:val="22"/>
          <w:szCs w:val="22"/>
        </w:rPr>
        <w:t xml:space="preserve">záruku v délce </w:t>
      </w:r>
      <w:r w:rsidRPr="00F65274">
        <w:rPr>
          <w:rFonts w:cs="Arial"/>
          <w:color w:val="auto"/>
          <w:sz w:val="22"/>
          <w:szCs w:val="22"/>
        </w:rPr>
        <w:t xml:space="preserve">60 měsíců. </w:t>
      </w:r>
      <w:r>
        <w:rPr>
          <w:rFonts w:cs="Arial"/>
          <w:sz w:val="22"/>
          <w:szCs w:val="22"/>
        </w:rPr>
        <w:t>Záruční doba začíná běžet dnem protokolárního předání převzetí díla</w:t>
      </w:r>
      <w:r w:rsidR="00574125">
        <w:rPr>
          <w:rFonts w:cs="Arial"/>
          <w:sz w:val="22"/>
          <w:szCs w:val="22"/>
        </w:rPr>
        <w:t>.</w:t>
      </w:r>
    </w:p>
    <w:p w:rsidR="00353BD5" w:rsidRDefault="00353BD5" w:rsidP="00353BD5">
      <w:pPr>
        <w:pStyle w:val="Zkladntext"/>
        <w:widowControl/>
        <w:tabs>
          <w:tab w:val="left" w:pos="426"/>
        </w:tabs>
        <w:ind w:left="567" w:hanging="567"/>
        <w:jc w:val="both"/>
        <w:rPr>
          <w:rFonts w:cs="Arial"/>
          <w:sz w:val="22"/>
          <w:szCs w:val="22"/>
        </w:rPr>
      </w:pPr>
    </w:p>
    <w:p w:rsidR="00274CEA" w:rsidRPr="009402A7" w:rsidRDefault="00353BD5" w:rsidP="00353BD5">
      <w:pPr>
        <w:pStyle w:val="Zkladntext"/>
        <w:widowControl/>
        <w:ind w:left="426" w:hanging="426"/>
        <w:jc w:val="both"/>
        <w:rPr>
          <w:rFonts w:cs="Arial"/>
          <w:sz w:val="22"/>
          <w:szCs w:val="22"/>
        </w:rPr>
      </w:pPr>
      <w:r>
        <w:rPr>
          <w:rFonts w:cs="Arial"/>
          <w:sz w:val="22"/>
          <w:szCs w:val="22"/>
        </w:rPr>
        <w:tab/>
      </w:r>
      <w:r w:rsidR="00274CEA" w:rsidRPr="009402A7">
        <w:rPr>
          <w:rFonts w:cs="Arial"/>
          <w:sz w:val="22"/>
          <w:szCs w:val="22"/>
        </w:rPr>
        <w:t xml:space="preserve">Záruční doba neběží od doby uplatnění reklamace u </w:t>
      </w:r>
      <w:r w:rsidR="00274CEA">
        <w:rPr>
          <w:rFonts w:cs="Arial"/>
          <w:sz w:val="22"/>
          <w:szCs w:val="22"/>
        </w:rPr>
        <w:t>zhotovitele</w:t>
      </w:r>
      <w:r w:rsidR="00274CEA" w:rsidRPr="009402A7">
        <w:rPr>
          <w:rFonts w:cs="Arial"/>
          <w:sz w:val="22"/>
          <w:szCs w:val="22"/>
        </w:rPr>
        <w:t xml:space="preserve"> do odstranění reklamovaných záručních vad</w:t>
      </w:r>
      <w:r w:rsidR="00274CEA">
        <w:rPr>
          <w:rFonts w:cs="Arial"/>
          <w:sz w:val="22"/>
          <w:szCs w:val="22"/>
        </w:rPr>
        <w:t>.</w:t>
      </w:r>
    </w:p>
    <w:p w:rsidR="00274CEA" w:rsidRDefault="00274CEA" w:rsidP="00353BD5">
      <w:pPr>
        <w:pStyle w:val="Zkladntext"/>
        <w:widowControl/>
        <w:tabs>
          <w:tab w:val="left" w:pos="567"/>
        </w:tabs>
        <w:ind w:left="360" w:hanging="284"/>
        <w:jc w:val="both"/>
        <w:rPr>
          <w:rFonts w:cs="Arial"/>
          <w:sz w:val="22"/>
          <w:szCs w:val="22"/>
        </w:rPr>
      </w:pPr>
    </w:p>
    <w:p w:rsidR="0002005A" w:rsidRDefault="00353BD5" w:rsidP="00353BD5">
      <w:pPr>
        <w:pStyle w:val="Zkladntext"/>
        <w:widowControl/>
        <w:tabs>
          <w:tab w:val="left" w:pos="567"/>
        </w:tabs>
        <w:ind w:left="360" w:hanging="284"/>
        <w:jc w:val="both"/>
        <w:rPr>
          <w:rFonts w:cs="Arial"/>
          <w:sz w:val="22"/>
          <w:szCs w:val="22"/>
        </w:rPr>
      </w:pPr>
      <w:r>
        <w:rPr>
          <w:rFonts w:cs="Arial"/>
          <w:sz w:val="22"/>
          <w:szCs w:val="22"/>
        </w:rPr>
        <w:tab/>
      </w:r>
      <w:r w:rsidR="00274CEA"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353BD5">
      <w:pPr>
        <w:pStyle w:val="Zkladntext"/>
        <w:widowControl/>
        <w:tabs>
          <w:tab w:val="left" w:pos="567"/>
        </w:tabs>
        <w:ind w:hanging="284"/>
        <w:jc w:val="both"/>
        <w:rPr>
          <w:rFonts w:cs="Arial"/>
          <w:sz w:val="22"/>
          <w:szCs w:val="22"/>
        </w:rPr>
      </w:pPr>
    </w:p>
    <w:p w:rsidR="0002005A" w:rsidRPr="00386410" w:rsidRDefault="00281A52" w:rsidP="006649D9">
      <w:pPr>
        <w:pStyle w:val="Zkladntext"/>
        <w:widowControl/>
        <w:numPr>
          <w:ilvl w:val="0"/>
          <w:numId w:val="6"/>
        </w:numPr>
        <w:tabs>
          <w:tab w:val="clear" w:pos="540"/>
          <w:tab w:val="num" w:pos="284"/>
        </w:tabs>
        <w:ind w:left="284" w:hanging="284"/>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353BD5">
      <w:pPr>
        <w:pStyle w:val="Zkladntext"/>
        <w:widowControl/>
        <w:tabs>
          <w:tab w:val="num" w:pos="284"/>
          <w:tab w:val="left" w:pos="567"/>
        </w:tabs>
        <w:ind w:hanging="284"/>
        <w:jc w:val="both"/>
        <w:rPr>
          <w:rFonts w:cs="Arial"/>
          <w:sz w:val="22"/>
          <w:szCs w:val="22"/>
        </w:rPr>
      </w:pPr>
    </w:p>
    <w:p w:rsidR="0002005A" w:rsidRPr="009402A7" w:rsidRDefault="0002005A" w:rsidP="00292C84">
      <w:pPr>
        <w:pStyle w:val="Zkladntext"/>
        <w:widowControl/>
        <w:numPr>
          <w:ilvl w:val="0"/>
          <w:numId w:val="6"/>
        </w:numPr>
        <w:tabs>
          <w:tab w:val="clear" w:pos="540"/>
          <w:tab w:val="left" w:pos="284"/>
        </w:tabs>
        <w:ind w:left="284" w:hanging="284"/>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 xml:space="preserve">Čl. </w:t>
      </w:r>
      <w:r w:rsidR="00B00E35">
        <w:rPr>
          <w:rFonts w:cs="Arial"/>
          <w:b/>
          <w:sz w:val="22"/>
          <w:szCs w:val="22"/>
          <w:u w:val="single"/>
        </w:rPr>
        <w:t>VII</w:t>
      </w:r>
      <w:r w:rsidRPr="00386410">
        <w:rPr>
          <w:rFonts w:cs="Arial"/>
          <w:b/>
          <w:sz w:val="22"/>
          <w:szCs w:val="22"/>
          <w:u w:val="single"/>
        </w:rPr>
        <w:t>.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5D2D6B">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673A09" w:rsidRDefault="001B3BCB" w:rsidP="00292F06">
      <w:pPr>
        <w:pStyle w:val="lneksmlouvytextPVL"/>
        <w:widowControl w:val="0"/>
        <w:numPr>
          <w:ilvl w:val="0"/>
          <w:numId w:val="4"/>
        </w:numPr>
      </w:pPr>
      <w:r w:rsidRPr="00673A09">
        <w:lastRenderedPageBreak/>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rsidR="00415F6B" w:rsidRDefault="00415F6B"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B00E35">
        <w:rPr>
          <w:rFonts w:cs="Arial"/>
          <w:b/>
          <w:sz w:val="22"/>
          <w:szCs w:val="22"/>
          <w:u w:val="single"/>
        </w:rPr>
        <w:t>VII</w:t>
      </w:r>
      <w:r w:rsidR="00AD33D3">
        <w:rPr>
          <w:rFonts w:cs="Arial"/>
          <w:b/>
          <w:sz w:val="22"/>
          <w:szCs w:val="22"/>
          <w:u w:val="single"/>
        </w:rPr>
        <w:t>I</w:t>
      </w:r>
      <w:r>
        <w:rPr>
          <w:rFonts w:cs="Arial"/>
          <w:b/>
          <w:sz w:val="22"/>
          <w:szCs w:val="22"/>
          <w:u w:val="single"/>
        </w:rPr>
        <w:t>.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5D2D6B">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A724A8" w:rsidRPr="003D6240" w:rsidRDefault="00A724A8" w:rsidP="005D2D6B">
      <w:pPr>
        <w:pStyle w:val="lneksmlouvytextPVL"/>
        <w:keepNext/>
        <w:numPr>
          <w:ilvl w:val="0"/>
          <w:numId w:val="8"/>
        </w:numPr>
        <w:tabs>
          <w:tab w:val="left" w:pos="360"/>
        </w:tabs>
      </w:pPr>
      <w:r w:rsidRPr="003D6240">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3D6240">
        <w:noBreakHyphen/>
        <w:t>li k provedení kontroly potřeba předložení dokumentů, zavazuje se zhotovitel k jejich předložení nejpozději do 2 pracovních dnů od doručení výzvy objednatele.</w:t>
      </w:r>
    </w:p>
    <w:p w:rsidR="00A724A8" w:rsidRDefault="00A724A8" w:rsidP="00A724A8">
      <w:pPr>
        <w:pStyle w:val="Zkladntext"/>
        <w:keepNext/>
        <w:widowControl/>
        <w:tabs>
          <w:tab w:val="left" w:pos="360"/>
        </w:tabs>
        <w:ind w:left="360"/>
        <w:jc w:val="both"/>
        <w:textAlignment w:val="auto"/>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AD33D3">
        <w:rPr>
          <w:rFonts w:cs="Arial"/>
          <w:b/>
          <w:sz w:val="22"/>
          <w:szCs w:val="22"/>
          <w:u w:val="single"/>
        </w:rPr>
        <w:t>I</w:t>
      </w:r>
      <w:r w:rsidR="005978BC">
        <w:rPr>
          <w:rFonts w:cs="Arial"/>
          <w:b/>
          <w:sz w:val="22"/>
          <w:szCs w:val="22"/>
          <w:u w:val="single"/>
        </w:rPr>
        <w:t>X</w:t>
      </w:r>
      <w:r w:rsidRPr="00386410">
        <w:rPr>
          <w:rFonts w:cs="Arial"/>
          <w:b/>
          <w:sz w:val="22"/>
          <w:szCs w:val="22"/>
          <w:u w:val="single"/>
        </w:rPr>
        <w:t>. ZÁVĚREČNÁ USTANOVENÍ</w:t>
      </w:r>
    </w:p>
    <w:p w:rsidR="004D0542" w:rsidRDefault="004D0542"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C6497" w:rsidRDefault="006C6497"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 xml:space="preserve">od smlouvy při podstatném porušení smlouvy </w:t>
      </w:r>
      <w:r w:rsidR="00281A52" w:rsidRPr="001F26FD">
        <w:rPr>
          <w:rFonts w:cs="Arial"/>
          <w:color w:val="auto"/>
          <w:sz w:val="22"/>
          <w:szCs w:val="22"/>
        </w:rPr>
        <w:t>zhotovitel</w:t>
      </w:r>
      <w:r w:rsidRPr="001F26FD">
        <w:rPr>
          <w:rFonts w:cs="Arial"/>
          <w:color w:val="auto"/>
          <w:sz w:val="22"/>
          <w:szCs w:val="22"/>
        </w:rPr>
        <w:t>em, a to zejména při:</w:t>
      </w:r>
    </w:p>
    <w:p w:rsidR="00997577" w:rsidRPr="001F26FD" w:rsidRDefault="00661EDA" w:rsidP="00F26F25">
      <w:pPr>
        <w:pStyle w:val="SeznamsmlouvaPVL"/>
        <w:numPr>
          <w:ilvl w:val="0"/>
          <w:numId w:val="14"/>
        </w:numPr>
        <w:spacing w:after="180"/>
      </w:pPr>
      <w:bookmarkStart w:id="14" w:name="_Hlk126231916"/>
      <w:r w:rsidRPr="001F26FD">
        <w:t xml:space="preserve">prodlení </w:t>
      </w:r>
      <w:r w:rsidR="00281A52" w:rsidRPr="001F26FD">
        <w:t>zhotovitel</w:t>
      </w:r>
      <w:r w:rsidRPr="001F26FD">
        <w:t xml:space="preserve">e </w:t>
      </w:r>
      <w:r w:rsidR="00997577" w:rsidRPr="001F26FD">
        <w:t xml:space="preserve">při provádění díla o více než 30 </w:t>
      </w:r>
      <w:r w:rsidR="00B50B84" w:rsidRPr="001F26FD">
        <w:t xml:space="preserve">kalendářních </w:t>
      </w:r>
      <w:r w:rsidR="00997577" w:rsidRPr="001F26FD">
        <w:t>dnů oproti lhůtám a termínům ujednaných v čl. II. odst.1 této smlouvy.</w:t>
      </w:r>
    </w:p>
    <w:bookmarkEnd w:id="14"/>
    <w:p w:rsidR="00FC3892" w:rsidRDefault="00997577" w:rsidP="00FC3892">
      <w:pPr>
        <w:pStyle w:val="SeznamsmlouvaPVL"/>
        <w:numPr>
          <w:ilvl w:val="0"/>
          <w:numId w:val="0"/>
        </w:numPr>
        <w:tabs>
          <w:tab w:val="clear" w:pos="993"/>
          <w:tab w:val="left" w:pos="426"/>
        </w:tabs>
        <w:spacing w:after="180"/>
        <w:ind w:left="360"/>
      </w:pPr>
      <w:r w:rsidRPr="001F26FD">
        <w:lastRenderedPageBreak/>
        <w:t xml:space="preserve"> </w:t>
      </w:r>
      <w:r w:rsidRPr="001F26FD">
        <w:rPr>
          <w:color w:val="000000"/>
        </w:rPr>
        <w:t>b)</w:t>
      </w:r>
      <w:r w:rsidRPr="001F26FD">
        <w:tab/>
      </w:r>
      <w:r w:rsidR="00661EDA" w:rsidRPr="001F26FD">
        <w:t xml:space="preserve">bezdůvodném přerušení prací </w:t>
      </w:r>
      <w:r w:rsidR="00281A52" w:rsidRPr="001F26FD">
        <w:t>zhotovitel</w:t>
      </w:r>
      <w:r w:rsidR="00661EDA" w:rsidRPr="001F26FD">
        <w:t>em, které trvá více než 14 dnů,</w:t>
      </w:r>
    </w:p>
    <w:p w:rsidR="00661EDA" w:rsidRPr="001F26FD" w:rsidRDefault="00661EDA" w:rsidP="00F26F25">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rsidR="00281A52">
        <w:t>zhotovitel</w:t>
      </w:r>
      <w:r>
        <w:t>em</w:t>
      </w:r>
      <w:r w:rsidRPr="00386410">
        <w:t xml:space="preserve">, zanedbání provádění kontroly </w:t>
      </w:r>
      <w:r>
        <w:tab/>
      </w:r>
      <w:r w:rsidRPr="00386410">
        <w:t xml:space="preserve">kvality </w:t>
      </w:r>
      <w:r w:rsidR="00281A52" w:rsidRPr="001F26FD">
        <w:t>zhotovitel</w:t>
      </w:r>
      <w:r w:rsidRPr="001F26FD">
        <w:t xml:space="preserve">em při realizaci díla, včetně opakované absence odborného vedení </w:t>
      </w:r>
      <w:r w:rsidRPr="001F26FD">
        <w:tab/>
        <w:t>stavby při rozhodujících dodávkách pro zajištění řádného plnění díla.</w:t>
      </w:r>
    </w:p>
    <w:p w:rsidR="00661EDA" w:rsidRPr="001F26FD" w:rsidRDefault="00661EDA" w:rsidP="00F26F25">
      <w:pPr>
        <w:pStyle w:val="Zkladntext"/>
        <w:widowControl/>
        <w:ind w:left="426"/>
        <w:jc w:val="both"/>
        <w:rPr>
          <w:rFonts w:cs="Arial"/>
          <w:sz w:val="22"/>
          <w:szCs w:val="22"/>
        </w:rPr>
      </w:pPr>
      <w:r w:rsidRPr="001F26FD">
        <w:rPr>
          <w:rFonts w:cs="Arial"/>
          <w:sz w:val="22"/>
          <w:szCs w:val="22"/>
        </w:rPr>
        <w:t>d)</w:t>
      </w:r>
      <w:r w:rsidRPr="001F26FD">
        <w:rPr>
          <w:rFonts w:cs="Arial"/>
          <w:sz w:val="22"/>
          <w:szCs w:val="22"/>
        </w:rPr>
        <w:tab/>
        <w:t xml:space="preserve">neplněním povinností </w:t>
      </w:r>
      <w:r w:rsidR="00281A52" w:rsidRPr="001F26FD">
        <w:rPr>
          <w:rFonts w:cs="Arial"/>
          <w:sz w:val="22"/>
          <w:szCs w:val="22"/>
        </w:rPr>
        <w:t>zhotovitel</w:t>
      </w:r>
      <w:r w:rsidRPr="001F26FD">
        <w:rPr>
          <w:rFonts w:cs="Arial"/>
          <w:sz w:val="22"/>
          <w:szCs w:val="22"/>
        </w:rPr>
        <w:t>e vést řádně zápisy do stavebního deníku.</w:t>
      </w:r>
    </w:p>
    <w:p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1F26FD">
        <w:rPr>
          <w:rFonts w:cs="Arial"/>
          <w:color w:val="auto"/>
          <w:sz w:val="22"/>
          <w:szCs w:val="22"/>
        </w:rPr>
        <w:t>Práce nad rámec zadání, budou oboustranně odsouhlaseny, zapsány ve stavebním deníku a budou předmětem dodatku k této smlouvě.</w:t>
      </w:r>
    </w:p>
    <w:p w:rsidR="00661EDA" w:rsidRPr="00BE743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s.p.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7F79DC" w:rsidRPr="00EE500C" w:rsidRDefault="00BA6C45" w:rsidP="006A24E1">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337CB">
          <w:rPr>
            <w:rFonts w:cs="Arial"/>
            <w:color w:val="auto"/>
            <w:sz w:val="22"/>
            <w:szCs w:val="22"/>
            <w:u w:val="single"/>
          </w:rPr>
          <w:t>http://www.poh.cz/informace-o-zpracovani-osobnich-udaju/d-1369/p1=1459</w:t>
        </w:r>
      </w:hyperlink>
    </w:p>
    <w:p w:rsidR="00EE500C" w:rsidRDefault="00EE500C" w:rsidP="00EE500C">
      <w:pPr>
        <w:pStyle w:val="Odstavecseseznamem"/>
        <w:rPr>
          <w:rFonts w:cs="Arial"/>
          <w:color w:val="auto"/>
          <w:sz w:val="22"/>
          <w:szCs w:val="22"/>
        </w:rPr>
      </w:pPr>
    </w:p>
    <w:p w:rsidR="00EE500C" w:rsidRPr="00B24A02" w:rsidRDefault="00EE500C" w:rsidP="00EE500C">
      <w:pPr>
        <w:pStyle w:val="Zkladntext"/>
        <w:jc w:val="both"/>
        <w:rPr>
          <w:rFonts w:cs="Arial"/>
          <w:color w:val="auto"/>
          <w:sz w:val="22"/>
          <w:szCs w:val="22"/>
        </w:rPr>
      </w:pPr>
    </w:p>
    <w:p w:rsidR="00B24A02" w:rsidRDefault="00B24A02" w:rsidP="00B24A02">
      <w:pPr>
        <w:pStyle w:val="Zkladntext"/>
        <w:ind w:left="360"/>
        <w:jc w:val="both"/>
        <w:rPr>
          <w:rFonts w:cs="Arial"/>
          <w:sz w:val="22"/>
          <w:szCs w:val="22"/>
        </w:rPr>
      </w:pPr>
    </w:p>
    <w:p w:rsidR="00D71D00" w:rsidRDefault="00D71D00" w:rsidP="005D2D6B">
      <w:pPr>
        <w:pStyle w:val="Zkladntext"/>
        <w:keepNext/>
        <w:widowControl/>
        <w:numPr>
          <w:ilvl w:val="0"/>
          <w:numId w:val="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rsidR="00D71D00" w:rsidRDefault="00D71D00" w:rsidP="00D71D00">
      <w:pPr>
        <w:pStyle w:val="SamostatntextpodlnekPVL"/>
        <w:rPr>
          <w:bCs/>
          <w:color w:val="000000"/>
          <w:sz w:val="22"/>
          <w:szCs w:val="22"/>
        </w:rPr>
      </w:pPr>
      <w:r w:rsidRPr="00D71D00">
        <w:rPr>
          <w:bCs/>
          <w:color w:val="000000"/>
          <w:sz w:val="22"/>
          <w:szCs w:val="22"/>
        </w:rPr>
        <w:t>Příloha č. 1: Oceněný soupis prací</w:t>
      </w:r>
    </w:p>
    <w:p w:rsidR="001F26FD" w:rsidRDefault="001F26FD" w:rsidP="00D71D00">
      <w:pPr>
        <w:pStyle w:val="SamostatntextpodlnekPVL"/>
        <w:rPr>
          <w:sz w:val="22"/>
          <w:szCs w:val="22"/>
        </w:rPr>
      </w:pPr>
      <w:r>
        <w:rPr>
          <w:bCs/>
          <w:color w:val="000000"/>
          <w:sz w:val="22"/>
          <w:szCs w:val="22"/>
        </w:rPr>
        <w:t xml:space="preserve">Příloha č. 2: Projektová </w:t>
      </w:r>
      <w:r w:rsidRPr="00673A09">
        <w:rPr>
          <w:bCs/>
          <w:color w:val="000000"/>
          <w:sz w:val="22"/>
          <w:szCs w:val="22"/>
        </w:rPr>
        <w:t>dokumentace</w:t>
      </w:r>
      <w:r w:rsidR="00191461" w:rsidRPr="00673A09">
        <w:rPr>
          <w:bCs/>
          <w:color w:val="000000"/>
          <w:sz w:val="22"/>
          <w:szCs w:val="22"/>
        </w:rPr>
        <w:t xml:space="preserve"> </w:t>
      </w:r>
      <w:r w:rsidR="00393D58" w:rsidRPr="001E7620">
        <w:rPr>
          <w:sz w:val="22"/>
          <w:szCs w:val="22"/>
        </w:rPr>
        <w:t>302 750</w:t>
      </w:r>
      <w:r w:rsidR="00393D58">
        <w:t xml:space="preserve"> </w:t>
      </w:r>
      <w:r w:rsidR="00393D58" w:rsidRPr="004531DA">
        <w:rPr>
          <w:sz w:val="22"/>
          <w:szCs w:val="22"/>
        </w:rPr>
        <w:t xml:space="preserve">Skalický potok - odstranění sedimentů v </w:t>
      </w:r>
      <w:r w:rsidR="00393D58">
        <w:rPr>
          <w:sz w:val="22"/>
          <w:szCs w:val="22"/>
        </w:rPr>
        <w:t xml:space="preserve">    </w:t>
      </w:r>
      <w:r w:rsidR="00393D58" w:rsidRPr="004531DA">
        <w:rPr>
          <w:sz w:val="22"/>
          <w:szCs w:val="22"/>
        </w:rPr>
        <w:t>k. ú. Skalice u České Lípy</w:t>
      </w:r>
      <w:r w:rsidR="00B24A02" w:rsidRPr="005B06F9">
        <w:rPr>
          <w:bCs/>
          <w:sz w:val="22"/>
          <w:szCs w:val="22"/>
        </w:rPr>
        <w:t xml:space="preserve">, </w:t>
      </w:r>
      <w:r w:rsidR="00B24A02" w:rsidRPr="005B06F9">
        <w:rPr>
          <w:sz w:val="22"/>
          <w:szCs w:val="22"/>
        </w:rPr>
        <w:t>zpracovan</w:t>
      </w:r>
      <w:r w:rsidR="00B24A02">
        <w:rPr>
          <w:sz w:val="22"/>
          <w:szCs w:val="22"/>
        </w:rPr>
        <w:t>á</w:t>
      </w:r>
      <w:r w:rsidR="00B24A02" w:rsidRPr="005B06F9">
        <w:rPr>
          <w:sz w:val="22"/>
          <w:szCs w:val="22"/>
        </w:rPr>
        <w:t xml:space="preserve"> firmou: </w:t>
      </w:r>
      <w:r w:rsidR="00393D58" w:rsidRPr="00393D58">
        <w:rPr>
          <w:sz w:val="22"/>
          <w:szCs w:val="22"/>
        </w:rPr>
        <w:t xml:space="preserve">ŽIVA Projekt s.r.o., Brandýská 763, </w:t>
      </w:r>
      <w:r w:rsidR="00393D58">
        <w:rPr>
          <w:sz w:val="22"/>
          <w:szCs w:val="22"/>
        </w:rPr>
        <w:t xml:space="preserve">         </w:t>
      </w:r>
      <w:r w:rsidR="00393D58" w:rsidRPr="00393D58">
        <w:rPr>
          <w:sz w:val="22"/>
          <w:szCs w:val="22"/>
        </w:rPr>
        <w:t>250 90 Jirny, IČ: 10721517 z 8/2023</w:t>
      </w:r>
      <w:r w:rsidR="006102A5" w:rsidRPr="00393D58">
        <w:rPr>
          <w:sz w:val="22"/>
          <w:szCs w:val="22"/>
        </w:rPr>
        <w:t>.</w:t>
      </w:r>
    </w:p>
    <w:p w:rsidR="001B530B" w:rsidRDefault="001B530B" w:rsidP="00D71D00">
      <w:pPr>
        <w:pStyle w:val="SamostatntextpodlnekPVL"/>
        <w:rPr>
          <w:bCs/>
          <w:color w:val="000000"/>
          <w:sz w:val="22"/>
          <w:szCs w:val="22"/>
        </w:rPr>
      </w:pPr>
    </w:p>
    <w:p w:rsidR="001B530B" w:rsidRPr="001B530B" w:rsidRDefault="001B530B" w:rsidP="001E7620">
      <w:pPr>
        <w:pStyle w:val="Zkladntext"/>
        <w:keepNext/>
        <w:widowControl/>
        <w:numPr>
          <w:ilvl w:val="0"/>
          <w:numId w:val="5"/>
        </w:numPr>
        <w:tabs>
          <w:tab w:val="left" w:pos="360"/>
        </w:tabs>
        <w:jc w:val="both"/>
        <w:rPr>
          <w:bCs/>
          <w:sz w:val="22"/>
          <w:szCs w:val="22"/>
        </w:rPr>
      </w:pPr>
      <w:r w:rsidRPr="001B530B">
        <w:rPr>
          <w:rFonts w:cs="Arial"/>
          <w:bCs/>
          <w:sz w:val="22"/>
          <w:szCs w:val="22"/>
        </w:rPr>
        <w:t xml:space="preserve">Pokud tato smlouva a její přílohy obsahují ujednání o tomtéž, platí při takovém konfliktu následující pořadí priorit: </w:t>
      </w:r>
    </w:p>
    <w:p w:rsidR="001B530B" w:rsidRPr="001B530B" w:rsidRDefault="001B530B" w:rsidP="001B530B">
      <w:pPr>
        <w:pStyle w:val="SamostatntextpodlnekPVL"/>
        <w:rPr>
          <w:bCs/>
          <w:color w:val="000000"/>
          <w:sz w:val="22"/>
          <w:szCs w:val="22"/>
        </w:rPr>
      </w:pPr>
      <w:r w:rsidRPr="001B530B">
        <w:rPr>
          <w:bCs/>
          <w:color w:val="000000"/>
          <w:sz w:val="22"/>
          <w:szCs w:val="22"/>
        </w:rPr>
        <w:t>1. Tato smlouva</w:t>
      </w:r>
    </w:p>
    <w:p w:rsidR="001B530B" w:rsidRDefault="001B530B" w:rsidP="001B530B">
      <w:pPr>
        <w:pStyle w:val="SamostatntextpodlnekPVL"/>
        <w:rPr>
          <w:bCs/>
          <w:color w:val="000000"/>
          <w:sz w:val="22"/>
          <w:szCs w:val="22"/>
        </w:rPr>
      </w:pPr>
      <w:r w:rsidRPr="001B530B">
        <w:rPr>
          <w:bCs/>
          <w:color w:val="000000"/>
          <w:sz w:val="22"/>
          <w:szCs w:val="22"/>
        </w:rPr>
        <w:t>2. Příloha č</w:t>
      </w:r>
      <w:r w:rsidR="004E0D7F">
        <w:rPr>
          <w:bCs/>
          <w:color w:val="000000"/>
          <w:sz w:val="22"/>
          <w:szCs w:val="22"/>
        </w:rPr>
        <w:t xml:space="preserve"> 2 </w:t>
      </w:r>
      <w:r w:rsidR="008A7883">
        <w:rPr>
          <w:bCs/>
          <w:color w:val="000000"/>
          <w:sz w:val="22"/>
          <w:szCs w:val="22"/>
        </w:rPr>
        <w:t xml:space="preserve">Projektová </w:t>
      </w:r>
      <w:r w:rsidR="008A7883" w:rsidRPr="00673A09">
        <w:rPr>
          <w:bCs/>
          <w:color w:val="000000"/>
          <w:sz w:val="22"/>
          <w:szCs w:val="22"/>
        </w:rPr>
        <w:t xml:space="preserve">dokumentace </w:t>
      </w:r>
      <w:r w:rsidR="008A7883">
        <w:rPr>
          <w:bCs/>
          <w:color w:val="000000"/>
          <w:sz w:val="22"/>
          <w:szCs w:val="22"/>
        </w:rPr>
        <w:t xml:space="preserve">302 750 </w:t>
      </w:r>
      <w:r w:rsidR="008A7883" w:rsidRPr="004531DA">
        <w:rPr>
          <w:sz w:val="22"/>
          <w:szCs w:val="22"/>
        </w:rPr>
        <w:t xml:space="preserve">Skalický potok - odstranění sedimentů v </w:t>
      </w:r>
      <w:r w:rsidR="008A7883">
        <w:rPr>
          <w:sz w:val="22"/>
          <w:szCs w:val="22"/>
        </w:rPr>
        <w:t xml:space="preserve">    </w:t>
      </w:r>
      <w:r w:rsidR="008A7883" w:rsidRPr="004531DA">
        <w:rPr>
          <w:sz w:val="22"/>
          <w:szCs w:val="22"/>
        </w:rPr>
        <w:t>k. ú. Skalice u České Lípy</w:t>
      </w:r>
      <w:r w:rsidR="008A7883" w:rsidRPr="005B06F9">
        <w:rPr>
          <w:bCs/>
          <w:sz w:val="22"/>
          <w:szCs w:val="22"/>
        </w:rPr>
        <w:t xml:space="preserve">, </w:t>
      </w:r>
      <w:r w:rsidR="008A7883" w:rsidRPr="005B06F9">
        <w:rPr>
          <w:sz w:val="22"/>
          <w:szCs w:val="22"/>
        </w:rPr>
        <w:t>zpracovan</w:t>
      </w:r>
      <w:r w:rsidR="008A7883">
        <w:rPr>
          <w:sz w:val="22"/>
          <w:szCs w:val="22"/>
        </w:rPr>
        <w:t>á</w:t>
      </w:r>
      <w:r w:rsidR="008A7883" w:rsidRPr="005B06F9">
        <w:rPr>
          <w:sz w:val="22"/>
          <w:szCs w:val="22"/>
        </w:rPr>
        <w:t xml:space="preserve"> firmou: </w:t>
      </w:r>
      <w:r w:rsidR="008A7883" w:rsidRPr="00393D58">
        <w:rPr>
          <w:sz w:val="22"/>
          <w:szCs w:val="22"/>
        </w:rPr>
        <w:t xml:space="preserve">ŽIVA Projekt s.r.o., Brandýská 763, </w:t>
      </w:r>
      <w:r w:rsidR="008A7883">
        <w:rPr>
          <w:sz w:val="22"/>
          <w:szCs w:val="22"/>
        </w:rPr>
        <w:t xml:space="preserve">         </w:t>
      </w:r>
      <w:r w:rsidR="008A7883" w:rsidRPr="00393D58">
        <w:rPr>
          <w:sz w:val="22"/>
          <w:szCs w:val="22"/>
        </w:rPr>
        <w:t>250 90 Jirny, IČ: 10721517 z 8/2023</w:t>
      </w:r>
    </w:p>
    <w:p w:rsidR="009F742B" w:rsidRPr="00393D58" w:rsidRDefault="009F742B" w:rsidP="001B530B">
      <w:pPr>
        <w:pStyle w:val="SamostatntextpodlnekPVL"/>
        <w:rPr>
          <w:bCs/>
          <w:color w:val="000000"/>
          <w:sz w:val="22"/>
          <w:szCs w:val="22"/>
        </w:rPr>
      </w:pPr>
      <w:r>
        <w:rPr>
          <w:bCs/>
          <w:color w:val="000000"/>
          <w:sz w:val="22"/>
          <w:szCs w:val="22"/>
        </w:rPr>
        <w:t xml:space="preserve">3. Příloha č. </w:t>
      </w:r>
      <w:r w:rsidR="004E0D7F">
        <w:rPr>
          <w:bCs/>
          <w:color w:val="000000"/>
          <w:sz w:val="22"/>
          <w:szCs w:val="22"/>
        </w:rPr>
        <w:t xml:space="preserve">3 </w:t>
      </w:r>
      <w:r w:rsidR="008A7883" w:rsidRPr="00D71D00">
        <w:rPr>
          <w:bCs/>
          <w:color w:val="000000"/>
          <w:sz w:val="22"/>
          <w:szCs w:val="22"/>
        </w:rPr>
        <w:t>Oceněný soupis prací</w:t>
      </w:r>
    </w:p>
    <w:p w:rsidR="00510B67" w:rsidRDefault="00510B67" w:rsidP="00D71D00">
      <w:pPr>
        <w:pStyle w:val="SamostatntextpodlnekPVL"/>
        <w:rPr>
          <w:bCs/>
          <w:color w:val="000000"/>
          <w:sz w:val="22"/>
          <w:szCs w:val="22"/>
        </w:rPr>
      </w:pPr>
    </w:p>
    <w:p w:rsidR="00510B67" w:rsidRDefault="00510B67" w:rsidP="00D71D00">
      <w:pPr>
        <w:pStyle w:val="SamostatntextpodlnekPVL"/>
        <w:rPr>
          <w:bCs/>
          <w:color w:val="000000"/>
          <w:sz w:val="22"/>
          <w:szCs w:val="22"/>
        </w:rPr>
      </w:pPr>
    </w:p>
    <w:p w:rsidR="00063FA5" w:rsidRDefault="00063FA5" w:rsidP="00D71D00">
      <w:pPr>
        <w:pStyle w:val="SamostatntextpodlnekPVL"/>
        <w:rPr>
          <w:bCs/>
          <w:color w:val="000000"/>
          <w:sz w:val="22"/>
          <w:szCs w:val="22"/>
        </w:rPr>
      </w:pPr>
    </w:p>
    <w:p w:rsidR="00661EDA" w:rsidRDefault="00661EDA" w:rsidP="00661EDA">
      <w:pPr>
        <w:keepNext/>
        <w:jc w:val="both"/>
        <w:rPr>
          <w:rFonts w:ascii="Arial" w:hAnsi="Arial" w:cs="Arial"/>
          <w:sz w:val="22"/>
          <w:szCs w:val="22"/>
        </w:rPr>
      </w:pPr>
    </w:p>
    <w:p w:rsidR="00753F9C" w:rsidRPr="00386410" w:rsidRDefault="00EE500C" w:rsidP="00753F9C">
      <w:pPr>
        <w:keepNext/>
        <w:jc w:val="both"/>
        <w:rPr>
          <w:rFonts w:ascii="Arial" w:hAnsi="Arial" w:cs="Arial"/>
          <w:sz w:val="22"/>
          <w:szCs w:val="22"/>
        </w:rPr>
      </w:pPr>
      <w:r>
        <w:rPr>
          <w:rFonts w:ascii="Arial" w:hAnsi="Arial" w:cs="Arial"/>
          <w:sz w:val="22"/>
          <w:szCs w:val="22"/>
        </w:rPr>
        <w:t xml:space="preserve">V Chomutově </w:t>
      </w:r>
      <w:r>
        <w:rPr>
          <w:rFonts w:ascii="Arial" w:hAnsi="Arial" w:cs="Arial"/>
          <w:sz w:val="22"/>
          <w:szCs w:val="22"/>
        </w:rPr>
        <w:tab/>
      </w:r>
      <w:r>
        <w:rPr>
          <w:rFonts w:ascii="Arial" w:hAnsi="Arial" w:cs="Arial"/>
          <w:sz w:val="22"/>
          <w:szCs w:val="22"/>
        </w:rPr>
        <w:tab/>
      </w:r>
      <w:r>
        <w:rPr>
          <w:rFonts w:ascii="Arial" w:hAnsi="Arial" w:cs="Arial"/>
          <w:sz w:val="22"/>
          <w:szCs w:val="22"/>
        </w:rPr>
        <w:tab/>
      </w:r>
      <w:r w:rsidR="009329B7">
        <w:rPr>
          <w:rFonts w:ascii="Arial" w:hAnsi="Arial" w:cs="Arial"/>
          <w:sz w:val="22"/>
          <w:szCs w:val="22"/>
        </w:rPr>
        <w:tab/>
      </w:r>
      <w:r w:rsidR="009329B7">
        <w:rPr>
          <w:rFonts w:ascii="Arial" w:hAnsi="Arial" w:cs="Arial"/>
          <w:sz w:val="22"/>
          <w:szCs w:val="22"/>
        </w:rPr>
        <w:tab/>
      </w:r>
      <w:r w:rsidR="009329B7">
        <w:rPr>
          <w:rFonts w:ascii="Arial" w:hAnsi="Arial" w:cs="Arial"/>
          <w:sz w:val="22"/>
          <w:szCs w:val="22"/>
        </w:rPr>
        <w:tab/>
      </w:r>
      <w:r>
        <w:rPr>
          <w:rFonts w:ascii="Arial" w:hAnsi="Arial" w:cs="Arial"/>
          <w:sz w:val="22"/>
          <w:szCs w:val="22"/>
        </w:rPr>
        <w:t>V Litoměřicích dne</w:t>
      </w:r>
      <w:r w:rsidR="00753F9C"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Pr="00386410" w:rsidRDefault="00EE500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15" w:name="_GoBack"/>
      <w:bookmarkEnd w:id="15"/>
      <w:r>
        <w:rPr>
          <w:rFonts w:ascii="Arial" w:hAnsi="Arial" w:cs="Arial"/>
          <w:sz w:val="22"/>
          <w:szCs w:val="22"/>
        </w:rPr>
        <w:t>investiční ředitel</w:t>
      </w:r>
      <w:r>
        <w:rPr>
          <w:rFonts w:ascii="Arial" w:hAnsi="Arial" w:cs="Arial"/>
          <w:sz w:val="22"/>
          <w:szCs w:val="22"/>
        </w:rPr>
        <w:tab/>
      </w:r>
      <w:r w:rsidR="00EE500C">
        <w:rPr>
          <w:rFonts w:ascii="Arial" w:hAnsi="Arial" w:cs="Arial"/>
          <w:sz w:val="22"/>
          <w:szCs w:val="22"/>
        </w:rPr>
        <w:t xml:space="preserve">                               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EE500C" w:rsidRPr="00EE500C" w:rsidRDefault="00753F9C" w:rsidP="00EE500C">
      <w:pPr>
        <w:pStyle w:val="Smluvnstrananzev"/>
        <w:rPr>
          <w:b w:val="0"/>
          <w:sz w:val="22"/>
          <w:szCs w:val="22"/>
          <w:shd w:val="clear" w:color="auto" w:fill="FFFF00"/>
        </w:rPr>
      </w:pPr>
      <w:r w:rsidRPr="00EE500C">
        <w:rPr>
          <w:b w:val="0"/>
          <w:sz w:val="22"/>
          <w:szCs w:val="22"/>
        </w:rPr>
        <w:t>Povodí Ohře, státní podnik</w:t>
      </w:r>
      <w:r w:rsidR="00EE500C">
        <w:rPr>
          <w:sz w:val="22"/>
          <w:szCs w:val="22"/>
        </w:rPr>
        <w:t xml:space="preserve"> </w:t>
      </w:r>
      <w:r w:rsidR="00EE500C" w:rsidRPr="00EE500C">
        <w:rPr>
          <w:b w:val="0"/>
          <w:bCs/>
          <w:sz w:val="22"/>
          <w:szCs w:val="22"/>
        </w:rPr>
        <w:t xml:space="preserve">  </w:t>
      </w:r>
      <w:r w:rsidR="00EE500C">
        <w:rPr>
          <w:b w:val="0"/>
          <w:bCs/>
          <w:sz w:val="22"/>
          <w:szCs w:val="22"/>
        </w:rPr>
        <w:t xml:space="preserve">                    </w:t>
      </w:r>
      <w:r w:rsidR="00EE500C" w:rsidRPr="00EE500C">
        <w:rPr>
          <w:b w:val="0"/>
          <w:bCs/>
          <w:sz w:val="22"/>
          <w:szCs w:val="22"/>
        </w:rPr>
        <w:t xml:space="preserve">Manipulace Investice Konstrukce </w:t>
      </w:r>
      <w:proofErr w:type="spellStart"/>
      <w:r w:rsidR="00EE500C" w:rsidRPr="00EE500C">
        <w:rPr>
          <w:b w:val="0"/>
          <w:bCs/>
          <w:sz w:val="22"/>
          <w:szCs w:val="22"/>
        </w:rPr>
        <w:t>ROsenkranc</w:t>
      </w:r>
      <w:proofErr w:type="spellEnd"/>
      <w:r w:rsidR="00EE500C" w:rsidRPr="00EE500C">
        <w:rPr>
          <w:b w:val="0"/>
          <w:bCs/>
          <w:sz w:val="22"/>
          <w:szCs w:val="22"/>
        </w:rPr>
        <w:t xml:space="preserve"> s.r.o.</w:t>
      </w:r>
    </w:p>
    <w:p w:rsidR="00EE500C" w:rsidRPr="00EE500C" w:rsidRDefault="00EE500C" w:rsidP="00EE500C">
      <w:pPr>
        <w:pStyle w:val="Smluvnstrananzev"/>
        <w:rPr>
          <w:b w:val="0"/>
          <w:sz w:val="22"/>
          <w:szCs w:val="22"/>
          <w:shd w:val="clear" w:color="auto" w:fill="FFFF00"/>
        </w:rPr>
      </w:pPr>
    </w:p>
    <w:p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82F" w:rsidRDefault="0086082F">
      <w:r>
        <w:separator/>
      </w:r>
    </w:p>
  </w:endnote>
  <w:endnote w:type="continuationSeparator" w:id="0">
    <w:p w:rsidR="0086082F" w:rsidRDefault="0086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1497C" w:rsidRDefault="0067189F">
    <w:pPr>
      <w:pStyle w:val="Zpat"/>
      <w:jc w:val="right"/>
      <w:rPr>
        <w:rFonts w:ascii="Arial" w:hAnsi="Arial" w:cs="Arial"/>
        <w:sz w:val="20"/>
      </w:rPr>
    </w:pPr>
    <w:r w:rsidRPr="00493D79">
      <w:rPr>
        <w:rFonts w:ascii="Arial" w:hAnsi="Arial" w:cs="Arial"/>
        <w:sz w:val="20"/>
      </w:rPr>
      <w:t xml:space="preserve">Stránka </w:t>
    </w:r>
    <w:r w:rsidR="00E231C3" w:rsidRPr="00493D79">
      <w:rPr>
        <w:rFonts w:ascii="Arial" w:hAnsi="Arial" w:cs="Arial"/>
        <w:b/>
        <w:sz w:val="20"/>
      </w:rPr>
      <w:fldChar w:fldCharType="begin"/>
    </w:r>
    <w:r w:rsidRPr="00493D79">
      <w:rPr>
        <w:rFonts w:ascii="Arial" w:hAnsi="Arial" w:cs="Arial"/>
        <w:b/>
        <w:sz w:val="20"/>
      </w:rPr>
      <w:instrText>PAGE</w:instrText>
    </w:r>
    <w:r w:rsidR="00E231C3" w:rsidRPr="00493D79">
      <w:rPr>
        <w:rFonts w:ascii="Arial" w:hAnsi="Arial" w:cs="Arial"/>
        <w:b/>
        <w:sz w:val="20"/>
      </w:rPr>
      <w:fldChar w:fldCharType="separate"/>
    </w:r>
    <w:r w:rsidR="00EE500C">
      <w:rPr>
        <w:rFonts w:ascii="Arial" w:hAnsi="Arial" w:cs="Arial"/>
        <w:b/>
        <w:noProof/>
        <w:sz w:val="20"/>
      </w:rPr>
      <w:t>11</w:t>
    </w:r>
    <w:r w:rsidR="00E231C3" w:rsidRPr="00493D79">
      <w:rPr>
        <w:rFonts w:ascii="Arial" w:hAnsi="Arial" w:cs="Arial"/>
        <w:b/>
        <w:sz w:val="20"/>
      </w:rPr>
      <w:fldChar w:fldCharType="end"/>
    </w:r>
    <w:r w:rsidRPr="00493D79">
      <w:rPr>
        <w:rFonts w:ascii="Arial" w:hAnsi="Arial" w:cs="Arial"/>
        <w:sz w:val="20"/>
      </w:rPr>
      <w:t xml:space="preserve"> z </w:t>
    </w:r>
    <w:r w:rsidR="00E231C3" w:rsidRPr="00493D79">
      <w:rPr>
        <w:rFonts w:ascii="Arial" w:hAnsi="Arial" w:cs="Arial"/>
        <w:b/>
        <w:sz w:val="20"/>
      </w:rPr>
      <w:fldChar w:fldCharType="begin"/>
    </w:r>
    <w:r w:rsidRPr="00493D79">
      <w:rPr>
        <w:rFonts w:ascii="Arial" w:hAnsi="Arial" w:cs="Arial"/>
        <w:b/>
        <w:sz w:val="20"/>
      </w:rPr>
      <w:instrText>NUMPAGES</w:instrText>
    </w:r>
    <w:r w:rsidR="00E231C3" w:rsidRPr="00493D79">
      <w:rPr>
        <w:rFonts w:ascii="Arial" w:hAnsi="Arial" w:cs="Arial"/>
        <w:b/>
        <w:sz w:val="20"/>
      </w:rPr>
      <w:fldChar w:fldCharType="separate"/>
    </w:r>
    <w:r w:rsidR="00EE500C">
      <w:rPr>
        <w:rFonts w:ascii="Arial" w:hAnsi="Arial" w:cs="Arial"/>
        <w:b/>
        <w:noProof/>
        <w:sz w:val="20"/>
      </w:rPr>
      <w:t>11</w:t>
    </w:r>
    <w:r w:rsidR="00E231C3" w:rsidRPr="00493D79">
      <w:rPr>
        <w:rFonts w:ascii="Arial" w:hAnsi="Arial" w:cs="Arial"/>
        <w:b/>
        <w:sz w:val="20"/>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82F" w:rsidRDefault="0086082F">
      <w:r>
        <w:separator/>
      </w:r>
    </w:p>
  </w:footnote>
  <w:footnote w:type="continuationSeparator" w:id="0">
    <w:p w:rsidR="0086082F" w:rsidRDefault="0086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96F"/>
    <w:multiLevelType w:val="hybridMultilevel"/>
    <w:tmpl w:val="BA9C71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F5D10"/>
    <w:multiLevelType w:val="hybridMultilevel"/>
    <w:tmpl w:val="F0162C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E4130"/>
    <w:multiLevelType w:val="hybridMultilevel"/>
    <w:tmpl w:val="051A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C1E6A80"/>
    <w:multiLevelType w:val="hybridMultilevel"/>
    <w:tmpl w:val="B4907D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9CA4CA6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E94278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CEB195D"/>
    <w:multiLevelType w:val="hybridMultilevel"/>
    <w:tmpl w:val="FFCCF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091E052E"/>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0335726"/>
    <w:multiLevelType w:val="multilevel"/>
    <w:tmpl w:val="0DD4FBB8"/>
    <w:lvl w:ilvl="0">
      <w:start w:val="1"/>
      <w:numFmt w:val="upperLetter"/>
      <w:lvlText w:val="%1."/>
      <w:lvlJc w:val="right"/>
      <w:pPr>
        <w:ind w:left="425" w:hanging="425"/>
      </w:pPr>
      <w:rPr>
        <w:rFonts w:ascii="Segoe UI" w:hAnsi="Segoe UI" w:cs="Times New Roman" w:hint="default"/>
        <w:i w:val="0"/>
        <w:iCs w:val="0"/>
        <w:smallCaps w:val="0"/>
        <w:strike w:val="0"/>
        <w:dstrike w:val="0"/>
        <w:vanish w:val="0"/>
        <w:webHidden w:val="0"/>
        <w:color w:val="007BC0"/>
        <w:spacing w:val="0"/>
        <w:kern w:val="0"/>
        <w:position w:val="0"/>
        <w:u w:val="none"/>
        <w:effect w:val="none"/>
        <w:vertAlign w:val="baseline"/>
        <w:em w:val="none"/>
        <w:specVanish w:val="0"/>
      </w:rPr>
    </w:lvl>
    <w:lvl w:ilvl="1">
      <w:start w:val="1"/>
      <w:numFmt w:val="decimal"/>
      <w:lvlText w:val="%1.%2"/>
      <w:lvlJc w:val="right"/>
      <w:pPr>
        <w:ind w:left="425" w:hanging="141"/>
      </w:pPr>
      <w:rPr>
        <w:color w:val="007BC0"/>
      </w:rPr>
    </w:lvl>
    <w:lvl w:ilvl="2">
      <w:start w:val="1"/>
      <w:numFmt w:val="decimal"/>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962117"/>
    <w:multiLevelType w:val="hybridMultilevel"/>
    <w:tmpl w:val="AEE27ECA"/>
    <w:lvl w:ilvl="0" w:tplc="9104AE5C">
      <w:start w:val="1"/>
      <w:numFmt w:val="decimal"/>
      <w:lvlText w:val="%1."/>
      <w:lvlJc w:val="left"/>
      <w:pPr>
        <w:tabs>
          <w:tab w:val="num" w:pos="540"/>
        </w:tabs>
        <w:ind w:left="540" w:hanging="360"/>
      </w:pPr>
      <w:rPr>
        <w:b w:val="0"/>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53AA0A20"/>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17C0957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6" w15:restartNumberingAfterBreak="0">
    <w:nsid w:val="68C64D02"/>
    <w:multiLevelType w:val="hybridMultilevel"/>
    <w:tmpl w:val="D37A6BA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14"/>
  </w:num>
  <w:num w:numId="3">
    <w:abstractNumId w:val="9"/>
  </w:num>
  <w:num w:numId="4">
    <w:abstractNumId w:val="7"/>
  </w:num>
  <w:num w:numId="5">
    <w:abstractNumId w:val="8"/>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4"/>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5"/>
  </w:num>
  <w:num w:numId="21">
    <w:abstractNumId w:val="0"/>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0E9D"/>
    <w:rsid w:val="000059CB"/>
    <w:rsid w:val="00005B63"/>
    <w:rsid w:val="00006BF9"/>
    <w:rsid w:val="00006F84"/>
    <w:rsid w:val="00011FA9"/>
    <w:rsid w:val="0001739A"/>
    <w:rsid w:val="0002005A"/>
    <w:rsid w:val="00020133"/>
    <w:rsid w:val="00020DF6"/>
    <w:rsid w:val="000248A4"/>
    <w:rsid w:val="00025821"/>
    <w:rsid w:val="000270DF"/>
    <w:rsid w:val="00027A68"/>
    <w:rsid w:val="000320BB"/>
    <w:rsid w:val="00032AD0"/>
    <w:rsid w:val="000333F2"/>
    <w:rsid w:val="000456A7"/>
    <w:rsid w:val="000523CF"/>
    <w:rsid w:val="00053346"/>
    <w:rsid w:val="00055ED3"/>
    <w:rsid w:val="000563F5"/>
    <w:rsid w:val="0006040A"/>
    <w:rsid w:val="00063FA5"/>
    <w:rsid w:val="00065F5F"/>
    <w:rsid w:val="00067121"/>
    <w:rsid w:val="000773B4"/>
    <w:rsid w:val="000806F6"/>
    <w:rsid w:val="00083CC7"/>
    <w:rsid w:val="000841A8"/>
    <w:rsid w:val="000841F4"/>
    <w:rsid w:val="000903EA"/>
    <w:rsid w:val="00091338"/>
    <w:rsid w:val="000914C6"/>
    <w:rsid w:val="000927E7"/>
    <w:rsid w:val="00093AD2"/>
    <w:rsid w:val="000A10CD"/>
    <w:rsid w:val="000A28F1"/>
    <w:rsid w:val="000A4FD6"/>
    <w:rsid w:val="000A6BD5"/>
    <w:rsid w:val="000A7D13"/>
    <w:rsid w:val="000B0E7E"/>
    <w:rsid w:val="000B1EB9"/>
    <w:rsid w:val="000B1F3A"/>
    <w:rsid w:val="000B2207"/>
    <w:rsid w:val="000B2E4B"/>
    <w:rsid w:val="000B6FC8"/>
    <w:rsid w:val="000C24B4"/>
    <w:rsid w:val="000C514C"/>
    <w:rsid w:val="000D01CE"/>
    <w:rsid w:val="000D4560"/>
    <w:rsid w:val="000D45C0"/>
    <w:rsid w:val="000D578D"/>
    <w:rsid w:val="000D58AF"/>
    <w:rsid w:val="000D6731"/>
    <w:rsid w:val="000E3B78"/>
    <w:rsid w:val="000E69FD"/>
    <w:rsid w:val="000E6BCB"/>
    <w:rsid w:val="000F4EDC"/>
    <w:rsid w:val="000F7037"/>
    <w:rsid w:val="00102E09"/>
    <w:rsid w:val="00104D42"/>
    <w:rsid w:val="001059B7"/>
    <w:rsid w:val="0011076F"/>
    <w:rsid w:val="00111D23"/>
    <w:rsid w:val="00112097"/>
    <w:rsid w:val="00114503"/>
    <w:rsid w:val="00114CFD"/>
    <w:rsid w:val="00121265"/>
    <w:rsid w:val="00123974"/>
    <w:rsid w:val="0012720B"/>
    <w:rsid w:val="0013426C"/>
    <w:rsid w:val="0013515D"/>
    <w:rsid w:val="001363ED"/>
    <w:rsid w:val="00136509"/>
    <w:rsid w:val="00140C3A"/>
    <w:rsid w:val="00141857"/>
    <w:rsid w:val="00145445"/>
    <w:rsid w:val="0014608D"/>
    <w:rsid w:val="00151425"/>
    <w:rsid w:val="00151C33"/>
    <w:rsid w:val="001556E2"/>
    <w:rsid w:val="001606DA"/>
    <w:rsid w:val="001615F9"/>
    <w:rsid w:val="0016699C"/>
    <w:rsid w:val="001712A9"/>
    <w:rsid w:val="00172648"/>
    <w:rsid w:val="00173FA8"/>
    <w:rsid w:val="0017659D"/>
    <w:rsid w:val="00187A30"/>
    <w:rsid w:val="00191461"/>
    <w:rsid w:val="00191A3B"/>
    <w:rsid w:val="00193D23"/>
    <w:rsid w:val="001964F2"/>
    <w:rsid w:val="001A11EA"/>
    <w:rsid w:val="001A2C1E"/>
    <w:rsid w:val="001A4DC6"/>
    <w:rsid w:val="001A55BD"/>
    <w:rsid w:val="001A72BD"/>
    <w:rsid w:val="001A72F0"/>
    <w:rsid w:val="001B3BCB"/>
    <w:rsid w:val="001B4B34"/>
    <w:rsid w:val="001B530B"/>
    <w:rsid w:val="001B5FBB"/>
    <w:rsid w:val="001B704F"/>
    <w:rsid w:val="001C04BD"/>
    <w:rsid w:val="001C2110"/>
    <w:rsid w:val="001D099D"/>
    <w:rsid w:val="001D3524"/>
    <w:rsid w:val="001D3D65"/>
    <w:rsid w:val="001D6BE7"/>
    <w:rsid w:val="001E1D74"/>
    <w:rsid w:val="001E7343"/>
    <w:rsid w:val="001E7620"/>
    <w:rsid w:val="001F1C8C"/>
    <w:rsid w:val="001F1CE8"/>
    <w:rsid w:val="001F26FD"/>
    <w:rsid w:val="001F7612"/>
    <w:rsid w:val="00201699"/>
    <w:rsid w:val="0020184F"/>
    <w:rsid w:val="0020320D"/>
    <w:rsid w:val="002039CD"/>
    <w:rsid w:val="002044E5"/>
    <w:rsid w:val="00207930"/>
    <w:rsid w:val="002105C0"/>
    <w:rsid w:val="0021076B"/>
    <w:rsid w:val="002113D7"/>
    <w:rsid w:val="002157FE"/>
    <w:rsid w:val="00215FDD"/>
    <w:rsid w:val="002217B2"/>
    <w:rsid w:val="0023162A"/>
    <w:rsid w:val="00233418"/>
    <w:rsid w:val="00241CC6"/>
    <w:rsid w:val="00243E33"/>
    <w:rsid w:val="00253FB4"/>
    <w:rsid w:val="0025491C"/>
    <w:rsid w:val="00255B29"/>
    <w:rsid w:val="00266BE7"/>
    <w:rsid w:val="0027009D"/>
    <w:rsid w:val="00270FBB"/>
    <w:rsid w:val="00274CEA"/>
    <w:rsid w:val="00277F8A"/>
    <w:rsid w:val="00280864"/>
    <w:rsid w:val="00281A52"/>
    <w:rsid w:val="00283B0F"/>
    <w:rsid w:val="002841E7"/>
    <w:rsid w:val="002873D1"/>
    <w:rsid w:val="00287DE7"/>
    <w:rsid w:val="00292C84"/>
    <w:rsid w:val="00292F06"/>
    <w:rsid w:val="002931F2"/>
    <w:rsid w:val="00294403"/>
    <w:rsid w:val="002977BE"/>
    <w:rsid w:val="002A01A5"/>
    <w:rsid w:val="002A2457"/>
    <w:rsid w:val="002A43BA"/>
    <w:rsid w:val="002A4F56"/>
    <w:rsid w:val="002A59FE"/>
    <w:rsid w:val="002A6ECC"/>
    <w:rsid w:val="002A72EA"/>
    <w:rsid w:val="002B32CB"/>
    <w:rsid w:val="002B4360"/>
    <w:rsid w:val="002B5119"/>
    <w:rsid w:val="002B777E"/>
    <w:rsid w:val="002C23D8"/>
    <w:rsid w:val="002C293A"/>
    <w:rsid w:val="002C3B15"/>
    <w:rsid w:val="002C50E0"/>
    <w:rsid w:val="002D1039"/>
    <w:rsid w:val="002D1BC9"/>
    <w:rsid w:val="002D299B"/>
    <w:rsid w:val="002D6A58"/>
    <w:rsid w:val="002E059B"/>
    <w:rsid w:val="002E3D9D"/>
    <w:rsid w:val="002E73A1"/>
    <w:rsid w:val="002F11E4"/>
    <w:rsid w:val="00300CEA"/>
    <w:rsid w:val="00302394"/>
    <w:rsid w:val="003042A5"/>
    <w:rsid w:val="00312AFD"/>
    <w:rsid w:val="00312BF9"/>
    <w:rsid w:val="00317353"/>
    <w:rsid w:val="00321D5C"/>
    <w:rsid w:val="0032245B"/>
    <w:rsid w:val="00327DB4"/>
    <w:rsid w:val="00330FA2"/>
    <w:rsid w:val="003319DD"/>
    <w:rsid w:val="00333CB9"/>
    <w:rsid w:val="00341397"/>
    <w:rsid w:val="00342B91"/>
    <w:rsid w:val="003443E3"/>
    <w:rsid w:val="00346C0D"/>
    <w:rsid w:val="00351717"/>
    <w:rsid w:val="00351911"/>
    <w:rsid w:val="00351DD6"/>
    <w:rsid w:val="00353A3F"/>
    <w:rsid w:val="00353BD5"/>
    <w:rsid w:val="0035651C"/>
    <w:rsid w:val="00357328"/>
    <w:rsid w:val="003636B3"/>
    <w:rsid w:val="00367AF9"/>
    <w:rsid w:val="00371CA0"/>
    <w:rsid w:val="003755DC"/>
    <w:rsid w:val="0037596E"/>
    <w:rsid w:val="00380004"/>
    <w:rsid w:val="003851DD"/>
    <w:rsid w:val="00386410"/>
    <w:rsid w:val="003914FB"/>
    <w:rsid w:val="00393D58"/>
    <w:rsid w:val="003940DC"/>
    <w:rsid w:val="003A1163"/>
    <w:rsid w:val="003A15B7"/>
    <w:rsid w:val="003A561D"/>
    <w:rsid w:val="003A627C"/>
    <w:rsid w:val="003A6940"/>
    <w:rsid w:val="003A7BC6"/>
    <w:rsid w:val="003B2A08"/>
    <w:rsid w:val="003C1F89"/>
    <w:rsid w:val="003C3E24"/>
    <w:rsid w:val="003D2FC5"/>
    <w:rsid w:val="003D38EF"/>
    <w:rsid w:val="003D38FF"/>
    <w:rsid w:val="003D399F"/>
    <w:rsid w:val="003D6240"/>
    <w:rsid w:val="003D7081"/>
    <w:rsid w:val="0040286C"/>
    <w:rsid w:val="00410CB9"/>
    <w:rsid w:val="00412116"/>
    <w:rsid w:val="00414B8A"/>
    <w:rsid w:val="00415765"/>
    <w:rsid w:val="00415F6B"/>
    <w:rsid w:val="004167CE"/>
    <w:rsid w:val="00416D70"/>
    <w:rsid w:val="004237EB"/>
    <w:rsid w:val="00423DE0"/>
    <w:rsid w:val="004258CF"/>
    <w:rsid w:val="00425A34"/>
    <w:rsid w:val="004277BA"/>
    <w:rsid w:val="00430F85"/>
    <w:rsid w:val="00431500"/>
    <w:rsid w:val="00431AB2"/>
    <w:rsid w:val="004335FB"/>
    <w:rsid w:val="00437893"/>
    <w:rsid w:val="00440BDC"/>
    <w:rsid w:val="00441180"/>
    <w:rsid w:val="00441F18"/>
    <w:rsid w:val="004433D8"/>
    <w:rsid w:val="00446758"/>
    <w:rsid w:val="00446805"/>
    <w:rsid w:val="00450095"/>
    <w:rsid w:val="00450F16"/>
    <w:rsid w:val="0045109B"/>
    <w:rsid w:val="00452C07"/>
    <w:rsid w:val="004531DA"/>
    <w:rsid w:val="00456392"/>
    <w:rsid w:val="00457994"/>
    <w:rsid w:val="0046025A"/>
    <w:rsid w:val="00460513"/>
    <w:rsid w:val="00465FDC"/>
    <w:rsid w:val="004663C2"/>
    <w:rsid w:val="004772B6"/>
    <w:rsid w:val="00477CFE"/>
    <w:rsid w:val="0048004C"/>
    <w:rsid w:val="0048098F"/>
    <w:rsid w:val="0048257A"/>
    <w:rsid w:val="00483E9D"/>
    <w:rsid w:val="00493D79"/>
    <w:rsid w:val="004A0433"/>
    <w:rsid w:val="004A2984"/>
    <w:rsid w:val="004B1C1A"/>
    <w:rsid w:val="004B51E1"/>
    <w:rsid w:val="004B6AF3"/>
    <w:rsid w:val="004C0AE5"/>
    <w:rsid w:val="004C1655"/>
    <w:rsid w:val="004D0542"/>
    <w:rsid w:val="004D36BC"/>
    <w:rsid w:val="004D6F29"/>
    <w:rsid w:val="004E0D7F"/>
    <w:rsid w:val="004E11D5"/>
    <w:rsid w:val="004E7D23"/>
    <w:rsid w:val="00503689"/>
    <w:rsid w:val="00510B67"/>
    <w:rsid w:val="00512F40"/>
    <w:rsid w:val="00516CF0"/>
    <w:rsid w:val="00516E1F"/>
    <w:rsid w:val="00520647"/>
    <w:rsid w:val="005247CA"/>
    <w:rsid w:val="005302CD"/>
    <w:rsid w:val="005323F9"/>
    <w:rsid w:val="00533023"/>
    <w:rsid w:val="005451E3"/>
    <w:rsid w:val="00547B4B"/>
    <w:rsid w:val="00552CA8"/>
    <w:rsid w:val="00563146"/>
    <w:rsid w:val="0056585A"/>
    <w:rsid w:val="005668D0"/>
    <w:rsid w:val="005669C0"/>
    <w:rsid w:val="00567C94"/>
    <w:rsid w:val="00574125"/>
    <w:rsid w:val="00574D32"/>
    <w:rsid w:val="00595DCE"/>
    <w:rsid w:val="005978BC"/>
    <w:rsid w:val="005A249D"/>
    <w:rsid w:val="005A5FA2"/>
    <w:rsid w:val="005B06F9"/>
    <w:rsid w:val="005B1728"/>
    <w:rsid w:val="005B2F97"/>
    <w:rsid w:val="005B53AA"/>
    <w:rsid w:val="005C10DB"/>
    <w:rsid w:val="005C5F80"/>
    <w:rsid w:val="005C6983"/>
    <w:rsid w:val="005D2D6B"/>
    <w:rsid w:val="005E0A55"/>
    <w:rsid w:val="005E3955"/>
    <w:rsid w:val="005F217B"/>
    <w:rsid w:val="005F2E4B"/>
    <w:rsid w:val="005F3071"/>
    <w:rsid w:val="005F34D9"/>
    <w:rsid w:val="005F48B3"/>
    <w:rsid w:val="00602394"/>
    <w:rsid w:val="00604F01"/>
    <w:rsid w:val="0060531F"/>
    <w:rsid w:val="00606B1C"/>
    <w:rsid w:val="00607153"/>
    <w:rsid w:val="006102A5"/>
    <w:rsid w:val="006120C5"/>
    <w:rsid w:val="006143F2"/>
    <w:rsid w:val="0063547B"/>
    <w:rsid w:val="00655872"/>
    <w:rsid w:val="00656F60"/>
    <w:rsid w:val="00661EDA"/>
    <w:rsid w:val="00662627"/>
    <w:rsid w:val="00662655"/>
    <w:rsid w:val="006649D9"/>
    <w:rsid w:val="0067189F"/>
    <w:rsid w:val="00673A09"/>
    <w:rsid w:val="0068009D"/>
    <w:rsid w:val="00687E88"/>
    <w:rsid w:val="00691DC7"/>
    <w:rsid w:val="006A24E1"/>
    <w:rsid w:val="006A302C"/>
    <w:rsid w:val="006B1AB2"/>
    <w:rsid w:val="006B4A7A"/>
    <w:rsid w:val="006B6B57"/>
    <w:rsid w:val="006B7C33"/>
    <w:rsid w:val="006C0EF7"/>
    <w:rsid w:val="006C5D0A"/>
    <w:rsid w:val="006C626F"/>
    <w:rsid w:val="006C6497"/>
    <w:rsid w:val="006C64E2"/>
    <w:rsid w:val="006D4CF2"/>
    <w:rsid w:val="006E4CC3"/>
    <w:rsid w:val="006E5F9A"/>
    <w:rsid w:val="006F09C4"/>
    <w:rsid w:val="006F2B51"/>
    <w:rsid w:val="006F321F"/>
    <w:rsid w:val="006F74DC"/>
    <w:rsid w:val="00700E63"/>
    <w:rsid w:val="00705861"/>
    <w:rsid w:val="007111BD"/>
    <w:rsid w:val="00714263"/>
    <w:rsid w:val="00714A8F"/>
    <w:rsid w:val="00714D4E"/>
    <w:rsid w:val="007208A6"/>
    <w:rsid w:val="00734FF3"/>
    <w:rsid w:val="0073550A"/>
    <w:rsid w:val="00740856"/>
    <w:rsid w:val="00741C05"/>
    <w:rsid w:val="00743776"/>
    <w:rsid w:val="00743A4E"/>
    <w:rsid w:val="00743FF0"/>
    <w:rsid w:val="0074616E"/>
    <w:rsid w:val="007533E3"/>
    <w:rsid w:val="00753F9C"/>
    <w:rsid w:val="00754611"/>
    <w:rsid w:val="007631FC"/>
    <w:rsid w:val="007660CA"/>
    <w:rsid w:val="0077101B"/>
    <w:rsid w:val="00771122"/>
    <w:rsid w:val="0077331B"/>
    <w:rsid w:val="00776081"/>
    <w:rsid w:val="00781D91"/>
    <w:rsid w:val="00784B05"/>
    <w:rsid w:val="007858DF"/>
    <w:rsid w:val="00786C97"/>
    <w:rsid w:val="00790434"/>
    <w:rsid w:val="007935F1"/>
    <w:rsid w:val="00794A45"/>
    <w:rsid w:val="007954DA"/>
    <w:rsid w:val="007A6178"/>
    <w:rsid w:val="007A75A7"/>
    <w:rsid w:val="007C020E"/>
    <w:rsid w:val="007C2F9B"/>
    <w:rsid w:val="007D36BB"/>
    <w:rsid w:val="007D5107"/>
    <w:rsid w:val="007E0ACE"/>
    <w:rsid w:val="007F14CA"/>
    <w:rsid w:val="007F2B4C"/>
    <w:rsid w:val="007F3C87"/>
    <w:rsid w:val="007F439C"/>
    <w:rsid w:val="007F60BA"/>
    <w:rsid w:val="007F7071"/>
    <w:rsid w:val="007F79DC"/>
    <w:rsid w:val="008018A3"/>
    <w:rsid w:val="00805E43"/>
    <w:rsid w:val="008106F1"/>
    <w:rsid w:val="00810F3F"/>
    <w:rsid w:val="00811B43"/>
    <w:rsid w:val="008156E1"/>
    <w:rsid w:val="008175BA"/>
    <w:rsid w:val="0082126E"/>
    <w:rsid w:val="00826F1F"/>
    <w:rsid w:val="008306E7"/>
    <w:rsid w:val="00830AC2"/>
    <w:rsid w:val="00831916"/>
    <w:rsid w:val="0083276F"/>
    <w:rsid w:val="008347C2"/>
    <w:rsid w:val="0084119F"/>
    <w:rsid w:val="0084398F"/>
    <w:rsid w:val="00844FF1"/>
    <w:rsid w:val="00847F00"/>
    <w:rsid w:val="00851547"/>
    <w:rsid w:val="00852756"/>
    <w:rsid w:val="00854728"/>
    <w:rsid w:val="00854AB7"/>
    <w:rsid w:val="00855A6C"/>
    <w:rsid w:val="00856705"/>
    <w:rsid w:val="008577B1"/>
    <w:rsid w:val="0086082F"/>
    <w:rsid w:val="00860849"/>
    <w:rsid w:val="0086126A"/>
    <w:rsid w:val="00863475"/>
    <w:rsid w:val="00863A5C"/>
    <w:rsid w:val="00864AC0"/>
    <w:rsid w:val="00867535"/>
    <w:rsid w:val="00872CA3"/>
    <w:rsid w:val="00877609"/>
    <w:rsid w:val="00883D67"/>
    <w:rsid w:val="00884D86"/>
    <w:rsid w:val="0088678E"/>
    <w:rsid w:val="00890D8E"/>
    <w:rsid w:val="00891828"/>
    <w:rsid w:val="008954E1"/>
    <w:rsid w:val="00896CAF"/>
    <w:rsid w:val="008A107C"/>
    <w:rsid w:val="008A7883"/>
    <w:rsid w:val="008B0815"/>
    <w:rsid w:val="008B0CCC"/>
    <w:rsid w:val="008B2B9C"/>
    <w:rsid w:val="008B60D8"/>
    <w:rsid w:val="008B6A76"/>
    <w:rsid w:val="008B75A6"/>
    <w:rsid w:val="008C4976"/>
    <w:rsid w:val="008D07D7"/>
    <w:rsid w:val="008D36CC"/>
    <w:rsid w:val="008D4A56"/>
    <w:rsid w:val="008D6F6E"/>
    <w:rsid w:val="008D7E7E"/>
    <w:rsid w:val="008E15CF"/>
    <w:rsid w:val="008E3D91"/>
    <w:rsid w:val="008E60F9"/>
    <w:rsid w:val="008F5DBB"/>
    <w:rsid w:val="008F7867"/>
    <w:rsid w:val="00905EAD"/>
    <w:rsid w:val="00910663"/>
    <w:rsid w:val="009128DD"/>
    <w:rsid w:val="0091497C"/>
    <w:rsid w:val="00914A84"/>
    <w:rsid w:val="00917657"/>
    <w:rsid w:val="009177F7"/>
    <w:rsid w:val="00917F5B"/>
    <w:rsid w:val="009201B0"/>
    <w:rsid w:val="00920D85"/>
    <w:rsid w:val="00921CCC"/>
    <w:rsid w:val="00922A2F"/>
    <w:rsid w:val="009231A4"/>
    <w:rsid w:val="0092548D"/>
    <w:rsid w:val="009329B7"/>
    <w:rsid w:val="00934563"/>
    <w:rsid w:val="009353FE"/>
    <w:rsid w:val="009375E4"/>
    <w:rsid w:val="009378ED"/>
    <w:rsid w:val="0094053E"/>
    <w:rsid w:val="00947371"/>
    <w:rsid w:val="009477A5"/>
    <w:rsid w:val="00947CB1"/>
    <w:rsid w:val="0095255A"/>
    <w:rsid w:val="00954253"/>
    <w:rsid w:val="0095748D"/>
    <w:rsid w:val="0096148E"/>
    <w:rsid w:val="009631CD"/>
    <w:rsid w:val="00963C44"/>
    <w:rsid w:val="00963F3F"/>
    <w:rsid w:val="009656CD"/>
    <w:rsid w:val="0096637C"/>
    <w:rsid w:val="0098025D"/>
    <w:rsid w:val="0098141D"/>
    <w:rsid w:val="00983F5A"/>
    <w:rsid w:val="009843E0"/>
    <w:rsid w:val="00984678"/>
    <w:rsid w:val="00984A92"/>
    <w:rsid w:val="00985B9D"/>
    <w:rsid w:val="00991B86"/>
    <w:rsid w:val="00992B0E"/>
    <w:rsid w:val="009950BB"/>
    <w:rsid w:val="00995E3E"/>
    <w:rsid w:val="00996588"/>
    <w:rsid w:val="00997577"/>
    <w:rsid w:val="009A120B"/>
    <w:rsid w:val="009A20BB"/>
    <w:rsid w:val="009A39F9"/>
    <w:rsid w:val="009A408D"/>
    <w:rsid w:val="009B3660"/>
    <w:rsid w:val="009B3CD1"/>
    <w:rsid w:val="009B58E1"/>
    <w:rsid w:val="009B606F"/>
    <w:rsid w:val="009C4858"/>
    <w:rsid w:val="009D1E81"/>
    <w:rsid w:val="009D2E1E"/>
    <w:rsid w:val="009D5612"/>
    <w:rsid w:val="009D7B7E"/>
    <w:rsid w:val="009E4EB9"/>
    <w:rsid w:val="009E6AB7"/>
    <w:rsid w:val="009F46E9"/>
    <w:rsid w:val="009F4969"/>
    <w:rsid w:val="009F5C41"/>
    <w:rsid w:val="009F742B"/>
    <w:rsid w:val="00A103AA"/>
    <w:rsid w:val="00A105CA"/>
    <w:rsid w:val="00A111BD"/>
    <w:rsid w:val="00A11C2E"/>
    <w:rsid w:val="00A1328C"/>
    <w:rsid w:val="00A13E5B"/>
    <w:rsid w:val="00A1493F"/>
    <w:rsid w:val="00A27266"/>
    <w:rsid w:val="00A30056"/>
    <w:rsid w:val="00A35A15"/>
    <w:rsid w:val="00A4283F"/>
    <w:rsid w:val="00A43506"/>
    <w:rsid w:val="00A43B3A"/>
    <w:rsid w:val="00A44AFE"/>
    <w:rsid w:val="00A44F0A"/>
    <w:rsid w:val="00A71E04"/>
    <w:rsid w:val="00A724A8"/>
    <w:rsid w:val="00A72B4B"/>
    <w:rsid w:val="00A820E0"/>
    <w:rsid w:val="00A825CD"/>
    <w:rsid w:val="00A82F11"/>
    <w:rsid w:val="00A8568B"/>
    <w:rsid w:val="00A903B8"/>
    <w:rsid w:val="00A90C5D"/>
    <w:rsid w:val="00A91157"/>
    <w:rsid w:val="00A930F6"/>
    <w:rsid w:val="00A944A7"/>
    <w:rsid w:val="00A95506"/>
    <w:rsid w:val="00A955CE"/>
    <w:rsid w:val="00A96DFD"/>
    <w:rsid w:val="00A97A97"/>
    <w:rsid w:val="00AA0137"/>
    <w:rsid w:val="00AA34D6"/>
    <w:rsid w:val="00AA471B"/>
    <w:rsid w:val="00AA6370"/>
    <w:rsid w:val="00AB1358"/>
    <w:rsid w:val="00AB3ADF"/>
    <w:rsid w:val="00AB507D"/>
    <w:rsid w:val="00AB7BBB"/>
    <w:rsid w:val="00AC4A6C"/>
    <w:rsid w:val="00AC4DB8"/>
    <w:rsid w:val="00AD1BFF"/>
    <w:rsid w:val="00AD1CF0"/>
    <w:rsid w:val="00AD3154"/>
    <w:rsid w:val="00AD33D3"/>
    <w:rsid w:val="00AD3F46"/>
    <w:rsid w:val="00AD4C10"/>
    <w:rsid w:val="00AD7E9B"/>
    <w:rsid w:val="00AE0503"/>
    <w:rsid w:val="00AE0914"/>
    <w:rsid w:val="00AE1BF8"/>
    <w:rsid w:val="00AE6E47"/>
    <w:rsid w:val="00AF7F67"/>
    <w:rsid w:val="00B003C5"/>
    <w:rsid w:val="00B00E35"/>
    <w:rsid w:val="00B015A5"/>
    <w:rsid w:val="00B10B2F"/>
    <w:rsid w:val="00B16B03"/>
    <w:rsid w:val="00B20CF7"/>
    <w:rsid w:val="00B24A02"/>
    <w:rsid w:val="00B3216A"/>
    <w:rsid w:val="00B50B84"/>
    <w:rsid w:val="00B52764"/>
    <w:rsid w:val="00B5500E"/>
    <w:rsid w:val="00B619E9"/>
    <w:rsid w:val="00B63BF5"/>
    <w:rsid w:val="00B640F3"/>
    <w:rsid w:val="00B658AD"/>
    <w:rsid w:val="00B65C3E"/>
    <w:rsid w:val="00B67428"/>
    <w:rsid w:val="00B6787D"/>
    <w:rsid w:val="00B706E6"/>
    <w:rsid w:val="00B752C5"/>
    <w:rsid w:val="00B76C65"/>
    <w:rsid w:val="00B801FE"/>
    <w:rsid w:val="00B80F76"/>
    <w:rsid w:val="00B83EB6"/>
    <w:rsid w:val="00B90F61"/>
    <w:rsid w:val="00B92AF5"/>
    <w:rsid w:val="00B950A7"/>
    <w:rsid w:val="00B96A80"/>
    <w:rsid w:val="00BA6C30"/>
    <w:rsid w:val="00BA6C45"/>
    <w:rsid w:val="00BA7ECC"/>
    <w:rsid w:val="00BB5488"/>
    <w:rsid w:val="00BB77F0"/>
    <w:rsid w:val="00BC2C43"/>
    <w:rsid w:val="00BC6B58"/>
    <w:rsid w:val="00BD2B8E"/>
    <w:rsid w:val="00BD374B"/>
    <w:rsid w:val="00BD39E4"/>
    <w:rsid w:val="00BD5E01"/>
    <w:rsid w:val="00BD7D92"/>
    <w:rsid w:val="00BE743A"/>
    <w:rsid w:val="00BE7AF1"/>
    <w:rsid w:val="00BF3D9B"/>
    <w:rsid w:val="00C06135"/>
    <w:rsid w:val="00C062BD"/>
    <w:rsid w:val="00C12F5E"/>
    <w:rsid w:val="00C138AA"/>
    <w:rsid w:val="00C15A84"/>
    <w:rsid w:val="00C20C4F"/>
    <w:rsid w:val="00C276FA"/>
    <w:rsid w:val="00C3127E"/>
    <w:rsid w:val="00C337CB"/>
    <w:rsid w:val="00C3436C"/>
    <w:rsid w:val="00C3572D"/>
    <w:rsid w:val="00C44B6D"/>
    <w:rsid w:val="00C516BF"/>
    <w:rsid w:val="00C5270F"/>
    <w:rsid w:val="00C52823"/>
    <w:rsid w:val="00C56345"/>
    <w:rsid w:val="00C57894"/>
    <w:rsid w:val="00C628FC"/>
    <w:rsid w:val="00C6352B"/>
    <w:rsid w:val="00C66556"/>
    <w:rsid w:val="00C67A94"/>
    <w:rsid w:val="00C74D70"/>
    <w:rsid w:val="00C815E3"/>
    <w:rsid w:val="00C85E04"/>
    <w:rsid w:val="00C90D73"/>
    <w:rsid w:val="00C9156E"/>
    <w:rsid w:val="00C97480"/>
    <w:rsid w:val="00CA303E"/>
    <w:rsid w:val="00CA4A39"/>
    <w:rsid w:val="00CA4DA1"/>
    <w:rsid w:val="00CA7CF5"/>
    <w:rsid w:val="00CB1A5A"/>
    <w:rsid w:val="00CB7B50"/>
    <w:rsid w:val="00CC024E"/>
    <w:rsid w:val="00CC280C"/>
    <w:rsid w:val="00CD48D4"/>
    <w:rsid w:val="00CE4E31"/>
    <w:rsid w:val="00CF2307"/>
    <w:rsid w:val="00CF2340"/>
    <w:rsid w:val="00CF3084"/>
    <w:rsid w:val="00D015EE"/>
    <w:rsid w:val="00D04853"/>
    <w:rsid w:val="00D06AB5"/>
    <w:rsid w:val="00D13F01"/>
    <w:rsid w:val="00D14C6B"/>
    <w:rsid w:val="00D17129"/>
    <w:rsid w:val="00D17685"/>
    <w:rsid w:val="00D2058E"/>
    <w:rsid w:val="00D276F7"/>
    <w:rsid w:val="00D30325"/>
    <w:rsid w:val="00D3296F"/>
    <w:rsid w:val="00D370BF"/>
    <w:rsid w:val="00D3720F"/>
    <w:rsid w:val="00D41036"/>
    <w:rsid w:val="00D41B2F"/>
    <w:rsid w:val="00D43030"/>
    <w:rsid w:val="00D46DD6"/>
    <w:rsid w:val="00D533AF"/>
    <w:rsid w:val="00D53451"/>
    <w:rsid w:val="00D6509A"/>
    <w:rsid w:val="00D70D68"/>
    <w:rsid w:val="00D71D00"/>
    <w:rsid w:val="00D740EA"/>
    <w:rsid w:val="00D7441A"/>
    <w:rsid w:val="00D75EBF"/>
    <w:rsid w:val="00D76F5A"/>
    <w:rsid w:val="00D77E5F"/>
    <w:rsid w:val="00D87104"/>
    <w:rsid w:val="00D87CD3"/>
    <w:rsid w:val="00D90CB6"/>
    <w:rsid w:val="00D94469"/>
    <w:rsid w:val="00D951F6"/>
    <w:rsid w:val="00D9648A"/>
    <w:rsid w:val="00D968F8"/>
    <w:rsid w:val="00DA1280"/>
    <w:rsid w:val="00DA5568"/>
    <w:rsid w:val="00DB1BD4"/>
    <w:rsid w:val="00DB415B"/>
    <w:rsid w:val="00DB6DB0"/>
    <w:rsid w:val="00DC10D8"/>
    <w:rsid w:val="00DC3733"/>
    <w:rsid w:val="00DD0E1B"/>
    <w:rsid w:val="00DD7D88"/>
    <w:rsid w:val="00DE5B97"/>
    <w:rsid w:val="00DE675A"/>
    <w:rsid w:val="00DF07DD"/>
    <w:rsid w:val="00DF3114"/>
    <w:rsid w:val="00DF41F7"/>
    <w:rsid w:val="00E00218"/>
    <w:rsid w:val="00E013FE"/>
    <w:rsid w:val="00E048D1"/>
    <w:rsid w:val="00E06AA0"/>
    <w:rsid w:val="00E10428"/>
    <w:rsid w:val="00E1732D"/>
    <w:rsid w:val="00E231C3"/>
    <w:rsid w:val="00E268F1"/>
    <w:rsid w:val="00E27E1E"/>
    <w:rsid w:val="00E327CE"/>
    <w:rsid w:val="00E402AF"/>
    <w:rsid w:val="00E44495"/>
    <w:rsid w:val="00E44E6E"/>
    <w:rsid w:val="00E51716"/>
    <w:rsid w:val="00E53132"/>
    <w:rsid w:val="00E6088E"/>
    <w:rsid w:val="00E610AD"/>
    <w:rsid w:val="00E62BB0"/>
    <w:rsid w:val="00E67AA0"/>
    <w:rsid w:val="00E705B8"/>
    <w:rsid w:val="00E83DA6"/>
    <w:rsid w:val="00E8418F"/>
    <w:rsid w:val="00E841D9"/>
    <w:rsid w:val="00E85B45"/>
    <w:rsid w:val="00E860C8"/>
    <w:rsid w:val="00E8734A"/>
    <w:rsid w:val="00E97587"/>
    <w:rsid w:val="00EA2083"/>
    <w:rsid w:val="00EA3BD3"/>
    <w:rsid w:val="00EA4E75"/>
    <w:rsid w:val="00EB40F3"/>
    <w:rsid w:val="00EB418C"/>
    <w:rsid w:val="00EB6A5C"/>
    <w:rsid w:val="00EC08B3"/>
    <w:rsid w:val="00EC1214"/>
    <w:rsid w:val="00EC3C28"/>
    <w:rsid w:val="00EC7CFB"/>
    <w:rsid w:val="00ED1285"/>
    <w:rsid w:val="00ED1664"/>
    <w:rsid w:val="00ED2006"/>
    <w:rsid w:val="00ED33E2"/>
    <w:rsid w:val="00ED5118"/>
    <w:rsid w:val="00ED630A"/>
    <w:rsid w:val="00ED6BF2"/>
    <w:rsid w:val="00EE43D6"/>
    <w:rsid w:val="00EE4F71"/>
    <w:rsid w:val="00EE500C"/>
    <w:rsid w:val="00EF1E4B"/>
    <w:rsid w:val="00EF744B"/>
    <w:rsid w:val="00F00922"/>
    <w:rsid w:val="00F14630"/>
    <w:rsid w:val="00F20ECC"/>
    <w:rsid w:val="00F22DC0"/>
    <w:rsid w:val="00F25221"/>
    <w:rsid w:val="00F25381"/>
    <w:rsid w:val="00F26F25"/>
    <w:rsid w:val="00F352E0"/>
    <w:rsid w:val="00F41F46"/>
    <w:rsid w:val="00F45BA5"/>
    <w:rsid w:val="00F50190"/>
    <w:rsid w:val="00F503E9"/>
    <w:rsid w:val="00F52D0A"/>
    <w:rsid w:val="00F537D0"/>
    <w:rsid w:val="00F54D46"/>
    <w:rsid w:val="00F5552E"/>
    <w:rsid w:val="00F56C50"/>
    <w:rsid w:val="00F61193"/>
    <w:rsid w:val="00F614F3"/>
    <w:rsid w:val="00F62453"/>
    <w:rsid w:val="00F643AB"/>
    <w:rsid w:val="00F65274"/>
    <w:rsid w:val="00F66A9B"/>
    <w:rsid w:val="00F67B02"/>
    <w:rsid w:val="00F72329"/>
    <w:rsid w:val="00F73E42"/>
    <w:rsid w:val="00F93389"/>
    <w:rsid w:val="00F94ACC"/>
    <w:rsid w:val="00F9717B"/>
    <w:rsid w:val="00FA0E0D"/>
    <w:rsid w:val="00FA1DB5"/>
    <w:rsid w:val="00FA6561"/>
    <w:rsid w:val="00FA775D"/>
    <w:rsid w:val="00FB1CE7"/>
    <w:rsid w:val="00FB4CD3"/>
    <w:rsid w:val="00FB6179"/>
    <w:rsid w:val="00FC051F"/>
    <w:rsid w:val="00FC3892"/>
    <w:rsid w:val="00FC43D3"/>
    <w:rsid w:val="00FC51E1"/>
    <w:rsid w:val="00FC7DB7"/>
    <w:rsid w:val="00FE158A"/>
    <w:rsid w:val="00FE1CDE"/>
    <w:rsid w:val="00FE1ED0"/>
    <w:rsid w:val="00FF0475"/>
    <w:rsid w:val="00FF1EAC"/>
    <w:rsid w:val="00FF3D60"/>
    <w:rsid w:val="00FF415C"/>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231C3"/>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231C3"/>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231C3"/>
    <w:pPr>
      <w:widowControl w:val="0"/>
    </w:pPr>
    <w:rPr>
      <w:rFonts w:ascii="Arial" w:hAnsi="Arial"/>
      <w:color w:val="000000"/>
    </w:rPr>
  </w:style>
  <w:style w:type="paragraph" w:customStyle="1" w:styleId="Odka">
    <w:name w:val="Oádka"/>
    <w:rsid w:val="00E231C3"/>
    <w:pPr>
      <w:widowControl w:val="0"/>
      <w:overflowPunct w:val="0"/>
      <w:autoSpaceDE w:val="0"/>
      <w:autoSpaceDN w:val="0"/>
      <w:adjustRightInd w:val="0"/>
      <w:textAlignment w:val="baseline"/>
    </w:pPr>
    <w:rPr>
      <w:color w:val="000000"/>
      <w:sz w:val="24"/>
    </w:rPr>
  </w:style>
  <w:style w:type="paragraph" w:customStyle="1" w:styleId="Znaeka">
    <w:name w:val="Znaeka"/>
    <w:rsid w:val="00E231C3"/>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231C3"/>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231C3"/>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E231C3"/>
    <w:pPr>
      <w:widowControl w:val="0"/>
      <w:overflowPunct w:val="0"/>
      <w:autoSpaceDE w:val="0"/>
      <w:autoSpaceDN w:val="0"/>
      <w:adjustRightInd w:val="0"/>
      <w:textAlignment w:val="baseline"/>
    </w:pPr>
    <w:rPr>
      <w:b/>
      <w:i/>
      <w:color w:val="000000"/>
      <w:sz w:val="24"/>
    </w:rPr>
  </w:style>
  <w:style w:type="paragraph" w:customStyle="1" w:styleId="Nadpis">
    <w:name w:val="Nadpis"/>
    <w:rsid w:val="00E231C3"/>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231C3"/>
    <w:pPr>
      <w:widowControl w:val="0"/>
    </w:pPr>
    <w:rPr>
      <w:color w:val="000000"/>
    </w:rPr>
  </w:style>
  <w:style w:type="paragraph" w:customStyle="1" w:styleId="Pata">
    <w:name w:val="Pata"/>
    <w:rsid w:val="00E231C3"/>
    <w:pPr>
      <w:widowControl w:val="0"/>
      <w:overflowPunct w:val="0"/>
      <w:autoSpaceDE w:val="0"/>
      <w:autoSpaceDN w:val="0"/>
      <w:adjustRightInd w:val="0"/>
      <w:textAlignment w:val="baseline"/>
    </w:pPr>
    <w:rPr>
      <w:color w:val="000000"/>
      <w:sz w:val="24"/>
    </w:rPr>
  </w:style>
  <w:style w:type="paragraph" w:customStyle="1" w:styleId="Texttabulky">
    <w:name w:val="Text tabulky"/>
    <w:rsid w:val="00E231C3"/>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231C3"/>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1">
    <w:name w:val="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eastAsia="en-US"/>
    </w:rPr>
  </w:style>
  <w:style w:type="character" w:customStyle="1" w:styleId="TextkomenteChar">
    <w:name w:val="Text komentáře Char"/>
    <w:basedOn w:val="Standardnpsmoodstavce"/>
    <w:link w:val="Textkomente"/>
    <w:uiPriority w:val="99"/>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eastAsia="en-US"/>
    </w:rPr>
  </w:style>
  <w:style w:type="paragraph" w:styleId="Revize">
    <w:name w:val="Revision"/>
    <w:hidden/>
    <w:uiPriority w:val="99"/>
    <w:semiHidden/>
    <w:rsid w:val="00854AB7"/>
    <w:rPr>
      <w:sz w:val="24"/>
    </w:rPr>
  </w:style>
  <w:style w:type="paragraph" w:styleId="Zkladntext2">
    <w:name w:val="Body Text 2"/>
    <w:basedOn w:val="Normln"/>
    <w:link w:val="Zkladntext2Char"/>
    <w:rsid w:val="00173FA8"/>
    <w:pPr>
      <w:overflowPunct/>
      <w:autoSpaceDE/>
      <w:autoSpaceDN/>
      <w:adjustRightInd/>
      <w:spacing w:after="120" w:line="480" w:lineRule="auto"/>
      <w:textAlignment w:val="auto"/>
    </w:pPr>
    <w:rPr>
      <w:szCs w:val="24"/>
    </w:rPr>
  </w:style>
  <w:style w:type="character" w:customStyle="1" w:styleId="Zkladntext2Char">
    <w:name w:val="Základní text 2 Char"/>
    <w:basedOn w:val="Standardnpsmoodstavce"/>
    <w:link w:val="Zkladntext2"/>
    <w:rsid w:val="00173FA8"/>
    <w:rPr>
      <w:sz w:val="24"/>
      <w:szCs w:val="24"/>
    </w:rPr>
  </w:style>
  <w:style w:type="character" w:customStyle="1" w:styleId="OdstslChar">
    <w:name w:val="Odst. čísl. Char"/>
    <w:basedOn w:val="Standardnpsmoodstavce"/>
    <w:link w:val="Odstsl"/>
    <w:uiPriority w:val="4"/>
    <w:locked/>
    <w:rsid w:val="00102E09"/>
    <w:rPr>
      <w:rFonts w:ascii="Arial" w:hAnsi="Arial" w:cs="Arial"/>
    </w:rPr>
  </w:style>
  <w:style w:type="paragraph" w:customStyle="1" w:styleId="Odstsl">
    <w:name w:val="Odst. čísl."/>
    <w:basedOn w:val="Normln"/>
    <w:link w:val="OdstslChar"/>
    <w:uiPriority w:val="4"/>
    <w:qFormat/>
    <w:rsid w:val="00102E09"/>
    <w:pPr>
      <w:numPr>
        <w:ilvl w:val="3"/>
        <w:numId w:val="15"/>
      </w:numPr>
      <w:overflowPunct/>
      <w:autoSpaceDE/>
      <w:autoSpaceDN/>
      <w:adjustRightInd/>
      <w:spacing w:after="120"/>
      <w:jc w:val="both"/>
      <w:textAlignment w:val="auto"/>
    </w:pPr>
    <w:rPr>
      <w:rFonts w:ascii="Arial" w:hAnsi="Arial" w:cs="Arial"/>
      <w:sz w:val="20"/>
    </w:rPr>
  </w:style>
  <w:style w:type="paragraph" w:customStyle="1" w:styleId="Psm">
    <w:name w:val="Písm."/>
    <w:basedOn w:val="Odstsl"/>
    <w:uiPriority w:val="6"/>
    <w:qFormat/>
    <w:rsid w:val="00102E09"/>
    <w:pPr>
      <w:numPr>
        <w:ilvl w:val="4"/>
      </w:numPr>
      <w:tabs>
        <w:tab w:val="num" w:pos="360"/>
      </w:tabs>
      <w:ind w:left="3600" w:hanging="360"/>
    </w:pPr>
  </w:style>
  <w:style w:type="paragraph" w:customStyle="1" w:styleId="Default">
    <w:name w:val="Default"/>
    <w:rsid w:val="002105C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05417266">
      <w:bodyDiv w:val="1"/>
      <w:marLeft w:val="0"/>
      <w:marRight w:val="0"/>
      <w:marTop w:val="0"/>
      <w:marBottom w:val="0"/>
      <w:divBdr>
        <w:top w:val="none" w:sz="0" w:space="0" w:color="auto"/>
        <w:left w:val="none" w:sz="0" w:space="0" w:color="auto"/>
        <w:bottom w:val="none" w:sz="0" w:space="0" w:color="auto"/>
        <w:right w:val="none" w:sz="0" w:space="0" w:color="auto"/>
      </w:divBdr>
    </w:div>
    <w:div w:id="225531985">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50400773">
      <w:bodyDiv w:val="1"/>
      <w:marLeft w:val="0"/>
      <w:marRight w:val="0"/>
      <w:marTop w:val="0"/>
      <w:marBottom w:val="0"/>
      <w:divBdr>
        <w:top w:val="none" w:sz="0" w:space="0" w:color="auto"/>
        <w:left w:val="none" w:sz="0" w:space="0" w:color="auto"/>
        <w:bottom w:val="none" w:sz="0" w:space="0" w:color="auto"/>
        <w:right w:val="none" w:sz="0" w:space="0" w:color="auto"/>
      </w:divBdr>
    </w:div>
    <w:div w:id="663902175">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3214566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475957">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AAB8-6446-4423-A590-E29FB336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25447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2023-10-25T19:19:00Z</dcterms:created>
  <dcterms:modified xsi:type="dcterms:W3CDTF">2023-11-29T10:35:00Z</dcterms:modified>
</cp:coreProperties>
</file>