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6FAD" w14:textId="4C2D3381" w:rsidR="005742A1" w:rsidRPr="00F327F2" w:rsidRDefault="00DC2F65" w:rsidP="00F327F2">
      <w:pPr>
        <w:spacing w:after="0" w:line="240" w:lineRule="auto"/>
        <w:jc w:val="center"/>
        <w:rPr>
          <w:rFonts w:ascii="Source Sans Pro" w:hAnsi="Source Sans Pro"/>
          <w:b/>
          <w:bCs/>
          <w:sz w:val="32"/>
          <w:szCs w:val="32"/>
        </w:rPr>
      </w:pPr>
      <w:r w:rsidRPr="00F327F2">
        <w:rPr>
          <w:rFonts w:ascii="Source Sans Pro" w:hAnsi="Source Sans Pro"/>
          <w:b/>
          <w:bCs/>
          <w:sz w:val="32"/>
          <w:szCs w:val="32"/>
        </w:rPr>
        <w:t>Smlouva o ubytování</w:t>
      </w:r>
    </w:p>
    <w:p w14:paraId="4E68FEDE" w14:textId="0400FE59" w:rsidR="00DC2F65" w:rsidRPr="00F327F2" w:rsidRDefault="00DC2F65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uzavřená podle </w:t>
      </w: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§ 2326 občanského zákoníku číslo 89/2012 Sb. ve znění pozdějších předpisů</w:t>
      </w:r>
    </w:p>
    <w:p w14:paraId="352A3D3A" w14:textId="307BA9F2" w:rsidR="00DC2F65" w:rsidRPr="00F327F2" w:rsidRDefault="00DC2F65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</w:p>
    <w:p w14:paraId="76A24F0F" w14:textId="77777777" w:rsidR="00DC2F65" w:rsidRPr="00F327F2" w:rsidRDefault="00DC2F65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>Smluvní strany</w:t>
      </w:r>
    </w:p>
    <w:p w14:paraId="067093C0" w14:textId="53578403" w:rsidR="00DC2F65" w:rsidRPr="00F327F2" w:rsidRDefault="00DC2F65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Filip Šulc</w:t>
      </w:r>
      <w:r w:rsidR="00F81716">
        <w:rPr>
          <w:rFonts w:ascii="Source Sans Pro" w:hAnsi="Source Sans Pro"/>
          <w:b w:val="0"/>
          <w:bCs w:val="0"/>
          <w:color w:val="444444"/>
          <w:sz w:val="22"/>
          <w:szCs w:val="22"/>
        </w:rPr>
        <w:t xml:space="preserve">, </w:t>
      </w: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Bouda Mír</w:t>
      </w:r>
    </w:p>
    <w:p w14:paraId="3BED3161" w14:textId="0360F0E5" w:rsidR="00DC2F65" w:rsidRPr="00F327F2" w:rsidRDefault="00DC2F65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543 44 Černý Důl 180</w:t>
      </w:r>
    </w:p>
    <w:p w14:paraId="47DED4AD" w14:textId="562BBB6D" w:rsidR="00DC2F65" w:rsidRPr="00F327F2" w:rsidRDefault="00DC2F65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IČ: 08539031</w:t>
      </w:r>
      <w:r w:rsidR="00F81716">
        <w:rPr>
          <w:rFonts w:ascii="Source Sans Pro" w:hAnsi="Source Sans Pro"/>
          <w:b w:val="0"/>
          <w:bCs w:val="0"/>
          <w:color w:val="444444"/>
          <w:sz w:val="22"/>
          <w:szCs w:val="22"/>
        </w:rPr>
        <w:t xml:space="preserve">, </w:t>
      </w: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DIČ: CZ7803043259</w:t>
      </w:r>
    </w:p>
    <w:p w14:paraId="1C9FA78D" w14:textId="609B4F7C" w:rsidR="001E13B0" w:rsidRPr="00F327F2" w:rsidRDefault="00DC2F65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Tel: +420499896342, +420721412133</w:t>
      </w:r>
      <w:r w:rsid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 xml:space="preserve">, </w:t>
      </w:r>
      <w:r w:rsidRPr="00F327F2">
        <w:rPr>
          <w:rFonts w:ascii="Source Sans Pro" w:hAnsi="Source Sans Pro"/>
          <w:b w:val="0"/>
          <w:bCs w:val="0"/>
          <w:color w:val="444444"/>
          <w:sz w:val="22"/>
          <w:szCs w:val="22"/>
        </w:rPr>
        <w:t>e-mail: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hyperlink r:id="rId5" w:history="1">
        <w:r w:rsidR="001E13B0" w:rsidRPr="00F327F2">
          <w:rPr>
            <w:rStyle w:val="Hyperlink"/>
            <w:rFonts w:ascii="Source Sans Pro" w:hAnsi="Source Sans Pro"/>
            <w:b w:val="0"/>
            <w:bCs w:val="0"/>
            <w:color w:val="auto"/>
            <w:sz w:val="22"/>
            <w:szCs w:val="22"/>
          </w:rPr>
          <w:t>boudarikrkonose</w:t>
        </w:r>
        <w:r w:rsidR="001E13B0" w:rsidRPr="00F327F2">
          <w:rPr>
            <w:rStyle w:val="Hyperlink"/>
            <w:rFonts w:ascii="Source Sans Pro" w:hAnsi="Source Sans Pro" w:cs="Arial"/>
            <w:b w:val="0"/>
            <w:bCs w:val="0"/>
            <w:color w:val="auto"/>
            <w:sz w:val="21"/>
            <w:szCs w:val="21"/>
            <w:shd w:val="clear" w:color="auto" w:fill="FFFFFF"/>
          </w:rPr>
          <w:t>@gmail.com</w:t>
        </w:r>
      </w:hyperlink>
      <w:r w:rsidR="00F327F2">
        <w:rPr>
          <w:rFonts w:ascii="Source Sans Pro" w:hAnsi="Source Sans Pro"/>
          <w:b w:val="0"/>
          <w:bCs w:val="0"/>
          <w:sz w:val="22"/>
          <w:szCs w:val="22"/>
        </w:rPr>
        <w:t xml:space="preserve">, </w:t>
      </w:r>
      <w:r w:rsidR="001E13B0" w:rsidRPr="00F327F2">
        <w:rPr>
          <w:rFonts w:ascii="Source Sans Pro" w:hAnsi="Source Sans Pro"/>
          <w:b w:val="0"/>
          <w:bCs w:val="0"/>
          <w:sz w:val="22"/>
          <w:szCs w:val="22"/>
        </w:rPr>
        <w:t>Bankovní spojení: KB Náchod</w:t>
      </w:r>
    </w:p>
    <w:p w14:paraId="0A5701CC" w14:textId="403BB23A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Číslo účtu: 123-489600297/0100</w:t>
      </w:r>
      <w:r w:rsidR="00F327F2">
        <w:rPr>
          <w:rFonts w:ascii="Source Sans Pro" w:hAnsi="Source Sans Pro"/>
          <w:b w:val="0"/>
          <w:bCs w:val="0"/>
          <w:sz w:val="22"/>
          <w:szCs w:val="22"/>
        </w:rPr>
        <w:t xml:space="preserve">, 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>zastoupená panem Filipem Šulcem</w:t>
      </w:r>
    </w:p>
    <w:p w14:paraId="06E5C7EA" w14:textId="20FC83D8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(dále jen dodavatel)</w:t>
      </w:r>
    </w:p>
    <w:p w14:paraId="125AC845" w14:textId="25A4F98D" w:rsidR="001E13B0" w:rsidRPr="00F327F2" w:rsidRDefault="00F327F2" w:rsidP="00F327F2">
      <w:pPr>
        <w:pStyle w:val="Heading1"/>
        <w:shd w:val="clear" w:color="auto" w:fill="FFFFFF"/>
        <w:spacing w:before="0" w:beforeAutospacing="0" w:after="0" w:afterAutospacing="0"/>
        <w:ind w:left="708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a</w:t>
      </w:r>
    </w:p>
    <w:p w14:paraId="0344C32F" w14:textId="13B21398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Gymnázium Jihlava</w:t>
      </w:r>
    </w:p>
    <w:p w14:paraId="31A67481" w14:textId="6FC1384B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Jana Masaryka 1</w:t>
      </w:r>
    </w:p>
    <w:p w14:paraId="6299985E" w14:textId="395E2DA3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586 01 Jihlava</w:t>
      </w:r>
    </w:p>
    <w:p w14:paraId="6D099DBB" w14:textId="174B68D9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IČ</w:t>
      </w:r>
      <w:r w:rsidR="00F327F2">
        <w:rPr>
          <w:rFonts w:ascii="Source Sans Pro" w:hAnsi="Source Sans Pro"/>
          <w:b w:val="0"/>
          <w:bCs w:val="0"/>
          <w:sz w:val="22"/>
          <w:szCs w:val="22"/>
        </w:rPr>
        <w:t>O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>: 60545984</w:t>
      </w:r>
      <w:r w:rsidR="00F327F2">
        <w:rPr>
          <w:rFonts w:ascii="Source Sans Pro" w:hAnsi="Source Sans Pro"/>
          <w:b w:val="0"/>
          <w:bCs w:val="0"/>
          <w:sz w:val="22"/>
          <w:szCs w:val="22"/>
        </w:rPr>
        <w:t>, zastoupené Mgr. Pavlem Sukem, ředitelem školy</w:t>
      </w:r>
    </w:p>
    <w:p w14:paraId="7FA4FC3A" w14:textId="4301F90A" w:rsidR="001E13B0" w:rsidRPr="00F327F2" w:rsidRDefault="001E13B0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(dále jen objednavatel)</w:t>
      </w:r>
      <w:r w:rsidR="00F327F2">
        <w:rPr>
          <w:rFonts w:ascii="Source Sans Pro" w:hAnsi="Source Sans Pro"/>
          <w:b w:val="0"/>
          <w:bCs w:val="0"/>
          <w:sz w:val="22"/>
          <w:szCs w:val="22"/>
        </w:rPr>
        <w:t>.</w:t>
      </w:r>
    </w:p>
    <w:p w14:paraId="049AAE1A" w14:textId="245CA6AE" w:rsidR="001E13B0" w:rsidRPr="00F327F2" w:rsidRDefault="001E13B0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 w:cs="Arial"/>
          <w:color w:val="4D5156"/>
          <w:sz w:val="21"/>
          <w:szCs w:val="21"/>
          <w:shd w:val="clear" w:color="auto" w:fill="FFFFFF"/>
        </w:rPr>
      </w:pPr>
      <w:r w:rsidRPr="00F327F2">
        <w:rPr>
          <w:rFonts w:ascii="Source Sans Pro" w:hAnsi="Source Sans Pro"/>
          <w:sz w:val="22"/>
          <w:szCs w:val="22"/>
        </w:rPr>
        <w:t>Předmět smlouvy</w:t>
      </w:r>
    </w:p>
    <w:p w14:paraId="11732C84" w14:textId="45898F72" w:rsidR="00DF5E3D" w:rsidRPr="00F327F2" w:rsidRDefault="00DF5E3D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Předmětem smlouvy je zajištění pobytu účastníků LVK, který zahrnuje ubytování a stravování žáků a pedagogů.</w:t>
      </w:r>
    </w:p>
    <w:p w14:paraId="4950ECBE" w14:textId="5335AE78" w:rsidR="00DF5E3D" w:rsidRPr="00F327F2" w:rsidRDefault="00DF5E3D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 w:cs="Arial"/>
          <w:color w:val="4D5156"/>
          <w:sz w:val="21"/>
          <w:szCs w:val="21"/>
          <w:shd w:val="clear" w:color="auto" w:fill="FFFFFF"/>
        </w:rPr>
      </w:pPr>
      <w:r w:rsidRPr="00F327F2">
        <w:rPr>
          <w:rFonts w:ascii="Source Sans Pro" w:hAnsi="Source Sans Pro"/>
          <w:sz w:val="22"/>
          <w:szCs w:val="22"/>
        </w:rPr>
        <w:t>Podmínky smlouvy</w:t>
      </w:r>
    </w:p>
    <w:p w14:paraId="4D731A58" w14:textId="742F1C66" w:rsidR="00DF5E3D" w:rsidRPr="00F327F2" w:rsidRDefault="00DF5E3D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Pobyt se uskuteční ve středisk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u Bouda Mír Černý Důl. Termín: 24.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2.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–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1.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3.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2024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>. P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očet účastníků bude maximálně </w:t>
      </w:r>
      <w:r w:rsidR="00D018E5">
        <w:rPr>
          <w:rFonts w:ascii="Source Sans Pro" w:hAnsi="Source Sans Pro"/>
          <w:b w:val="0"/>
          <w:bCs w:val="0"/>
          <w:sz w:val="22"/>
          <w:szCs w:val="22"/>
        </w:rPr>
        <w:t>92 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osob. </w:t>
      </w:r>
    </w:p>
    <w:p w14:paraId="5E0926C4" w14:textId="5096AF91" w:rsidR="00DF5E3D" w:rsidRPr="00F327F2" w:rsidRDefault="00DF5E3D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 w:cs="Arial"/>
          <w:color w:val="4D5156"/>
          <w:sz w:val="21"/>
          <w:szCs w:val="21"/>
          <w:shd w:val="clear" w:color="auto" w:fill="FFFFFF"/>
        </w:rPr>
      </w:pPr>
      <w:r w:rsidRPr="00F327F2">
        <w:rPr>
          <w:rFonts w:ascii="Source Sans Pro" w:hAnsi="Source Sans Pro"/>
          <w:sz w:val="22"/>
          <w:szCs w:val="22"/>
        </w:rPr>
        <w:t>Stravování</w:t>
      </w:r>
    </w:p>
    <w:p w14:paraId="3FDA2950" w14:textId="581DB059" w:rsidR="00DF5E3D" w:rsidRPr="00F327F2" w:rsidRDefault="00DF5E3D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Dodavatel zajistí pro účastníky 3x denně stravu a pitný režim. Pobyt začíná večeří v den příjezdu a končí snídaní a balíčkem na cestu v den odjezdu.</w:t>
      </w:r>
    </w:p>
    <w:p w14:paraId="06033DC6" w14:textId="45657693" w:rsidR="00DF5E3D" w:rsidRPr="00F327F2" w:rsidRDefault="00DF5E3D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</w:p>
    <w:p w14:paraId="6082AE3B" w14:textId="59BE018E" w:rsidR="00DF5E3D" w:rsidRPr="00F327F2" w:rsidRDefault="00DF5E3D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 w:cs="Arial"/>
          <w:color w:val="4D5156"/>
          <w:sz w:val="21"/>
          <w:szCs w:val="21"/>
          <w:shd w:val="clear" w:color="auto" w:fill="FFFFFF"/>
        </w:rPr>
      </w:pPr>
      <w:r w:rsidRPr="00F327F2">
        <w:rPr>
          <w:rFonts w:ascii="Source Sans Pro" w:hAnsi="Source Sans Pro"/>
          <w:sz w:val="22"/>
          <w:szCs w:val="22"/>
        </w:rPr>
        <w:t>Cenové podmínky</w:t>
      </w:r>
    </w:p>
    <w:p w14:paraId="45294DFF" w14:textId="70025EFD" w:rsidR="00DC2F65" w:rsidRPr="00F327F2" w:rsidRDefault="00DF5E3D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Za poskytnutí služeb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B73235" w:rsidRPr="00F327F2">
        <w:rPr>
          <w:rFonts w:ascii="Source Sans Pro" w:hAnsi="Source Sans Pro"/>
          <w:b w:val="0"/>
          <w:bCs w:val="0"/>
          <w:sz w:val="22"/>
          <w:szCs w:val="22"/>
        </w:rPr>
        <w:t>(ubytovací a stravovací)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se sjednává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cena za žáka 48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00 kč, </w:t>
      </w:r>
      <w:r w:rsidR="008A0857" w:rsidRPr="00F327F2">
        <w:rPr>
          <w:rFonts w:ascii="Source Sans Pro" w:hAnsi="Source Sans Pro"/>
          <w:b w:val="0"/>
          <w:bCs w:val="0"/>
          <w:sz w:val="22"/>
          <w:szCs w:val="22"/>
        </w:rPr>
        <w:t>včetně DPH. Celková cena vychází ze skutečného počtu osob a počtu dní pobytu</w:t>
      </w:r>
      <w:r w:rsidR="00F327F2">
        <w:rPr>
          <w:rFonts w:ascii="Source Sans Pro" w:hAnsi="Source Sans Pro"/>
          <w:b w:val="0"/>
          <w:bCs w:val="0"/>
          <w:sz w:val="22"/>
          <w:szCs w:val="22"/>
        </w:rPr>
        <w:t xml:space="preserve"> a nepřekročí </w:t>
      </w:r>
      <w:r w:rsidR="00D018E5" w:rsidRPr="00D018E5">
        <w:rPr>
          <w:rFonts w:ascii="Source Sans Pro" w:hAnsi="Source Sans Pro"/>
          <w:b w:val="0"/>
          <w:bCs w:val="0"/>
          <w:sz w:val="22"/>
          <w:szCs w:val="22"/>
        </w:rPr>
        <w:t>441</w:t>
      </w:r>
      <w:r w:rsidR="00D018E5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D018E5" w:rsidRPr="00D018E5">
        <w:rPr>
          <w:rFonts w:ascii="Source Sans Pro" w:hAnsi="Source Sans Pro"/>
          <w:b w:val="0"/>
          <w:bCs w:val="0"/>
          <w:sz w:val="22"/>
          <w:szCs w:val="22"/>
        </w:rPr>
        <w:t>600</w:t>
      </w:r>
      <w:r w:rsidR="00D018E5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>Kč, včetně DPH.</w:t>
      </w:r>
    </w:p>
    <w:p w14:paraId="367CE0A2" w14:textId="7B92A94C" w:rsidR="008F3D98" w:rsidRDefault="008F3D9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Za</w:t>
      </w:r>
      <w:r w:rsidR="00B73235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poskytnutí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dopravy rolbou z Černého dolu </w:t>
      </w:r>
      <w:r w:rsidR="00B73235" w:rsidRPr="00F327F2">
        <w:rPr>
          <w:rFonts w:ascii="Source Sans Pro" w:hAnsi="Source Sans Pro"/>
          <w:b w:val="0"/>
          <w:bCs w:val="0"/>
          <w:sz w:val="22"/>
          <w:szCs w:val="22"/>
        </w:rPr>
        <w:t>na Boudu Mír a zpět – celková cena do 25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B73235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000 kč, včetně DPH. </w:t>
      </w:r>
    </w:p>
    <w:p w14:paraId="6518982B" w14:textId="4555CB9B" w:rsidR="00F81716" w:rsidRPr="00F327F2" w:rsidRDefault="00F81716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>
        <w:rPr>
          <w:rFonts w:ascii="Source Sans Pro" w:hAnsi="Source Sans Pro"/>
          <w:b w:val="0"/>
          <w:bCs w:val="0"/>
          <w:sz w:val="22"/>
          <w:szCs w:val="22"/>
        </w:rPr>
        <w:t xml:space="preserve">Celková cena za předměty plnění smlouvy nepřekročí </w:t>
      </w:r>
      <w:r w:rsidR="00D018E5" w:rsidRPr="00D018E5">
        <w:rPr>
          <w:rFonts w:ascii="Source Sans Pro" w:hAnsi="Source Sans Pro"/>
          <w:b w:val="0"/>
          <w:bCs w:val="0"/>
          <w:sz w:val="22"/>
          <w:szCs w:val="22"/>
        </w:rPr>
        <w:t>466</w:t>
      </w:r>
      <w:r w:rsidR="00D018E5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D018E5" w:rsidRPr="00D018E5">
        <w:rPr>
          <w:rFonts w:ascii="Source Sans Pro" w:hAnsi="Source Sans Pro"/>
          <w:b w:val="0"/>
          <w:bCs w:val="0"/>
          <w:sz w:val="22"/>
          <w:szCs w:val="22"/>
        </w:rPr>
        <w:t>600</w:t>
      </w:r>
      <w:r w:rsidR="00D018E5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>
        <w:rPr>
          <w:rFonts w:ascii="Source Sans Pro" w:hAnsi="Source Sans Pro"/>
          <w:b w:val="0"/>
          <w:bCs w:val="0"/>
          <w:sz w:val="22"/>
          <w:szCs w:val="22"/>
        </w:rPr>
        <w:t>Kč.</w:t>
      </w:r>
    </w:p>
    <w:p w14:paraId="506A50AE" w14:textId="3A410D93" w:rsidR="008A0857" w:rsidRPr="00F327F2" w:rsidRDefault="008A0857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444444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>Platba</w:t>
      </w:r>
    </w:p>
    <w:p w14:paraId="6CB2A614" w14:textId="5FF3B01C" w:rsidR="008A0857" w:rsidRPr="00F327F2" w:rsidRDefault="008A0857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Úhrada pobytu bude provedena následovně: </w:t>
      </w:r>
    </w:p>
    <w:p w14:paraId="22B7FA84" w14:textId="0A7F52D2" w:rsidR="008A0857" w:rsidRPr="00F327F2" w:rsidRDefault="00CB3F0B" w:rsidP="00F327F2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n</w:t>
      </w:r>
      <w:r w:rsidR="008A0857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a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základě zálohové faktury</w:t>
      </w:r>
      <w:r w:rsidR="008A0857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uhr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adí objednatel zálohu ve výši 100 000 Kč do </w:t>
      </w:r>
      <w:r w:rsidR="0007266B">
        <w:rPr>
          <w:rFonts w:ascii="Source Sans Pro" w:hAnsi="Source Sans Pro"/>
          <w:b w:val="0"/>
          <w:bCs w:val="0"/>
          <w:sz w:val="22"/>
          <w:szCs w:val="22"/>
        </w:rPr>
        <w:t>8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.</w:t>
      </w:r>
      <w:r w:rsidR="00912222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1</w:t>
      </w:r>
      <w:r w:rsidR="0007266B">
        <w:rPr>
          <w:rFonts w:ascii="Source Sans Pro" w:hAnsi="Source Sans Pro"/>
          <w:b w:val="0"/>
          <w:bCs w:val="0"/>
          <w:sz w:val="22"/>
          <w:szCs w:val="22"/>
        </w:rPr>
        <w:t>2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.</w:t>
      </w:r>
      <w:r w:rsidR="00912222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2023</w:t>
      </w:r>
    </w:p>
    <w:p w14:paraId="5E0D7059" w14:textId="061D7B7D" w:rsidR="00CB3F0B" w:rsidRPr="00F327F2" w:rsidRDefault="00CB3F0B" w:rsidP="00F327F2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v den ukončení pobytu se provede závěrečné vyúčtování podle skutečného stavu a doplatek bude uhrazen na základě konečné faktury se splatností 14 dnů. Za pozdní platby je účtované penále ve výši 1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> 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% za každý den prodlení. </w:t>
      </w:r>
    </w:p>
    <w:p w14:paraId="2B275A30" w14:textId="68B3A8D2" w:rsidR="00CB3F0B" w:rsidRPr="00F327F2" w:rsidRDefault="00CB3F0B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444444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>Storno poplatky při odstoupení od smlouvy</w:t>
      </w:r>
    </w:p>
    <w:p w14:paraId="4F607F4B" w14:textId="3417229C" w:rsidR="00CB3F0B" w:rsidRPr="00F327F2" w:rsidRDefault="00CB3F0B" w:rsidP="00F327F2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28-7 kalendářních dnů do ubytování – 40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>% z ceny ubytování</w:t>
      </w:r>
    </w:p>
    <w:p w14:paraId="6CB15AA3" w14:textId="769776FC" w:rsidR="00CB3F0B" w:rsidRPr="00F327F2" w:rsidRDefault="00CB3F0B" w:rsidP="00F327F2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6-1 kalendářní den do ubytování – 70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>% z ceny ubytování</w:t>
      </w:r>
    </w:p>
    <w:p w14:paraId="11D39566" w14:textId="2BBCAA38" w:rsidR="00CB3F0B" w:rsidRPr="00F327F2" w:rsidRDefault="00CB3F0B" w:rsidP="00F327F2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color w:val="444444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Pokud není pobyt zrušen a nástup se neuskuteční nebo je bez vážného důvodu dříve ukončen, hradí se 90% smluvní ceny</w:t>
      </w:r>
      <w:r w:rsidR="00F81716">
        <w:rPr>
          <w:rFonts w:ascii="Source Sans Pro" w:hAnsi="Source Sans Pro"/>
          <w:b w:val="0"/>
          <w:bCs w:val="0"/>
          <w:sz w:val="22"/>
          <w:szCs w:val="22"/>
        </w:rPr>
        <w:t xml:space="preserve"> 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(tj. ceny za ubytování a stravování). </w:t>
      </w:r>
    </w:p>
    <w:p w14:paraId="51A74F3C" w14:textId="2F9CC9B2" w:rsidR="006E004D" w:rsidRPr="00F327F2" w:rsidRDefault="006E004D" w:rsidP="00F327F2">
      <w:pPr>
        <w:pStyle w:val="Heading1"/>
        <w:shd w:val="clear" w:color="auto" w:fill="FFFFFF"/>
        <w:spacing w:before="0" w:beforeAutospacing="0" w:after="0" w:afterAutospacing="0"/>
        <w:ind w:left="36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Při nedodržen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í smluvně dohodnutého počtu oso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b se storno poplatky hradí, pokud je celkový počet osob nižší o 10% a více. Oznámení o odstoupení smlouvy musí být písemné. V případě neuskutečnění pobytu z důvodu epidemie nebo karantény potvrzené krajským hygienikem, bude záloha převedena do další sezóny, nebo převedena na vouchery pro rodiny žáků nebo vrácena objednavateli. </w:t>
      </w:r>
    </w:p>
    <w:p w14:paraId="590C82B8" w14:textId="74841A6A" w:rsidR="005E52D1" w:rsidRPr="00F327F2" w:rsidRDefault="005E52D1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444444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>Další dohodnuté podmínky</w:t>
      </w:r>
    </w:p>
    <w:p w14:paraId="0AF65264" w14:textId="61426FD1" w:rsidR="005E52D1" w:rsidRPr="00F327F2" w:rsidRDefault="005E52D1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Pokud nebude sjednáno jinak, má objednavatel právo na odvoz </w:t>
      </w:r>
      <w:r w:rsidR="008F3D98" w:rsidRPr="00F327F2">
        <w:rPr>
          <w:rFonts w:ascii="Source Sans Pro" w:hAnsi="Source Sans Pro"/>
          <w:b w:val="0"/>
          <w:bCs w:val="0"/>
          <w:sz w:val="22"/>
          <w:szCs w:val="22"/>
        </w:rPr>
        <w:t>standartního počtu zavazadel z Č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>erného dolu na ,,Boudu Mír</w:t>
      </w:r>
      <w:r w:rsidR="00912222">
        <w:rPr>
          <w:rFonts w:ascii="Source Sans Pro" w:hAnsi="Source Sans Pro"/>
          <w:b w:val="0"/>
          <w:bCs w:val="0"/>
          <w:sz w:val="22"/>
          <w:szCs w:val="22"/>
        </w:rPr>
        <w:t>“</w:t>
      </w: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v den příjezdu a odvoz zavazadel do Černého Dolu v den odjezdu. </w:t>
      </w:r>
    </w:p>
    <w:p w14:paraId="5A45FDA3" w14:textId="5F0A761A" w:rsidR="005E52D1" w:rsidRPr="00F327F2" w:rsidRDefault="005E52D1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V 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 </w:t>
      </w:r>
    </w:p>
    <w:p w14:paraId="099D86FE" w14:textId="715D2F46" w:rsidR="005E52D1" w:rsidRPr="00F327F2" w:rsidRDefault="005E52D1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Smluvní strany výslovně sjednávají, že uveřejnění této smlouvy v registru smluv dle zákona č. 340/2015 v platném znění, o zvláštních podmínkách účinnosti některých smluv, uveřejňování těchto smluv a o registru smluv zajistí objednatel. </w:t>
      </w:r>
    </w:p>
    <w:p w14:paraId="1EEB792F" w14:textId="129F0A10" w:rsidR="005E52D1" w:rsidRPr="00F327F2" w:rsidRDefault="005E52D1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lastRenderedPageBreak/>
        <w:t>Pro účely zveřejnění poskytne dodavatel objednavateli elektronický obraz textového obsahu</w:t>
      </w:r>
      <w:r w:rsidR="00B90B18"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 smlouvy v otevřeném a strojově čitelném formátu(např. formáty RTF, PDF, ODF).</w:t>
      </w:r>
    </w:p>
    <w:p w14:paraId="7A51C181" w14:textId="3D51937C" w:rsidR="00B90B18" w:rsidRPr="00F327F2" w:rsidRDefault="00B90B18" w:rsidP="00F327F2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>Platnost a účinnost</w:t>
      </w:r>
    </w:p>
    <w:p w14:paraId="7D93CB64" w14:textId="240D8057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Tato smlouva je vyhotovena ve dvou originálech, z nich jeden náleží dodavateli a jeden objednavateli. </w:t>
      </w:r>
    </w:p>
    <w:p w14:paraId="35015C7A" w14:textId="4FA769F0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 xml:space="preserve">Tato smlouva nabyde účinnosti dnem zapsání do registru smluv. </w:t>
      </w:r>
    </w:p>
    <w:p w14:paraId="6EC334C8" w14:textId="4A6CD6CE" w:rsidR="00B90B18" w:rsidRPr="00F327F2" w:rsidRDefault="008F3D9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 xml:space="preserve">V Černém Dole </w:t>
      </w:r>
      <w:r w:rsidR="00F81716">
        <w:rPr>
          <w:rFonts w:ascii="Source Sans Pro" w:hAnsi="Source Sans Pro"/>
          <w:sz w:val="22"/>
          <w:szCs w:val="22"/>
        </w:rPr>
        <w:t xml:space="preserve">dne </w:t>
      </w:r>
      <w:r w:rsidR="00F81716">
        <w:rPr>
          <w:rFonts w:ascii="Source Sans Pro" w:hAnsi="Source Sans Pro"/>
          <w:sz w:val="22"/>
          <w:szCs w:val="22"/>
        </w:rPr>
        <w:tab/>
      </w:r>
      <w:r w:rsidR="00F81716">
        <w:rPr>
          <w:rFonts w:ascii="Source Sans Pro" w:hAnsi="Source Sans Pro"/>
          <w:sz w:val="22"/>
          <w:szCs w:val="22"/>
        </w:rPr>
        <w:tab/>
      </w:r>
      <w:r w:rsidR="00F81716">
        <w:rPr>
          <w:rFonts w:ascii="Source Sans Pro" w:hAnsi="Source Sans Pro"/>
          <w:sz w:val="22"/>
          <w:szCs w:val="22"/>
        </w:rPr>
        <w:tab/>
      </w:r>
      <w:r w:rsidR="00F81716">
        <w:rPr>
          <w:rFonts w:ascii="Source Sans Pro" w:hAnsi="Source Sans Pro"/>
          <w:sz w:val="22"/>
          <w:szCs w:val="22"/>
        </w:rPr>
        <w:tab/>
      </w:r>
      <w:r w:rsidR="00F81716">
        <w:rPr>
          <w:rFonts w:ascii="Source Sans Pro" w:hAnsi="Source Sans Pro"/>
          <w:sz w:val="22"/>
          <w:szCs w:val="22"/>
        </w:rPr>
        <w:tab/>
        <w:t>V Jihlavě dne 29. 11. 2023</w:t>
      </w:r>
    </w:p>
    <w:p w14:paraId="6AD0157B" w14:textId="4BD4F270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</w:p>
    <w:p w14:paraId="43659C1D" w14:textId="2C22CDD1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</w:p>
    <w:p w14:paraId="4E3E9721" w14:textId="52389C69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</w:p>
    <w:p w14:paraId="60D556A9" w14:textId="3582A00C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b w:val="0"/>
          <w:bCs w:val="0"/>
          <w:sz w:val="22"/>
          <w:szCs w:val="22"/>
        </w:rPr>
      </w:pPr>
      <w:r w:rsidRPr="00F327F2">
        <w:rPr>
          <w:rFonts w:ascii="Source Sans Pro" w:hAnsi="Source Sans Pro"/>
          <w:b w:val="0"/>
          <w:bCs w:val="0"/>
          <w:sz w:val="22"/>
          <w:szCs w:val="22"/>
        </w:rPr>
        <w:t>……………………………………….                                       ………………………………………</w:t>
      </w:r>
    </w:p>
    <w:p w14:paraId="4FA6AAB8" w14:textId="1F76D85C" w:rsidR="00B90B18" w:rsidRPr="00F327F2" w:rsidRDefault="00B90B18" w:rsidP="00F327F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F327F2">
        <w:rPr>
          <w:rFonts w:ascii="Source Sans Pro" w:hAnsi="Source Sans Pro"/>
          <w:sz w:val="22"/>
          <w:szCs w:val="22"/>
        </w:rPr>
        <w:t>Dodavatel: Filip Šulc                                                                   Objednavatel:</w:t>
      </w:r>
      <w:r w:rsidR="00F81716">
        <w:rPr>
          <w:rFonts w:ascii="Source Sans Pro" w:hAnsi="Source Sans Pro"/>
          <w:sz w:val="22"/>
          <w:szCs w:val="22"/>
        </w:rPr>
        <w:t xml:space="preserve"> Mgr. Pavel Suk</w:t>
      </w:r>
    </w:p>
    <w:p w14:paraId="7D1DB21A" w14:textId="2D066158" w:rsidR="00DC2F65" w:rsidRPr="00F327F2" w:rsidRDefault="00DC2F65" w:rsidP="00F327F2">
      <w:pPr>
        <w:spacing w:after="0" w:line="240" w:lineRule="auto"/>
        <w:jc w:val="both"/>
        <w:rPr>
          <w:rFonts w:ascii="Source Sans Pro" w:hAnsi="Source Sans Pro"/>
        </w:rPr>
      </w:pPr>
    </w:p>
    <w:sectPr w:rsidR="00DC2F65" w:rsidRPr="00F327F2" w:rsidSect="00F327F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32B"/>
    <w:multiLevelType w:val="hybridMultilevel"/>
    <w:tmpl w:val="C33A3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7C0A"/>
    <w:multiLevelType w:val="hybridMultilevel"/>
    <w:tmpl w:val="8116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57CC4"/>
    <w:multiLevelType w:val="hybridMultilevel"/>
    <w:tmpl w:val="6A862A86"/>
    <w:lvl w:ilvl="0" w:tplc="FA820F1E">
      <w:start w:val="1"/>
      <w:numFmt w:val="upperRoman"/>
      <w:lvlText w:val="%1."/>
      <w:lvlJc w:val="left"/>
      <w:pPr>
        <w:ind w:left="34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num w:numId="1" w16cid:durableId="407272034">
    <w:abstractNumId w:val="2"/>
  </w:num>
  <w:num w:numId="2" w16cid:durableId="1587495665">
    <w:abstractNumId w:val="0"/>
  </w:num>
  <w:num w:numId="3" w16cid:durableId="43594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65"/>
    <w:rsid w:val="0007266B"/>
    <w:rsid w:val="001E13B0"/>
    <w:rsid w:val="00436F20"/>
    <w:rsid w:val="005742A1"/>
    <w:rsid w:val="005E52D1"/>
    <w:rsid w:val="006E004D"/>
    <w:rsid w:val="008A0857"/>
    <w:rsid w:val="008F3D98"/>
    <w:rsid w:val="00912222"/>
    <w:rsid w:val="00B73235"/>
    <w:rsid w:val="00B90B18"/>
    <w:rsid w:val="00CB3F0B"/>
    <w:rsid w:val="00D018E5"/>
    <w:rsid w:val="00DC2F65"/>
    <w:rsid w:val="00DF5E3D"/>
    <w:rsid w:val="00F327F2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F6B8"/>
  <w15:chartTrackingRefBased/>
  <w15:docId w15:val="{2FA5DE5D-96B0-464A-B86C-88A00D6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1E13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darikrkono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Jiří</dc:creator>
  <cp:keywords/>
  <dc:description/>
  <cp:lastModifiedBy>Milan Talacek</cp:lastModifiedBy>
  <cp:revision>4</cp:revision>
  <dcterms:created xsi:type="dcterms:W3CDTF">2023-11-10T08:29:00Z</dcterms:created>
  <dcterms:modified xsi:type="dcterms:W3CDTF">2023-11-29T07:15:00Z</dcterms:modified>
</cp:coreProperties>
</file>