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1" w:rsidRDefault="00B279AE">
      <w:pPr>
        <w:pStyle w:val="Nadpis10"/>
        <w:keepNext/>
        <w:keepLines/>
        <w:framePr w:w="2155" w:h="1022" w:wrap="none" w:vAnchor="text" w:hAnchor="page" w:x="4947" w:y="879"/>
        <w:shd w:val="clear" w:color="auto" w:fill="auto"/>
      </w:pPr>
      <w:bookmarkStart w:id="0" w:name="bookmark0"/>
      <w:proofErr w:type="spellStart"/>
      <w:r>
        <w:t>smarty</w:t>
      </w:r>
      <w:bookmarkEnd w:id="0"/>
      <w:proofErr w:type="spellEnd"/>
    </w:p>
    <w:p w:rsidR="006F28A1" w:rsidRDefault="00B279AE">
      <w:pPr>
        <w:pStyle w:val="Zkladntext1"/>
        <w:framePr w:w="1450" w:h="1378" w:wrap="none" w:vAnchor="text" w:hAnchor="page" w:x="7995" w:y="21"/>
        <w:shd w:val="clear" w:color="auto" w:fill="auto"/>
        <w:jc w:val="left"/>
      </w:pPr>
      <w:r>
        <w:t>Dodavatel:</w:t>
      </w:r>
    </w:p>
    <w:p w:rsidR="006F28A1" w:rsidRDefault="00B279AE">
      <w:pPr>
        <w:pStyle w:val="Zkladntext1"/>
        <w:framePr w:w="1450" w:h="1378" w:wrap="none" w:vAnchor="text" w:hAnchor="page" w:x="7995" w:y="21"/>
        <w:shd w:val="clear" w:color="auto" w:fill="auto"/>
        <w:jc w:val="left"/>
      </w:pPr>
      <w:proofErr w:type="spellStart"/>
      <w:r>
        <w:t>Smarty</w:t>
      </w:r>
      <w:proofErr w:type="spellEnd"/>
      <w:r>
        <w:t xml:space="preserve"> CZ a.s. Olivova 2096/4 110 00 Praha 1 IČ: 24228991</w:t>
      </w:r>
    </w:p>
    <w:p w:rsidR="006F28A1" w:rsidRDefault="006F28A1">
      <w:pPr>
        <w:spacing w:line="360" w:lineRule="exact"/>
      </w:pPr>
    </w:p>
    <w:p w:rsidR="006F28A1" w:rsidRDefault="006F28A1">
      <w:pPr>
        <w:spacing w:line="360" w:lineRule="exact"/>
      </w:pPr>
    </w:p>
    <w:p w:rsidR="006F28A1" w:rsidRDefault="006F28A1">
      <w:pPr>
        <w:spacing w:line="360" w:lineRule="exact"/>
      </w:pPr>
    </w:p>
    <w:p w:rsidR="006F28A1" w:rsidRDefault="006F28A1">
      <w:pPr>
        <w:spacing w:line="360" w:lineRule="exact"/>
      </w:pPr>
    </w:p>
    <w:p w:rsidR="006F28A1" w:rsidRDefault="006F28A1">
      <w:pPr>
        <w:spacing w:after="447" w:line="14" w:lineRule="exact"/>
      </w:pPr>
    </w:p>
    <w:p w:rsidR="006F28A1" w:rsidRDefault="006F28A1">
      <w:pPr>
        <w:spacing w:line="14" w:lineRule="exact"/>
        <w:sectPr w:rsidR="006F28A1">
          <w:pgSz w:w="11900" w:h="16840"/>
          <w:pgMar w:top="1686" w:right="417" w:bottom="4520" w:left="1101" w:header="1258" w:footer="4092" w:gutter="0"/>
          <w:pgNumType w:start="1"/>
          <w:cols w:space="720"/>
          <w:noEndnote/>
          <w:docGrid w:linePitch="360"/>
        </w:sectPr>
      </w:pPr>
    </w:p>
    <w:p w:rsidR="006F28A1" w:rsidRDefault="006F28A1">
      <w:pPr>
        <w:spacing w:before="13" w:after="13" w:line="240" w:lineRule="exact"/>
        <w:rPr>
          <w:sz w:val="19"/>
          <w:szCs w:val="19"/>
        </w:rPr>
      </w:pPr>
    </w:p>
    <w:p w:rsidR="006F28A1" w:rsidRDefault="006F28A1">
      <w:pPr>
        <w:spacing w:line="14" w:lineRule="exact"/>
        <w:sectPr w:rsidR="006F28A1">
          <w:type w:val="continuous"/>
          <w:pgSz w:w="11900" w:h="16840"/>
          <w:pgMar w:top="4119" w:right="0" w:bottom="4519" w:left="0" w:header="0" w:footer="3" w:gutter="0"/>
          <w:cols w:space="720"/>
          <w:noEndnote/>
          <w:docGrid w:linePitch="360"/>
        </w:sectPr>
      </w:pPr>
    </w:p>
    <w:p w:rsidR="006F28A1" w:rsidRDefault="00B279AE">
      <w:pPr>
        <w:pStyle w:val="Zkladntext1"/>
        <w:shd w:val="clear" w:color="auto" w:fill="auto"/>
        <w:tabs>
          <w:tab w:val="left" w:pos="2746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Zákazník:</w:t>
      </w:r>
      <w:r>
        <w:rPr>
          <w:b w:val="0"/>
          <w:bCs w:val="0"/>
          <w:sz w:val="24"/>
          <w:szCs w:val="24"/>
        </w:rPr>
        <w:tab/>
        <w:t>Akademie řemesel Praha - Střední škola technická</w:t>
      </w:r>
    </w:p>
    <w:p w:rsidR="006F28A1" w:rsidRDefault="00B279AE">
      <w:pPr>
        <w:pStyle w:val="Zkladntext1"/>
        <w:shd w:val="clear" w:color="auto" w:fill="auto"/>
        <w:tabs>
          <w:tab w:val="left" w:pos="2746"/>
        </w:tabs>
      </w:pPr>
      <w:r>
        <w:rPr>
          <w:b w:val="0"/>
          <w:bCs w:val="0"/>
        </w:rPr>
        <w:t>Kód nabídky:</w:t>
      </w:r>
      <w:r>
        <w:rPr>
          <w:b w:val="0"/>
          <w:bCs w:val="0"/>
        </w:rPr>
        <w:tab/>
        <w:t>CN-05530-D9D9C2</w:t>
      </w:r>
    </w:p>
    <w:p w:rsidR="006F28A1" w:rsidRDefault="00B279AE">
      <w:pPr>
        <w:pStyle w:val="Zkladntext1"/>
        <w:shd w:val="clear" w:color="auto" w:fill="auto"/>
        <w:tabs>
          <w:tab w:val="left" w:pos="2746"/>
        </w:tabs>
        <w:spacing w:after="880"/>
      </w:pPr>
      <w:r>
        <w:t>Celková částka bez DPH:</w:t>
      </w:r>
      <w:r>
        <w:tab/>
        <w:t xml:space="preserve">407 </w:t>
      </w:r>
      <w:r>
        <w:t>950,52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1704"/>
        <w:gridCol w:w="989"/>
        <w:gridCol w:w="1565"/>
      </w:tblGrid>
      <w:tr w:rsidR="006F28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produktu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jednotku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 položky</w:t>
            </w:r>
          </w:p>
        </w:tc>
      </w:tr>
      <w:tr w:rsidR="006F28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120145 Apple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iPad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10,2" 256GB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Wi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vesmírně šedý (2021)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10 735,54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8A1" w:rsidRDefault="00B279AE">
            <w:pPr>
              <w:pStyle w:val="Jin0"/>
              <w:shd w:val="clear" w:color="auto" w:fill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407 950,52 Kč</w:t>
            </w:r>
          </w:p>
        </w:tc>
      </w:tr>
    </w:tbl>
    <w:p w:rsidR="006F28A1" w:rsidRDefault="006F28A1">
      <w:pPr>
        <w:spacing w:after="426" w:line="14" w:lineRule="exact"/>
      </w:pPr>
    </w:p>
    <w:p w:rsidR="006F28A1" w:rsidRDefault="00B279AE">
      <w:pPr>
        <w:pStyle w:val="Zkladntext1"/>
        <w:shd w:val="clear" w:color="auto" w:fill="auto"/>
        <w:spacing w:after="140"/>
      </w:pPr>
      <w:r>
        <w:t>Všechny ceny jsou uvedeny bez DPH.</w:t>
      </w:r>
    </w:p>
    <w:p w:rsidR="006F28A1" w:rsidRDefault="00B279AE">
      <w:pPr>
        <w:pStyle w:val="Zkladntext1"/>
        <w:shd w:val="clear" w:color="auto" w:fill="auto"/>
        <w:spacing w:after="220"/>
      </w:pPr>
      <w:r>
        <w:rPr>
          <w:b w:val="0"/>
          <w:bCs w:val="0"/>
        </w:rPr>
        <w:t>Zboží pochází z oficiální distribuce určené pro ČR</w:t>
      </w:r>
    </w:p>
    <w:p w:rsidR="006F28A1" w:rsidRDefault="00B279AE">
      <w:pPr>
        <w:pStyle w:val="Zkladntext1"/>
        <w:shd w:val="clear" w:color="auto" w:fill="auto"/>
      </w:pPr>
      <w:r>
        <w:t xml:space="preserve">Platnost </w:t>
      </w:r>
      <w:r>
        <w:t xml:space="preserve">nabídky </w:t>
      </w:r>
      <w:proofErr w:type="gramStart"/>
      <w:r>
        <w:t>od</w:t>
      </w:r>
      <w:proofErr w:type="gramEnd"/>
      <w:r>
        <w:t xml:space="preserve">: </w:t>
      </w:r>
      <w:proofErr w:type="gramStart"/>
      <w:r>
        <w:t>06.11.23</w:t>
      </w:r>
      <w:proofErr w:type="gramEnd"/>
    </w:p>
    <w:p w:rsidR="006F28A1" w:rsidRDefault="00B279AE">
      <w:pPr>
        <w:pStyle w:val="Zkladntext1"/>
        <w:shd w:val="clear" w:color="auto" w:fill="auto"/>
        <w:spacing w:after="220"/>
      </w:pPr>
      <w:r>
        <w:t xml:space="preserve">Platnost nabídky </w:t>
      </w:r>
      <w:proofErr w:type="gramStart"/>
      <w:r>
        <w:t>do</w:t>
      </w:r>
      <w:proofErr w:type="gramEnd"/>
      <w:r>
        <w:t xml:space="preserve">: </w:t>
      </w:r>
      <w:proofErr w:type="gramStart"/>
      <w:r>
        <w:t>09.11.23</w:t>
      </w:r>
      <w:proofErr w:type="gramEnd"/>
    </w:p>
    <w:p w:rsidR="006F28A1" w:rsidRDefault="00B279AE">
      <w:pPr>
        <w:pStyle w:val="Zkladntext1"/>
        <w:shd w:val="clear" w:color="auto" w:fill="auto"/>
      </w:pPr>
      <w:proofErr w:type="spellStart"/>
      <w:r>
        <w:rPr>
          <w:color w:val="0070C0"/>
        </w:rPr>
        <w:t>xxxxxxxxxxxxxxxxxxx</w:t>
      </w:r>
      <w:proofErr w:type="spellEnd"/>
    </w:p>
    <w:p w:rsidR="006F28A1" w:rsidRDefault="00B279AE">
      <w:pPr>
        <w:pStyle w:val="Zkladntext1"/>
        <w:shd w:val="clear" w:color="auto" w:fill="auto"/>
      </w:pPr>
      <w:r>
        <w:rPr>
          <w:color w:val="7030A0"/>
        </w:rPr>
        <w:t xml:space="preserve">M </w:t>
      </w:r>
      <w:proofErr w:type="spellStart"/>
      <w:r>
        <w:rPr>
          <w:b w:val="0"/>
          <w:bCs w:val="0"/>
        </w:rPr>
        <w:t>xxxxxxxxxxxxx</w:t>
      </w:r>
      <w:proofErr w:type="spellEnd"/>
    </w:p>
    <w:p w:rsidR="006F28A1" w:rsidRDefault="00B279AE">
      <w:pPr>
        <w:pStyle w:val="Zkladntext1"/>
        <w:shd w:val="clear" w:color="auto" w:fill="auto"/>
      </w:pPr>
      <w:r>
        <w:rPr>
          <w:color w:val="7030A0"/>
        </w:rPr>
        <w:t xml:space="preserve">E </w:t>
      </w:r>
      <w:hyperlink r:id="rId6" w:history="1">
        <w:r>
          <w:rPr>
            <w:b w:val="0"/>
            <w:bCs w:val="0"/>
          </w:rPr>
          <w:t>xxxxxxxxxxxxxxxxxxxxxx</w:t>
        </w:r>
      </w:hyperlink>
    </w:p>
    <w:p w:rsidR="006F28A1" w:rsidRDefault="00B279AE">
      <w:pPr>
        <w:pStyle w:val="Zkladntext1"/>
        <w:shd w:val="clear" w:color="auto" w:fill="auto"/>
      </w:pPr>
      <w:r>
        <w:rPr>
          <w:b w:val="0"/>
          <w:bCs w:val="0"/>
        </w:rPr>
        <w:t>Olivova 2096/4</w:t>
      </w:r>
    </w:p>
    <w:p w:rsidR="006F28A1" w:rsidRDefault="00B279AE">
      <w:pPr>
        <w:pStyle w:val="Zkladntext1"/>
        <w:shd w:val="clear" w:color="auto" w:fill="auto"/>
      </w:pPr>
      <w:r>
        <w:rPr>
          <w:b w:val="0"/>
          <w:bCs w:val="0"/>
        </w:rPr>
        <w:t>110 00 Praha 1</w:t>
      </w:r>
    </w:p>
    <w:p w:rsidR="006F28A1" w:rsidRDefault="006F28A1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55pt;margin-top:20pt;width:180.7pt;height:28.3pt;z-index:-125829375;mso-wrap-distance-left:9pt;mso-wrap-distance-top:19.3pt;mso-wrap-distance-right:237.25pt;mso-wrap-distance-bottom:.25pt;mso-position-horizontal-relative:page" filled="f" stroked="f">
            <v:textbox inset="0,0,0,0">
              <w:txbxContent>
                <w:p w:rsidR="006F28A1" w:rsidRDefault="00B279AE">
                  <w:pPr>
                    <w:pStyle w:val="Zkladntext1"/>
                    <w:shd w:val="clear" w:color="auto" w:fill="auto"/>
                    <w:spacing w:line="233" w:lineRule="auto"/>
                    <w:jc w:val="center"/>
                  </w:pPr>
                  <w:r>
                    <w:t>Chcete svá zařízeni vybavit</w:t>
                  </w:r>
                  <w:r>
                    <w:br/>
                    <w:t>prémiovým příslušenstvím?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51.2pt;margin-top:20.5pt;width:155.3pt;height:28.8pt;z-index:-125829373;mso-wrap-distance-left:262.7pt;mso-wrap-distance-top:19.8pt;mso-wrap-distance-right:9pt;mso-position-horizontal-relative:page" filled="f" stroked="f">
            <v:textbox inset="0,0,0,0">
              <w:txbxContent>
                <w:p w:rsidR="006F28A1" w:rsidRDefault="00B279AE">
                  <w:pPr>
                    <w:pStyle w:val="Nadpis20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Není problém.</w:t>
                  </w:r>
                  <w:bookmarkEnd w:id="1"/>
                </w:p>
              </w:txbxContent>
            </v:textbox>
            <w10:wrap type="topAndBottom" anchorx="page"/>
          </v:shape>
        </w:pict>
      </w:r>
    </w:p>
    <w:p w:rsidR="006F28A1" w:rsidRDefault="00B279AE">
      <w:pPr>
        <w:pStyle w:val="Zkladntext20"/>
        <w:shd w:val="clear" w:color="auto" w:fill="auto"/>
      </w:pPr>
      <w:proofErr w:type="spellStart"/>
      <w:r>
        <w:t>Smarty</w:t>
      </w:r>
      <w:proofErr w:type="spellEnd"/>
      <w:r>
        <w:t xml:space="preserve"> CZ a.s., Olivova 2096/4, 110 00 Praha 1, Česká republika, IČ: 24228991, DIČ: CZ24228991,</w:t>
      </w:r>
      <w:r>
        <w:br/>
        <w:t>Zápis v Obchodním rejstříku u Městského soudu v Praze, oddíl B, vložka 17937</w:t>
      </w:r>
    </w:p>
    <w:sectPr w:rsidR="006F28A1" w:rsidSect="006F28A1">
      <w:type w:val="continuous"/>
      <w:pgSz w:w="11900" w:h="16840"/>
      <w:pgMar w:top="4119" w:right="417" w:bottom="4519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1" w:rsidRDefault="006F28A1" w:rsidP="006F28A1">
      <w:r>
        <w:separator/>
      </w:r>
    </w:p>
  </w:endnote>
  <w:endnote w:type="continuationSeparator" w:id="0">
    <w:p w:rsidR="006F28A1" w:rsidRDefault="006F28A1" w:rsidP="006F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1" w:rsidRDefault="006F28A1"/>
  </w:footnote>
  <w:footnote w:type="continuationSeparator" w:id="0">
    <w:p w:rsidR="006F28A1" w:rsidRDefault="006F28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28A1"/>
    <w:rsid w:val="006F28A1"/>
    <w:rsid w:val="00B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28A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6F28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92929"/>
      <w:sz w:val="64"/>
      <w:szCs w:val="64"/>
      <w:u w:val="none"/>
    </w:rPr>
  </w:style>
  <w:style w:type="character" w:customStyle="1" w:styleId="Zkladntext">
    <w:name w:val="Základní text_"/>
    <w:basedOn w:val="Standardnpsmoodstavce"/>
    <w:link w:val="Zkladntext1"/>
    <w:rsid w:val="006F28A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6F28A1"/>
    <w:rPr>
      <w:rFonts w:ascii="Candara" w:eastAsia="Candara" w:hAnsi="Candara" w:cs="Candara"/>
      <w:b/>
      <w:bCs/>
      <w:i w:val="0"/>
      <w:iCs w:val="0"/>
      <w:smallCaps w:val="0"/>
      <w:strike w:val="0"/>
      <w:color w:val="802984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sid w:val="006F28A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F28A1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rsid w:val="006F28A1"/>
    <w:pPr>
      <w:shd w:val="clear" w:color="auto" w:fill="FFFFFF"/>
      <w:outlineLvl w:val="0"/>
    </w:pPr>
    <w:rPr>
      <w:rFonts w:ascii="Lucida Sans Unicode" w:eastAsia="Lucida Sans Unicode" w:hAnsi="Lucida Sans Unicode" w:cs="Lucida Sans Unicode"/>
      <w:color w:val="292929"/>
      <w:sz w:val="64"/>
      <w:szCs w:val="64"/>
    </w:rPr>
  </w:style>
  <w:style w:type="paragraph" w:customStyle="1" w:styleId="Zkladntext1">
    <w:name w:val="Základní text1"/>
    <w:basedOn w:val="Normln"/>
    <w:link w:val="Zkladntext"/>
    <w:rsid w:val="006F28A1"/>
    <w:pPr>
      <w:shd w:val="clear" w:color="auto" w:fill="FFFFFF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6F28A1"/>
    <w:pPr>
      <w:shd w:val="clear" w:color="auto" w:fill="FFFFFF"/>
      <w:outlineLvl w:val="1"/>
    </w:pPr>
    <w:rPr>
      <w:rFonts w:ascii="Candara" w:eastAsia="Candara" w:hAnsi="Candara" w:cs="Candara"/>
      <w:b/>
      <w:bCs/>
      <w:color w:val="802984"/>
      <w:sz w:val="44"/>
      <w:szCs w:val="44"/>
    </w:rPr>
  </w:style>
  <w:style w:type="paragraph" w:customStyle="1" w:styleId="Jin0">
    <w:name w:val="Jiné"/>
    <w:basedOn w:val="Normln"/>
    <w:link w:val="Jin"/>
    <w:rsid w:val="006F28A1"/>
    <w:pPr>
      <w:shd w:val="clear" w:color="auto" w:fill="FFFFFF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F28A1"/>
    <w:pPr>
      <w:shd w:val="clear" w:color="auto" w:fill="FFFFFF"/>
      <w:spacing w:line="252" w:lineRule="auto"/>
      <w:ind w:left="380"/>
      <w:jc w:val="center"/>
    </w:pPr>
    <w:rPr>
      <w:rFonts w:ascii="Arial" w:eastAsia="Arial" w:hAnsi="Arial" w:cs="Arial"/>
      <w:color w:val="8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Helcl@smar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>Stredni skola technicka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Václavíková</dc:creator>
  <cp:lastModifiedBy>ivaclavikova</cp:lastModifiedBy>
  <cp:revision>2</cp:revision>
  <dcterms:created xsi:type="dcterms:W3CDTF">2023-11-27T10:21:00Z</dcterms:created>
  <dcterms:modified xsi:type="dcterms:W3CDTF">2023-11-27T10:21:00Z</dcterms:modified>
</cp:coreProperties>
</file>