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1C6" w:rsidRDefault="004B179E" w:rsidP="0059758B">
      <w:pPr>
        <w:spacing w:line="240" w:lineRule="auto"/>
        <w:contextualSpacing/>
        <w:jc w:val="center"/>
      </w:pPr>
      <w:r>
        <w:t>Dodatek č. 1 ke Smlouvě o dílo ze dne 16/04/2021</w:t>
      </w:r>
    </w:p>
    <w:p w:rsidR="004B179E" w:rsidRDefault="004B179E" w:rsidP="004B179E">
      <w:pPr>
        <w:spacing w:line="240" w:lineRule="auto"/>
        <w:contextualSpacing/>
      </w:pPr>
    </w:p>
    <w:p w:rsidR="004B179E" w:rsidRPr="0059758B" w:rsidRDefault="004B179E" w:rsidP="0059758B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59758B">
        <w:rPr>
          <w:b/>
          <w:sz w:val="24"/>
          <w:szCs w:val="24"/>
        </w:rPr>
        <w:t xml:space="preserve">„Rekonstrukce elektrorozvodů Domov Vraný, </w:t>
      </w:r>
      <w:proofErr w:type="spellStart"/>
      <w:proofErr w:type="gramStart"/>
      <w:r w:rsidRPr="0059758B">
        <w:rPr>
          <w:b/>
          <w:sz w:val="24"/>
          <w:szCs w:val="24"/>
        </w:rPr>
        <w:t>p.s.</w:t>
      </w:r>
      <w:proofErr w:type="gramEnd"/>
      <w:r w:rsidRPr="0059758B">
        <w:rPr>
          <w:b/>
          <w:sz w:val="24"/>
          <w:szCs w:val="24"/>
        </w:rPr>
        <w:t>s</w:t>
      </w:r>
      <w:proofErr w:type="spellEnd"/>
      <w:r w:rsidRPr="0059758B">
        <w:rPr>
          <w:b/>
          <w:sz w:val="24"/>
          <w:szCs w:val="24"/>
        </w:rPr>
        <w:t>.“</w:t>
      </w:r>
    </w:p>
    <w:p w:rsidR="004B179E" w:rsidRDefault="004B179E" w:rsidP="004B179E">
      <w:pPr>
        <w:spacing w:line="240" w:lineRule="auto"/>
        <w:contextualSpacing/>
      </w:pPr>
    </w:p>
    <w:p w:rsidR="004B179E" w:rsidRPr="0059758B" w:rsidRDefault="004B179E" w:rsidP="004B179E">
      <w:pPr>
        <w:spacing w:line="240" w:lineRule="auto"/>
        <w:contextualSpacing/>
        <w:rPr>
          <w:b/>
          <w:sz w:val="24"/>
          <w:szCs w:val="24"/>
        </w:rPr>
      </w:pPr>
      <w:r w:rsidRPr="0059758B">
        <w:rPr>
          <w:b/>
          <w:sz w:val="24"/>
          <w:szCs w:val="24"/>
        </w:rPr>
        <w:t xml:space="preserve">Domov Vraný, </w:t>
      </w:r>
      <w:proofErr w:type="spellStart"/>
      <w:proofErr w:type="gramStart"/>
      <w:r w:rsidRPr="0059758B">
        <w:rPr>
          <w:b/>
          <w:sz w:val="24"/>
          <w:szCs w:val="24"/>
        </w:rPr>
        <w:t>p.s.</w:t>
      </w:r>
      <w:proofErr w:type="gramEnd"/>
      <w:r w:rsidRPr="0059758B">
        <w:rPr>
          <w:b/>
          <w:sz w:val="24"/>
          <w:szCs w:val="24"/>
        </w:rPr>
        <w:t>s</w:t>
      </w:r>
      <w:proofErr w:type="spellEnd"/>
      <w:r w:rsidRPr="0059758B">
        <w:rPr>
          <w:b/>
          <w:sz w:val="24"/>
          <w:szCs w:val="24"/>
        </w:rPr>
        <w:t>.</w:t>
      </w:r>
    </w:p>
    <w:p w:rsidR="004B179E" w:rsidRDefault="004B179E" w:rsidP="004B179E">
      <w:pPr>
        <w:spacing w:line="240" w:lineRule="auto"/>
        <w:contextualSpacing/>
      </w:pPr>
      <w:r>
        <w:t>Zámek 1, 27373 Vraný</w:t>
      </w:r>
    </w:p>
    <w:p w:rsidR="004B179E" w:rsidRDefault="004B179E" w:rsidP="004B179E">
      <w:pPr>
        <w:spacing w:line="240" w:lineRule="auto"/>
        <w:contextualSpacing/>
      </w:pPr>
      <w:r>
        <w:t>IČ: 71234420</w:t>
      </w:r>
    </w:p>
    <w:p w:rsidR="004B179E" w:rsidRDefault="004B179E" w:rsidP="004B179E">
      <w:pPr>
        <w:spacing w:line="240" w:lineRule="auto"/>
        <w:contextualSpacing/>
      </w:pPr>
      <w:r>
        <w:t>DIČ: není plátcem DPH</w:t>
      </w:r>
    </w:p>
    <w:p w:rsidR="004B179E" w:rsidRDefault="004B179E" w:rsidP="004B179E">
      <w:pPr>
        <w:spacing w:line="240" w:lineRule="auto"/>
        <w:contextualSpacing/>
      </w:pPr>
      <w:r>
        <w:t>Bankovní spojení: účet č. 35-3513320257/0100</w:t>
      </w:r>
    </w:p>
    <w:p w:rsidR="004B179E" w:rsidRDefault="004B179E" w:rsidP="004B179E">
      <w:pPr>
        <w:spacing w:line="240" w:lineRule="auto"/>
        <w:contextualSpacing/>
      </w:pPr>
      <w:r>
        <w:t>Zastoupená: Ing. Karlem Prokopem, ředitelem</w:t>
      </w:r>
    </w:p>
    <w:p w:rsidR="004B179E" w:rsidRPr="0059758B" w:rsidRDefault="0059758B" w:rsidP="004B179E">
      <w:pPr>
        <w:spacing w:line="240" w:lineRule="auto"/>
        <w:contextualSpacing/>
        <w:rPr>
          <w:b/>
        </w:rPr>
      </w:pPr>
      <w:r w:rsidRPr="0059758B">
        <w:rPr>
          <w:b/>
        </w:rPr>
        <w:t>n</w:t>
      </w:r>
      <w:r w:rsidR="004B179E" w:rsidRPr="0059758B">
        <w:rPr>
          <w:b/>
        </w:rPr>
        <w:t>a straně jedné a dále v textu pouze jako „Objednatel“</w:t>
      </w:r>
    </w:p>
    <w:p w:rsidR="004B179E" w:rsidRDefault="004B179E" w:rsidP="004B179E">
      <w:pPr>
        <w:spacing w:line="240" w:lineRule="auto"/>
        <w:contextualSpacing/>
      </w:pPr>
    </w:p>
    <w:p w:rsidR="004B179E" w:rsidRDefault="0059758B" w:rsidP="004B179E">
      <w:pPr>
        <w:spacing w:line="240" w:lineRule="auto"/>
        <w:contextualSpacing/>
      </w:pPr>
      <w:r>
        <w:t>a</w:t>
      </w:r>
    </w:p>
    <w:p w:rsidR="004B179E" w:rsidRDefault="004B179E" w:rsidP="004B179E">
      <w:pPr>
        <w:spacing w:line="240" w:lineRule="auto"/>
        <w:contextualSpacing/>
      </w:pPr>
    </w:p>
    <w:p w:rsidR="004B179E" w:rsidRPr="0059758B" w:rsidRDefault="004B179E" w:rsidP="004B179E">
      <w:pPr>
        <w:spacing w:line="240" w:lineRule="auto"/>
        <w:contextualSpacing/>
        <w:rPr>
          <w:b/>
          <w:sz w:val="24"/>
          <w:szCs w:val="24"/>
        </w:rPr>
      </w:pPr>
      <w:r w:rsidRPr="0059758B">
        <w:rPr>
          <w:b/>
          <w:sz w:val="24"/>
          <w:szCs w:val="24"/>
        </w:rPr>
        <w:t>Stavitelství DUO-STAV s. r. o.</w:t>
      </w:r>
    </w:p>
    <w:p w:rsidR="004B179E" w:rsidRDefault="004B179E" w:rsidP="004B179E">
      <w:pPr>
        <w:spacing w:line="240" w:lineRule="auto"/>
        <w:contextualSpacing/>
      </w:pPr>
      <w:r>
        <w:t>Se sídlem: U Studně 65/5, 41201 Litoměřice</w:t>
      </w:r>
    </w:p>
    <w:p w:rsidR="004B179E" w:rsidRDefault="004B179E" w:rsidP="004B179E">
      <w:pPr>
        <w:spacing w:line="240" w:lineRule="auto"/>
        <w:contextualSpacing/>
      </w:pPr>
      <w:r>
        <w:t>IČ: 25422316</w:t>
      </w:r>
    </w:p>
    <w:p w:rsidR="004B179E" w:rsidRDefault="004B179E" w:rsidP="004B179E">
      <w:pPr>
        <w:spacing w:line="240" w:lineRule="auto"/>
        <w:contextualSpacing/>
      </w:pPr>
      <w:r>
        <w:t>DIČ: CZ25422316</w:t>
      </w:r>
    </w:p>
    <w:p w:rsidR="004B179E" w:rsidRDefault="004B179E" w:rsidP="004B179E">
      <w:pPr>
        <w:spacing w:line="240" w:lineRule="auto"/>
        <w:contextualSpacing/>
      </w:pPr>
      <w:r>
        <w:t>Bankovní spojení: účet č. 94-3414130247/0100 vedený u Komerční banky a.s.</w:t>
      </w:r>
    </w:p>
    <w:p w:rsidR="004B179E" w:rsidRDefault="004B179E" w:rsidP="004B179E">
      <w:pPr>
        <w:spacing w:line="240" w:lineRule="auto"/>
        <w:contextualSpacing/>
      </w:pPr>
      <w:r>
        <w:t>V obchodním rejstříku vedeném Krajským soudem v Ústí nad Labem zapsaná v oddílu C, vložka 17355.</w:t>
      </w:r>
    </w:p>
    <w:p w:rsidR="004B179E" w:rsidRDefault="004B179E" w:rsidP="004B179E">
      <w:pPr>
        <w:spacing w:line="240" w:lineRule="auto"/>
        <w:contextualSpacing/>
      </w:pPr>
      <w:r>
        <w:t>Jednající (zastoupena): Rostislav Bílek – 602 434 687 a Zdeněk Štefan – 602 110 996</w:t>
      </w:r>
    </w:p>
    <w:p w:rsidR="004B179E" w:rsidRPr="0059758B" w:rsidRDefault="0059758B" w:rsidP="004B179E">
      <w:pPr>
        <w:spacing w:line="240" w:lineRule="auto"/>
        <w:contextualSpacing/>
        <w:rPr>
          <w:b/>
        </w:rPr>
      </w:pPr>
      <w:r w:rsidRPr="0059758B">
        <w:rPr>
          <w:b/>
        </w:rPr>
        <w:t>n</w:t>
      </w:r>
      <w:r w:rsidR="004B179E" w:rsidRPr="0059758B">
        <w:rPr>
          <w:b/>
        </w:rPr>
        <w:t>a straně druhé a dále v textu pouze jako „Zhotovitel</w:t>
      </w:r>
    </w:p>
    <w:p w:rsidR="004B179E" w:rsidRDefault="004B179E" w:rsidP="004B179E">
      <w:pPr>
        <w:spacing w:line="240" w:lineRule="auto"/>
        <w:contextualSpacing/>
      </w:pPr>
    </w:p>
    <w:p w:rsidR="004B179E" w:rsidRDefault="004B179E" w:rsidP="004B179E">
      <w:pPr>
        <w:spacing w:line="240" w:lineRule="auto"/>
        <w:contextualSpacing/>
      </w:pPr>
      <w:r>
        <w:t>Uzavírají podle ustanovení § 2586 a násl. Zákona č. 89/2012 Sb. Občanský zákoník tento</w:t>
      </w:r>
    </w:p>
    <w:p w:rsidR="004B179E" w:rsidRDefault="004B179E" w:rsidP="004B179E">
      <w:pPr>
        <w:spacing w:line="240" w:lineRule="auto"/>
        <w:contextualSpacing/>
      </w:pPr>
    </w:p>
    <w:p w:rsidR="004B179E" w:rsidRPr="0059758B" w:rsidRDefault="004B179E" w:rsidP="004B179E">
      <w:pPr>
        <w:spacing w:line="240" w:lineRule="auto"/>
        <w:contextualSpacing/>
        <w:rPr>
          <w:b/>
          <w:sz w:val="24"/>
          <w:szCs w:val="24"/>
        </w:rPr>
      </w:pPr>
      <w:r w:rsidRPr="0059758B">
        <w:rPr>
          <w:b/>
          <w:sz w:val="24"/>
          <w:szCs w:val="24"/>
        </w:rPr>
        <w:t>Dodatek č. 1</w:t>
      </w:r>
    </w:p>
    <w:p w:rsidR="004B179E" w:rsidRDefault="004B179E" w:rsidP="004B179E">
      <w:pPr>
        <w:spacing w:line="240" w:lineRule="auto"/>
        <w:contextualSpacing/>
      </w:pPr>
    </w:p>
    <w:p w:rsidR="004B179E" w:rsidRPr="0059758B" w:rsidRDefault="004B179E" w:rsidP="0059758B">
      <w:pPr>
        <w:spacing w:line="240" w:lineRule="auto"/>
        <w:contextualSpacing/>
        <w:jc w:val="center"/>
        <w:rPr>
          <w:b/>
        </w:rPr>
      </w:pPr>
      <w:r w:rsidRPr="0059758B">
        <w:rPr>
          <w:b/>
        </w:rPr>
        <w:t>Článek I.</w:t>
      </w:r>
    </w:p>
    <w:p w:rsidR="004B179E" w:rsidRDefault="004B179E" w:rsidP="004B179E">
      <w:pPr>
        <w:spacing w:line="240" w:lineRule="auto"/>
        <w:contextualSpacing/>
      </w:pPr>
    </w:p>
    <w:p w:rsidR="004B179E" w:rsidRDefault="004B179E" w:rsidP="004B179E">
      <w:pPr>
        <w:spacing w:line="240" w:lineRule="auto"/>
        <w:contextualSpacing/>
      </w:pPr>
      <w:r>
        <w:t>Smluvní strany se dohodly</w:t>
      </w:r>
      <w:r w:rsidR="00D04780">
        <w:t>,</w:t>
      </w:r>
      <w:r>
        <w:t xml:space="preserve"> vzhledem </w:t>
      </w:r>
      <w:r w:rsidR="00D04780">
        <w:t>k enormnímu</w:t>
      </w:r>
      <w:r>
        <w:t> navýšení cen elektromateriálu</w:t>
      </w:r>
      <w:r w:rsidR="00D04780">
        <w:t xml:space="preserve"> a stavebního materiálu, a to z důvodu koronavirové situace, </w:t>
      </w:r>
      <w:r w:rsidR="0059758B">
        <w:t>na doplnění Smlouvy o dílo ze dne 16/04/2021 následovně:</w:t>
      </w:r>
    </w:p>
    <w:p w:rsidR="0059758B" w:rsidRDefault="0059758B" w:rsidP="004B179E">
      <w:pPr>
        <w:spacing w:line="240" w:lineRule="auto"/>
        <w:contextualSpacing/>
      </w:pPr>
    </w:p>
    <w:p w:rsidR="0059758B" w:rsidRPr="0059758B" w:rsidRDefault="0059758B" w:rsidP="0059758B">
      <w:pPr>
        <w:pStyle w:val="Odstavecseseznamem"/>
        <w:numPr>
          <w:ilvl w:val="0"/>
          <w:numId w:val="1"/>
        </w:numPr>
        <w:spacing w:line="240" w:lineRule="auto"/>
        <w:ind w:left="714" w:hanging="357"/>
        <w:contextualSpacing w:val="0"/>
        <w:rPr>
          <w:b/>
        </w:rPr>
      </w:pPr>
      <w:r w:rsidRPr="0059758B">
        <w:rPr>
          <w:b/>
        </w:rPr>
        <w:t xml:space="preserve">Cena elektromateriálu bude navýšena o </w:t>
      </w:r>
      <w:proofErr w:type="gramStart"/>
      <w:r w:rsidR="00D04780">
        <w:rPr>
          <w:b/>
        </w:rPr>
        <w:t xml:space="preserve">částku                                         </w:t>
      </w:r>
      <w:r w:rsidRPr="0059758B">
        <w:rPr>
          <w:b/>
        </w:rPr>
        <w:t>164 820,</w:t>
      </w:r>
      <w:proofErr w:type="gramEnd"/>
      <w:r w:rsidRPr="0059758B">
        <w:rPr>
          <w:b/>
        </w:rPr>
        <w:t>- Kč</w:t>
      </w:r>
      <w:r w:rsidR="00D04780">
        <w:rPr>
          <w:b/>
        </w:rPr>
        <w:t xml:space="preserve"> bez DPH</w:t>
      </w:r>
    </w:p>
    <w:p w:rsidR="0059758B" w:rsidRPr="0059758B" w:rsidRDefault="0059758B" w:rsidP="0059758B">
      <w:pPr>
        <w:pStyle w:val="Odstavecseseznamem"/>
        <w:numPr>
          <w:ilvl w:val="0"/>
          <w:numId w:val="1"/>
        </w:numPr>
        <w:spacing w:line="240" w:lineRule="auto"/>
        <w:ind w:left="714" w:hanging="357"/>
        <w:contextualSpacing w:val="0"/>
        <w:rPr>
          <w:b/>
        </w:rPr>
      </w:pPr>
      <w:r w:rsidRPr="0059758B">
        <w:rPr>
          <w:b/>
        </w:rPr>
        <w:t xml:space="preserve">Cena </w:t>
      </w:r>
      <w:r w:rsidR="00D04780">
        <w:rPr>
          <w:b/>
        </w:rPr>
        <w:t>stavebního + podružného materiálu bude navýšena o</w:t>
      </w:r>
      <w:r w:rsidRPr="0059758B">
        <w:rPr>
          <w:b/>
        </w:rPr>
        <w:t xml:space="preserve"> </w:t>
      </w:r>
      <w:proofErr w:type="gramStart"/>
      <w:r w:rsidRPr="0059758B">
        <w:rPr>
          <w:b/>
        </w:rPr>
        <w:t>část</w:t>
      </w:r>
      <w:r w:rsidR="00D04780">
        <w:rPr>
          <w:b/>
        </w:rPr>
        <w:t>ku</w:t>
      </w:r>
      <w:r w:rsidRPr="0059758B">
        <w:rPr>
          <w:b/>
        </w:rPr>
        <w:t xml:space="preserve">  </w:t>
      </w:r>
      <w:r w:rsidR="00D04780">
        <w:rPr>
          <w:b/>
        </w:rPr>
        <w:t xml:space="preserve">     </w:t>
      </w:r>
      <w:r w:rsidRPr="0059758B">
        <w:rPr>
          <w:b/>
        </w:rPr>
        <w:t>118 200,</w:t>
      </w:r>
      <w:proofErr w:type="gramEnd"/>
      <w:r w:rsidRPr="0059758B">
        <w:rPr>
          <w:b/>
        </w:rPr>
        <w:t>- Kč</w:t>
      </w:r>
      <w:r w:rsidR="00D04780">
        <w:rPr>
          <w:b/>
        </w:rPr>
        <w:t xml:space="preserve"> bez DPH</w:t>
      </w:r>
    </w:p>
    <w:p w:rsidR="00D04780" w:rsidRDefault="00D04780" w:rsidP="00D04780">
      <w:pPr>
        <w:spacing w:line="240" w:lineRule="auto"/>
        <w:rPr>
          <w:b/>
          <w:sz w:val="24"/>
          <w:szCs w:val="24"/>
          <w:u w:val="single"/>
        </w:rPr>
      </w:pPr>
      <w:r w:rsidRPr="00D04780">
        <w:rPr>
          <w:b/>
          <w:sz w:val="24"/>
          <w:szCs w:val="24"/>
        </w:rPr>
        <w:t xml:space="preserve">                                       </w:t>
      </w:r>
      <w:r w:rsidR="0059758B" w:rsidRPr="0059758B">
        <w:rPr>
          <w:b/>
          <w:sz w:val="24"/>
          <w:szCs w:val="24"/>
          <w:u w:val="single"/>
        </w:rPr>
        <w:t xml:space="preserve">Cena </w:t>
      </w:r>
      <w:proofErr w:type="gramStart"/>
      <w:r w:rsidR="0059758B" w:rsidRPr="0059758B">
        <w:rPr>
          <w:b/>
          <w:sz w:val="24"/>
          <w:szCs w:val="24"/>
          <w:u w:val="single"/>
        </w:rPr>
        <w:t xml:space="preserve">celkem </w:t>
      </w:r>
      <w:r>
        <w:rPr>
          <w:b/>
          <w:sz w:val="24"/>
          <w:szCs w:val="24"/>
          <w:u w:val="single"/>
        </w:rPr>
        <w:t xml:space="preserve">                              </w:t>
      </w:r>
      <w:r w:rsidR="0059758B" w:rsidRPr="0059758B">
        <w:rPr>
          <w:b/>
          <w:sz w:val="24"/>
          <w:szCs w:val="24"/>
          <w:u w:val="single"/>
        </w:rPr>
        <w:t>283 020,</w:t>
      </w:r>
      <w:proofErr w:type="gramEnd"/>
      <w:r w:rsidR="0059758B" w:rsidRPr="0059758B">
        <w:rPr>
          <w:b/>
          <w:sz w:val="24"/>
          <w:szCs w:val="24"/>
          <w:u w:val="single"/>
        </w:rPr>
        <w:t>- Kč</w:t>
      </w:r>
      <w:r>
        <w:rPr>
          <w:b/>
          <w:sz w:val="24"/>
          <w:szCs w:val="24"/>
          <w:u w:val="single"/>
        </w:rPr>
        <w:t xml:space="preserve"> bez DPH</w:t>
      </w:r>
    </w:p>
    <w:p w:rsidR="00D04780" w:rsidRDefault="00D04780" w:rsidP="00D04780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</w:t>
      </w:r>
      <w:r>
        <w:rPr>
          <w:b/>
          <w:sz w:val="24"/>
          <w:szCs w:val="24"/>
          <w:u w:val="single"/>
        </w:rPr>
        <w:t xml:space="preserve">DPH </w:t>
      </w:r>
      <w:proofErr w:type="gramStart"/>
      <w:r>
        <w:rPr>
          <w:b/>
          <w:sz w:val="24"/>
          <w:szCs w:val="24"/>
          <w:u w:val="single"/>
        </w:rPr>
        <w:t>15 %                                       42 453,</w:t>
      </w:r>
      <w:proofErr w:type="gramEnd"/>
      <w:r>
        <w:rPr>
          <w:b/>
          <w:sz w:val="24"/>
          <w:szCs w:val="24"/>
          <w:u w:val="single"/>
        </w:rPr>
        <w:t>- Kč</w:t>
      </w:r>
    </w:p>
    <w:p w:rsidR="00D04780" w:rsidRDefault="00D04780" w:rsidP="00D04780">
      <w:pPr>
        <w:spacing w:line="240" w:lineRule="auto"/>
        <w:rPr>
          <w:b/>
          <w:sz w:val="24"/>
          <w:szCs w:val="24"/>
          <w:u w:val="single"/>
        </w:rPr>
      </w:pPr>
      <w:r w:rsidRPr="00D04780">
        <w:rPr>
          <w:b/>
          <w:sz w:val="24"/>
          <w:szCs w:val="24"/>
        </w:rPr>
        <w:t xml:space="preserve">                                       </w:t>
      </w:r>
      <w:r>
        <w:rPr>
          <w:b/>
          <w:sz w:val="24"/>
          <w:szCs w:val="24"/>
          <w:u w:val="single"/>
        </w:rPr>
        <w:t xml:space="preserve">Cena </w:t>
      </w:r>
      <w:proofErr w:type="gramStart"/>
      <w:r>
        <w:rPr>
          <w:b/>
          <w:sz w:val="24"/>
          <w:szCs w:val="24"/>
          <w:u w:val="single"/>
        </w:rPr>
        <w:t>celkem                                325 473,</w:t>
      </w:r>
      <w:proofErr w:type="gramEnd"/>
      <w:r>
        <w:rPr>
          <w:b/>
          <w:sz w:val="24"/>
          <w:szCs w:val="24"/>
          <w:u w:val="single"/>
        </w:rPr>
        <w:t>- Kč vč. DPH</w:t>
      </w:r>
    </w:p>
    <w:p w:rsidR="00D04780" w:rsidRDefault="00D04780" w:rsidP="00D04780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Příklad:</w:t>
      </w:r>
    </w:p>
    <w:p w:rsidR="00D04780" w:rsidRDefault="00D04780" w:rsidP="00D04780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1) </w:t>
      </w:r>
      <w:r w:rsidR="00BD0070">
        <w:rPr>
          <w:i/>
          <w:sz w:val="20"/>
          <w:szCs w:val="20"/>
        </w:rPr>
        <w:t xml:space="preserve">Původní cena </w:t>
      </w:r>
      <w:proofErr w:type="gramStart"/>
      <w:r w:rsidR="00BD0070">
        <w:rPr>
          <w:i/>
          <w:sz w:val="20"/>
          <w:szCs w:val="20"/>
        </w:rPr>
        <w:t>rozvaděče                                    411 239,</w:t>
      </w:r>
      <w:proofErr w:type="gramEnd"/>
      <w:r w:rsidR="00BD0070">
        <w:rPr>
          <w:i/>
          <w:sz w:val="20"/>
          <w:szCs w:val="20"/>
        </w:rPr>
        <w:t>- Kč + navýšení 16 % = 477 037,- Kč  (rozdíl  65 798,- Kč)</w:t>
      </w:r>
    </w:p>
    <w:p w:rsidR="00BD0070" w:rsidRDefault="00BD0070" w:rsidP="00D04780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2) Původní cena </w:t>
      </w:r>
      <w:proofErr w:type="gramStart"/>
      <w:r>
        <w:rPr>
          <w:i/>
          <w:sz w:val="20"/>
          <w:szCs w:val="20"/>
        </w:rPr>
        <w:t>kabeláže                                      347 895,</w:t>
      </w:r>
      <w:proofErr w:type="gramEnd"/>
      <w:r>
        <w:rPr>
          <w:i/>
          <w:sz w:val="20"/>
          <w:szCs w:val="20"/>
        </w:rPr>
        <w:t>- Kč + navýšení 50 % = 521 843,- Kč (rozdíl 173 948,- Kč)</w:t>
      </w:r>
    </w:p>
    <w:p w:rsidR="00BD0070" w:rsidRDefault="00BD0070" w:rsidP="00D04780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3) Původní cena ostatního  elektromateriálu    427 158,- Kč + navýšení 15 % = 491 232,- Kč (</w:t>
      </w:r>
      <w:proofErr w:type="gramStart"/>
      <w:r>
        <w:rPr>
          <w:i/>
          <w:sz w:val="20"/>
          <w:szCs w:val="20"/>
        </w:rPr>
        <w:t>rozdíl   64 074,</w:t>
      </w:r>
      <w:proofErr w:type="gramEnd"/>
      <w:r>
        <w:rPr>
          <w:i/>
          <w:sz w:val="20"/>
          <w:szCs w:val="20"/>
        </w:rPr>
        <w:t>- Kč)</w:t>
      </w:r>
    </w:p>
    <w:p w:rsidR="00BD0070" w:rsidRDefault="00BD0070" w:rsidP="00D04780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4) Stavební + ostatní </w:t>
      </w:r>
      <w:proofErr w:type="gramStart"/>
      <w:r>
        <w:rPr>
          <w:i/>
          <w:sz w:val="20"/>
          <w:szCs w:val="20"/>
        </w:rPr>
        <w:t>materiál                                                 navýšení</w:t>
      </w:r>
      <w:proofErr w:type="gramEnd"/>
      <w:r>
        <w:rPr>
          <w:i/>
          <w:sz w:val="20"/>
          <w:szCs w:val="20"/>
        </w:rPr>
        <w:t xml:space="preserve"> 10- 15 % = 118 200,- Kč</w:t>
      </w:r>
    </w:p>
    <w:p w:rsidR="00CE1823" w:rsidRPr="00CE1823" w:rsidRDefault="00CE1823" w:rsidP="00D04780">
      <w:pPr>
        <w:spacing w:line="240" w:lineRule="auto"/>
        <w:rPr>
          <w:b/>
          <w:i/>
          <w:sz w:val="20"/>
          <w:szCs w:val="20"/>
          <w:u w:val="single"/>
        </w:rPr>
      </w:pPr>
      <w:r w:rsidRPr="00CE1823">
        <w:rPr>
          <w:b/>
          <w:i/>
          <w:sz w:val="20"/>
          <w:szCs w:val="20"/>
          <w:u w:val="single"/>
        </w:rPr>
        <w:t xml:space="preserve">Celkový nárůst cen </w:t>
      </w:r>
      <w:proofErr w:type="gramStart"/>
      <w:r w:rsidRPr="00CE1823">
        <w:rPr>
          <w:b/>
          <w:i/>
          <w:sz w:val="20"/>
          <w:szCs w:val="20"/>
          <w:u w:val="single"/>
        </w:rPr>
        <w:t xml:space="preserve">činí                                                              </w:t>
      </w:r>
      <w:r>
        <w:rPr>
          <w:b/>
          <w:i/>
          <w:sz w:val="20"/>
          <w:szCs w:val="20"/>
          <w:u w:val="single"/>
        </w:rPr>
        <w:t xml:space="preserve">                               </w:t>
      </w:r>
      <w:r w:rsidRPr="00CE1823">
        <w:rPr>
          <w:b/>
          <w:i/>
          <w:sz w:val="20"/>
          <w:szCs w:val="20"/>
          <w:u w:val="single"/>
        </w:rPr>
        <w:t xml:space="preserve">   422 020,</w:t>
      </w:r>
      <w:proofErr w:type="gramEnd"/>
      <w:r w:rsidRPr="00CE1823">
        <w:rPr>
          <w:b/>
          <w:i/>
          <w:sz w:val="20"/>
          <w:szCs w:val="20"/>
          <w:u w:val="single"/>
        </w:rPr>
        <w:t>- Kč bez DPH</w:t>
      </w:r>
    </w:p>
    <w:p w:rsidR="00BD0070" w:rsidRPr="00D04780" w:rsidRDefault="00BD0070" w:rsidP="00D04780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</w:t>
      </w:r>
    </w:p>
    <w:p w:rsidR="0059758B" w:rsidRDefault="0059758B" w:rsidP="0059758B">
      <w:pPr>
        <w:spacing w:line="240" w:lineRule="auto"/>
        <w:contextualSpacing/>
      </w:pPr>
      <w:r>
        <w:t>Tento dodatek byl vyhotoven ve čtyřech (4) stejnopisech s platností originálu, přičemž Objednatel obdrží dvě (2) a Zhotovitel dvě (2) vyhotovení.</w:t>
      </w:r>
    </w:p>
    <w:p w:rsidR="0059758B" w:rsidRDefault="0059758B" w:rsidP="0059758B">
      <w:pPr>
        <w:spacing w:line="240" w:lineRule="auto"/>
        <w:contextualSpacing/>
      </w:pPr>
    </w:p>
    <w:p w:rsidR="0059758B" w:rsidRDefault="0059758B" w:rsidP="0059758B">
      <w:pPr>
        <w:spacing w:line="240" w:lineRule="auto"/>
        <w:contextualSpacing/>
      </w:pPr>
      <w:r>
        <w:t>Tento dodatek nabývá platnosti a účinnosti okamžikem jeho podpisu oběma smluvními stranami.</w:t>
      </w:r>
    </w:p>
    <w:p w:rsidR="0059758B" w:rsidRDefault="0059758B" w:rsidP="0059758B">
      <w:pPr>
        <w:spacing w:line="240" w:lineRule="auto"/>
        <w:contextualSpacing/>
      </w:pPr>
    </w:p>
    <w:p w:rsidR="0059758B" w:rsidRDefault="0059758B" w:rsidP="0059758B">
      <w:pPr>
        <w:spacing w:line="240" w:lineRule="auto"/>
        <w:contextualSpacing/>
      </w:pPr>
      <w:r>
        <w:t>Smluvní strany tímto prohlašují, že se s obsahem Dodatku č. 1 Smlouvy o dílo řádně seznámily, že je projevem jejich skuteční, vážné, svobodné a určité vůle prosté omylu, není uzavřena v tísni a/nebo za nápadně nevýhodných podmínek, na důkaz čehož připojují své níže uvedené podpisy.</w:t>
      </w:r>
    </w:p>
    <w:p w:rsidR="0059758B" w:rsidRDefault="0059758B" w:rsidP="0059758B">
      <w:pPr>
        <w:spacing w:line="240" w:lineRule="auto"/>
        <w:contextualSpacing/>
      </w:pPr>
    </w:p>
    <w:p w:rsidR="0059758B" w:rsidRDefault="0059758B" w:rsidP="0059758B">
      <w:pPr>
        <w:spacing w:line="240" w:lineRule="auto"/>
        <w:contextualSpacing/>
      </w:pPr>
      <w:r>
        <w:t xml:space="preserve">Ve Vraném dne:  </w:t>
      </w:r>
      <w:r w:rsidR="00753AF1">
        <w:t>7. 10. 2021</w:t>
      </w:r>
      <w:r>
        <w:t xml:space="preserve">                                                                Ve Vraném dne:</w:t>
      </w:r>
      <w:r w:rsidR="00753AF1">
        <w:t xml:space="preserve"> 7. 10. 2021</w:t>
      </w:r>
      <w:bookmarkStart w:id="0" w:name="_GoBack"/>
      <w:bookmarkEnd w:id="0"/>
    </w:p>
    <w:p w:rsidR="0059758B" w:rsidRDefault="0059758B" w:rsidP="0059758B">
      <w:pPr>
        <w:spacing w:line="240" w:lineRule="auto"/>
        <w:contextualSpacing/>
      </w:pPr>
    </w:p>
    <w:p w:rsidR="0059758B" w:rsidRDefault="0059758B" w:rsidP="0059758B">
      <w:pPr>
        <w:spacing w:line="240" w:lineRule="auto"/>
        <w:contextualSpacing/>
      </w:pPr>
      <w:r>
        <w:t xml:space="preserve">Za </w:t>
      </w:r>
      <w:proofErr w:type="gramStart"/>
      <w:r>
        <w:t>Objednatele                                                                                        Za</w:t>
      </w:r>
      <w:proofErr w:type="gramEnd"/>
      <w:r>
        <w:t xml:space="preserve"> Zhotovitele</w:t>
      </w:r>
    </w:p>
    <w:p w:rsidR="0059758B" w:rsidRDefault="0059758B" w:rsidP="0059758B">
      <w:pPr>
        <w:spacing w:line="240" w:lineRule="auto"/>
        <w:contextualSpacing/>
      </w:pPr>
    </w:p>
    <w:p w:rsidR="0059758B" w:rsidRDefault="0059758B" w:rsidP="0059758B">
      <w:pPr>
        <w:spacing w:line="240" w:lineRule="auto"/>
        <w:contextualSpacing/>
      </w:pPr>
    </w:p>
    <w:p w:rsidR="0059758B" w:rsidRDefault="0059758B" w:rsidP="0059758B">
      <w:pPr>
        <w:spacing w:line="240" w:lineRule="auto"/>
        <w:contextualSpacing/>
      </w:pPr>
    </w:p>
    <w:p w:rsidR="0059758B" w:rsidRDefault="0059758B" w:rsidP="0059758B">
      <w:pPr>
        <w:spacing w:line="240" w:lineRule="auto"/>
        <w:contextualSpacing/>
      </w:pPr>
    </w:p>
    <w:p w:rsidR="0059758B" w:rsidRPr="0059758B" w:rsidRDefault="0059758B" w:rsidP="0059758B">
      <w:pPr>
        <w:spacing w:line="240" w:lineRule="auto"/>
        <w:contextualSpacing/>
      </w:pPr>
      <w:r>
        <w:t>…………………………………………                                                                    ……………………………………………..</w:t>
      </w:r>
    </w:p>
    <w:sectPr w:rsidR="0059758B" w:rsidRPr="0059758B" w:rsidSect="0059758B"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B6700"/>
    <w:multiLevelType w:val="hybridMultilevel"/>
    <w:tmpl w:val="F37C69A8"/>
    <w:lvl w:ilvl="0" w:tplc="FFDE9A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BA"/>
    <w:rsid w:val="000911C6"/>
    <w:rsid w:val="004B179E"/>
    <w:rsid w:val="0059758B"/>
    <w:rsid w:val="006056BA"/>
    <w:rsid w:val="00753AF1"/>
    <w:rsid w:val="00BD0070"/>
    <w:rsid w:val="00CE1823"/>
    <w:rsid w:val="00D0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E4098-2324-4E5A-A849-E3AA0B64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75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7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DUOSTAV</dc:creator>
  <cp:keywords/>
  <dc:description/>
  <cp:lastModifiedBy>Ing. Karel Prokop</cp:lastModifiedBy>
  <cp:revision>2</cp:revision>
  <cp:lastPrinted>2021-08-20T09:40:00Z</cp:lastPrinted>
  <dcterms:created xsi:type="dcterms:W3CDTF">2023-11-29T07:50:00Z</dcterms:created>
  <dcterms:modified xsi:type="dcterms:W3CDTF">2023-11-29T07:50:00Z</dcterms:modified>
</cp:coreProperties>
</file>