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C3ACB" w14:paraId="08518600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B93CB" w14:textId="77777777" w:rsidR="003C3ACB" w:rsidRDefault="003C3AC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Moje číslo objednávky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727/2023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3C3ACB" w14:paraId="04A2C6F6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E6AC4" w14:textId="77777777" w:rsidR="003C3ACB" w:rsidRDefault="003C3AC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Číslo objednávky: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 xml:space="preserve">3573822 </w:t>
            </w:r>
          </w:p>
        </w:tc>
      </w:tr>
      <w:tr w:rsidR="003C3ACB" w14:paraId="5FA14C20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7721A" w14:textId="77777777" w:rsidR="003C3ACB" w:rsidRDefault="003C3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Vytvořena uživatelem: </w:t>
            </w:r>
            <w:r w:rsidRPr="005F3D2F">
              <w:rPr>
                <w:rStyle w:val="Siln"/>
                <w:rFonts w:ascii="Arial" w:hAnsi="Arial" w:cs="Arial"/>
                <w:sz w:val="20"/>
                <w:szCs w:val="20"/>
                <w:highlight w:val="black"/>
              </w:rPr>
              <w:t>paní Lenka Makovcová</w:t>
            </w:r>
            <w:r w:rsidRPr="005F3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3ACB" w14:paraId="31036F3A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6"/>
              <w:gridCol w:w="685"/>
              <w:gridCol w:w="6223"/>
            </w:tblGrid>
            <w:tr w:rsidR="003C3ACB" w14:paraId="5A4130F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F24B0E" w14:textId="77777777" w:rsidR="003C3ACB" w:rsidRDefault="003C3ACB">
                  <w:pPr>
                    <w:pStyle w:val="Nadpis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Dodavatel</w:t>
                  </w:r>
                </w:p>
                <w:p w14:paraId="6F363359" w14:textId="77777777" w:rsidR="003C3ACB" w:rsidRDefault="003C3ACB">
                  <w:r>
                    <w:t>OFFICEO s.r.o.</w:t>
                  </w:r>
                  <w:r>
                    <w:br/>
                    <w:t xml:space="preserve">Hostivice </w:t>
                  </w:r>
                  <w:r>
                    <w:br/>
                    <w:t>Floriánova 2461</w:t>
                  </w:r>
                  <w:r>
                    <w:br/>
                    <w:t>253 01</w:t>
                  </w:r>
                  <w:r>
                    <w:br/>
                    <w:t>IČ: 64942503</w:t>
                  </w:r>
                  <w:r>
                    <w:br/>
                    <w:t xml:space="preserve">DIČ: CZ64942503 </w:t>
                  </w: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14:paraId="0D5CC051" w14:textId="77777777" w:rsidR="003C3ACB" w:rsidRDefault="003C3ACB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4A94F4" w14:textId="77777777" w:rsidR="003C3ACB" w:rsidRDefault="003C3A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3ACB" w14:paraId="78DA814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11FFD217" w14:textId="77777777" w:rsidR="003C3ACB" w:rsidRDefault="003C3ACB">
                  <w:pPr>
                    <w:pStyle w:val="Nadpis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Zákazník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2B80D8" w14:textId="77777777" w:rsidR="003C3ACB" w:rsidRDefault="003C3ACB">
                  <w:pP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FA92B3" w14:textId="77777777" w:rsidR="003C3ACB" w:rsidRDefault="003C3A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3ACB" w14:paraId="4C5B06D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719EF0C9" w14:textId="77777777" w:rsidR="003C3ACB" w:rsidRDefault="003C3ACB">
                  <w:pPr>
                    <w:pStyle w:val="Nadpis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Fakturační adresa</w:t>
                  </w:r>
                </w:p>
                <w:p w14:paraId="7988476D" w14:textId="77777777" w:rsidR="003C3ACB" w:rsidRDefault="003C3ACB">
                  <w:r>
                    <w:t>5886193</w:t>
                  </w:r>
                  <w:r>
                    <w:br/>
                    <w:t>Úřad práce České republiky</w:t>
                  </w:r>
                  <w:r>
                    <w:br/>
                    <w:t xml:space="preserve">Ústí nad Labem </w:t>
                  </w:r>
                  <w:r>
                    <w:br/>
                    <w:t>Revoluční 3289/13</w:t>
                  </w:r>
                  <w:r>
                    <w:br/>
                    <w:t>40001</w:t>
                  </w:r>
                  <w:r>
                    <w:br/>
                    <w:t>IČ: 72496991</w:t>
                  </w:r>
                  <w:r>
                    <w:br/>
                    <w:t xml:space="preserve">DIČ: CZ72496991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291CE6" w14:textId="77777777" w:rsidR="003C3ACB" w:rsidRDefault="003C3ACB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46B0F2" w14:textId="77777777" w:rsidR="003C3ACB" w:rsidRDefault="003C3ACB">
                  <w:pPr>
                    <w:pStyle w:val="Nadpis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Dodací adresa</w:t>
                  </w:r>
                </w:p>
                <w:p w14:paraId="42FF0476" w14:textId="77777777" w:rsidR="003C3ACB" w:rsidRDefault="003C3ACB">
                  <w:r>
                    <w:t>5888817</w:t>
                  </w:r>
                  <w:r>
                    <w:br/>
                    <w:t>Úřad práce České republiky</w:t>
                  </w:r>
                  <w:r>
                    <w:br/>
                    <w:t xml:space="preserve">Ústecký kraj </w:t>
                  </w:r>
                  <w:r>
                    <w:br/>
                    <w:t>Ústí nad Labem</w:t>
                  </w:r>
                  <w:r>
                    <w:br/>
                    <w:t>Mírové náměstí 3129/36</w:t>
                  </w:r>
                  <w:r>
                    <w:br/>
                    <w:t xml:space="preserve">40002 </w:t>
                  </w:r>
                </w:p>
              </w:tc>
            </w:tr>
          </w:tbl>
          <w:p w14:paraId="5B218BF7" w14:textId="77777777" w:rsidR="003C3ACB" w:rsidRDefault="003C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CB" w14:paraId="4E3F16C4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7290"/>
              <w:gridCol w:w="1139"/>
              <w:gridCol w:w="2206"/>
              <w:gridCol w:w="2019"/>
            </w:tblGrid>
            <w:tr w:rsidR="003C3ACB" w14:paraId="4C45A369" w14:textId="77777777">
              <w:trPr>
                <w:tblHeader/>
                <w:tblCellSpacing w:w="0" w:type="dxa"/>
              </w:trPr>
              <w:tc>
                <w:tcPr>
                  <w:tcW w:w="1050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CEDE82" w14:textId="77777777" w:rsidR="003C3ACB" w:rsidRDefault="003C3A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Kat. číslo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3B0447" w14:textId="77777777" w:rsidR="003C3ACB" w:rsidRDefault="003C3A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1125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201D17" w14:textId="77777777" w:rsidR="003C3ACB" w:rsidRDefault="003C3A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08DA96" w14:textId="77777777" w:rsidR="003C3ACB" w:rsidRDefault="003C3A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Cena/mj. bez DPH</w:t>
                  </w:r>
                  <w:r>
                    <w:rPr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B6A785" w14:textId="77777777" w:rsidR="003C3ACB" w:rsidRDefault="003C3A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</w:t>
                  </w:r>
                  <w:r>
                    <w:rPr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3C3ACB" w14:paraId="288D6D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9AC3FE" w14:textId="77777777" w:rsidR="003C3ACB" w:rsidRDefault="003C3ACB">
                  <w:r>
                    <w:t>991.939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5DC0BE" w14:textId="77777777" w:rsidR="003C3ACB" w:rsidRDefault="003C3ACB">
                  <w:r>
                    <w:t>Doručenky B6 - bez pruhu, pro správní řízení, samolepicí,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B7E7DB" w14:textId="77777777" w:rsidR="003C3ACB" w:rsidRDefault="003C3ACB">
                  <w:pPr>
                    <w:jc w:val="right"/>
                  </w:pPr>
                  <w:r>
                    <w:t>18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468431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205,70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4A1828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3 060,00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3 702,60 Kč</w:t>
                  </w:r>
                  <w:r>
                    <w:t xml:space="preserve"> </w:t>
                  </w:r>
                </w:p>
              </w:tc>
            </w:tr>
            <w:tr w:rsidR="003C3ACB" w14:paraId="39E3B3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AFBA52" w14:textId="77777777" w:rsidR="003C3ACB" w:rsidRDefault="003C3ACB">
                  <w:r>
                    <w:lastRenderedPageBreak/>
                    <w:t>991.640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8BB34D" w14:textId="77777777" w:rsidR="003C3ACB" w:rsidRDefault="003C3ACB">
                  <w:r>
                    <w:t>Doručenky B6 - modrý pruh, pro správní řízení, samolepicí,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6A972C" w14:textId="77777777" w:rsidR="003C3ACB" w:rsidRDefault="003C3ACB">
                  <w:pPr>
                    <w:jc w:val="right"/>
                  </w:pPr>
                  <w:r>
                    <w:t>386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3632C0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205,70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45B955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65 620,00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79 400,20 Kč</w:t>
                  </w:r>
                  <w:r>
                    <w:t xml:space="preserve"> </w:t>
                  </w:r>
                </w:p>
              </w:tc>
            </w:tr>
            <w:tr w:rsidR="003C3ACB" w14:paraId="12620BA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6D8D28" w14:textId="77777777" w:rsidR="003C3ACB" w:rsidRDefault="003C3ACB">
                  <w:r>
                    <w:t>991.641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CD278C" w14:textId="77777777" w:rsidR="003C3ACB" w:rsidRDefault="003C3ACB">
                  <w:r>
                    <w:t>Doručenky B6 - červený pruh, pro správní řízení, samolepicí,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7314FA" w14:textId="77777777" w:rsidR="003C3ACB" w:rsidRDefault="003C3ACB">
                  <w:pPr>
                    <w:jc w:val="right"/>
                  </w:pPr>
                  <w:r>
                    <w:t>16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F8A2F8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205,70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90F05D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2 720,00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3 291,20 Kč</w:t>
                  </w:r>
                  <w:r>
                    <w:t xml:space="preserve"> </w:t>
                  </w:r>
                </w:p>
              </w:tc>
            </w:tr>
            <w:tr w:rsidR="003C3ACB" w14:paraId="20DF4E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6701A1" w14:textId="77777777" w:rsidR="003C3ACB" w:rsidRDefault="003C3ACB">
                  <w:r>
                    <w:t>991.643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8B65B26" w14:textId="77777777" w:rsidR="003C3ACB" w:rsidRDefault="003C3ACB">
                  <w:r>
                    <w:t>Doručenky C5 - modrý pruh, pro správní řízení, s krycí páskou,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6D39C98" w14:textId="77777777" w:rsidR="003C3ACB" w:rsidRDefault="003C3ACB">
                  <w:pPr>
                    <w:jc w:val="right"/>
                  </w:pPr>
                  <w:r>
                    <w:t>23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2B3A40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375,10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8668A95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7 130,00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8 627,30 Kč</w:t>
                  </w:r>
                  <w:r>
                    <w:t xml:space="preserve"> </w:t>
                  </w:r>
                </w:p>
              </w:tc>
            </w:tr>
            <w:tr w:rsidR="003C3ACB" w14:paraId="796C939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C3D200" w14:textId="77777777" w:rsidR="003C3ACB" w:rsidRDefault="003C3ACB">
                  <w:r>
                    <w:t>991.648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5C1754" w14:textId="77777777" w:rsidR="003C3ACB" w:rsidRDefault="003C3ACB">
                  <w:r>
                    <w:t>Dodejky B6 - bez pruhu, samolepicí,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F7B660" w14:textId="77777777" w:rsidR="003C3ACB" w:rsidRDefault="003C3ACB">
                  <w:pPr>
                    <w:jc w:val="right"/>
                  </w:pPr>
                  <w:r>
                    <w:t>100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1C57F1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157,30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B6694F1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13 000,00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15 730,00 Kč</w:t>
                  </w:r>
                  <w:r>
                    <w:t xml:space="preserve"> </w:t>
                  </w:r>
                </w:p>
              </w:tc>
            </w:tr>
            <w:tr w:rsidR="003C3ACB" w14:paraId="01CC8E0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6761AC" w14:textId="77777777" w:rsidR="003C3ACB" w:rsidRDefault="003C3ACB">
                  <w:r>
                    <w:t>991.642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1ADE85" w14:textId="77777777" w:rsidR="003C3ACB" w:rsidRDefault="003C3ACB">
                  <w:r>
                    <w:t>Doručenky C5 - bez pruhu, pro správní řízení, s krycí páskou,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3D788C1" w14:textId="77777777" w:rsidR="003C3ACB" w:rsidRDefault="003C3ACB">
                  <w:pPr>
                    <w:jc w:val="right"/>
                  </w:pPr>
                  <w:r>
                    <w:t>3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A63872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375,10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D02948" w14:textId="77777777" w:rsidR="003C3ACB" w:rsidRDefault="003C3AC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930,00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1 125,30 Kč</w:t>
                  </w:r>
                  <w:r>
                    <w:t xml:space="preserve"> </w:t>
                  </w:r>
                </w:p>
              </w:tc>
            </w:tr>
          </w:tbl>
          <w:p w14:paraId="1F7107A5" w14:textId="77777777" w:rsidR="003C3ACB" w:rsidRDefault="003C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ACB" w14:paraId="23ED6168" w14:textId="77777777" w:rsidTr="003C3AC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4"/>
              <w:gridCol w:w="4800"/>
            </w:tblGrid>
            <w:tr w:rsidR="003C3ACB" w14:paraId="4707B8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59352B" w14:textId="77777777" w:rsidR="003C3ACB" w:rsidRDefault="003C3ACB">
                  <w:r>
                    <w:lastRenderedPageBreak/>
                    <w:t> 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bottom w:val="single" w:sz="6" w:space="0" w:color="EEEEEE"/>
                      <w:right w:val="single" w:sz="6" w:space="0" w:color="EEEEEE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3000"/>
                  </w:tblGrid>
                  <w:tr w:rsidR="003C3ACB" w14:paraId="138911C0" w14:textId="77777777">
                    <w:trPr>
                      <w:trHeight w:val="45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A5995E7" w14:textId="77777777" w:rsidR="003C3ACB" w:rsidRDefault="003C3ACB">
                        <w:r>
                          <w:t xml:space="preserve">Celkem bez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9D88C3E" w14:textId="77777777" w:rsidR="003C3ACB" w:rsidRDefault="003C3ACB">
                        <w:pPr>
                          <w:jc w:val="right"/>
                        </w:pPr>
                        <w:r>
                          <w:rPr>
                            <w:rStyle w:val="Siln"/>
                            <w:color w:val="000000"/>
                            <w:sz w:val="29"/>
                            <w:szCs w:val="29"/>
                          </w:rPr>
                          <w:t>92 460,00 Kč</w:t>
                        </w:r>
                        <w:r>
                          <w:t xml:space="preserve"> </w:t>
                        </w:r>
                      </w:p>
                    </w:tc>
                  </w:tr>
                  <w:tr w:rsidR="003C3ACB" w14:paraId="65F29475" w14:textId="77777777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0C7AA375" w14:textId="77777777" w:rsidR="003C3ACB" w:rsidRDefault="003C3ACB">
                        <w: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57DD7587" w14:textId="77777777" w:rsidR="003C3ACB" w:rsidRDefault="003C3ACB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19 416,60 Kč </w:t>
                        </w:r>
                      </w:p>
                    </w:tc>
                  </w:tr>
                  <w:tr w:rsidR="003C3ACB" w14:paraId="3B9EC52A" w14:textId="77777777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636333C" w14:textId="77777777" w:rsidR="003C3ACB" w:rsidRDefault="003C3ACB">
                        <w:r>
                          <w:t xml:space="preserve">Celkem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08583966" w14:textId="77777777" w:rsidR="003C3ACB" w:rsidRDefault="003C3ACB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111 876,60 Kč </w:t>
                        </w:r>
                      </w:p>
                    </w:tc>
                  </w:tr>
                </w:tbl>
                <w:p w14:paraId="54FE9E32" w14:textId="77777777" w:rsidR="003C3ACB" w:rsidRDefault="003C3A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2B0862" w14:textId="77777777" w:rsidR="003C3ACB" w:rsidRDefault="003C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FE836A" w14:textId="77777777" w:rsidR="00D363D3" w:rsidRDefault="00D363D3"/>
    <w:sectPr w:rsidR="00D363D3" w:rsidSect="003C3A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B"/>
    <w:rsid w:val="000F74A6"/>
    <w:rsid w:val="00221C2B"/>
    <w:rsid w:val="003968CA"/>
    <w:rsid w:val="003C3ACB"/>
    <w:rsid w:val="005F3D2F"/>
    <w:rsid w:val="008217BF"/>
    <w:rsid w:val="00A31B59"/>
    <w:rsid w:val="00B1788A"/>
    <w:rsid w:val="00D220B5"/>
    <w:rsid w:val="00D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901"/>
  <w15:chartTrackingRefBased/>
  <w15:docId w15:val="{9BE18D66-B874-4004-BB27-B8F181AC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ACB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C3A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C3A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C3ACB"/>
    <w:rPr>
      <w:rFonts w:ascii="Calibri" w:eastAsia="Times New Roman" w:hAnsi="Calibri" w:cs="Calibri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3ACB"/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3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1189</Characters>
  <Application>Microsoft Office Word</Application>
  <DocSecurity>0</DocSecurity>
  <Lines>9</Lines>
  <Paragraphs>2</Paragraphs>
  <ScaleCrop>false</ScaleCrop>
  <Company>Úřad práce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Mikulenková Martina Ing. (UPU-KRP)</dc:creator>
  <cp:keywords/>
  <dc:description/>
  <cp:lastModifiedBy>Joni Juraj Ing. (UPU-KRP)</cp:lastModifiedBy>
  <cp:revision>2</cp:revision>
  <cp:lastPrinted>2023-11-21T12:12:00Z</cp:lastPrinted>
  <dcterms:created xsi:type="dcterms:W3CDTF">2023-11-29T06:04:00Z</dcterms:created>
  <dcterms:modified xsi:type="dcterms:W3CDTF">2023-11-29T06:04:00Z</dcterms:modified>
</cp:coreProperties>
</file>