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BA5A" w14:textId="5D852B2D" w:rsidR="00923F84" w:rsidRPr="000E07F2" w:rsidRDefault="00923F84" w:rsidP="000E07F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Calibri" w:eastAsia="Times New Roman" w:hAnsi="Calibri" w:cs="Calibri"/>
          <w:i w:val="0"/>
          <w:iCs w:val="0"/>
          <w:color w:val="auto"/>
          <w:position w:val="0"/>
          <w:sz w:val="24"/>
          <w:szCs w:val="24"/>
        </w:rPr>
      </w:pPr>
      <w:r w:rsidRPr="000E07F2">
        <w:rPr>
          <w:rFonts w:ascii="Calibri" w:eastAsia="Times New Roman" w:hAnsi="Calibri" w:cs="Calibri"/>
          <w:i w:val="0"/>
          <w:iCs w:val="0"/>
          <w:color w:val="auto"/>
          <w:position w:val="0"/>
          <w:sz w:val="24"/>
          <w:szCs w:val="24"/>
        </w:rPr>
        <w:t>Příloha č.6 ke Smlouvě č. 20231031</w:t>
      </w:r>
    </w:p>
    <w:p w14:paraId="00000001" w14:textId="34110586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 xml:space="preserve">Specifikace systémů </w:t>
      </w:r>
      <w:proofErr w:type="spellStart"/>
      <w:r>
        <w:rPr>
          <w:rFonts w:ascii="Ubuntu" w:eastAsia="Ubuntu" w:hAnsi="Ubuntu" w:cs="Ubuntu"/>
          <w:i w:val="0"/>
          <w:sz w:val="22"/>
          <w:szCs w:val="22"/>
        </w:rPr>
        <w:t>eVerbis</w:t>
      </w:r>
      <w:proofErr w:type="spellEnd"/>
      <w:r>
        <w:rPr>
          <w:rFonts w:ascii="Ubuntu" w:eastAsia="Ubuntu" w:hAnsi="Ubuntu" w:cs="Ubuntu"/>
          <w:i w:val="0"/>
          <w:sz w:val="22"/>
          <w:szCs w:val="22"/>
        </w:rPr>
        <w:t xml:space="preserve"> – webová aplikace</w:t>
      </w:r>
    </w:p>
    <w:p w14:paraId="00000002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buntu" w:eastAsia="Ubuntu" w:hAnsi="Ubuntu" w:cs="Ubuntu"/>
        </w:rPr>
      </w:pPr>
    </w:p>
    <w:p w14:paraId="00000003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I. Obecné vlastnosti a standardy</w:t>
      </w:r>
    </w:p>
    <w:p w14:paraId="00000004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buntu" w:eastAsia="Ubuntu" w:hAnsi="Ubuntu" w:cs="Ubuntu"/>
        </w:rPr>
      </w:pPr>
    </w:p>
    <w:p w14:paraId="00000005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Společná databáze pro všechny typy dokumentů</w:t>
      </w:r>
    </w:p>
    <w:p w14:paraId="00000006" w14:textId="77777777" w:rsidR="00303C0E" w:rsidRDefault="00281D6D" w:rsidP="00923F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Chars="0" w:left="993" w:right="567" w:firstLineChars="0" w:hanging="995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Možnost práce s MARC strukturami. Pro jednotlivé typy dokumentů je možnost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uživatelského        nastavení polí a podpolí</w:t>
      </w:r>
    </w:p>
    <w:p w14:paraId="00000007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Formát záznamů MARC21</w:t>
      </w:r>
    </w:p>
    <w:p w14:paraId="00000008" w14:textId="77777777" w:rsidR="00303C0E" w:rsidRDefault="00281D6D" w:rsidP="00923F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Obsahuje systém autorit (jmenné, věcné, korporace, předmětová hesla). Autority se automaticky vytváří při zadávání dat. Možnost využití externího souboru autorit z Národní knihovny</w:t>
      </w:r>
    </w:p>
    <w:p w14:paraId="00000009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Aplikac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e pravidel RDA, AACR2 a ISBD</w:t>
      </w:r>
    </w:p>
    <w:p w14:paraId="0000000A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Popisná jednotka = jeden záznam</w:t>
      </w:r>
    </w:p>
    <w:p w14:paraId="0000000B" w14:textId="77777777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Každý záznam je v databázi jen jednou a je opatřen tzv. "statutem" neboli informací o stavu zpracování dokumentu</w:t>
      </w:r>
    </w:p>
    <w:p w14:paraId="0000000C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Proměnná délka polí</w:t>
      </w:r>
    </w:p>
    <w:p w14:paraId="0000000D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Neomezený počet výskytů polí</w:t>
      </w:r>
    </w:p>
    <w:p w14:paraId="0000000E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Možnost použití několika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externích katalogů přímo ze systému přes protokol Z39.50</w:t>
      </w:r>
    </w:p>
    <w:p w14:paraId="0000000F" w14:textId="6CFFA5E4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Připrave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né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definované vstupní masky pro zadání všech známých typů dokumentů</w:t>
      </w:r>
    </w:p>
    <w:p w14:paraId="00000010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Modularita systému, možnost postupného zavádění</w:t>
      </w:r>
    </w:p>
    <w:p w14:paraId="00000011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Databázové prostředí SQL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Firebird</w:t>
      </w:r>
      <w:proofErr w:type="spellEnd"/>
    </w:p>
    <w:p w14:paraId="00000012" w14:textId="24D995ED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Provoz ve webových prohlížečích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Edge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>,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 xml:space="preserve">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Chr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ome,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 xml:space="preserve">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Safari,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 xml:space="preserve">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Firefox</w:t>
      </w:r>
    </w:p>
    <w:p w14:paraId="00000013" w14:textId="77777777" w:rsidR="00303C0E" w:rsidRDefault="00281D6D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Stejný způsob ovládání programů ve všech modulech. Příjemné uživatelské rozhraní</w:t>
      </w:r>
    </w:p>
    <w:p w14:paraId="00000014" w14:textId="77777777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Plně parametrizovaný systém. Nastavení parametrů a konfigurace přesně pro potřeby uživatele. Kompletní nastavení přístupné speciální utilitou. </w:t>
      </w:r>
    </w:p>
    <w:p w14:paraId="00000015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Plné využití čárového kódu (například EAN8, EAN13, CODE39 nebo CODE128)</w:t>
      </w:r>
    </w:p>
    <w:p w14:paraId="00000016" w14:textId="4A595FC4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Ve všech modulech možnost vyhledání dat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v katalogu dle autorit, klíčových slov a dle všech označených slov ve všech polích</w:t>
      </w:r>
    </w:p>
    <w:p w14:paraId="00000017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Označování jednotlivých záznamů tzv. "Mark"</w:t>
      </w:r>
    </w:p>
    <w:p w14:paraId="00000018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Kopírování označeného záznamu do nového záznamu</w:t>
      </w:r>
    </w:p>
    <w:p w14:paraId="00000019" w14:textId="77777777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Export všech nebo označených záznamů</w:t>
      </w:r>
    </w:p>
    <w:p w14:paraId="0000001A" w14:textId="692DA913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V režimu provozu v cloudu na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serverech dodavatele využití Report serveru s možností definovat libovolné tiskov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é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sestav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y</w:t>
      </w:r>
    </w:p>
    <w:p w14:paraId="0000001B" w14:textId="709397A6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Při zadávání dat validace dle číselníků předem nadefinovaných dodavatelem a modifikovatelných uživatelem (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iz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.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bod I.16)</w:t>
      </w:r>
    </w:p>
    <w:p w14:paraId="0000001C" w14:textId="30F1BF31" w:rsidR="00303C0E" w:rsidRDefault="00281D6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Nastavitelné tiskové sestavy pomocí výkonnéh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o návrháře (viz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.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b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od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 xml:space="preserve"> I.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22)</w:t>
      </w:r>
    </w:p>
    <w:p w14:paraId="0000001D" w14:textId="77777777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Systém kontroly a ochrany jednotlivých záznamů dle nastavených úrovní přihlášených pracovníků</w:t>
      </w:r>
    </w:p>
    <w:p w14:paraId="0000001E" w14:textId="05A6CD27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Široké možnosti uživatelských nastavení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,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a to jak na úrovni celé knihovny, tak i na úrovni jednotlivých uživatelů (knihovní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ků)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(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iz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.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bo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d I.16)</w:t>
      </w:r>
    </w:p>
    <w:p w14:paraId="0000001F" w14:textId="63D98208" w:rsidR="00303C0E" w:rsidRDefault="00281D6D" w:rsidP="00650C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Integrovaný systém zpráv odesílaných uživatelům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 xml:space="preserve"> (jednotlivých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i hromadných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)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všemi možnými způsoby - SMS, ema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i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l, tisk, interní zprávy. 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Taktéž rozesílání zpráv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mezi různými uživateli - knihovník knihovník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ovi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, knihovník čtenáři, čtenář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knihovníkovi</w:t>
      </w:r>
    </w:p>
    <w:p w14:paraId="00000020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</w:p>
    <w:p w14:paraId="00000021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II. Ochrana dat</w:t>
      </w:r>
    </w:p>
    <w:p w14:paraId="00000022" w14:textId="77777777" w:rsidR="00303C0E" w:rsidRDefault="00281D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Zabezpečení systému před poškozením, vstup přes hesla s různými úrovněmi práv uživatelů</w:t>
      </w:r>
    </w:p>
    <w:p w14:paraId="00000023" w14:textId="77777777" w:rsidR="00303C0E" w:rsidRDefault="00281D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Funkce pro změnu uživatelského hesla</w:t>
      </w:r>
    </w:p>
    <w:p w14:paraId="00000024" w14:textId="77777777" w:rsidR="00303C0E" w:rsidRDefault="00281D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Systém zálohování dat za provozu</w:t>
      </w:r>
    </w:p>
    <w:p w14:paraId="00000025" w14:textId="5A64109B" w:rsidR="00303C0E" w:rsidRDefault="00281D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Externí zálohy databáze na servery dodavatele (30dní </w:t>
      </w:r>
      <w:r w:rsidR="005474B7">
        <w:rPr>
          <w:rFonts w:ascii="Ubuntu" w:eastAsia="Ubuntu" w:hAnsi="Ubuntu" w:cs="Ubuntu"/>
          <w:b w:val="0"/>
          <w:i w:val="0"/>
          <w:sz w:val="18"/>
          <w:szCs w:val="18"/>
        </w:rPr>
        <w:t>zpětně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)</w:t>
      </w:r>
    </w:p>
    <w:p w14:paraId="00000026" w14:textId="77777777" w:rsidR="00303C0E" w:rsidRDefault="00281D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Zápis informací o provedených operacích uživatele, kompletní log činnosti knihovníka</w:t>
      </w:r>
    </w:p>
    <w:p w14:paraId="00000027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</w:p>
    <w:p w14:paraId="00000028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III. Urgence</w:t>
      </w:r>
    </w:p>
    <w:p w14:paraId="00000029" w14:textId="77777777" w:rsidR="00303C0E" w:rsidRDefault="00281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Automatické zasílání urgencí po uplynutí urgenční lhůty</w:t>
      </w:r>
    </w:p>
    <w:p w14:paraId="0000002A" w14:textId="77777777" w:rsidR="00303C0E" w:rsidRDefault="00281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Nastavitelná doba urgence podle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dodavatelů</w:t>
      </w:r>
    </w:p>
    <w:p w14:paraId="0000002B" w14:textId="77777777" w:rsidR="00303C0E" w:rsidRDefault="00281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zasílání urgencí i před uplynutím urgenční doby (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předupomínky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>)</w:t>
      </w:r>
    </w:p>
    <w:p w14:paraId="0000002C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</w:p>
    <w:p w14:paraId="0000002D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IV. Tisky a statistiky</w:t>
      </w:r>
    </w:p>
    <w:p w14:paraId="0000002E" w14:textId="1D82A971" w:rsidR="00303C0E" w:rsidRDefault="00281D6D" w:rsidP="00547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Výkonný profesionální designer a tiskový generátor při provozu v cloudu dodavatele </w:t>
      </w:r>
      <w:r w:rsidR="005474B7">
        <w:rPr>
          <w:rFonts w:ascii="Ubuntu" w:eastAsia="Ubuntu" w:hAnsi="Ubuntu" w:cs="Ubuntu"/>
          <w:b w:val="0"/>
          <w:i w:val="0"/>
          <w:sz w:val="18"/>
          <w:szCs w:val="18"/>
        </w:rPr>
        <w:t>(v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iz</w:t>
      </w:r>
      <w:r w:rsidR="00AE75B9">
        <w:rPr>
          <w:rFonts w:ascii="Ubuntu" w:eastAsia="Ubuntu" w:hAnsi="Ubuntu" w:cs="Ubuntu"/>
          <w:b w:val="0"/>
          <w:i w:val="0"/>
          <w:sz w:val="18"/>
          <w:szCs w:val="18"/>
        </w:rPr>
        <w:t xml:space="preserve">. </w:t>
      </w:r>
      <w:r w:rsidR="005474B7">
        <w:rPr>
          <w:rFonts w:ascii="Ubuntu" w:eastAsia="Ubuntu" w:hAnsi="Ubuntu" w:cs="Ubuntu"/>
          <w:b w:val="0"/>
          <w:i w:val="0"/>
          <w:sz w:val="18"/>
          <w:szCs w:val="18"/>
        </w:rPr>
        <w:t xml:space="preserve">bod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I.22</w:t>
      </w:r>
      <w:r w:rsidR="005474B7">
        <w:rPr>
          <w:rFonts w:ascii="Ubuntu" w:eastAsia="Ubuntu" w:hAnsi="Ubuntu" w:cs="Ubuntu"/>
          <w:b w:val="0"/>
          <w:i w:val="0"/>
          <w:sz w:val="18"/>
          <w:szCs w:val="18"/>
        </w:rPr>
        <w:t>)</w:t>
      </w:r>
    </w:p>
    <w:p w14:paraId="0000002F" w14:textId="115D5E77" w:rsidR="00303C0E" w:rsidRDefault="00281D6D" w:rsidP="00650C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lastRenderedPageBreak/>
        <w:t>Tisk přírůstkových seznamů a statistik, bibliografických záznamů v předem definovaných formátech jak v akvizici, tak v katalogizaci</w:t>
      </w:r>
    </w:p>
    <w:p w14:paraId="00000031" w14:textId="079171DE" w:rsidR="00303C0E" w:rsidRPr="005474B7" w:rsidRDefault="00281D6D" w:rsidP="00547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Tisky definovatelných kat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alogizačních lístků, úbytkových seznamů, čárových kódů, knižních lístků</w:t>
      </w:r>
    </w:p>
    <w:p w14:paraId="00000032" w14:textId="77777777" w:rsidR="00303C0E" w:rsidRDefault="00281D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Všechny výstupy do volitelných formátů (PDF, HTML, XLS, RTF, XML, TXT atd.)</w:t>
      </w:r>
    </w:p>
    <w:p w14:paraId="00000033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</w:p>
    <w:p w14:paraId="00000034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V. Katalogizace - zpracování dokumentu</w:t>
      </w:r>
    </w:p>
    <w:p w14:paraId="00000035" w14:textId="77777777" w:rsidR="00303C0E" w:rsidRDefault="00281D6D" w:rsidP="00650C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Jednoduché pořízení záznamu pouhým nalezením a přetažením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pomocí klienta Z39.50 přes internet</w:t>
      </w:r>
    </w:p>
    <w:p w14:paraId="00000036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Vstup dat do předem definované masky dle typu dokumentu</w:t>
      </w:r>
    </w:p>
    <w:p w14:paraId="00000037" w14:textId="77777777" w:rsidR="00303C0E" w:rsidRDefault="00281D6D" w:rsidP="00650C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Katalogizace starých tisků a historických dokumentů dle pracovních listů dle Národní knihovny v MARC21</w:t>
      </w:r>
    </w:p>
    <w:p w14:paraId="00000038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Katalogizace analytická (články, kapitoly, recenze)</w:t>
      </w:r>
    </w:p>
    <w:p w14:paraId="00000039" w14:textId="2B1E4921" w:rsidR="00303C0E" w:rsidRDefault="00281D6D" w:rsidP="00650C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definovat si zcela libovolný pracovní list dle potřeb instituce - např. divadelní představení, koncerty, muzejní objekty (ve Win32 klientovi) (</w:t>
      </w:r>
      <w:r w:rsidR="00AE75B9">
        <w:rPr>
          <w:rFonts w:ascii="Ubuntu" w:eastAsia="Ubuntu" w:hAnsi="Ubuntu" w:cs="Ubuntu"/>
          <w:b w:val="0"/>
          <w:i w:val="0"/>
          <w:sz w:val="18"/>
          <w:szCs w:val="18"/>
        </w:rPr>
        <w:t>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iz</w:t>
      </w:r>
      <w:r w:rsidR="00AE75B9">
        <w:rPr>
          <w:rFonts w:ascii="Ubuntu" w:eastAsia="Ubuntu" w:hAnsi="Ubuntu" w:cs="Ubuntu"/>
          <w:b w:val="0"/>
          <w:i w:val="0"/>
          <w:sz w:val="18"/>
          <w:szCs w:val="18"/>
        </w:rPr>
        <w:t>.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bod I.16)</w:t>
      </w:r>
    </w:p>
    <w:p w14:paraId="0000003A" w14:textId="77777777" w:rsidR="00303C0E" w:rsidRDefault="00281D6D" w:rsidP="00650C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Možnost zadávání nového dokumentu přímo do katalogizace včetně automatického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přírůstkování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a signování</w:t>
      </w:r>
    </w:p>
    <w:p w14:paraId="0000003B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Využití validačních číselníků a již zadaných souborů autorit</w:t>
      </w:r>
    </w:p>
    <w:p w14:paraId="0000003C" w14:textId="43E83C4C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Automatické ukládání autorit</w:t>
      </w:r>
    </w:p>
    <w:p w14:paraId="0000003D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Implementace RDA, MARC</w:t>
      </w:r>
      <w:r>
        <w:rPr>
          <w:rFonts w:ascii="Ubuntu" w:eastAsia="Ubuntu" w:hAnsi="Ubuntu" w:cs="Ubuntu"/>
          <w:sz w:val="18"/>
          <w:szCs w:val="18"/>
        </w:rPr>
        <w:t xml:space="preserve">21,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AACR2 a ISBD</w:t>
      </w:r>
    </w:p>
    <w:p w14:paraId="0000003E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Kontrola na duplikát dle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názvu, ISBN, ISSN v katalogu</w:t>
      </w:r>
    </w:p>
    <w:p w14:paraId="0000003F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katalogizace všech druhů dokumentů</w:t>
      </w:r>
    </w:p>
    <w:p w14:paraId="00000040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Existence jediné databáze pro všechny typy dokumentů</w:t>
      </w:r>
    </w:p>
    <w:p w14:paraId="00000041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Vstup povinných polí MARC21 pro potřeby Národní knihovny a CASLIN</w:t>
      </w:r>
    </w:p>
    <w:p w14:paraId="00000042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 případě potřeby jednoduché opakování jednotlivých polí a podpo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lí</w:t>
      </w:r>
    </w:p>
    <w:p w14:paraId="00000043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Kontrola duplicity přírůstkových čísel, signatur a čárových kódů</w:t>
      </w:r>
    </w:p>
    <w:p w14:paraId="00000044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Jednoznačné přiřazení přírůstkového čísla, signatury a čárového kódu</w:t>
      </w:r>
    </w:p>
    <w:p w14:paraId="00000045" w14:textId="77777777" w:rsidR="00303C0E" w:rsidRDefault="00281D6D" w:rsidP="00650C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Vyhledání dokumentů dle různých kritérií (autorit, slov v jednotlivých polích, popř. přírůstkových čísel či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signatur)</w:t>
      </w:r>
    </w:p>
    <w:p w14:paraId="00000046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Tisk katalogizačních záznamů (ve Win32)</w:t>
      </w:r>
    </w:p>
    <w:p w14:paraId="00000047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Export všech nebo označených záznamů v různých formátech (ve Win32)</w:t>
      </w:r>
    </w:p>
    <w:p w14:paraId="00000048" w14:textId="77777777" w:rsidR="00303C0E" w:rsidRDefault="00281D6D" w:rsidP="00650C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doplňování dalších údajů v souboru autorit, institucí a předmětových hesel přímo při opravě záznamu</w:t>
      </w:r>
    </w:p>
    <w:p w14:paraId="00000049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Automatická kontrola správnost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 zadání ISBN, ISSN</w:t>
      </w:r>
    </w:p>
    <w:p w14:paraId="0000004A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Vyřazování (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úbytkování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>) s automatickým číslováním úbytků</w:t>
      </w:r>
    </w:p>
    <w:p w14:paraId="0000004B" w14:textId="3F5E0A20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ponechání záznamu v bázi při úplném vyřazení přírůstkových čísel</w:t>
      </w:r>
    </w:p>
    <w:p w14:paraId="0000004C" w14:textId="15B7314A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Hledání dokumentů dle rešeršního dotazu</w:t>
      </w:r>
    </w:p>
    <w:p w14:paraId="0000004D" w14:textId="2FEA982F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Hromadné opravy, slučování a kontroly správnosti dat</w:t>
      </w:r>
    </w:p>
    <w:p w14:paraId="0000004E" w14:textId="1D6EDCE8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Denní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evidence periodik, ročníků, čísel</w:t>
      </w:r>
    </w:p>
    <w:p w14:paraId="0000004F" w14:textId="50906A1B" w:rsidR="00303C0E" w:rsidRDefault="00281D6D" w:rsidP="00650C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720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Revizní modul - možnost revize kompletního fondu nebo jeho částí. Možnost provádět revizi za plného provozu knihovny - včetně půjčování a vracení</w:t>
      </w:r>
    </w:p>
    <w:p w14:paraId="00000050" w14:textId="77777777" w:rsidR="00303C0E" w:rsidRDefault="00281D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Modul MVS - podpora portálu “Získej”</w:t>
      </w:r>
    </w:p>
    <w:p w14:paraId="00000051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</w:p>
    <w:p w14:paraId="00000052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VI. Soubory autorit</w:t>
      </w:r>
    </w:p>
    <w:p w14:paraId="00000053" w14:textId="4F43750F" w:rsidR="00303C0E" w:rsidRDefault="00281D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Automatické vytváření souborů autorit při zadávání dokumentu</w:t>
      </w:r>
    </w:p>
    <w:p w14:paraId="00000054" w14:textId="69EEA5D3" w:rsidR="00303C0E" w:rsidRDefault="00281D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Definovatelné autority jmenné, instituce a předmětová hesla (předdefinovány v MARC21)</w:t>
      </w:r>
    </w:p>
    <w:p w14:paraId="00000055" w14:textId="035C86A4" w:rsidR="00303C0E" w:rsidRDefault="00281D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zavedení dalších faktografických údajů</w:t>
      </w:r>
    </w:p>
    <w:p w14:paraId="00000056" w14:textId="0FA60624" w:rsidR="00303C0E" w:rsidRDefault="00281D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vkládání a oprav autorit i mimo katalogizaci</w:t>
      </w:r>
    </w:p>
    <w:p w14:paraId="00000057" w14:textId="77777777" w:rsidR="00303C0E" w:rsidRDefault="00281D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ytvářet hierarchické stromy autorit, plná integrace MDT</w:t>
      </w:r>
    </w:p>
    <w:p w14:paraId="00000058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sz w:val="18"/>
          <w:szCs w:val="18"/>
        </w:rPr>
      </w:pPr>
    </w:p>
    <w:p w14:paraId="00000059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sz w:val="18"/>
          <w:szCs w:val="18"/>
        </w:rPr>
      </w:pPr>
    </w:p>
    <w:p w14:paraId="0000005A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VII. Vyhledávání, rešerše, OPAC, WWW</w:t>
      </w:r>
    </w:p>
    <w:p w14:paraId="0000005B" w14:textId="0498BBB6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Vyhledávání dle všech typů autorit</w:t>
      </w:r>
    </w:p>
    <w:p w14:paraId="0000005C" w14:textId="7265D9AE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Vyhledávání dle slov v definovaných polích i podle typu dokumentu</w:t>
      </w:r>
    </w:p>
    <w:p w14:paraId="0000005D" w14:textId="485CDAA0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Aktuální informace o stavu dokumentu (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vypůjčenost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dokumentu, rezervace)</w:t>
      </w:r>
    </w:p>
    <w:p w14:paraId="0000005E" w14:textId="2D3C140D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požadavku na rezervaci přímo z katalogu</w:t>
      </w:r>
    </w:p>
    <w:p w14:paraId="0000005F" w14:textId="74DA0E16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Tvorba složitých rešeršních dotazů</w:t>
      </w:r>
    </w:p>
    <w:p w14:paraId="00000060" w14:textId="6C5B5A40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definování vztahu mezi dotazy (logický součet a součin)</w:t>
      </w:r>
    </w:p>
    <w:p w14:paraId="00000061" w14:textId="07A237A0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Rešerše v nastavených typech dokumentů</w:t>
      </w:r>
    </w:p>
    <w:p w14:paraId="00000062" w14:textId="753C97AA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Možnost uložení dotazů pro pozdější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použití</w:t>
      </w:r>
    </w:p>
    <w:p w14:paraId="00000063" w14:textId="30934AD9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Vyhledávání současně ve všech polích a nastavených typech dokumentů</w:t>
      </w:r>
    </w:p>
    <w:p w14:paraId="00000064" w14:textId="1DAB2480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V dotazech možnost používat jak autority, tak i libovolná pole </w:t>
      </w:r>
    </w:p>
    <w:p w14:paraId="00000065" w14:textId="49A408C8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lastRenderedPageBreak/>
        <w:t>Tisk a export vyhledaných záznamů v různých formátech</w:t>
      </w:r>
    </w:p>
    <w:p w14:paraId="00000066" w14:textId="34F1C908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postupného upřesňování dotazu</w:t>
      </w:r>
    </w:p>
    <w:p w14:paraId="00000067" w14:textId="3ABA12B8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označení záznamů</w:t>
      </w:r>
    </w:p>
    <w:p w14:paraId="00000068" w14:textId="0F6CFC61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Třídění výsledku dotazu dle různých hledisek</w:t>
      </w:r>
    </w:p>
    <w:p w14:paraId="00000069" w14:textId="77777777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objednávky či rezervace dokumentu</w:t>
      </w:r>
    </w:p>
    <w:p w14:paraId="0000006A" w14:textId="631ADF6A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Zobrazení konta čtenáře, prolongace</w:t>
      </w:r>
    </w:p>
    <w:p w14:paraId="0000006B" w14:textId="18F9DEF8" w:rsidR="00303C0E" w:rsidRDefault="00281D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Přihlášení a autorizace přes různé systémy MS AD(LDAP)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,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podpora OAut2,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MojeID</w:t>
      </w:r>
      <w:proofErr w:type="spellEnd"/>
    </w:p>
    <w:p w14:paraId="0000006C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rPr>
          <w:rFonts w:ascii="Ubuntu" w:eastAsia="Ubuntu" w:hAnsi="Ubuntu" w:cs="Ubuntu"/>
          <w:b w:val="0"/>
          <w:i w:val="0"/>
          <w:sz w:val="22"/>
          <w:szCs w:val="22"/>
        </w:rPr>
      </w:pPr>
    </w:p>
    <w:p w14:paraId="0000006D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VIII. Periodika</w:t>
      </w:r>
    </w:p>
    <w:p w14:paraId="0000006E" w14:textId="44EB946E" w:rsidR="00303C0E" w:rsidRDefault="00281D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Katalogizace periodik</w:t>
      </w:r>
    </w:p>
    <w:p w14:paraId="0000006F" w14:textId="1CAA0C9D" w:rsidR="00303C0E" w:rsidRDefault="00281D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Modul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periodik se systémem ročníků, čísel a vazeb</w:t>
      </w:r>
    </w:p>
    <w:p w14:paraId="00000070" w14:textId="42B2B5E8" w:rsidR="00303C0E" w:rsidRDefault="00281D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Denní evidence čísel periodik</w:t>
      </w:r>
    </w:p>
    <w:p w14:paraId="00000071" w14:textId="77777777" w:rsidR="00303C0E" w:rsidRDefault="00281D6D">
      <w:pPr>
        <w:pBdr>
          <w:top w:val="nil"/>
          <w:left w:val="nil"/>
          <w:bottom w:val="nil"/>
          <w:right w:val="nil"/>
          <w:between w:val="nil"/>
        </w:pBdr>
        <w:tabs>
          <w:tab w:val="clear" w:pos="14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spacing w:line="240" w:lineRule="auto"/>
        <w:ind w:left="0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ab/>
      </w:r>
    </w:p>
    <w:p w14:paraId="00000072" w14:textId="77777777" w:rsidR="00303C0E" w:rsidRDefault="00281D6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Ubuntu" w:eastAsia="Ubuntu" w:hAnsi="Ubuntu" w:cs="Ubuntu"/>
          <w:i w:val="0"/>
          <w:sz w:val="22"/>
          <w:szCs w:val="22"/>
        </w:rPr>
      </w:pPr>
      <w:r>
        <w:rPr>
          <w:rFonts w:ascii="Ubuntu" w:eastAsia="Ubuntu" w:hAnsi="Ubuntu" w:cs="Ubuntu"/>
          <w:i w:val="0"/>
          <w:sz w:val="22"/>
          <w:szCs w:val="22"/>
        </w:rPr>
        <w:t>IX. Výpůjční protokol</w:t>
      </w:r>
    </w:p>
    <w:p w14:paraId="00000073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buntu" w:eastAsia="Ubuntu" w:hAnsi="Ubuntu" w:cs="Ubuntu"/>
        </w:rPr>
      </w:pPr>
    </w:p>
    <w:p w14:paraId="00000074" w14:textId="5CF95B13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Kompletní parametrizace (kategorie čtenářů, kategorie dokumentů, nastavení délky výpůjčky, prolongací, rezervací)</w:t>
      </w:r>
    </w:p>
    <w:p w14:paraId="00000075" w14:textId="6527C0EA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Rozlišení absenčních a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prezenčních výpůjček</w:t>
      </w:r>
    </w:p>
    <w:p w14:paraId="00000076" w14:textId="7CC3D4BE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Knihovnou definované tiskové výstupy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 xml:space="preserve"> -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upomínky, rezervace, potvrzení o výpůjčkách, potvrzení o vrácení, přihláška do knihovny, čtenářská legitimace 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(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viz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. bod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I.22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)</w:t>
      </w:r>
    </w:p>
    <w:p w14:paraId="00000077" w14:textId="17CD124D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Kompletní parametrizace poplatků a pokut dle kategorií čtenářů a výpůj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ček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 xml:space="preserve">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(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iz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.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bod I.16)</w:t>
      </w:r>
    </w:p>
    <w:p w14:paraId="00000078" w14:textId="3143E113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sz w:val="22"/>
          <w:szCs w:val="22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Kompletní přehledy a výkazy poplatků za dané období</w:t>
      </w:r>
    </w:p>
    <w:p w14:paraId="00000079" w14:textId="141E6C39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Log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file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- nastavitelné ukládání všech transakcí výpůjčního protokolu do databáze </w:t>
      </w:r>
    </w:p>
    <w:p w14:paraId="0000007A" w14:textId="6E2A83C5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Kombinovaný vstup údajů přes klávesnici (číslo legitimace, příjmení) i čárový kód, popř.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magnetickou kartu</w:t>
      </w:r>
    </w:p>
    <w:p w14:paraId="0000007B" w14:textId="700E1E31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Existence jediné databáze uživatelů s vyznačením jejich příslušnosti k oddělení a jejich kategorií</w:t>
      </w:r>
    </w:p>
    <w:p w14:paraId="0000007C" w14:textId="3B61304A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Přehledná vstupní maska se základními údaji o čtenáři: titul, jméno, příjmení, kategorie, číslo OP, datum registrace, evidence veškerých pl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ateb, trvalé i přechodné bydliště, poznámka, zaměstnavatel, zaměstnání, vzdělání - další společné položky dány kategorií a jejími parametry (např. doba registrace)</w:t>
      </w:r>
    </w:p>
    <w:p w14:paraId="0000007D" w14:textId="295C5A7A" w:rsidR="00303C0E" w:rsidRDefault="00281D6D" w:rsidP="006B6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Tisk čtenářské legitimace, přihlášky, adres apod. v uživatelem definovaných formátech 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(v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iz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. bod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I.2</w:t>
      </w:r>
      <w:r w:rsidR="006B663A">
        <w:rPr>
          <w:rFonts w:ascii="Ubuntu" w:eastAsia="Ubuntu" w:hAnsi="Ubuntu" w:cs="Ubuntu"/>
          <w:b w:val="0"/>
          <w:i w:val="0"/>
          <w:sz w:val="18"/>
          <w:szCs w:val="18"/>
        </w:rPr>
        <w:t>2)</w:t>
      </w:r>
    </w:p>
    <w:p w14:paraId="0000007E" w14:textId="4FB3FB6C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Tisk potvrzení o zaplacených evidenčních i sankčních poplatcích, opisy, evidence poplatků, historie poplatků, potvrzení o vrácení přeplatků </w:t>
      </w:r>
      <w:r w:rsidR="00D41E6C">
        <w:rPr>
          <w:rFonts w:ascii="Ubuntu" w:eastAsia="Ubuntu" w:hAnsi="Ubuntu" w:cs="Ubuntu"/>
          <w:b w:val="0"/>
          <w:i w:val="0"/>
          <w:sz w:val="18"/>
          <w:szCs w:val="18"/>
        </w:rPr>
        <w:t>(v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iz</w:t>
      </w:r>
      <w:r w:rsidR="00D41E6C">
        <w:rPr>
          <w:rFonts w:ascii="Ubuntu" w:eastAsia="Ubuntu" w:hAnsi="Ubuntu" w:cs="Ubuntu"/>
          <w:b w:val="0"/>
          <w:i w:val="0"/>
          <w:sz w:val="18"/>
          <w:szCs w:val="18"/>
        </w:rPr>
        <w:t>. bod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I.22</w:t>
      </w:r>
      <w:r w:rsidR="00D41E6C">
        <w:rPr>
          <w:rFonts w:ascii="Ubuntu" w:eastAsia="Ubuntu" w:hAnsi="Ubuntu" w:cs="Ubuntu"/>
          <w:b w:val="0"/>
          <w:i w:val="0"/>
          <w:sz w:val="18"/>
          <w:szCs w:val="18"/>
        </w:rPr>
        <w:t>)</w:t>
      </w:r>
    </w:p>
    <w:p w14:paraId="0000007F" w14:textId="7C40B1B4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b w:val="0"/>
          <w:i w:val="0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vytvářet a tisknout statistické přehledy</w:t>
      </w:r>
    </w:p>
    <w:p w14:paraId="00000080" w14:textId="58EE3595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b w:val="0"/>
          <w:i w:val="0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Přehled stavu finančního konta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každého čtenáře, historie plateb</w:t>
      </w:r>
    </w:p>
    <w:p w14:paraId="00000081" w14:textId="458A843F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Vyhledání čtenáře - preferovaně čárový kód, číslo průkazu, příjmení, jméno</w:t>
      </w:r>
    </w:p>
    <w:p w14:paraId="00000082" w14:textId="6E004D09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Kompletní statistiky návštěvníků a čtenářů včetně jejich příslušnosti k oddělení</w:t>
      </w:r>
    </w:p>
    <w:p w14:paraId="00000083" w14:textId="1C983E8B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Automatické sledování konta zákazníků</w:t>
      </w:r>
    </w:p>
    <w:p w14:paraId="00000084" w14:textId="17A4201B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zablokování služeb</w:t>
      </w:r>
    </w:p>
    <w:p w14:paraId="00000085" w14:textId="0E707BD6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Ko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ntrola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vypůjčenosti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>, upomínek a rezervací</w:t>
      </w:r>
    </w:p>
    <w:p w14:paraId="00000086" w14:textId="0C4B73EC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Možnost hromadné změny výpůjček - změna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výpujčitele</w:t>
      </w:r>
      <w:proofErr w:type="spellEnd"/>
    </w:p>
    <w:p w14:paraId="00000087" w14:textId="7A9E9B38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Automatická archivace údajů o vrácených dokumentech</w:t>
      </w:r>
    </w:p>
    <w:p w14:paraId="00000088" w14:textId="31B5A8AF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Modul rezervací</w:t>
      </w:r>
    </w:p>
    <w:p w14:paraId="00000089" w14:textId="2115066F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Modul upomínek</w:t>
      </w:r>
    </w:p>
    <w:p w14:paraId="0000008A" w14:textId="3EA4A764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Výstupy rezervací a upomínek emailem, SMS</w:t>
      </w:r>
    </w:p>
    <w:p w14:paraId="0000008B" w14:textId="77777777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Možnost automatického importu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čtenářů z externích systémů (univerzitní, městské, nemocniční, školní)</w:t>
      </w:r>
    </w:p>
    <w:p w14:paraId="0000008C" w14:textId="77777777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Plná integrace výdejního boxu 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VerbisBox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do výpůjčního systému</w:t>
      </w:r>
    </w:p>
    <w:p w14:paraId="0000008D" w14:textId="6DE7DBE5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Propojení systému se samoobslužnými výpůjčními systémy třetích stran (</w:t>
      </w:r>
      <w:proofErr w:type="spellStart"/>
      <w:r>
        <w:rPr>
          <w:rFonts w:ascii="Ubuntu" w:eastAsia="Ubuntu" w:hAnsi="Ubuntu" w:cs="Ubuntu"/>
          <w:b w:val="0"/>
          <w:i w:val="0"/>
          <w:sz w:val="18"/>
          <w:szCs w:val="18"/>
        </w:rPr>
        <w:t>Selfcheck</w:t>
      </w:r>
      <w:proofErr w:type="spellEnd"/>
      <w:r>
        <w:rPr>
          <w:rFonts w:ascii="Ubuntu" w:eastAsia="Ubuntu" w:hAnsi="Ubuntu" w:cs="Ubuntu"/>
          <w:b w:val="0"/>
          <w:i w:val="0"/>
          <w:sz w:val="18"/>
          <w:szCs w:val="18"/>
        </w:rPr>
        <w:t>) přes</w:t>
      </w:r>
      <w:r w:rsidR="00D41E6C">
        <w:rPr>
          <w:rFonts w:ascii="Ubuntu" w:eastAsia="Ubuntu" w:hAnsi="Ubuntu" w:cs="Ubuntu"/>
          <w:b w:val="0"/>
          <w:i w:val="0"/>
          <w:sz w:val="18"/>
          <w:szCs w:val="18"/>
        </w:rPr>
        <w:t xml:space="preserve"> 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volitelný SIP2</w:t>
      </w:r>
    </w:p>
    <w:p w14:paraId="0000008E" w14:textId="72EBC6EA" w:rsidR="00303C0E" w:rsidRDefault="00281D6D" w:rsidP="006209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Podpora samoobslužného </w:t>
      </w:r>
      <w:r w:rsidR="00620980">
        <w:rPr>
          <w:rFonts w:ascii="Ubuntu" w:eastAsia="Ubuntu" w:hAnsi="Ubuntu" w:cs="Ubuntu"/>
          <w:b w:val="0"/>
          <w:i w:val="0"/>
          <w:sz w:val="18"/>
          <w:szCs w:val="18"/>
        </w:rPr>
        <w:t>návratového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 xml:space="preserve"> automatu včetně definice roztřídění knih do jednotlivých košů</w:t>
      </w:r>
    </w:p>
    <w:p w14:paraId="0000008F" w14:textId="77777777" w:rsidR="00303C0E" w:rsidRDefault="00281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Možnost uživatelských statistik přesně dle požadavků knihovny</w:t>
      </w:r>
    </w:p>
    <w:p w14:paraId="00000090" w14:textId="77777777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Plná implementace statistiky Deník veřejné knihovny vždy dle aktuálních pravidel Ministerstva kul</w:t>
      </w:r>
      <w:r>
        <w:rPr>
          <w:rFonts w:ascii="Ubuntu" w:eastAsia="Ubuntu" w:hAnsi="Ubuntu" w:cs="Ubuntu"/>
          <w:b w:val="0"/>
          <w:i w:val="0"/>
          <w:sz w:val="18"/>
          <w:szCs w:val="18"/>
        </w:rPr>
        <w:t>tury</w:t>
      </w:r>
    </w:p>
    <w:p w14:paraId="00000091" w14:textId="77777777" w:rsidR="00303C0E" w:rsidRDefault="00281D6D" w:rsidP="00650C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4" w:right="357" w:hangingChars="552" w:hanging="994"/>
        <w:rPr>
          <w:rFonts w:ascii="Ubuntu" w:eastAsia="Ubuntu" w:hAnsi="Ubuntu" w:cs="Ubuntu"/>
          <w:b w:val="0"/>
          <w:i w:val="0"/>
          <w:sz w:val="18"/>
          <w:szCs w:val="18"/>
        </w:rPr>
      </w:pPr>
      <w:r>
        <w:rPr>
          <w:rFonts w:ascii="Ubuntu" w:eastAsia="Ubuntu" w:hAnsi="Ubuntu" w:cs="Ubuntu"/>
          <w:b w:val="0"/>
          <w:i w:val="0"/>
          <w:sz w:val="18"/>
          <w:szCs w:val="18"/>
        </w:rPr>
        <w:t>Implementace rodin (obecně skupin) uživatelů se společným registračním poplatkem, možnost správy skupiny určeným čtenářem - kontrola ostatních členů, úhrada dluhů, možnost prolongace členům. Sdílení kontaktních údajů</w:t>
      </w:r>
    </w:p>
    <w:p w14:paraId="00000094" w14:textId="77777777" w:rsidR="00303C0E" w:rsidRDefault="00303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buntu" w:eastAsia="Ubuntu" w:hAnsi="Ubuntu" w:cs="Ubuntu"/>
        </w:rPr>
      </w:pPr>
    </w:p>
    <w:sectPr w:rsidR="00303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12BC" w14:textId="77777777" w:rsidR="00232CF2" w:rsidRDefault="00232CF2">
      <w:pPr>
        <w:spacing w:line="240" w:lineRule="auto"/>
        <w:ind w:left="0" w:hanging="2"/>
      </w:pPr>
      <w:r>
        <w:separator/>
      </w:r>
    </w:p>
  </w:endnote>
  <w:endnote w:type="continuationSeparator" w:id="0">
    <w:p w14:paraId="3846212A" w14:textId="77777777" w:rsidR="00232CF2" w:rsidRDefault="00232C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8" w14:textId="77777777" w:rsidR="00303C0E" w:rsidRDefault="00303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A" w14:textId="77777777" w:rsidR="00303C0E" w:rsidRDefault="00303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9" w14:textId="77777777" w:rsidR="00303C0E" w:rsidRDefault="00303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997D" w14:textId="77777777" w:rsidR="00232CF2" w:rsidRDefault="00232CF2">
      <w:pPr>
        <w:spacing w:line="240" w:lineRule="auto"/>
        <w:ind w:left="0" w:hanging="2"/>
      </w:pPr>
      <w:r>
        <w:separator/>
      </w:r>
    </w:p>
  </w:footnote>
  <w:footnote w:type="continuationSeparator" w:id="0">
    <w:p w14:paraId="0261C603" w14:textId="77777777" w:rsidR="00232CF2" w:rsidRDefault="00232C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6" w14:textId="77777777" w:rsidR="00303C0E" w:rsidRDefault="00303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5" w14:textId="77777777" w:rsidR="00303C0E" w:rsidRDefault="00303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7" w14:textId="77777777" w:rsidR="00303C0E" w:rsidRDefault="00303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83F"/>
    <w:multiLevelType w:val="multilevel"/>
    <w:tmpl w:val="4682455C"/>
    <w:lvl w:ilvl="0">
      <w:start w:val="1"/>
      <w:numFmt w:val="decimal"/>
      <w:lvlText w:val="%1."/>
      <w:lvlJc w:val="left"/>
      <w:pPr>
        <w:ind w:left="71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5674BE6"/>
    <w:multiLevelType w:val="multilevel"/>
    <w:tmpl w:val="0AA25484"/>
    <w:lvl w:ilvl="0">
      <w:start w:val="1"/>
      <w:numFmt w:val="decimal"/>
      <w:lvlText w:val="%1."/>
      <w:lvlJc w:val="left"/>
      <w:pPr>
        <w:ind w:left="786" w:hanging="360"/>
      </w:pPr>
      <w:rPr>
        <w:rFonts w:ascii="Ubuntu" w:eastAsia="Ubuntu" w:hAnsi="Ubuntu" w:cs="Ubuntu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26178A"/>
    <w:multiLevelType w:val="multilevel"/>
    <w:tmpl w:val="5E88F502"/>
    <w:lvl w:ilvl="0">
      <w:start w:val="1"/>
      <w:numFmt w:val="decimal"/>
      <w:lvlText w:val="%1."/>
      <w:lvlJc w:val="left"/>
      <w:pPr>
        <w:ind w:left="720" w:hanging="360"/>
      </w:pPr>
      <w:rPr>
        <w:rFonts w:ascii="Ubuntu" w:eastAsia="Ubuntu" w:hAnsi="Ubuntu" w:cs="Ubuntu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222"/>
    <w:multiLevelType w:val="multilevel"/>
    <w:tmpl w:val="62C80784"/>
    <w:lvl w:ilvl="0">
      <w:start w:val="1"/>
      <w:numFmt w:val="decimal"/>
      <w:lvlText w:val="%1."/>
      <w:lvlJc w:val="left"/>
      <w:pPr>
        <w:ind w:left="720" w:hanging="360"/>
      </w:pPr>
      <w:rPr>
        <w:rFonts w:ascii="Ubuntu" w:eastAsia="Ubuntu" w:hAnsi="Ubuntu" w:cs="Ubuntu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1552"/>
    <w:multiLevelType w:val="multilevel"/>
    <w:tmpl w:val="243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lovanseznam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2A4138"/>
    <w:multiLevelType w:val="multilevel"/>
    <w:tmpl w:val="9064C7E6"/>
    <w:lvl w:ilvl="0">
      <w:start w:val="1"/>
      <w:numFmt w:val="decimal"/>
      <w:lvlText w:val="%1."/>
      <w:lvlJc w:val="left"/>
      <w:pPr>
        <w:ind w:left="71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D6D246E"/>
    <w:multiLevelType w:val="multilevel"/>
    <w:tmpl w:val="8A72B304"/>
    <w:lvl w:ilvl="0">
      <w:start w:val="1"/>
      <w:numFmt w:val="decimal"/>
      <w:pStyle w:val="Seznamsodrkami"/>
      <w:lvlText w:val="%1."/>
      <w:lvlJc w:val="left"/>
      <w:pPr>
        <w:ind w:left="71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4E182BC3"/>
    <w:multiLevelType w:val="multilevel"/>
    <w:tmpl w:val="37703FF6"/>
    <w:lvl w:ilvl="0">
      <w:start w:val="1"/>
      <w:numFmt w:val="decimal"/>
      <w:lvlText w:val="%1."/>
      <w:lvlJc w:val="left"/>
      <w:pPr>
        <w:ind w:left="720" w:hanging="360"/>
      </w:pPr>
      <w:rPr>
        <w:rFonts w:ascii="Ubuntu" w:eastAsia="Ubuntu" w:hAnsi="Ubuntu" w:cs="Ubuntu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550A1"/>
    <w:multiLevelType w:val="multilevel"/>
    <w:tmpl w:val="FEB88C4E"/>
    <w:lvl w:ilvl="0">
      <w:start w:val="1"/>
      <w:numFmt w:val="decimal"/>
      <w:lvlText w:val="%1."/>
      <w:lvlJc w:val="left"/>
      <w:pPr>
        <w:ind w:left="71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7AE3266"/>
    <w:multiLevelType w:val="multilevel"/>
    <w:tmpl w:val="641E63EC"/>
    <w:lvl w:ilvl="0">
      <w:start w:val="1"/>
      <w:numFmt w:val="decimal"/>
      <w:lvlText w:val="%1."/>
      <w:lvlJc w:val="left"/>
      <w:pPr>
        <w:ind w:left="718" w:hanging="360"/>
      </w:pPr>
      <w:rPr>
        <w:rFonts w:ascii="Ubuntu" w:eastAsia="Ubuntu" w:hAnsi="Ubuntu" w:cs="Ubuntu"/>
        <w:b w:val="0"/>
        <w:i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 w16cid:durableId="521436427">
    <w:abstractNumId w:val="0"/>
  </w:num>
  <w:num w:numId="2" w16cid:durableId="2125267186">
    <w:abstractNumId w:val="3"/>
  </w:num>
  <w:num w:numId="3" w16cid:durableId="880560292">
    <w:abstractNumId w:val="6"/>
  </w:num>
  <w:num w:numId="4" w16cid:durableId="512914073">
    <w:abstractNumId w:val="5"/>
  </w:num>
  <w:num w:numId="5" w16cid:durableId="69932384">
    <w:abstractNumId w:val="8"/>
  </w:num>
  <w:num w:numId="6" w16cid:durableId="1161119708">
    <w:abstractNumId w:val="1"/>
  </w:num>
  <w:num w:numId="7" w16cid:durableId="1016153934">
    <w:abstractNumId w:val="7"/>
  </w:num>
  <w:num w:numId="8" w16cid:durableId="134414400">
    <w:abstractNumId w:val="2"/>
  </w:num>
  <w:num w:numId="9" w16cid:durableId="169950790">
    <w:abstractNumId w:val="9"/>
  </w:num>
  <w:num w:numId="10" w16cid:durableId="751123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0E"/>
    <w:rsid w:val="000E07F2"/>
    <w:rsid w:val="00232CF2"/>
    <w:rsid w:val="00281D6D"/>
    <w:rsid w:val="00303C0E"/>
    <w:rsid w:val="005474B7"/>
    <w:rsid w:val="00620980"/>
    <w:rsid w:val="00650C0B"/>
    <w:rsid w:val="006B663A"/>
    <w:rsid w:val="00923F84"/>
    <w:rsid w:val="00AE75B9"/>
    <w:rsid w:val="00D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99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i/>
        <w:lang w:val="cs-CZ" w:eastAsia="cs-CZ" w:bidi="ar-SA"/>
      </w:rPr>
    </w:rPrDefault>
    <w:pPrDefault>
      <w:pPr>
        <w:tabs>
          <w:tab w:val="left" w:pos="9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iCs/>
      <w:color w:val="000000"/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709" w:hanging="709"/>
      <w:jc w:val="center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</w:pPr>
    <w:rPr>
      <w:rFonts w:ascii="Calibri Light" w:hAnsi="Calibri Light" w:cs="Times New Roman"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after="220" w:line="220" w:lineRule="atLeast"/>
      <w:ind w:left="851"/>
    </w:pPr>
    <w:rPr>
      <w:rFonts w:ascii="Courier New" w:hAnsi="Courier New" w:cs="Courier New"/>
      <w:b w:val="0"/>
      <w:bCs w:val="0"/>
      <w:i w:val="0"/>
      <w:iCs w:val="0"/>
      <w:color w:val="auto"/>
      <w:spacing w:val="-5"/>
    </w:rPr>
  </w:style>
  <w:style w:type="paragraph" w:styleId="slovanseznam">
    <w:name w:val="List Number"/>
    <w:basedOn w:val="Seznam"/>
    <w:pPr>
      <w:numPr>
        <w:ilvl w:val="11"/>
        <w:numId w:val="10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line="220" w:lineRule="atLeast"/>
      <w:ind w:left="714" w:right="720" w:hanging="357"/>
    </w:pPr>
    <w:rPr>
      <w:b w:val="0"/>
      <w:bCs w:val="0"/>
      <w:i w:val="0"/>
      <w:iCs w:val="0"/>
      <w:color w:val="auto"/>
      <w:spacing w:val="-5"/>
      <w:sz w:val="18"/>
      <w:szCs w:val="18"/>
    </w:rPr>
  </w:style>
  <w:style w:type="paragraph" w:styleId="Seznamsodrkami2">
    <w:name w:val="List Bullet 2"/>
    <w:basedOn w:val="Seznamsodrkami"/>
    <w:pPr>
      <w:numPr>
        <w:numId w:val="0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Chars="-1" w:left="1077" w:right="357" w:hangingChars="1" w:hanging="357"/>
    </w:pPr>
    <w:rPr>
      <w:rFonts w:cs="Times New Roman"/>
      <w:b w:val="0"/>
      <w:bCs w:val="0"/>
      <w:iCs w:val="0"/>
      <w:color w:val="auto"/>
      <w:spacing w:val="-5"/>
      <w:sz w:val="22"/>
    </w:rPr>
  </w:style>
  <w:style w:type="paragraph" w:styleId="Seznam">
    <w:name w:val="List"/>
    <w:basedOn w:val="Normln"/>
    <w:pPr>
      <w:ind w:left="283" w:hanging="283"/>
    </w:pPr>
  </w:style>
  <w:style w:type="paragraph" w:styleId="Seznamsodrkami">
    <w:name w:val="List Bullet"/>
    <w:basedOn w:val="Normln"/>
    <w:pPr>
      <w:numPr>
        <w:numId w:val="3"/>
      </w:numPr>
      <w:ind w:left="1361" w:hanging="1"/>
    </w:pPr>
  </w:style>
  <w:style w:type="character" w:customStyle="1" w:styleId="NzevChar">
    <w:name w:val="Název Char"/>
    <w:rPr>
      <w:rFonts w:ascii="Calibri Light" w:eastAsia="Times New Roman" w:hAnsi="Calibri Light" w:cs="Times New Roman"/>
      <w:b/>
      <w:bCs/>
      <w:i/>
      <w:i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C27BE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7BE"/>
    <w:rPr>
      <w:rFonts w:ascii="Arial" w:hAnsi="Arial" w:cs="Arial"/>
      <w:b/>
      <w:bCs/>
      <w:i/>
      <w:iCs/>
      <w:color w:val="000000"/>
      <w:position w:val="-1"/>
    </w:rPr>
  </w:style>
  <w:style w:type="paragraph" w:styleId="Zpat">
    <w:name w:val="footer"/>
    <w:basedOn w:val="Normln"/>
    <w:link w:val="ZpatChar"/>
    <w:uiPriority w:val="99"/>
    <w:unhideWhenUsed/>
    <w:rsid w:val="009C27BE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7BE"/>
    <w:rPr>
      <w:rFonts w:ascii="Arial" w:hAnsi="Arial" w:cs="Arial"/>
      <w:b/>
      <w:bCs/>
      <w:i/>
      <w:iCs/>
      <w:color w:val="000000"/>
      <w:position w:val="-1"/>
    </w:rPr>
  </w:style>
  <w:style w:type="paragraph" w:styleId="Odstavecseseznamem">
    <w:name w:val="List Paragraph"/>
    <w:basedOn w:val="Normln"/>
    <w:uiPriority w:val="34"/>
    <w:qFormat/>
    <w:rsid w:val="00D7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z9WptbxV3JPnji5vtUkcyNsBg==">CgMxLjA4AHIhMUdfYWJPVmdreUJGYWZVbk5pTmYzM3FjaUtVSFczMklz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2023-11-28T10:14:00Z</dcterms:created>
  <dcterms:modified xsi:type="dcterms:W3CDTF">2023-11-28T10:15:00Z</dcterms:modified>
</cp:coreProperties>
</file>