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AE" w:rsidRDefault="00394AA9">
      <w:pPr>
        <w:spacing w:line="1" w:lineRule="exact"/>
      </w:pPr>
      <w:r>
        <w:rPr>
          <w:noProof/>
          <w:lang w:bidi="ar-SA"/>
        </w:rPr>
        <w:drawing>
          <wp:anchor distT="45720" distB="24130" distL="114300" distR="3533775" simplePos="0" relativeHeight="125829378" behindDoc="0" locked="0" layoutInCell="1" allowOverlap="1">
            <wp:simplePos x="0" y="0"/>
            <wp:positionH relativeFrom="page">
              <wp:posOffset>305435</wp:posOffset>
            </wp:positionH>
            <wp:positionV relativeFrom="paragraph">
              <wp:posOffset>58420</wp:posOffset>
            </wp:positionV>
            <wp:extent cx="433070" cy="41465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30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3505" distB="0" distL="580390" distR="1897380" simplePos="0" relativeHeight="125829379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2DAE" w:rsidRDefault="00394AA9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0.75pt;margin-top:9.1500000000000004pt;width:126.25pt;height:30.pt;z-index:-125829374;mso-wrap-distance-left:45.700000000000003pt;mso-wrap-distance-top:8.1500000000000004pt;mso-wrap-distance-right:149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7970" distL="2186940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2DAE" w:rsidRDefault="00394AA9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2.2pt;mso-wrap-distance-top:0;mso-wrap-distance-right:9pt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0A2DAE" w:rsidRDefault="00394AA9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2DAE" w:rsidRDefault="00394AA9">
                            <w:pPr>
                              <w:pStyle w:val="Zkladntext3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0A2DAE" w:rsidRDefault="00394AA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0A2DAE" w:rsidRDefault="00394AA9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Evidenční číslo dokladu: XXXX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24/11/2023 GD69</w:t>
                            </w:r>
                          </w:p>
                          <w:p w:rsidR="000A2DAE" w:rsidRDefault="00394AA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K011232649</w:t>
                            </w:r>
                          </w:p>
                          <w:p w:rsidR="000A2DAE" w:rsidRDefault="00394AA9">
                            <w:pPr>
                              <w:pStyle w:val="Zkladntext4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0A2DAE" w:rsidRDefault="00394AA9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0A2DAE" w:rsidRDefault="00394AA9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0A2DAE" w:rsidRDefault="00394AA9">
                      <w:pPr>
                        <w:pStyle w:val="Zkladntext3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>Variabilní symbol: XXXX</w:t>
                      </w:r>
                    </w:p>
                    <w:p w:rsidR="000A2DAE" w:rsidRDefault="00394AA9">
                      <w:pPr>
                        <w:pStyle w:val="Zkladntext20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0A2DAE" w:rsidRDefault="00394AA9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t>Evidenční číslo dokladu: XXXX</w:t>
                      </w:r>
                      <w:r>
                        <w:t xml:space="preserve">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24/11/2023 GD69</w:t>
                      </w:r>
                    </w:p>
                    <w:p w:rsidR="000A2DAE" w:rsidRDefault="00394AA9">
                      <w:pPr>
                        <w:pStyle w:val="Zkladntext20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K011232649</w:t>
                      </w:r>
                    </w:p>
                    <w:p w:rsidR="000A2DAE" w:rsidRDefault="00394AA9">
                      <w:pPr>
                        <w:pStyle w:val="Zkladntext4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0A2DAE" w:rsidRDefault="00394AA9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0A2DAE" w:rsidRDefault="00394AA9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2DAE" w:rsidRDefault="00394AA9">
      <w:pPr>
        <w:pStyle w:val="Zkladntext4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0A2DAE" w:rsidRDefault="00394AA9">
      <w:pPr>
        <w:pStyle w:val="Zkladntext20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0A2DAE" w:rsidRDefault="00394AA9">
      <w:pPr>
        <w:pStyle w:val="Zkladntext20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0A2DAE" w:rsidRDefault="00394AA9">
      <w:pPr>
        <w:pStyle w:val="Zkladntext20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0A2DAE" w:rsidRDefault="00394AA9">
      <w:pPr>
        <w:pStyle w:val="Zkladntext20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0A2DAE" w:rsidRDefault="00394AA9">
      <w:pPr>
        <w:pStyle w:val="Nadpis20"/>
        <w:keepNext/>
        <w:keepLines/>
        <w:shd w:val="clear" w:color="auto" w:fill="auto"/>
        <w:ind w:left="0"/>
      </w:pPr>
      <w:bookmarkStart w:id="0" w:name="bookmark0"/>
      <w:bookmarkStart w:id="1" w:name="bookmark1"/>
      <w:proofErr w:type="gramStart"/>
      <w:r>
        <w:rPr>
          <w:lang w:val="en-US" w:eastAsia="en-US" w:bidi="en-US"/>
        </w:rPr>
        <w:t>http</w:t>
      </w:r>
      <w:proofErr w:type="gramEnd"/>
      <w:r>
        <w:rPr>
          <w:lang w:val="en-US" w:eastAsia="en-US" w:bidi="en-US"/>
        </w:rPr>
        <w:t>:</w:t>
      </w:r>
      <w:bookmarkEnd w:id="0"/>
      <w:bookmarkEnd w:id="1"/>
    </w:p>
    <w:p w:rsidR="000A2DAE" w:rsidRDefault="00394AA9">
      <w:pPr>
        <w:pStyle w:val="Zkladntext1"/>
        <w:shd w:val="clear" w:color="auto" w:fill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Zapsán: Měs</w:t>
      </w:r>
      <w:r>
        <w:rPr>
          <w:b w:val="0"/>
          <w:bCs w:val="0"/>
          <w:sz w:val="12"/>
          <w:szCs w:val="12"/>
        </w:rPr>
        <w:t>tský soud v Praze</w:t>
      </w:r>
    </w:p>
    <w:p w:rsidR="000A2DAE" w:rsidRDefault="00394AA9">
      <w:pPr>
        <w:pStyle w:val="Zkladntext1"/>
        <w:shd w:val="clear" w:color="auto" w:fill="auto"/>
        <w:spacing w:after="180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Pod spis. </w:t>
      </w:r>
      <w:proofErr w:type="spellStart"/>
      <w:proofErr w:type="gramStart"/>
      <w:r>
        <w:rPr>
          <w:b w:val="0"/>
          <w:bCs w:val="0"/>
          <w:sz w:val="12"/>
          <w:szCs w:val="12"/>
        </w:rPr>
        <w:t>značkou</w:t>
      </w:r>
      <w:proofErr w:type="gramEnd"/>
      <w:r>
        <w:rPr>
          <w:b w:val="0"/>
          <w:bCs w:val="0"/>
          <w:sz w:val="12"/>
          <w:szCs w:val="12"/>
        </w:rPr>
        <w:t>:C</w:t>
      </w:r>
      <w:proofErr w:type="spellEnd"/>
      <w:r>
        <w:rPr>
          <w:b w:val="0"/>
          <w:bCs w:val="0"/>
          <w:sz w:val="12"/>
          <w:szCs w:val="12"/>
        </w:rPr>
        <w:t xml:space="preserve"> 157828</w:t>
      </w:r>
    </w:p>
    <w:p w:rsidR="000A2DAE" w:rsidRDefault="00394AA9">
      <w:pPr>
        <w:pStyle w:val="Zkladntext20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0A2DAE" w:rsidRDefault="00394AA9">
      <w:pPr>
        <w:pStyle w:val="Zkladntext20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0A2DAE" w:rsidRDefault="00394AA9">
      <w:pPr>
        <w:pStyle w:val="Nadpis20"/>
        <w:keepNext/>
        <w:keepLines/>
        <w:shd w:val="clear" w:color="auto" w:fill="auto"/>
        <w:tabs>
          <w:tab w:val="left" w:pos="1152"/>
          <w:tab w:val="left" w:pos="2352"/>
        </w:tabs>
        <w:ind w:left="0"/>
      </w:pPr>
      <w:bookmarkStart w:id="2" w:name="bookmark2"/>
      <w:bookmarkStart w:id="3" w:name="bookmark3"/>
      <w:r>
        <w:t>Číslo banky</w:t>
      </w:r>
      <w:r>
        <w:tab/>
        <w:t>SWIFT</w:t>
      </w:r>
      <w:r>
        <w:tab/>
        <w:t>Název banky</w:t>
      </w:r>
      <w:bookmarkEnd w:id="2"/>
      <w:bookmarkEnd w:id="3"/>
    </w:p>
    <w:p w:rsidR="000A2DAE" w:rsidRDefault="00394AA9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1824"/>
      </w:tblGrid>
      <w:tr w:rsidR="000A2DA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0A2DAE" w:rsidRDefault="00394AA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0A2DAE" w:rsidRDefault="00394AA9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0A2DAE" w:rsidRDefault="00394AA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0A2DAE" w:rsidRDefault="00394AA9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0A2DAE" w:rsidRDefault="000A2DAE">
      <w:pPr>
        <w:sectPr w:rsidR="000A2DAE">
          <w:pgSz w:w="11900" w:h="16840"/>
          <w:pgMar w:top="265" w:right="911" w:bottom="2729" w:left="668" w:header="0" w:footer="3" w:gutter="0"/>
          <w:pgNumType w:start="1"/>
          <w:cols w:num="2" w:space="1967"/>
          <w:noEndnote/>
          <w:docGrid w:linePitch="360"/>
        </w:sectPr>
      </w:pPr>
    </w:p>
    <w:p w:rsidR="000A2DAE" w:rsidRDefault="000A2DAE">
      <w:pPr>
        <w:spacing w:line="161" w:lineRule="exact"/>
        <w:rPr>
          <w:sz w:val="13"/>
          <w:szCs w:val="13"/>
        </w:rPr>
      </w:pPr>
    </w:p>
    <w:p w:rsidR="000A2DAE" w:rsidRDefault="000A2DAE">
      <w:pPr>
        <w:spacing w:line="1" w:lineRule="exact"/>
        <w:sectPr w:rsidR="000A2DAE">
          <w:type w:val="continuous"/>
          <w:pgSz w:w="11900" w:h="16840"/>
          <w:pgMar w:top="265" w:right="0" w:bottom="2729" w:left="0" w:header="0" w:footer="3" w:gutter="0"/>
          <w:cols w:space="720"/>
          <w:noEndnote/>
          <w:docGrid w:linePitch="360"/>
        </w:sectPr>
      </w:pPr>
    </w:p>
    <w:p w:rsidR="000A2DAE" w:rsidRDefault="00394AA9">
      <w:pPr>
        <w:pStyle w:val="Nadpis20"/>
        <w:keepNext/>
        <w:keepLines/>
        <w:shd w:val="clear" w:color="auto" w:fill="auto"/>
        <w:spacing w:line="240" w:lineRule="auto"/>
        <w:ind w:left="7680"/>
        <w:sectPr w:rsidR="000A2DAE">
          <w:type w:val="continuous"/>
          <w:pgSz w:w="11900" w:h="16840"/>
          <w:pgMar w:top="265" w:right="758" w:bottom="2729" w:left="544" w:header="0" w:footer="3" w:gutter="0"/>
          <w:cols w:space="720"/>
          <w:noEndnote/>
          <w:docGrid w:linePitch="360"/>
        </w:sectPr>
      </w:pPr>
      <w:bookmarkStart w:id="4" w:name="bookmark4"/>
      <w:bookmarkStart w:id="5" w:name="bookmark5"/>
      <w:r>
        <w:lastRenderedPageBreak/>
        <w:t>24/11/2023 GD69</w:t>
      </w:r>
      <w:bookmarkEnd w:id="4"/>
      <w:bookmarkEnd w:id="5"/>
    </w:p>
    <w:p w:rsidR="000A2DAE" w:rsidRDefault="000A2DAE">
      <w:pPr>
        <w:spacing w:line="240" w:lineRule="exact"/>
        <w:rPr>
          <w:sz w:val="19"/>
          <w:szCs w:val="19"/>
        </w:rPr>
      </w:pPr>
    </w:p>
    <w:p w:rsidR="000A2DAE" w:rsidRDefault="000A2DAE">
      <w:pPr>
        <w:spacing w:before="48" w:after="48" w:line="240" w:lineRule="exact"/>
        <w:rPr>
          <w:sz w:val="19"/>
          <w:szCs w:val="19"/>
        </w:rPr>
      </w:pPr>
    </w:p>
    <w:p w:rsidR="000A2DAE" w:rsidRDefault="000A2DAE">
      <w:pPr>
        <w:spacing w:line="1" w:lineRule="exact"/>
        <w:sectPr w:rsidR="000A2DAE">
          <w:type w:val="continuous"/>
          <w:pgSz w:w="11900" w:h="16840"/>
          <w:pgMar w:top="265" w:right="0" w:bottom="2729" w:left="0" w:header="0" w:footer="3" w:gutter="0"/>
          <w:cols w:space="720"/>
          <w:noEndnote/>
          <w:docGrid w:linePitch="360"/>
        </w:sectPr>
      </w:pPr>
    </w:p>
    <w:p w:rsidR="000A2DAE" w:rsidRDefault="00394AA9">
      <w:pPr>
        <w:pStyle w:val="Zkladntext1"/>
        <w:shd w:val="clear" w:color="auto" w:fill="auto"/>
        <w:tabs>
          <w:tab w:val="left" w:pos="1414"/>
        </w:tabs>
        <w:spacing w:after="100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lastRenderedPageBreak/>
        <w:t>Kód</w:t>
      </w:r>
      <w:r>
        <w:rPr>
          <w:b w:val="0"/>
          <w:bCs w:val="0"/>
          <w:sz w:val="12"/>
          <w:szCs w:val="12"/>
        </w:rPr>
        <w:tab/>
        <w:t>Název položky</w:t>
      </w:r>
    </w:p>
    <w:p w:rsidR="000A2DAE" w:rsidRDefault="00394AA9">
      <w:pPr>
        <w:pStyle w:val="Zkladntext1"/>
        <w:shd w:val="clear" w:color="auto" w:fill="auto"/>
        <w:tabs>
          <w:tab w:val="left" w:pos="1414"/>
        </w:tabs>
        <w:spacing w:line="192" w:lineRule="auto"/>
      </w:pPr>
      <w:r>
        <w:t>57510605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proofErr w:type="spellStart"/>
      <w:r>
        <w:t>tibial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cemented,size</w:t>
      </w:r>
      <w:proofErr w:type="spellEnd"/>
      <w:r>
        <w:t xml:space="preserve"> 5</w:t>
      </w:r>
    </w:p>
    <w:p w:rsidR="000A2DAE" w:rsidRDefault="00394AA9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0114178</w:t>
      </w:r>
    </w:p>
    <w:p w:rsidR="000A2DAE" w:rsidRDefault="00394AA9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23291AI006</w:t>
      </w:r>
      <w:proofErr w:type="gramEnd"/>
      <w:r>
        <w:rPr>
          <w:b w:val="0"/>
          <w:bCs w:val="0"/>
        </w:rPr>
        <w:t xml:space="preserve"> - 1 ks</w:t>
      </w:r>
    </w:p>
    <w:p w:rsidR="000A2DAE" w:rsidRDefault="00394AA9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0114178</w:t>
      </w:r>
    </w:p>
    <w:p w:rsidR="000A2DAE" w:rsidRDefault="00394AA9">
      <w:pPr>
        <w:pStyle w:val="Zkladntext1"/>
        <w:shd w:val="clear" w:color="auto" w:fill="auto"/>
        <w:spacing w:line="192" w:lineRule="auto"/>
        <w:ind w:left="300" w:hanging="300"/>
      </w:pPr>
      <w:r>
        <w:t xml:space="preserve">57510006 MUTARS </w:t>
      </w:r>
      <w:proofErr w:type="spellStart"/>
      <w:r>
        <w:t>GenuX</w:t>
      </w:r>
      <w:proofErr w:type="spellEnd"/>
      <w:r>
        <w:t xml:space="preserve"> MK offset adapter, +6 mm </w:t>
      </w:r>
      <w:r>
        <w:rPr>
          <w:b w:val="0"/>
          <w:bCs w:val="0"/>
        </w:rPr>
        <w:t>VZP: 0114182</w:t>
      </w:r>
    </w:p>
    <w:p w:rsidR="000A2DAE" w:rsidRDefault="00394AA9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22070IN150</w:t>
      </w:r>
      <w:proofErr w:type="gramEnd"/>
      <w:r>
        <w:rPr>
          <w:b w:val="0"/>
          <w:bCs w:val="0"/>
        </w:rPr>
        <w:t xml:space="preserve"> - 1 ks ,22070IN280 - 1 ks</w:t>
      </w:r>
    </w:p>
    <w:p w:rsidR="000A2DAE" w:rsidRDefault="00394AA9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0114182</w:t>
      </w:r>
    </w:p>
    <w:p w:rsidR="000A2DAE" w:rsidRDefault="00394AA9">
      <w:pPr>
        <w:pStyle w:val="Zkladntext1"/>
        <w:shd w:val="clear" w:color="auto" w:fill="auto"/>
        <w:tabs>
          <w:tab w:val="left" w:pos="1414"/>
        </w:tabs>
        <w:spacing w:line="192" w:lineRule="auto"/>
      </w:pPr>
      <w:r>
        <w:t>42171105</w:t>
      </w:r>
      <w:r>
        <w:tab/>
        <w:t xml:space="preserve">EPORE </w:t>
      </w:r>
      <w:proofErr w:type="spellStart"/>
      <w:r>
        <w:t>Cone</w:t>
      </w:r>
      <w:proofErr w:type="spellEnd"/>
      <w:r>
        <w:t xml:space="preserve"> </w:t>
      </w:r>
      <w:proofErr w:type="spellStart"/>
      <w:r>
        <w:t>Metaphyseal</w:t>
      </w:r>
      <w:proofErr w:type="spellEnd"/>
      <w:r>
        <w:t xml:space="preserve"> </w:t>
      </w:r>
      <w:proofErr w:type="spellStart"/>
      <w:r>
        <w:t>tibial</w:t>
      </w:r>
      <w:proofErr w:type="spellEnd"/>
      <w:r>
        <w:t xml:space="preserve"> 5</w:t>
      </w:r>
    </w:p>
    <w:p w:rsidR="000A2DAE" w:rsidRDefault="00394AA9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0114726</w:t>
      </w:r>
    </w:p>
    <w:p w:rsidR="000A2DAE" w:rsidRDefault="00394AA9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 xml:space="preserve">LOT </w:t>
      </w:r>
      <w:r>
        <w:rPr>
          <w:b w:val="0"/>
          <w:bCs w:val="0"/>
        </w:rPr>
        <w:t>: 15400DG035</w:t>
      </w:r>
      <w:proofErr w:type="gramEnd"/>
      <w:r>
        <w:rPr>
          <w:b w:val="0"/>
          <w:bCs w:val="0"/>
        </w:rPr>
        <w:t xml:space="preserve"> - 1 ks</w:t>
      </w:r>
    </w:p>
    <w:p w:rsidR="000A2DAE" w:rsidRDefault="00394AA9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0114726</w:t>
      </w:r>
    </w:p>
    <w:p w:rsidR="000A2DAE" w:rsidRDefault="00394AA9">
      <w:pPr>
        <w:pStyle w:val="Zkladntext1"/>
        <w:shd w:val="clear" w:color="auto" w:fill="auto"/>
        <w:tabs>
          <w:tab w:val="left" w:pos="1414"/>
        </w:tabs>
        <w:spacing w:line="192" w:lineRule="auto"/>
      </w:pPr>
      <w:r>
        <w:t>57671615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stem </w:t>
      </w:r>
      <w:proofErr w:type="spellStart"/>
      <w:r>
        <w:t>cementless</w:t>
      </w:r>
      <w:proofErr w:type="spellEnd"/>
      <w:r>
        <w:t xml:space="preserve"> HA, 16x150mm</w:t>
      </w:r>
    </w:p>
    <w:p w:rsidR="000A2DAE" w:rsidRDefault="00394AA9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0112373</w:t>
      </w:r>
    </w:p>
    <w:p w:rsidR="000A2DAE" w:rsidRDefault="00394AA9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2217295162</w:t>
      </w:r>
      <w:proofErr w:type="gramEnd"/>
      <w:r>
        <w:rPr>
          <w:b w:val="0"/>
          <w:bCs w:val="0"/>
        </w:rPr>
        <w:t xml:space="preserve"> - 1 ks</w:t>
      </w:r>
    </w:p>
    <w:p w:rsidR="000A2DAE" w:rsidRDefault="00394AA9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0112373</w:t>
      </w:r>
    </w:p>
    <w:p w:rsidR="000A2DAE" w:rsidRDefault="00394AA9">
      <w:pPr>
        <w:pStyle w:val="Zkladntext1"/>
        <w:shd w:val="clear" w:color="auto" w:fill="auto"/>
        <w:tabs>
          <w:tab w:val="left" w:pos="1414"/>
        </w:tabs>
        <w:spacing w:line="192" w:lineRule="auto"/>
      </w:pPr>
      <w:r>
        <w:t>57200530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proofErr w:type="spellStart"/>
      <w:r>
        <w:t>femur,cemented</w:t>
      </w:r>
      <w:proofErr w:type="spellEnd"/>
      <w:r>
        <w:t xml:space="preserve">, </w:t>
      </w:r>
      <w:proofErr w:type="spellStart"/>
      <w:r>
        <w:t>right</w:t>
      </w:r>
      <w:proofErr w:type="spellEnd"/>
      <w:r>
        <w:t xml:space="preserve"> - </w:t>
      </w:r>
      <w:proofErr w:type="spellStart"/>
      <w:r>
        <w:t>size</w:t>
      </w:r>
      <w:proofErr w:type="spellEnd"/>
      <w:r>
        <w:t xml:space="preserve"> 5</w:t>
      </w:r>
    </w:p>
    <w:p w:rsidR="000A2DAE" w:rsidRDefault="00394AA9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0114174</w:t>
      </w:r>
    </w:p>
    <w:p w:rsidR="000A2DAE" w:rsidRDefault="00394AA9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230908J031</w:t>
      </w:r>
      <w:proofErr w:type="gramEnd"/>
      <w:r>
        <w:rPr>
          <w:b w:val="0"/>
          <w:bCs w:val="0"/>
        </w:rPr>
        <w:t xml:space="preserve"> - 1 ks</w:t>
      </w:r>
    </w:p>
    <w:p w:rsidR="000A2DAE" w:rsidRDefault="00394AA9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0114174</w:t>
      </w:r>
    </w:p>
    <w:p w:rsidR="000A2DAE" w:rsidRDefault="00394AA9">
      <w:pPr>
        <w:pStyle w:val="Zkladntext1"/>
        <w:shd w:val="clear" w:color="auto" w:fill="auto"/>
        <w:tabs>
          <w:tab w:val="left" w:pos="1414"/>
        </w:tabs>
        <w:spacing w:line="192" w:lineRule="auto"/>
      </w:pPr>
      <w:r>
        <w:t>57225005</w:t>
      </w:r>
      <w:r>
        <w:tab/>
        <w:t xml:space="preserve">MK </w:t>
      </w:r>
      <w:proofErr w:type="spellStart"/>
      <w:r>
        <w:t>femoral</w:t>
      </w:r>
      <w:proofErr w:type="spellEnd"/>
      <w:r>
        <w:t xml:space="preserve"> </w:t>
      </w:r>
      <w:proofErr w:type="spellStart"/>
      <w:r>
        <w:t>spacer</w:t>
      </w:r>
      <w:proofErr w:type="spellEnd"/>
      <w:r>
        <w:t xml:space="preserve"> </w:t>
      </w:r>
      <w:proofErr w:type="spellStart"/>
      <w:r>
        <w:t>p</w:t>
      </w:r>
      <w:r>
        <w:t>osterior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5/5 mm</w:t>
      </w:r>
    </w:p>
    <w:p w:rsidR="000A2DAE" w:rsidRDefault="00394AA9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0114176</w:t>
      </w:r>
    </w:p>
    <w:p w:rsidR="000A2DAE" w:rsidRDefault="00394AA9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23230GJ007</w:t>
      </w:r>
      <w:proofErr w:type="gramEnd"/>
      <w:r>
        <w:rPr>
          <w:b w:val="0"/>
          <w:bCs w:val="0"/>
        </w:rPr>
        <w:t xml:space="preserve"> - 1 ks ,154514C066 - 1 ks</w:t>
      </w:r>
    </w:p>
    <w:p w:rsidR="000A2DAE" w:rsidRDefault="00394AA9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0114176</w:t>
      </w:r>
    </w:p>
    <w:p w:rsidR="000A2DAE" w:rsidRDefault="00394AA9">
      <w:pPr>
        <w:pStyle w:val="Zkladntext1"/>
        <w:shd w:val="clear" w:color="auto" w:fill="auto"/>
        <w:tabs>
          <w:tab w:val="left" w:pos="1414"/>
        </w:tabs>
        <w:spacing w:line="192" w:lineRule="auto"/>
      </w:pPr>
      <w:r>
        <w:t>57672015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stem </w:t>
      </w:r>
      <w:proofErr w:type="spellStart"/>
      <w:r>
        <w:t>cementless</w:t>
      </w:r>
      <w:proofErr w:type="spellEnd"/>
      <w:r>
        <w:t xml:space="preserve"> HA, 20x150mm</w:t>
      </w:r>
    </w:p>
    <w:p w:rsidR="000A2DAE" w:rsidRDefault="00394AA9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0112373</w:t>
      </w:r>
    </w:p>
    <w:p w:rsidR="000A2DAE" w:rsidRDefault="00394AA9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2213177036</w:t>
      </w:r>
      <w:proofErr w:type="gramEnd"/>
      <w:r>
        <w:rPr>
          <w:b w:val="0"/>
          <w:bCs w:val="0"/>
        </w:rPr>
        <w:t xml:space="preserve"> - 1 ks</w:t>
      </w:r>
    </w:p>
    <w:p w:rsidR="000A2DAE" w:rsidRDefault="00394AA9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0112373</w:t>
      </w:r>
    </w:p>
    <w:p w:rsidR="000A2DAE" w:rsidRDefault="00394AA9">
      <w:pPr>
        <w:pStyle w:val="Zkladntext1"/>
        <w:shd w:val="clear" w:color="auto" w:fill="auto"/>
        <w:tabs>
          <w:tab w:val="left" w:pos="1414"/>
        </w:tabs>
        <w:spacing w:line="192" w:lineRule="auto"/>
      </w:pPr>
      <w:r>
        <w:t>57201217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proofErr w:type="spellStart"/>
      <w:r>
        <w:t>coupling</w:t>
      </w:r>
      <w:proofErr w:type="spellEnd"/>
      <w:r>
        <w:t xml:space="preserve"> 17,5 mm</w:t>
      </w:r>
    </w:p>
    <w:p w:rsidR="000A2DAE" w:rsidRDefault="00394AA9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0114177</w:t>
      </w:r>
    </w:p>
    <w:p w:rsidR="000A2DAE" w:rsidRDefault="00394AA9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23110CK004</w:t>
      </w:r>
      <w:proofErr w:type="gramEnd"/>
      <w:r>
        <w:rPr>
          <w:b w:val="0"/>
          <w:bCs w:val="0"/>
        </w:rPr>
        <w:t xml:space="preserve"> </w:t>
      </w:r>
      <w:r>
        <w:rPr>
          <w:b w:val="0"/>
          <w:bCs w:val="0"/>
        </w:rPr>
        <w:t>- 1 ks</w:t>
      </w:r>
    </w:p>
    <w:p w:rsidR="000A2DAE" w:rsidRDefault="00394AA9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0114177</w:t>
      </w:r>
    </w:p>
    <w:p w:rsidR="000A2DAE" w:rsidRDefault="00394AA9">
      <w:pPr>
        <w:pStyle w:val="Zkladntext1"/>
        <w:shd w:val="clear" w:color="auto" w:fill="auto"/>
        <w:tabs>
          <w:tab w:val="left" w:pos="1414"/>
        </w:tabs>
        <w:spacing w:line="192" w:lineRule="auto"/>
      </w:pPr>
      <w:r>
        <w:t>57210155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MB PE insert, </w:t>
      </w:r>
      <w:proofErr w:type="spellStart"/>
      <w:r>
        <w:t>size</w:t>
      </w:r>
      <w:proofErr w:type="spellEnd"/>
      <w:r>
        <w:t xml:space="preserve"> 5/17,5mm</w:t>
      </w:r>
    </w:p>
    <w:p w:rsidR="000A2DAE" w:rsidRDefault="00394AA9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0115151</w:t>
      </w:r>
    </w:p>
    <w:p w:rsidR="000A2DAE" w:rsidRDefault="00394AA9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21042D1104</w:t>
      </w:r>
      <w:proofErr w:type="gramEnd"/>
      <w:r>
        <w:rPr>
          <w:b w:val="0"/>
          <w:bCs w:val="0"/>
        </w:rPr>
        <w:t xml:space="preserve"> - 1 ks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24"/>
        <w:gridCol w:w="1334"/>
        <w:gridCol w:w="994"/>
        <w:gridCol w:w="898"/>
        <w:gridCol w:w="854"/>
      </w:tblGrid>
      <w:tr w:rsidR="000A2DA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00" w:type="dxa"/>
            <w:shd w:val="clear" w:color="auto" w:fill="FFFFFF"/>
          </w:tcPr>
          <w:p w:rsidR="000A2DAE" w:rsidRDefault="00394AA9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  <w:tc>
          <w:tcPr>
            <w:tcW w:w="624" w:type="dxa"/>
            <w:shd w:val="clear" w:color="auto" w:fill="FFFFFF"/>
          </w:tcPr>
          <w:p w:rsidR="000A2DAE" w:rsidRDefault="00394AA9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4" w:type="dxa"/>
            <w:shd w:val="clear" w:color="auto" w:fill="FFFFFF"/>
          </w:tcPr>
          <w:p w:rsidR="000A2DAE" w:rsidRDefault="00394AA9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bookmarkStart w:id="6" w:name="_GoBack"/>
            <w:bookmarkEnd w:id="6"/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4" w:type="dxa"/>
            <w:shd w:val="clear" w:color="auto" w:fill="FFFFFF"/>
          </w:tcPr>
          <w:p w:rsidR="000A2DAE" w:rsidRDefault="00394AA9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98" w:type="dxa"/>
            <w:shd w:val="clear" w:color="auto" w:fill="FFFFFF"/>
          </w:tcPr>
          <w:p w:rsidR="000A2DAE" w:rsidRDefault="00394AA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4" w:type="dxa"/>
            <w:shd w:val="clear" w:color="auto" w:fill="FFFFFF"/>
          </w:tcPr>
          <w:p w:rsidR="000A2DAE" w:rsidRDefault="00394AA9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00" w:type="dxa"/>
            <w:shd w:val="clear" w:color="auto" w:fill="FFFFFF"/>
            <w:vAlign w:val="center"/>
          </w:tcPr>
          <w:p w:rsidR="000A2DAE" w:rsidRDefault="00394AA9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0A2DAE" w:rsidRDefault="00394AA9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898" w:type="dxa"/>
            <w:shd w:val="clear" w:color="auto" w:fill="FFFFFF"/>
          </w:tcPr>
          <w:p w:rsidR="000A2DAE" w:rsidRDefault="000A2DA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</w:tcPr>
          <w:p w:rsidR="000A2DAE" w:rsidRDefault="000A2DAE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00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0A2DAE" w:rsidRDefault="00394AA9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600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0A2DAE" w:rsidRDefault="00394AA9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00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0A2DAE" w:rsidRDefault="00394AA9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600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0A2DAE" w:rsidRDefault="00394AA9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600" w:type="dxa"/>
            <w:shd w:val="clear" w:color="auto" w:fill="FFFFFF"/>
            <w:vAlign w:val="center"/>
          </w:tcPr>
          <w:p w:rsidR="000A2DAE" w:rsidRDefault="00394AA9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0A2DAE" w:rsidRDefault="00394AA9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600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0A2DAE" w:rsidRDefault="00394AA9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00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0A2DAE" w:rsidRDefault="00394AA9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A2DAE" w:rsidRDefault="000A2DAE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600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0A2DAE" w:rsidRDefault="000A2DAE">
            <w:pPr>
              <w:pStyle w:val="Jin0"/>
              <w:shd w:val="clear" w:color="auto" w:fill="auto"/>
              <w:jc w:val="center"/>
            </w:pPr>
          </w:p>
        </w:tc>
        <w:tc>
          <w:tcPr>
            <w:tcW w:w="898" w:type="dxa"/>
            <w:shd w:val="clear" w:color="auto" w:fill="FFFFFF"/>
            <w:vAlign w:val="bottom"/>
          </w:tcPr>
          <w:p w:rsidR="000A2DAE" w:rsidRDefault="000A2DA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0A2DAE" w:rsidRDefault="000A2DAE">
            <w:pPr>
              <w:pStyle w:val="Jin0"/>
              <w:shd w:val="clear" w:color="auto" w:fill="auto"/>
              <w:ind w:firstLine="200"/>
              <w:jc w:val="both"/>
            </w:pPr>
          </w:p>
        </w:tc>
      </w:tr>
    </w:tbl>
    <w:p w:rsidR="000A2DAE" w:rsidRDefault="000A2DAE">
      <w:pPr>
        <w:sectPr w:rsidR="000A2DAE">
          <w:type w:val="continuous"/>
          <w:pgSz w:w="11900" w:h="16840"/>
          <w:pgMar w:top="265" w:right="868" w:bottom="2729" w:left="544" w:header="0" w:footer="3" w:gutter="0"/>
          <w:cols w:num="2" w:space="100"/>
          <w:noEndnote/>
          <w:docGrid w:linePitch="360"/>
        </w:sectPr>
      </w:pPr>
    </w:p>
    <w:p w:rsidR="000A2DAE" w:rsidRDefault="00394AA9">
      <w:pPr>
        <w:pStyle w:val="Zkladntext1"/>
        <w:shd w:val="clear" w:color="auto" w:fill="auto"/>
        <w:sectPr w:rsidR="000A2DAE">
          <w:type w:val="continuous"/>
          <w:pgSz w:w="11900" w:h="16840"/>
          <w:pgMar w:top="265" w:right="758" w:bottom="265" w:left="544" w:header="0" w:footer="3" w:gutter="0"/>
          <w:cols w:space="720"/>
          <w:noEndnote/>
          <w:docGrid w:linePitch="360"/>
        </w:sectPr>
      </w:pPr>
      <w:r>
        <w:rPr>
          <w:b w:val="0"/>
          <w:bCs w:val="0"/>
        </w:rPr>
        <w:lastRenderedPageBreak/>
        <w:t>0115151</w:t>
      </w:r>
    </w:p>
    <w:p w:rsidR="000A2DAE" w:rsidRDefault="00394AA9">
      <w:pPr>
        <w:pStyle w:val="Nadpis10"/>
        <w:keepNext/>
        <w:keepLines/>
        <w:shd w:val="clear" w:color="auto" w:fill="auto"/>
      </w:pPr>
      <w:r>
        <w:rPr>
          <w:noProof/>
          <w:lang w:val="cs-CZ" w:eastAsia="cs-CZ" w:bidi="ar-SA"/>
        </w:rPr>
        <w:lastRenderedPageBreak/>
        <w:drawing>
          <wp:anchor distT="12065" distB="0" distL="114300" distR="3533775" simplePos="0" relativeHeight="125829385" behindDoc="0" locked="0" layoutInCell="1" allowOverlap="1">
            <wp:simplePos x="0" y="0"/>
            <wp:positionH relativeFrom="page">
              <wp:posOffset>305435</wp:posOffset>
            </wp:positionH>
            <wp:positionV relativeFrom="paragraph">
              <wp:posOffset>24765</wp:posOffset>
            </wp:positionV>
            <wp:extent cx="433070" cy="536575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307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103505" distB="64135" distL="580390" distR="1897380" simplePos="0" relativeHeight="125829386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:rsidR="000A2DAE" w:rsidRDefault="00394AA9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60.75pt;margin-top:9.1500000000000004pt;width:126.25pt;height:30.pt;z-index:-125829367;mso-wrap-distance-left:45.700000000000003pt;mso-wrap-distance-top:8.1500000000000004pt;mso-wrap-distance-right:149.40000000000001pt;mso-wrap-distance-bottom:5.0499999999999998pt;mso-position-horizontal-relative:page" fillcolor="#F8F8F8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332105" distL="2186940" distR="114300" simplePos="0" relativeHeight="125829388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2DAE" w:rsidRDefault="00394AA9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left:0;text-align:left;margin-left:187.25pt;margin-top:1pt;width:140.15pt;height:17.05pt;z-index:125829388;visibility:visible;mso-wrap-style:none;mso-wrap-distance-left:172.2pt;mso-wrap-distance-top:0;mso-wrap-distance-right:9pt;mso-wrap-distance-bottom:2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" filled="f" stroked="f">
                <v:textbox inset="0,0,0,0">
                  <w:txbxContent>
                    <w:p w:rsidR="000A2DAE" w:rsidRDefault="00394AA9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7" w:name="bookmark6"/>
      <w:bookmarkStart w:id="8" w:name="bookmark7"/>
      <w:r>
        <w:rPr>
          <w:lang w:val="cs-CZ" w:eastAsia="cs-CZ" w:bidi="cs-CZ"/>
        </w:rPr>
        <w:t xml:space="preserve">Variabilní </w:t>
      </w:r>
      <w:r>
        <w:t xml:space="preserve">symbol: </w:t>
      </w:r>
      <w:bookmarkEnd w:id="7"/>
      <w:bookmarkEnd w:id="8"/>
      <w:r>
        <w:t>XXXX</w:t>
      </w:r>
    </w:p>
    <w:p w:rsidR="000A2DAE" w:rsidRDefault="00394AA9">
      <w:pPr>
        <w:pStyle w:val="Zkladntext20"/>
        <w:shd w:val="clear" w:color="auto" w:fill="auto"/>
        <w:tabs>
          <w:tab w:val="left" w:pos="1123"/>
        </w:tabs>
        <w:spacing w:line="240" w:lineRule="auto"/>
        <w:jc w:val="right"/>
      </w:pPr>
      <w:proofErr w:type="spellStart"/>
      <w:r>
        <w:rPr>
          <w:b w:val="0"/>
          <w:bCs w:val="0"/>
          <w:lang w:val="en-US" w:eastAsia="en-US" w:bidi="en-US"/>
        </w:rPr>
        <w:t>Strana</w:t>
      </w:r>
      <w:proofErr w:type="spellEnd"/>
      <w:r>
        <w:rPr>
          <w:b w:val="0"/>
          <w:bCs w:val="0"/>
          <w:lang w:val="en-US" w:eastAsia="en-US" w:bidi="en-US"/>
        </w:rPr>
        <w:t xml:space="preserve"> </w:t>
      </w:r>
      <w:r>
        <w:rPr>
          <w:b w:val="0"/>
          <w:bCs w:val="0"/>
        </w:rPr>
        <w:t>č.:</w:t>
      </w:r>
      <w:r>
        <w:rPr>
          <w:b w:val="0"/>
          <w:bCs w:val="0"/>
        </w:rPr>
        <w:tab/>
      </w:r>
      <w:r>
        <w:rPr>
          <w:b w:val="0"/>
          <w:bCs w:val="0"/>
          <w:lang w:val="en-US" w:eastAsia="en-US" w:bidi="en-US"/>
        </w:rPr>
        <w:t>2</w:t>
      </w:r>
    </w:p>
    <w:p w:rsidR="000A2DAE" w:rsidRDefault="00394AA9">
      <w:pPr>
        <w:pStyle w:val="Nadpis10"/>
        <w:keepNext/>
        <w:keepLines/>
        <w:shd w:val="clear" w:color="auto" w:fill="auto"/>
      </w:pPr>
      <w:bookmarkStart w:id="9" w:name="bookmark8"/>
      <w:bookmarkStart w:id="10" w:name="bookmark9"/>
      <w:r>
        <w:rPr>
          <w:lang w:val="cs-CZ" w:eastAsia="cs-CZ" w:bidi="cs-CZ"/>
        </w:rPr>
        <w:t xml:space="preserve">Evidenční číslo </w:t>
      </w:r>
      <w:proofErr w:type="spellStart"/>
      <w:r>
        <w:t>dokladu</w:t>
      </w:r>
      <w:proofErr w:type="spellEnd"/>
      <w:r>
        <w:t>: XXXX</w:t>
      </w:r>
      <w:bookmarkEnd w:id="9"/>
      <w:bookmarkEnd w:id="10"/>
    </w:p>
    <w:p w:rsidR="000A2DAE" w:rsidRDefault="00394AA9">
      <w:pPr>
        <w:pStyle w:val="Titulektabulky0"/>
        <w:shd w:val="clear" w:color="auto" w:fill="auto"/>
        <w:tabs>
          <w:tab w:val="left" w:pos="1882"/>
          <w:tab w:val="left" w:pos="4675"/>
          <w:tab w:val="left" w:pos="9302"/>
        </w:tabs>
      </w:pPr>
      <w:r>
        <w:rPr>
          <w:lang w:val="cs-CZ" w:eastAsia="cs-CZ" w:bidi="cs-CZ"/>
        </w:rPr>
        <w:t xml:space="preserve">Převod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r>
        <w:rPr>
          <w:lang w:val="cs-CZ" w:eastAsia="cs-CZ" w:bidi="cs-CZ"/>
        </w:rPr>
        <w:t>č.:</w:t>
      </w:r>
      <w:r>
        <w:rPr>
          <w:lang w:val="cs-CZ" w:eastAsia="cs-CZ" w:bidi="cs-CZ"/>
        </w:rPr>
        <w:tab/>
      </w:r>
      <w:r>
        <w:t>1</w:t>
      </w:r>
      <w:r>
        <w:tab/>
      </w:r>
      <w:proofErr w:type="spellStart"/>
      <w:r>
        <w:rPr>
          <w:lang w:val="cs-CZ" w:eastAsia="cs-CZ" w:bidi="cs-CZ"/>
        </w:rPr>
        <w:t>Souč</w:t>
      </w:r>
      <w:proofErr w:type="spellEnd"/>
      <w:r>
        <w:rPr>
          <w:lang w:val="cs-CZ" w:eastAsia="cs-CZ" w:bidi="cs-CZ"/>
        </w:rPr>
        <w:t xml:space="preserve"> </w:t>
      </w:r>
      <w:r>
        <w:t xml:space="preserve">et </w:t>
      </w:r>
      <w:proofErr w:type="spellStart"/>
      <w:r>
        <w:t>ceny</w:t>
      </w:r>
      <w:proofErr w:type="spellEnd"/>
      <w:r>
        <w:t xml:space="preserve"> z </w:t>
      </w:r>
      <w:r>
        <w:rPr>
          <w:lang w:val="cs-CZ" w:eastAsia="cs-CZ" w:bidi="cs-CZ"/>
        </w:rPr>
        <w:t xml:space="preserve">předchozích </w:t>
      </w:r>
      <w:proofErr w:type="spellStart"/>
      <w:r>
        <w:t>stran</w:t>
      </w:r>
      <w:proofErr w:type="spellEnd"/>
      <w:r>
        <w:t xml:space="preserve"> bez DPH a </w:t>
      </w:r>
      <w:r>
        <w:rPr>
          <w:lang w:val="cs-CZ" w:eastAsia="cs-CZ" w:bidi="cs-CZ"/>
        </w:rPr>
        <w:t>záloh:</w:t>
      </w:r>
      <w:r>
        <w:rPr>
          <w:lang w:val="cs-CZ" w:eastAsia="cs-CZ" w:bidi="cs-CZ"/>
        </w:rPr>
        <w:tab/>
      </w:r>
      <w:r>
        <w:rPr>
          <w:b/>
          <w:bCs/>
        </w:rPr>
        <w:t>320 274,80 CZK</w:t>
      </w:r>
    </w:p>
    <w:p w:rsidR="000A2DAE" w:rsidRDefault="00394AA9">
      <w:pPr>
        <w:pStyle w:val="Titulektabulky0"/>
        <w:shd w:val="clear" w:color="auto" w:fill="auto"/>
        <w:tabs>
          <w:tab w:val="left" w:pos="4565"/>
        </w:tabs>
        <w:jc w:val="right"/>
      </w:pPr>
      <w:r>
        <w:rPr>
          <w:lang w:val="cs-CZ" w:eastAsia="cs-CZ" w:bidi="cs-CZ"/>
        </w:rPr>
        <w:t xml:space="preserve">Informativní součet </w:t>
      </w:r>
      <w:proofErr w:type="spellStart"/>
      <w:r>
        <w:t>ceny</w:t>
      </w:r>
      <w:proofErr w:type="spellEnd"/>
      <w:r>
        <w:t xml:space="preserve"> z </w:t>
      </w:r>
      <w:r>
        <w:rPr>
          <w:lang w:val="cs-CZ" w:eastAsia="cs-CZ" w:bidi="cs-CZ"/>
        </w:rPr>
        <w:t xml:space="preserve">předchozích </w:t>
      </w:r>
      <w:proofErr w:type="spellStart"/>
      <w:r>
        <w:t>stran</w:t>
      </w:r>
      <w:proofErr w:type="spellEnd"/>
      <w:r>
        <w:t xml:space="preserve"> s DPH:</w:t>
      </w:r>
      <w:r>
        <w:tab/>
      </w:r>
      <w:r>
        <w:rPr>
          <w:b/>
          <w:bCs/>
        </w:rPr>
        <w:t>368 316,02 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528"/>
        <w:gridCol w:w="1037"/>
        <w:gridCol w:w="1502"/>
        <w:gridCol w:w="1459"/>
        <w:gridCol w:w="2131"/>
        <w:gridCol w:w="2078"/>
      </w:tblGrid>
      <w:tr w:rsidR="000A2DA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Daňová </w:t>
            </w:r>
            <w:proofErr w:type="spell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rekapitulace</w:t>
            </w:r>
            <w:proofErr w:type="spellEnd"/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ZD 0 %</w:t>
            </w:r>
          </w:p>
        </w:tc>
        <w:tc>
          <w:tcPr>
            <w:tcW w:w="528" w:type="dxa"/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-0,02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565" w:type="dxa"/>
            <w:gridSpan w:val="2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320 274,80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DPH 15 %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48 041,22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s DPH 15 %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368 316,02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528" w:type="dxa"/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DPH 21 %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s DPH 21 %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Základy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320 274,80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DPH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48 041,22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64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zdaněné </w:t>
            </w:r>
            <w:r>
              <w:rPr>
                <w:sz w:val="16"/>
                <w:szCs w:val="16"/>
                <w:lang w:val="en-US" w:eastAsia="en-US" w:bidi="en-US"/>
              </w:rPr>
              <w:t>ZD</w:t>
            </w:r>
          </w:p>
        </w:tc>
        <w:tc>
          <w:tcPr>
            <w:tcW w:w="528" w:type="dxa"/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2078" w:type="dxa"/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368 316,00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Odeč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 w:eastAsia="en-US" w:bidi="en-US"/>
              </w:rPr>
              <w:t xml:space="preserve">et </w:t>
            </w:r>
            <w:r>
              <w:rPr>
                <w:sz w:val="16"/>
                <w:szCs w:val="16"/>
              </w:rPr>
              <w:t>záloh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>0,00 CZK</w:t>
            </w:r>
          </w:p>
        </w:tc>
      </w:tr>
      <w:tr w:rsidR="000A2D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 w:eastAsia="en-US" w:bidi="en-US"/>
              </w:rPr>
              <w:t>Celkem</w:t>
            </w:r>
            <w:proofErr w:type="spellEnd"/>
            <w:r>
              <w:rPr>
                <w:sz w:val="19"/>
                <w:szCs w:val="19"/>
                <w:lang w:val="en-US" w:eastAsia="en-US" w:bidi="en-US"/>
              </w:rPr>
              <w:t xml:space="preserve"> k </w:t>
            </w:r>
            <w:r>
              <w:rPr>
                <w:sz w:val="19"/>
                <w:szCs w:val="19"/>
              </w:rPr>
              <w:t>úhradě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FFFFFF"/>
          </w:tcPr>
          <w:p w:rsidR="000A2DAE" w:rsidRDefault="000A2DAE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 xml:space="preserve">368 </w:t>
            </w:r>
            <w:r>
              <w:rPr>
                <w:b/>
                <w:bCs/>
                <w:sz w:val="19"/>
                <w:szCs w:val="19"/>
              </w:rPr>
              <w:t>316,00Kč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 w:eastAsia="en-US" w:bidi="en-US"/>
              </w:rPr>
              <w:t>Ve</w:t>
            </w:r>
            <w:proofErr w:type="spellEnd"/>
            <w:r>
              <w:rPr>
                <w:sz w:val="19"/>
                <w:szCs w:val="19"/>
                <w:lang w:val="en-US" w:eastAsia="en-US" w:bidi="en-US"/>
              </w:rPr>
              <w:t xml:space="preserve"> </w:t>
            </w:r>
            <w:r>
              <w:rPr>
                <w:sz w:val="19"/>
                <w:szCs w:val="19"/>
              </w:rPr>
              <w:t>měně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AE" w:rsidRDefault="00394AA9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>368 316,00 CZK</w:t>
            </w:r>
          </w:p>
        </w:tc>
      </w:tr>
    </w:tbl>
    <w:p w:rsidR="00000000" w:rsidRDefault="00394AA9"/>
    <w:sectPr w:rsidR="00000000">
      <w:pgSz w:w="11900" w:h="16840"/>
      <w:pgMar w:top="265" w:right="538" w:bottom="265" w:left="5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4AA9">
      <w:r>
        <w:separator/>
      </w:r>
    </w:p>
  </w:endnote>
  <w:endnote w:type="continuationSeparator" w:id="0">
    <w:p w:rsidR="00000000" w:rsidRDefault="0039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AE" w:rsidRDefault="000A2DAE"/>
  </w:footnote>
  <w:footnote w:type="continuationSeparator" w:id="0">
    <w:p w:rsidR="000A2DAE" w:rsidRDefault="000A2D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A2DAE"/>
    <w:rsid w:val="000A2DAE"/>
    <w:rsid w:val="0039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ind w:left="3840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ind w:left="3840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317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2023-11-28T11:53:00Z</dcterms:created>
  <dcterms:modified xsi:type="dcterms:W3CDTF">2023-11-28T11:59:00Z</dcterms:modified>
</cp:coreProperties>
</file>