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54C9" w14:textId="1B01536C" w:rsidR="00264377" w:rsidRPr="00C91BDE" w:rsidRDefault="001933B6" w:rsidP="00264377">
      <w:pPr>
        <w:rPr>
          <w:rFonts w:ascii="Helvetica" w:hAnsi="Helvetica" w:cs="Helvetica"/>
          <w:b/>
          <w:bCs/>
          <w:smallCaps/>
          <w:sz w:val="20"/>
        </w:rPr>
      </w:pPr>
      <w:r w:rsidRPr="00C91BDE">
        <w:rPr>
          <w:rFonts w:ascii="Helvetica" w:hAnsi="Helvetica" w:cs="Helvetica"/>
          <w:b/>
          <w:bCs/>
          <w:smallCaps/>
          <w:sz w:val="20"/>
        </w:rPr>
        <w:t xml:space="preserve">Dodatek č. </w:t>
      </w:r>
      <w:r w:rsidR="009301F6" w:rsidRPr="00C91BDE">
        <w:rPr>
          <w:rFonts w:ascii="Helvetica" w:hAnsi="Helvetica" w:cs="Helvetica"/>
          <w:b/>
          <w:bCs/>
          <w:smallCaps/>
          <w:sz w:val="20"/>
        </w:rPr>
        <w:t>2</w:t>
      </w:r>
    </w:p>
    <w:p w14:paraId="40B40F44" w14:textId="64F13A30" w:rsidR="00673F4D" w:rsidRPr="00C91BDE" w:rsidRDefault="00673F4D" w:rsidP="006B1F2E">
      <w:pPr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 xml:space="preserve">kterým se mění </w:t>
      </w:r>
      <w:r w:rsidR="00000AB0" w:rsidRPr="00C91BDE">
        <w:rPr>
          <w:rFonts w:ascii="Helvetica" w:hAnsi="Helvetica" w:cs="Helvetica"/>
          <w:sz w:val="20"/>
        </w:rPr>
        <w:t xml:space="preserve">smlouva o výpůjčce uzavřená dne 29. prosince 2020 mezi smluvními stranami, ve znění dodatku č. 1 ze dne </w:t>
      </w:r>
      <w:r w:rsidR="00F87F5F" w:rsidRPr="00C91BDE">
        <w:rPr>
          <w:rFonts w:ascii="Helvetica" w:hAnsi="Helvetica" w:cs="Helvetica"/>
          <w:sz w:val="20"/>
        </w:rPr>
        <w:t>3</w:t>
      </w:r>
      <w:r w:rsidR="00000AB0" w:rsidRPr="00C91BDE">
        <w:rPr>
          <w:rFonts w:ascii="Helvetica" w:hAnsi="Helvetica" w:cs="Helvetica"/>
          <w:sz w:val="20"/>
        </w:rPr>
        <w:t>1. ledna 202</w:t>
      </w:r>
      <w:r w:rsidR="00F87F5F" w:rsidRPr="00C91BDE">
        <w:rPr>
          <w:rFonts w:ascii="Helvetica" w:hAnsi="Helvetica" w:cs="Helvetica"/>
          <w:sz w:val="20"/>
        </w:rPr>
        <w:t>3</w:t>
      </w:r>
    </w:p>
    <w:p w14:paraId="485354CA" w14:textId="79E0D0B8" w:rsidR="006B1F2E" w:rsidRPr="00C91BDE" w:rsidRDefault="00264377" w:rsidP="006B1F2E">
      <w:pPr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 xml:space="preserve">ve smyslu § </w:t>
      </w:r>
      <w:r w:rsidR="006B1F2E" w:rsidRPr="00C91BDE">
        <w:rPr>
          <w:rFonts w:ascii="Helvetica" w:hAnsi="Helvetica" w:cs="Helvetica"/>
          <w:sz w:val="20"/>
        </w:rPr>
        <w:t xml:space="preserve">2193 a násl. zákona č. 89/2012 Sb., občanský zákoník, v platném znění (dále jen „občanský zákoník“) </w:t>
      </w:r>
    </w:p>
    <w:p w14:paraId="485354CB" w14:textId="77777777" w:rsidR="009308A5" w:rsidRPr="00C91BDE" w:rsidRDefault="006B1F2E" w:rsidP="006B1F2E">
      <w:pPr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dále jen</w:t>
      </w:r>
      <w:r w:rsidR="009308A5" w:rsidRPr="00C91BDE">
        <w:rPr>
          <w:rFonts w:ascii="Helvetica" w:hAnsi="Helvetica" w:cs="Helvetica"/>
          <w:sz w:val="20"/>
        </w:rPr>
        <w:t xml:space="preserve"> „Dodatek“</w:t>
      </w:r>
    </w:p>
    <w:p w14:paraId="485354CC" w14:textId="77777777" w:rsidR="009308A5" w:rsidRPr="00C91BDE" w:rsidRDefault="006B1F2E" w:rsidP="007C545B">
      <w:pPr>
        <w:spacing w:before="240" w:after="240"/>
        <w:jc w:val="center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 xml:space="preserve">uzavřený </w:t>
      </w:r>
      <w:r w:rsidR="009308A5" w:rsidRPr="00C91BDE">
        <w:rPr>
          <w:rFonts w:ascii="Helvetica" w:hAnsi="Helvetica" w:cs="Helvetica"/>
          <w:sz w:val="20"/>
        </w:rPr>
        <w:t xml:space="preserve">mezi </w:t>
      </w:r>
    </w:p>
    <w:p w14:paraId="485354CD" w14:textId="77777777" w:rsidR="006B1F2E" w:rsidRPr="00C91BDE" w:rsidRDefault="006B1F2E" w:rsidP="006B1F2E">
      <w:pPr>
        <w:spacing w:line="276" w:lineRule="auto"/>
        <w:rPr>
          <w:rFonts w:ascii="Helvetica" w:eastAsia="Calibri" w:hAnsi="Helvetica" w:cs="Helvetica"/>
          <w:b/>
          <w:sz w:val="20"/>
          <w:lang w:eastAsia="en-US"/>
        </w:rPr>
      </w:pPr>
      <w:r w:rsidRPr="00C91BDE">
        <w:rPr>
          <w:rFonts w:ascii="Helvetica" w:eastAsia="Calibri" w:hAnsi="Helvetica" w:cs="Helvetica"/>
          <w:b/>
          <w:sz w:val="20"/>
          <w:lang w:eastAsia="en-US"/>
        </w:rPr>
        <w:t>Kunsthalle Praha, nadační fond</w:t>
      </w:r>
    </w:p>
    <w:p w14:paraId="485354CE" w14:textId="77777777" w:rsidR="006B1F2E" w:rsidRPr="00C91BDE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C91BDE">
        <w:rPr>
          <w:rFonts w:ascii="Helvetica" w:eastAsia="Calibri" w:hAnsi="Helvetica" w:cs="Helvetica"/>
          <w:sz w:val="20"/>
          <w:lang w:eastAsia="en-US"/>
        </w:rPr>
        <w:t xml:space="preserve">se sídlem: </w:t>
      </w:r>
      <w:r w:rsidR="00C50051" w:rsidRPr="00C91BDE">
        <w:rPr>
          <w:rFonts w:ascii="Helvetica" w:eastAsia="Calibri" w:hAnsi="Helvetica" w:cs="Helvetica"/>
          <w:sz w:val="20"/>
          <w:lang w:eastAsia="en-US"/>
        </w:rPr>
        <w:t>Klárov 132/5, 118 00 Praha 1 – Malá Strana</w:t>
      </w:r>
    </w:p>
    <w:p w14:paraId="485354CF" w14:textId="77777777" w:rsidR="006B1F2E" w:rsidRPr="00C91BDE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C91BDE">
        <w:rPr>
          <w:rFonts w:ascii="Helvetica" w:eastAsia="Calibri" w:hAnsi="Helvetica" w:cs="Helvetica"/>
          <w:sz w:val="20"/>
          <w:lang w:eastAsia="en-US"/>
        </w:rPr>
        <w:t>IČ: 04535871</w:t>
      </w:r>
    </w:p>
    <w:p w14:paraId="485354D0" w14:textId="27F3D2BA" w:rsidR="006B1F2E" w:rsidRPr="00C91BDE" w:rsidRDefault="00C91BD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>
        <w:rPr>
          <w:rFonts w:ascii="Helvetica" w:eastAsia="Calibri" w:hAnsi="Helvetica" w:cs="Helvetica"/>
          <w:sz w:val="20"/>
          <w:lang w:eastAsia="en-US"/>
        </w:rPr>
        <w:t>z</w:t>
      </w:r>
      <w:r w:rsidR="006B1F2E" w:rsidRPr="00C91BDE">
        <w:rPr>
          <w:rFonts w:ascii="Helvetica" w:eastAsia="Calibri" w:hAnsi="Helvetica" w:cs="Helvetica"/>
          <w:sz w:val="20"/>
          <w:lang w:eastAsia="en-US"/>
        </w:rPr>
        <w:t>astoupený Ivanou Goossen, členkou správní rady</w:t>
      </w:r>
    </w:p>
    <w:p w14:paraId="485354D1" w14:textId="1FC16038" w:rsidR="006B1F2E" w:rsidRPr="00C91BDE" w:rsidRDefault="006B1F2E" w:rsidP="006B1F2E">
      <w:pPr>
        <w:spacing w:line="276" w:lineRule="auto"/>
        <w:rPr>
          <w:rFonts w:ascii="Helvetica" w:eastAsia="Calibri" w:hAnsi="Helvetica" w:cs="Helvetica"/>
          <w:sz w:val="20"/>
          <w:lang w:eastAsia="en-US"/>
        </w:rPr>
      </w:pPr>
      <w:r w:rsidRPr="00C91BDE">
        <w:rPr>
          <w:rFonts w:ascii="Helvetica" w:eastAsia="Calibri" w:hAnsi="Helvetica" w:cs="Helvetica"/>
          <w:sz w:val="20"/>
          <w:lang w:eastAsia="en-US"/>
        </w:rPr>
        <w:t>zapsan</w:t>
      </w:r>
      <w:r w:rsidR="00C91BDE">
        <w:rPr>
          <w:rFonts w:ascii="Helvetica" w:eastAsia="Calibri" w:hAnsi="Helvetica" w:cs="Helvetica"/>
          <w:sz w:val="20"/>
          <w:lang w:eastAsia="en-US"/>
        </w:rPr>
        <w:t>ý</w:t>
      </w:r>
      <w:r w:rsidRPr="00C91BDE">
        <w:rPr>
          <w:rFonts w:ascii="Helvetica" w:eastAsia="Calibri" w:hAnsi="Helvetica" w:cs="Helvetica"/>
          <w:sz w:val="20"/>
          <w:lang w:eastAsia="en-US"/>
        </w:rPr>
        <w:t xml:space="preserve"> v nadačním rejstříku vedeném u Městského soudu v Praze pod </w:t>
      </w:r>
      <w:proofErr w:type="spellStart"/>
      <w:r w:rsidRPr="00C91BDE">
        <w:rPr>
          <w:rFonts w:ascii="Helvetica" w:eastAsia="Calibri" w:hAnsi="Helvetica" w:cs="Helvetica"/>
          <w:sz w:val="20"/>
          <w:lang w:eastAsia="en-US"/>
        </w:rPr>
        <w:t>sp</w:t>
      </w:r>
      <w:proofErr w:type="spellEnd"/>
      <w:r w:rsidRPr="00C91BDE">
        <w:rPr>
          <w:rFonts w:ascii="Helvetica" w:eastAsia="Calibri" w:hAnsi="Helvetica" w:cs="Helvetica"/>
          <w:sz w:val="20"/>
          <w:lang w:eastAsia="en-US"/>
        </w:rPr>
        <w:t>. zn. N 1290</w:t>
      </w:r>
    </w:p>
    <w:p w14:paraId="485354D2" w14:textId="77777777" w:rsidR="006B1F2E" w:rsidRPr="00C91BDE" w:rsidRDefault="006B1F2E" w:rsidP="006B1F2E">
      <w:pPr>
        <w:rPr>
          <w:rFonts w:ascii="Helvetica" w:eastAsia="Calibri" w:hAnsi="Helvetica" w:cs="Helvetica"/>
          <w:sz w:val="20"/>
          <w:lang w:eastAsia="en-US"/>
        </w:rPr>
      </w:pPr>
      <w:r w:rsidRPr="00C91BDE">
        <w:rPr>
          <w:rFonts w:ascii="Helvetica" w:eastAsia="Calibri" w:hAnsi="Helvetica" w:cs="Helvetica"/>
          <w:sz w:val="20"/>
          <w:lang w:eastAsia="en-US"/>
        </w:rPr>
        <w:t>jako půjčitel na straně jedné, dále jen „</w:t>
      </w:r>
      <w:r w:rsidRPr="00C91BDE">
        <w:rPr>
          <w:rFonts w:ascii="Helvetica" w:eastAsia="Calibri" w:hAnsi="Helvetica" w:cs="Helvetica"/>
          <w:b/>
          <w:sz w:val="20"/>
          <w:lang w:eastAsia="en-US"/>
        </w:rPr>
        <w:t>Kunsthalle</w:t>
      </w:r>
      <w:r w:rsidRPr="00C91BDE">
        <w:rPr>
          <w:rFonts w:ascii="Helvetica" w:eastAsia="Calibri" w:hAnsi="Helvetica" w:cs="Helvetica"/>
          <w:sz w:val="20"/>
          <w:lang w:eastAsia="en-US"/>
        </w:rPr>
        <w:t>“</w:t>
      </w:r>
    </w:p>
    <w:p w14:paraId="485354D3" w14:textId="77777777" w:rsidR="009308A5" w:rsidRPr="00C91BDE" w:rsidRDefault="009308A5" w:rsidP="007C545B">
      <w:pPr>
        <w:spacing w:before="240" w:after="240"/>
        <w:jc w:val="center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a</w:t>
      </w:r>
    </w:p>
    <w:p w14:paraId="1261E1CF" w14:textId="77777777" w:rsidR="003E7405" w:rsidRPr="00C91BDE" w:rsidRDefault="003E7405" w:rsidP="003E7405">
      <w:pPr>
        <w:pStyle w:val="hlavika"/>
        <w:rPr>
          <w:rFonts w:ascii="Helvetica" w:hAnsi="Helvetica" w:cs="Helvetica"/>
          <w:b/>
        </w:rPr>
      </w:pPr>
      <w:r w:rsidRPr="00C91BDE">
        <w:rPr>
          <w:rFonts w:ascii="Helvetica" w:hAnsi="Helvetica" w:cs="Helvetica"/>
          <w:b/>
        </w:rPr>
        <w:t>Národní galerie v Praze</w:t>
      </w:r>
    </w:p>
    <w:p w14:paraId="50206EDB" w14:textId="77777777" w:rsidR="003E7405" w:rsidRPr="00C91BDE" w:rsidRDefault="003E7405" w:rsidP="003E7405">
      <w:pPr>
        <w:pStyle w:val="hlavika"/>
        <w:rPr>
          <w:rFonts w:ascii="Helvetica" w:hAnsi="Helvetica" w:cs="Helvetica"/>
          <w:highlight w:val="yellow"/>
        </w:rPr>
      </w:pPr>
      <w:r w:rsidRPr="00C91BDE">
        <w:rPr>
          <w:rFonts w:ascii="Helvetica" w:hAnsi="Helvetica" w:cs="Helvetica"/>
        </w:rPr>
        <w:t>se sídlem: Staroměstské náměstí 12, 110 15 Praha 1</w:t>
      </w:r>
    </w:p>
    <w:p w14:paraId="0749AB4B" w14:textId="77777777" w:rsidR="003E7405" w:rsidRPr="00C91BDE" w:rsidRDefault="003E7405" w:rsidP="003E7405">
      <w:pPr>
        <w:pStyle w:val="hlavika"/>
        <w:rPr>
          <w:rFonts w:ascii="Helvetica" w:hAnsi="Helvetica" w:cs="Helvetica"/>
        </w:rPr>
      </w:pPr>
      <w:r w:rsidRPr="00C91BDE">
        <w:rPr>
          <w:rFonts w:ascii="Helvetica" w:hAnsi="Helvetica" w:cs="Helvetica"/>
        </w:rPr>
        <w:t>IČ: 00023281</w:t>
      </w:r>
    </w:p>
    <w:p w14:paraId="303D06A8" w14:textId="77777777" w:rsidR="003E7405" w:rsidRPr="00C91BDE" w:rsidRDefault="003E7405" w:rsidP="003E7405">
      <w:pPr>
        <w:pStyle w:val="hlavika"/>
        <w:rPr>
          <w:rFonts w:ascii="Helvetica" w:hAnsi="Helvetica" w:cs="Helvetica"/>
        </w:rPr>
      </w:pPr>
      <w:r w:rsidRPr="00C91BDE">
        <w:rPr>
          <w:rFonts w:ascii="Helvetica" w:hAnsi="Helvetica" w:cs="Helvetica"/>
        </w:rPr>
        <w:t>DIČ: CZ 00023281</w:t>
      </w:r>
    </w:p>
    <w:p w14:paraId="30352D87" w14:textId="77777777" w:rsidR="003E7405" w:rsidRPr="00C91BDE" w:rsidRDefault="003E7405" w:rsidP="003E7405">
      <w:pPr>
        <w:spacing w:line="276" w:lineRule="auto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zastoupená Hanou Veselou, ředitelkou Odboru dokumentace sbírkového fondu</w:t>
      </w:r>
    </w:p>
    <w:p w14:paraId="485354D9" w14:textId="77777777" w:rsidR="00F1734E" w:rsidRPr="00C91BDE" w:rsidRDefault="006B1F2E" w:rsidP="006B1F2E">
      <w:pPr>
        <w:spacing w:after="160" w:line="259" w:lineRule="auto"/>
        <w:rPr>
          <w:rFonts w:ascii="Helvetica" w:eastAsia="Calibri" w:hAnsi="Helvetica" w:cs="Helvetica"/>
          <w:sz w:val="20"/>
          <w:lang w:eastAsia="en-US"/>
        </w:rPr>
      </w:pPr>
      <w:r w:rsidRPr="00C91BDE">
        <w:rPr>
          <w:rFonts w:ascii="Helvetica" w:eastAsia="Calibri" w:hAnsi="Helvetica" w:cs="Helvetica"/>
          <w:sz w:val="20"/>
          <w:lang w:eastAsia="en-US"/>
        </w:rPr>
        <w:t>jako vypůjčitel na straně druhé, dále jen „</w:t>
      </w:r>
      <w:r w:rsidRPr="00C91BDE">
        <w:rPr>
          <w:rFonts w:ascii="Helvetica" w:eastAsia="Calibri" w:hAnsi="Helvetica" w:cs="Helvetica"/>
          <w:b/>
          <w:sz w:val="20"/>
          <w:lang w:eastAsia="en-US"/>
        </w:rPr>
        <w:t>Vypůjčitel</w:t>
      </w:r>
      <w:r w:rsidRPr="00C91BDE">
        <w:rPr>
          <w:rFonts w:ascii="Helvetica" w:eastAsia="Calibri" w:hAnsi="Helvetica" w:cs="Helvetica"/>
          <w:sz w:val="20"/>
          <w:lang w:eastAsia="en-US"/>
        </w:rPr>
        <w:t>“</w:t>
      </w:r>
    </w:p>
    <w:p w14:paraId="485354DA" w14:textId="77777777" w:rsidR="00B127CA" w:rsidRPr="00C91BDE" w:rsidRDefault="001933B6" w:rsidP="001933B6">
      <w:pPr>
        <w:pStyle w:val="Nadpis1"/>
        <w:numPr>
          <w:ilvl w:val="0"/>
          <w:numId w:val="0"/>
        </w:numPr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Preambule</w:t>
      </w:r>
    </w:p>
    <w:p w14:paraId="485354DB" w14:textId="06DA4D8C" w:rsidR="009308A5" w:rsidRPr="00C91BDE" w:rsidRDefault="006B1F2E" w:rsidP="00C051AF">
      <w:pPr>
        <w:pStyle w:val="Odstavecseseznamem"/>
        <w:numPr>
          <w:ilvl w:val="0"/>
          <w:numId w:val="6"/>
        </w:numPr>
        <w:rPr>
          <w:rFonts w:ascii="Helvetica" w:hAnsi="Helvetica" w:cs="Helvetica"/>
          <w:snapToGrid w:val="0"/>
          <w:sz w:val="20"/>
        </w:rPr>
      </w:pPr>
      <w:r w:rsidRPr="00C91BDE">
        <w:rPr>
          <w:rFonts w:ascii="Helvetica" w:hAnsi="Helvetica" w:cs="Helvetica"/>
          <w:snapToGrid w:val="0"/>
          <w:sz w:val="20"/>
        </w:rPr>
        <w:t>Kunsthalle</w:t>
      </w:r>
      <w:r w:rsidR="009308A5" w:rsidRPr="00C91BDE">
        <w:rPr>
          <w:rFonts w:ascii="Helvetica" w:hAnsi="Helvetica" w:cs="Helvetica"/>
          <w:snapToGrid w:val="0"/>
          <w:sz w:val="20"/>
        </w:rPr>
        <w:t xml:space="preserve"> </w:t>
      </w:r>
      <w:r w:rsidR="00DD78DC" w:rsidRPr="00C91BDE">
        <w:rPr>
          <w:rFonts w:ascii="Helvetica" w:hAnsi="Helvetica" w:cs="Helvetica"/>
          <w:snapToGrid w:val="0"/>
          <w:sz w:val="20"/>
        </w:rPr>
        <w:t>svěřil</w:t>
      </w:r>
      <w:r w:rsidR="005559B0" w:rsidRPr="00C91BDE">
        <w:rPr>
          <w:rFonts w:ascii="Helvetica" w:hAnsi="Helvetica" w:cs="Helvetica"/>
          <w:snapToGrid w:val="0"/>
          <w:sz w:val="20"/>
        </w:rPr>
        <w:t>a</w:t>
      </w:r>
      <w:r w:rsidR="009308A5" w:rsidRPr="00C91BDE">
        <w:rPr>
          <w:rFonts w:ascii="Helvetica" w:hAnsi="Helvetica" w:cs="Helvetica"/>
          <w:snapToGrid w:val="0"/>
          <w:sz w:val="20"/>
        </w:rPr>
        <w:t xml:space="preserve"> Vypůjčiteli </w:t>
      </w:r>
      <w:r w:rsidR="00DD78DC" w:rsidRPr="00C91BDE">
        <w:rPr>
          <w:rFonts w:ascii="Helvetica" w:hAnsi="Helvetica" w:cs="Helvetica"/>
          <w:snapToGrid w:val="0"/>
          <w:sz w:val="20"/>
        </w:rPr>
        <w:t>umělecká díla, „Předmět výpůjčky“,</w:t>
      </w:r>
      <w:r w:rsidR="009308A5" w:rsidRPr="00C91BDE">
        <w:rPr>
          <w:rFonts w:ascii="Helvetica" w:hAnsi="Helvetica" w:cs="Helvetica"/>
          <w:snapToGrid w:val="0"/>
          <w:sz w:val="20"/>
        </w:rPr>
        <w:t xml:space="preserve"> </w:t>
      </w:r>
      <w:r w:rsidRPr="00C91BDE">
        <w:rPr>
          <w:rFonts w:ascii="Helvetica" w:hAnsi="Helvetica" w:cs="Helvetica"/>
          <w:snapToGrid w:val="0"/>
          <w:sz w:val="20"/>
        </w:rPr>
        <w:t>specifikovaná</w:t>
      </w:r>
      <w:r w:rsidR="009308A5" w:rsidRPr="00C91BDE">
        <w:rPr>
          <w:rFonts w:ascii="Helvetica" w:hAnsi="Helvetica" w:cs="Helvetica"/>
          <w:snapToGrid w:val="0"/>
          <w:sz w:val="20"/>
        </w:rPr>
        <w:t xml:space="preserve"> v</w:t>
      </w:r>
      <w:r w:rsidRPr="00C91BDE">
        <w:rPr>
          <w:rFonts w:ascii="Helvetica" w:hAnsi="Helvetica" w:cs="Helvetica"/>
          <w:snapToGrid w:val="0"/>
          <w:sz w:val="20"/>
        </w:rPr>
        <w:t> </w:t>
      </w:r>
      <w:r w:rsidR="009308A5" w:rsidRPr="00C91BDE">
        <w:rPr>
          <w:rFonts w:ascii="Helvetica" w:hAnsi="Helvetica" w:cs="Helvetica"/>
          <w:snapToGrid w:val="0"/>
          <w:sz w:val="20"/>
        </w:rPr>
        <w:t>příloze</w:t>
      </w:r>
      <w:r w:rsidRPr="00C91BDE">
        <w:rPr>
          <w:rFonts w:ascii="Helvetica" w:hAnsi="Helvetica" w:cs="Helvetica"/>
          <w:snapToGrid w:val="0"/>
          <w:sz w:val="20"/>
        </w:rPr>
        <w:t xml:space="preserve"> č.</w:t>
      </w:r>
      <w:r w:rsidR="009308A5" w:rsidRPr="00C91BDE">
        <w:rPr>
          <w:rFonts w:ascii="Helvetica" w:hAnsi="Helvetica" w:cs="Helvetica"/>
          <w:snapToGrid w:val="0"/>
          <w:sz w:val="20"/>
        </w:rPr>
        <w:t xml:space="preserve"> </w:t>
      </w:r>
      <w:r w:rsidRPr="00C91BDE">
        <w:rPr>
          <w:rFonts w:ascii="Helvetica" w:hAnsi="Helvetica" w:cs="Helvetica"/>
          <w:snapToGrid w:val="0"/>
          <w:sz w:val="20"/>
        </w:rPr>
        <w:t xml:space="preserve">2 </w:t>
      </w:r>
      <w:r w:rsidR="009308A5" w:rsidRPr="00C91BDE">
        <w:rPr>
          <w:rFonts w:ascii="Helvetica" w:hAnsi="Helvetica" w:cs="Helvetica"/>
          <w:snapToGrid w:val="0"/>
          <w:sz w:val="20"/>
        </w:rPr>
        <w:t>Smlouvy</w:t>
      </w:r>
      <w:r w:rsidR="00DD78DC" w:rsidRPr="00C91BDE">
        <w:rPr>
          <w:rFonts w:ascii="Helvetica" w:hAnsi="Helvetica" w:cs="Helvetica"/>
          <w:snapToGrid w:val="0"/>
          <w:sz w:val="20"/>
        </w:rPr>
        <w:t xml:space="preserve"> o výpůjčce uzavřené dne </w:t>
      </w:r>
      <w:r w:rsidR="003E7405" w:rsidRPr="00C91BDE">
        <w:rPr>
          <w:rFonts w:ascii="Helvetica" w:hAnsi="Helvetica" w:cs="Helvetica"/>
          <w:snapToGrid w:val="0"/>
          <w:sz w:val="20"/>
        </w:rPr>
        <w:t>29. prosince 2020</w:t>
      </w:r>
      <w:r w:rsidRPr="00C91BDE">
        <w:rPr>
          <w:rFonts w:ascii="Helvetica" w:hAnsi="Helvetica" w:cs="Helvetica"/>
          <w:snapToGrid w:val="0"/>
          <w:sz w:val="20"/>
        </w:rPr>
        <w:t xml:space="preserve"> (dále</w:t>
      </w:r>
      <w:r w:rsidR="005559B0" w:rsidRPr="00C91BDE">
        <w:rPr>
          <w:rFonts w:ascii="Helvetica" w:hAnsi="Helvetica" w:cs="Helvetica"/>
          <w:snapToGrid w:val="0"/>
          <w:sz w:val="20"/>
        </w:rPr>
        <w:t xml:space="preserve"> také</w:t>
      </w:r>
      <w:r w:rsidRPr="00C91BDE">
        <w:rPr>
          <w:rFonts w:ascii="Helvetica" w:hAnsi="Helvetica" w:cs="Helvetica"/>
          <w:snapToGrid w:val="0"/>
          <w:sz w:val="20"/>
        </w:rPr>
        <w:t xml:space="preserve"> jen „Smlouva o výpůjčce“)</w:t>
      </w:r>
      <w:r w:rsidR="005559B0" w:rsidRPr="00C91BDE">
        <w:rPr>
          <w:rFonts w:ascii="Helvetica" w:hAnsi="Helvetica" w:cs="Helvetica"/>
          <w:snapToGrid w:val="0"/>
          <w:sz w:val="20"/>
        </w:rPr>
        <w:t xml:space="preserve">, a to za účelem jejich vystavení v rámci výstavního projektu </w:t>
      </w:r>
      <w:proofErr w:type="spellStart"/>
      <w:r w:rsidR="007B6EB9">
        <w:rPr>
          <w:rFonts w:ascii="Helvetica" w:hAnsi="Helvetica" w:cs="Helvetica"/>
          <w:i/>
          <w:iCs/>
          <w:snapToGrid w:val="0"/>
          <w:sz w:val="20"/>
        </w:rPr>
        <w:t>xxxxxxxxxxxx</w:t>
      </w:r>
      <w:proofErr w:type="spellEnd"/>
      <w:r w:rsidR="009308A5" w:rsidRPr="00C91BDE">
        <w:rPr>
          <w:rFonts w:ascii="Helvetica" w:hAnsi="Helvetica" w:cs="Helvetica"/>
          <w:snapToGrid w:val="0"/>
          <w:sz w:val="20"/>
        </w:rPr>
        <w:t xml:space="preserve">. </w:t>
      </w:r>
      <w:r w:rsidR="005559B0" w:rsidRPr="00C91BDE">
        <w:rPr>
          <w:rFonts w:ascii="Helvetica" w:hAnsi="Helvetica" w:cs="Helvetica"/>
          <w:snapToGrid w:val="0"/>
          <w:sz w:val="20"/>
        </w:rPr>
        <w:t xml:space="preserve">Předmět výpůjčky může být Vypůjčitelem užit výhradně </w:t>
      </w:r>
      <w:r w:rsidR="007C545B">
        <w:rPr>
          <w:rFonts w:ascii="Helvetica" w:hAnsi="Helvetica" w:cs="Helvetica"/>
          <w:snapToGrid w:val="0"/>
          <w:sz w:val="20"/>
        </w:rPr>
        <w:br/>
      </w:r>
      <w:r w:rsidR="005559B0" w:rsidRPr="00C91BDE">
        <w:rPr>
          <w:rFonts w:ascii="Helvetica" w:hAnsi="Helvetica" w:cs="Helvetica"/>
          <w:snapToGrid w:val="0"/>
          <w:sz w:val="20"/>
        </w:rPr>
        <w:t xml:space="preserve">k účelu a za podmínek stanovených Smlouvou o výpůjčce včetně jejích příloh </w:t>
      </w:r>
      <w:r w:rsidR="007C545B">
        <w:rPr>
          <w:rFonts w:ascii="Helvetica" w:hAnsi="Helvetica" w:cs="Helvetica"/>
          <w:snapToGrid w:val="0"/>
          <w:sz w:val="20"/>
        </w:rPr>
        <w:br/>
      </w:r>
      <w:r w:rsidR="005559B0" w:rsidRPr="00C91BDE">
        <w:rPr>
          <w:rFonts w:ascii="Helvetica" w:hAnsi="Helvetica" w:cs="Helvetica"/>
          <w:snapToGrid w:val="0"/>
          <w:sz w:val="20"/>
        </w:rPr>
        <w:t>a Vypůjčitel jej nesmí přenechat k užívání třetí osobě</w:t>
      </w:r>
      <w:r w:rsidR="009308A5" w:rsidRPr="00C91BDE">
        <w:rPr>
          <w:rFonts w:ascii="Helvetica" w:hAnsi="Helvetica" w:cs="Helvetica"/>
          <w:snapToGrid w:val="0"/>
          <w:sz w:val="20"/>
        </w:rPr>
        <w:t>.</w:t>
      </w:r>
    </w:p>
    <w:p w14:paraId="485354DC" w14:textId="77777777" w:rsidR="00C051AF" w:rsidRPr="00C91BDE" w:rsidRDefault="00C051AF" w:rsidP="00C051AF">
      <w:pPr>
        <w:pStyle w:val="Odstavecseseznamem"/>
        <w:rPr>
          <w:rFonts w:ascii="Helvetica" w:hAnsi="Helvetica" w:cs="Helvetica"/>
          <w:snapToGrid w:val="0"/>
          <w:sz w:val="20"/>
        </w:rPr>
      </w:pPr>
    </w:p>
    <w:p w14:paraId="485354DD" w14:textId="7B5B6190" w:rsidR="00C051AF" w:rsidRPr="00C91BDE" w:rsidRDefault="00C051AF" w:rsidP="00C051AF">
      <w:pPr>
        <w:pStyle w:val="Odstavecseseznamem"/>
        <w:numPr>
          <w:ilvl w:val="0"/>
          <w:numId w:val="6"/>
        </w:numPr>
        <w:rPr>
          <w:rFonts w:ascii="Helvetica" w:hAnsi="Helvetica" w:cs="Helvetica"/>
          <w:snapToGrid w:val="0"/>
          <w:sz w:val="20"/>
        </w:rPr>
      </w:pPr>
      <w:r w:rsidRPr="00C91BDE">
        <w:rPr>
          <w:rFonts w:ascii="Helvetica" w:hAnsi="Helvetica" w:cs="Helvetica"/>
          <w:snapToGrid w:val="0"/>
          <w:sz w:val="20"/>
        </w:rPr>
        <w:t>Předmětem tohoto dodatku je prodloužení doby výpůjčky Předmětu výpůjčky</w:t>
      </w:r>
      <w:r w:rsidR="003E7405" w:rsidRPr="00C91BDE">
        <w:rPr>
          <w:rFonts w:ascii="Helvetica" w:hAnsi="Helvetica" w:cs="Helvetica"/>
          <w:snapToGrid w:val="0"/>
          <w:sz w:val="20"/>
        </w:rPr>
        <w:t xml:space="preserve"> a úprava Předmětu výpůjčky</w:t>
      </w:r>
      <w:r w:rsidRPr="00C91BDE">
        <w:rPr>
          <w:rFonts w:ascii="Helvetica" w:hAnsi="Helvetica" w:cs="Helvetica"/>
          <w:snapToGrid w:val="0"/>
          <w:sz w:val="20"/>
        </w:rPr>
        <w:t xml:space="preserve">. </w:t>
      </w:r>
    </w:p>
    <w:p w14:paraId="485354DE" w14:textId="77777777" w:rsidR="00DD78DC" w:rsidRPr="00C91BDE" w:rsidRDefault="00C051AF" w:rsidP="006B1F2E">
      <w:pPr>
        <w:pStyle w:val="Nadpis1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Předmět dodatku</w:t>
      </w:r>
    </w:p>
    <w:p w14:paraId="1BC05AF2" w14:textId="46A41AEA" w:rsidR="006A6CBC" w:rsidRPr="00C91BDE" w:rsidRDefault="006A6CBC" w:rsidP="005E7E9A">
      <w:pPr>
        <w:pStyle w:val="jNormln"/>
        <w:numPr>
          <w:ilvl w:val="0"/>
          <w:numId w:val="9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 xml:space="preserve">Kunsthalle bere na vědomí prodloužení doby trvání výstavního projektu a souhlasí </w:t>
      </w:r>
      <w:r w:rsidR="009125DE">
        <w:rPr>
          <w:rFonts w:ascii="Helvetica" w:hAnsi="Helvetica" w:cs="Helvetica"/>
          <w:sz w:val="20"/>
          <w:szCs w:val="20"/>
        </w:rPr>
        <w:br/>
      </w:r>
      <w:r w:rsidRPr="00C91BDE">
        <w:rPr>
          <w:rFonts w:ascii="Helvetica" w:hAnsi="Helvetica" w:cs="Helvetica"/>
          <w:sz w:val="20"/>
          <w:szCs w:val="20"/>
        </w:rPr>
        <w:t xml:space="preserve">s prodloužením doby výpůjčky části Předmětu výpůjčky – uměleckého díla uvedeného pod pořadovým č. 5. v příloze č. 2 Smlouvy o výpůjčce (dále jen „Umělecké dílo“). Smluvní strany se dohodly na změně doby výpůjčky Uměleckého díla, jejíž trvání se tímto prodlužuje do </w:t>
      </w:r>
      <w:r w:rsidR="007B6EB9">
        <w:rPr>
          <w:rFonts w:ascii="Helvetica" w:hAnsi="Helvetica" w:cs="Helvetica"/>
          <w:sz w:val="20"/>
          <w:szCs w:val="20"/>
        </w:rPr>
        <w:t>xxxxxxxxxx</w:t>
      </w:r>
      <w:r w:rsidR="00A30098" w:rsidRPr="00C91BDE">
        <w:rPr>
          <w:rFonts w:ascii="Helvetica" w:hAnsi="Helvetica" w:cs="Helvetica"/>
          <w:sz w:val="20"/>
          <w:szCs w:val="20"/>
        </w:rPr>
        <w:t>.</w:t>
      </w:r>
    </w:p>
    <w:p w14:paraId="485354E2" w14:textId="77777777" w:rsidR="00DD78DC" w:rsidRPr="00C91BDE" w:rsidRDefault="00C051AF" w:rsidP="006B1F2E">
      <w:pPr>
        <w:pStyle w:val="Nadpis1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lastRenderedPageBreak/>
        <w:t>Ostatní ujednání</w:t>
      </w:r>
    </w:p>
    <w:p w14:paraId="485354E3" w14:textId="1BFF4EB9" w:rsidR="001933B6" w:rsidRPr="00C91BDE" w:rsidRDefault="001933B6" w:rsidP="005E7E9A">
      <w:pPr>
        <w:pStyle w:val="jNormln"/>
        <w:numPr>
          <w:ilvl w:val="0"/>
          <w:numId w:val="10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 xml:space="preserve">Veškerá další ustanovení </w:t>
      </w:r>
      <w:r w:rsidR="00976A01" w:rsidRPr="00C91BDE">
        <w:rPr>
          <w:rFonts w:ascii="Helvetica" w:hAnsi="Helvetica" w:cs="Helvetica"/>
          <w:sz w:val="20"/>
          <w:szCs w:val="20"/>
        </w:rPr>
        <w:t xml:space="preserve">výše zmíněné </w:t>
      </w:r>
      <w:r w:rsidRPr="00C91BDE">
        <w:rPr>
          <w:rFonts w:ascii="Helvetica" w:hAnsi="Helvetica" w:cs="Helvetica"/>
          <w:sz w:val="20"/>
          <w:szCs w:val="20"/>
        </w:rPr>
        <w:t xml:space="preserve">Smlouvy o výpůjčce </w:t>
      </w:r>
      <w:r w:rsidR="006556F4" w:rsidRPr="00C91BDE">
        <w:rPr>
          <w:rFonts w:ascii="Helvetica" w:hAnsi="Helvetica" w:cs="Helvetica"/>
          <w:sz w:val="20"/>
          <w:szCs w:val="20"/>
        </w:rPr>
        <w:t xml:space="preserve">uzavřené dne </w:t>
      </w:r>
      <w:r w:rsidR="005E7E9A">
        <w:rPr>
          <w:rFonts w:ascii="Helvetica" w:hAnsi="Helvetica" w:cs="Helvetica"/>
          <w:sz w:val="20"/>
          <w:szCs w:val="20"/>
        </w:rPr>
        <w:br/>
      </w:r>
      <w:r w:rsidR="00A30098" w:rsidRPr="00C91BDE">
        <w:rPr>
          <w:rFonts w:ascii="Helvetica" w:hAnsi="Helvetica" w:cs="Helvetica"/>
          <w:sz w:val="20"/>
          <w:szCs w:val="20"/>
        </w:rPr>
        <w:t>29. prosince 2020</w:t>
      </w:r>
      <w:r w:rsidRPr="007B6EB9">
        <w:rPr>
          <w:rFonts w:ascii="Helvetica" w:hAnsi="Helvetica" w:cs="Helvetica"/>
          <w:i/>
          <w:sz w:val="20"/>
          <w:szCs w:val="20"/>
        </w:rPr>
        <w:t xml:space="preserve"> </w:t>
      </w:r>
      <w:r w:rsidRPr="00C91BDE">
        <w:rPr>
          <w:rFonts w:ascii="Helvetica" w:hAnsi="Helvetica" w:cs="Helvetica"/>
          <w:sz w:val="20"/>
          <w:szCs w:val="20"/>
        </w:rPr>
        <w:t xml:space="preserve">zůstávají v platnosti. </w:t>
      </w:r>
      <w:r w:rsidR="000D2AA7" w:rsidRPr="00C91BDE">
        <w:rPr>
          <w:rFonts w:ascii="Helvetica" w:hAnsi="Helvetica" w:cs="Helvetica"/>
          <w:sz w:val="20"/>
          <w:szCs w:val="20"/>
        </w:rPr>
        <w:t>Pojmy začínající velkým písmenem, které nejsou přímo definovány</w:t>
      </w:r>
      <w:r w:rsidR="005E7E9A">
        <w:rPr>
          <w:rFonts w:ascii="Helvetica" w:hAnsi="Helvetica" w:cs="Helvetica"/>
          <w:sz w:val="20"/>
          <w:szCs w:val="20"/>
        </w:rPr>
        <w:t xml:space="preserve"> </w:t>
      </w:r>
      <w:r w:rsidR="000D2AA7" w:rsidRPr="00C91BDE">
        <w:rPr>
          <w:rFonts w:ascii="Helvetica" w:hAnsi="Helvetica" w:cs="Helvetica"/>
          <w:sz w:val="20"/>
          <w:szCs w:val="20"/>
        </w:rPr>
        <w:t>v tomto Dodatku, mají stejný význam jako pojmy vymezené ve Smlouvě o zápůjčce.</w:t>
      </w:r>
    </w:p>
    <w:p w14:paraId="485354E4" w14:textId="77777777" w:rsidR="00DD78DC" w:rsidRPr="00C91BDE" w:rsidRDefault="00C051AF" w:rsidP="006B1F2E">
      <w:pPr>
        <w:pStyle w:val="Nadpis1"/>
        <w:rPr>
          <w:rFonts w:ascii="Helvetica" w:hAnsi="Helvetica" w:cs="Helvetica"/>
          <w:sz w:val="20"/>
        </w:rPr>
      </w:pPr>
      <w:r w:rsidRPr="00C91BDE">
        <w:rPr>
          <w:rFonts w:ascii="Helvetica" w:hAnsi="Helvetica" w:cs="Helvetica"/>
          <w:sz w:val="20"/>
        </w:rPr>
        <w:t>Závěrečná ustanovení</w:t>
      </w:r>
    </w:p>
    <w:p w14:paraId="485354E5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>Tento Dodatek nabývá platnosti a účinnosti okamžikem jeho podpisu oběma smluvními stranami a tímto dnem se také stává nedílnou součástí Smlouvy.</w:t>
      </w:r>
    </w:p>
    <w:p w14:paraId="485354E6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>Tento Dodatek je vyhotoven ve dvou (2) exemplářích, z nichž každá smluvní strana obdrží po jednom (1) vyhotovení. Každé z těchto vyhotovení má právní sílu originálu.</w:t>
      </w:r>
    </w:p>
    <w:p w14:paraId="485354E7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 xml:space="preserve">Tento Dodatek obsahuje úplné ujednání o všech náležitostech, které obě smluvní strany měly a chtěly v Dodatku ujednat, a které považují za důležité pro závaznost tohoto Dodatku. Žádný projev smluvních stran učiněný při jednání o tomto Dodatku ani projev učiněný po uzavření tohoto Dodatku nesmí být vykládán v rozporu s výslovnými ustanoveními Smlouvy a tohoto Dodatku a nezakládá žádný závazek žádné ze smluvních stran. </w:t>
      </w:r>
    </w:p>
    <w:p w14:paraId="485354E8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 xml:space="preserve">Případné spory podléhají právnímu řádu České republiky a soudem příslušným je soud v místě </w:t>
      </w:r>
      <w:proofErr w:type="spellStart"/>
      <w:r w:rsidRPr="00C91BDE">
        <w:rPr>
          <w:rFonts w:ascii="Helvetica" w:hAnsi="Helvetica" w:cs="Helvetica"/>
          <w:sz w:val="20"/>
          <w:szCs w:val="20"/>
        </w:rPr>
        <w:t>Kuntshalle</w:t>
      </w:r>
      <w:proofErr w:type="spellEnd"/>
      <w:r w:rsidRPr="00C91BDE">
        <w:rPr>
          <w:rFonts w:ascii="Helvetica" w:hAnsi="Helvetica" w:cs="Helvetica"/>
          <w:sz w:val="20"/>
          <w:szCs w:val="20"/>
        </w:rPr>
        <w:t>, tj.: Obvodní soud pro Prahu 6, 28. pluku 1533/</w:t>
      </w:r>
      <w:proofErr w:type="gramStart"/>
      <w:r w:rsidRPr="00C91BDE">
        <w:rPr>
          <w:rFonts w:ascii="Helvetica" w:hAnsi="Helvetica" w:cs="Helvetica"/>
          <w:sz w:val="20"/>
          <w:szCs w:val="20"/>
        </w:rPr>
        <w:t>29b</w:t>
      </w:r>
      <w:proofErr w:type="gramEnd"/>
      <w:r w:rsidRPr="00C91BDE">
        <w:rPr>
          <w:rFonts w:ascii="Helvetica" w:hAnsi="Helvetica" w:cs="Helvetica"/>
          <w:sz w:val="20"/>
          <w:szCs w:val="20"/>
        </w:rPr>
        <w:t>, 100 83 Praha 10-Vršovice / Česká republika.</w:t>
      </w:r>
    </w:p>
    <w:p w14:paraId="485354E9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>Ustanovení § 1799 a 1800 občanského zákoníku se neužijí.</w:t>
      </w:r>
      <w:r w:rsidRPr="00C91BDE">
        <w:rPr>
          <w:sz w:val="20"/>
          <w:szCs w:val="20"/>
        </w:rPr>
        <w:t xml:space="preserve"> </w:t>
      </w:r>
      <w:r w:rsidRPr="00C91BDE">
        <w:rPr>
          <w:rFonts w:ascii="Helvetica" w:hAnsi="Helvetica" w:cs="Helvetica"/>
          <w:sz w:val="20"/>
          <w:szCs w:val="20"/>
        </w:rPr>
        <w:t>Vypůjčitel na sebe přebírá nebezpečí změny okolností.</w:t>
      </w:r>
    </w:p>
    <w:p w14:paraId="485354EA" w14:textId="77777777" w:rsidR="006B5083" w:rsidRPr="00C91BDE" w:rsidRDefault="006B5083" w:rsidP="006B5083">
      <w:pPr>
        <w:pStyle w:val="jNormln"/>
        <w:numPr>
          <w:ilvl w:val="0"/>
          <w:numId w:val="8"/>
        </w:numPr>
        <w:rPr>
          <w:rFonts w:ascii="Helvetica" w:hAnsi="Helvetica" w:cs="Helvetica"/>
          <w:sz w:val="20"/>
          <w:szCs w:val="20"/>
        </w:rPr>
      </w:pPr>
      <w:r w:rsidRPr="00C91BDE">
        <w:rPr>
          <w:rFonts w:ascii="Helvetica" w:hAnsi="Helvetica" w:cs="Helvetica"/>
          <w:sz w:val="20"/>
          <w:szCs w:val="20"/>
        </w:rPr>
        <w:t>Smluvní strany tímto prohlašují, že si tento Dodatek před jeho podpisem přečetly, že byl uzavřena po vzájemném projednání, podle jejich pravé a svobodné vůle, určitě, vážně a srozumitelně, nikoli v tísni nebo za jinak nápadně jednostranně nevýhodných podmínek. Autentičnost tohoto Dodatku potvrzují obě smluvní strany svými podpisy.</w:t>
      </w:r>
    </w:p>
    <w:p w14:paraId="485354EB" w14:textId="77777777" w:rsidR="009308A5" w:rsidRPr="00C91BDE" w:rsidRDefault="00F3141F" w:rsidP="007C545B">
      <w:pPr>
        <w:pStyle w:val="Nadpis1"/>
        <w:tabs>
          <w:tab w:val="left" w:pos="1843"/>
        </w:tabs>
        <w:rPr>
          <w:rFonts w:ascii="Helvetica" w:hAnsi="Helvetica" w:cs="Helvetica"/>
          <w:sz w:val="20"/>
          <w:lang w:val="en-GB"/>
        </w:rPr>
      </w:pPr>
      <w:r w:rsidRPr="00C91BDE">
        <w:rPr>
          <w:rFonts w:ascii="Helvetica" w:hAnsi="Helvetica" w:cs="Helvetica"/>
          <w:sz w:val="20"/>
        </w:rPr>
        <w:t>Podpisy</w:t>
      </w:r>
    </w:p>
    <w:p w14:paraId="485354EC" w14:textId="77777777" w:rsidR="009308A5" w:rsidRPr="00C91BDE" w:rsidRDefault="006B1F2E" w:rsidP="005E7E9A">
      <w:pPr>
        <w:tabs>
          <w:tab w:val="left" w:leader="dot" w:pos="2835"/>
          <w:tab w:val="left" w:pos="5103"/>
          <w:tab w:val="left" w:leader="dot" w:pos="6804"/>
          <w:tab w:val="left" w:leader="dot" w:pos="8222"/>
        </w:tabs>
        <w:spacing w:before="120" w:line="240" w:lineRule="auto"/>
        <w:rPr>
          <w:rFonts w:ascii="Helvetica" w:hAnsi="Helvetica" w:cs="Helvetica"/>
          <w:snapToGrid w:val="0"/>
          <w:sz w:val="20"/>
          <w:lang w:val="it-IT"/>
        </w:rPr>
      </w:pPr>
      <w:r w:rsidRPr="00C91BDE">
        <w:rPr>
          <w:rFonts w:ascii="Helvetica" w:hAnsi="Helvetica" w:cs="Helvetica"/>
          <w:snapToGrid w:val="0"/>
          <w:sz w:val="20"/>
          <w:lang w:val="it-IT"/>
        </w:rPr>
        <w:t>V Praze dne</w:t>
      </w:r>
      <w:r w:rsidR="009308A5" w:rsidRPr="00C91BDE">
        <w:rPr>
          <w:rFonts w:ascii="Helvetica" w:hAnsi="Helvetica" w:cs="Helvetica"/>
          <w:snapToGrid w:val="0"/>
          <w:sz w:val="20"/>
          <w:lang w:val="it-IT"/>
        </w:rPr>
        <w:tab/>
      </w:r>
      <w:r w:rsidR="009308A5" w:rsidRPr="00C91BDE">
        <w:rPr>
          <w:rFonts w:ascii="Helvetica" w:hAnsi="Helvetica" w:cs="Helvetica"/>
          <w:snapToGrid w:val="0"/>
          <w:sz w:val="20"/>
          <w:lang w:val="it-IT"/>
        </w:rPr>
        <w:tab/>
      </w:r>
      <w:r w:rsidRPr="00C91BDE">
        <w:rPr>
          <w:rFonts w:ascii="Helvetica" w:hAnsi="Helvetica" w:cs="Helvetica"/>
          <w:snapToGrid w:val="0"/>
          <w:sz w:val="20"/>
          <w:lang w:val="it-IT"/>
        </w:rPr>
        <w:t>V</w:t>
      </w:r>
      <w:r w:rsidRPr="00C91BDE">
        <w:rPr>
          <w:rFonts w:ascii="Helvetica" w:hAnsi="Helvetica" w:cs="Helvetica"/>
          <w:snapToGrid w:val="0"/>
          <w:sz w:val="20"/>
          <w:lang w:val="it-IT"/>
        </w:rPr>
        <w:tab/>
      </w:r>
      <w:r w:rsidR="006B5083" w:rsidRPr="00C91BDE">
        <w:rPr>
          <w:rFonts w:ascii="Helvetica" w:hAnsi="Helvetica" w:cs="Helvetica"/>
          <w:snapToGrid w:val="0"/>
          <w:sz w:val="20"/>
          <w:lang w:val="it-IT"/>
        </w:rPr>
        <w:t>, dne</w:t>
      </w:r>
      <w:r w:rsidR="009308A5" w:rsidRPr="00C91BDE">
        <w:rPr>
          <w:rFonts w:ascii="Helvetica" w:hAnsi="Helvetica" w:cs="Helvetica"/>
          <w:snapToGrid w:val="0"/>
          <w:sz w:val="20"/>
          <w:lang w:val="it-IT"/>
        </w:rPr>
        <w:tab/>
      </w:r>
    </w:p>
    <w:p w14:paraId="485354ED" w14:textId="77777777" w:rsidR="009308A5" w:rsidRPr="00C91BDE" w:rsidRDefault="009308A5" w:rsidP="009308A5">
      <w:pPr>
        <w:pStyle w:val="jNormln"/>
        <w:tabs>
          <w:tab w:val="left" w:pos="2410"/>
        </w:tabs>
        <w:rPr>
          <w:rFonts w:ascii="Helvetica" w:hAnsi="Helvetica" w:cs="Helvetica"/>
          <w:sz w:val="20"/>
          <w:szCs w:val="20"/>
          <w:lang w:val="it-IT"/>
        </w:rPr>
      </w:pPr>
    </w:p>
    <w:p w14:paraId="485354EF" w14:textId="77777777" w:rsidR="009308A5" w:rsidRDefault="009308A5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320BC933" w14:textId="77777777" w:rsidR="005E7E9A" w:rsidRPr="00C91BDE" w:rsidRDefault="005E7E9A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485354F0" w14:textId="77777777" w:rsidR="009308A5" w:rsidRPr="00C91BDE" w:rsidRDefault="009308A5" w:rsidP="009308A5">
      <w:pPr>
        <w:pStyle w:val="jNormln"/>
        <w:rPr>
          <w:rFonts w:ascii="Helvetica" w:hAnsi="Helvetica" w:cs="Helvetica"/>
          <w:sz w:val="20"/>
          <w:szCs w:val="20"/>
          <w:lang w:val="it-IT"/>
        </w:rPr>
      </w:pPr>
    </w:p>
    <w:p w14:paraId="485354F1" w14:textId="06D160C9" w:rsidR="009308A5" w:rsidRPr="00C91BDE" w:rsidRDefault="002C55FF" w:rsidP="005E7E9A">
      <w:pPr>
        <w:tabs>
          <w:tab w:val="left" w:pos="5103"/>
        </w:tabs>
        <w:spacing w:line="240" w:lineRule="auto"/>
        <w:rPr>
          <w:rFonts w:ascii="Helvetica" w:hAnsi="Helvetica" w:cs="Helvetica"/>
          <w:snapToGrid w:val="0"/>
          <w:sz w:val="20"/>
          <w:lang w:val="it-IT"/>
        </w:rPr>
      </w:pPr>
      <w:r w:rsidRPr="00C91BDE">
        <w:rPr>
          <w:rFonts w:ascii="Helvetica" w:hAnsi="Helvetica" w:cs="Helvetica"/>
          <w:snapToGrid w:val="0"/>
          <w:sz w:val="20"/>
        </w:rPr>
        <w:t>Ivana Goossen</w:t>
      </w:r>
      <w:r w:rsidR="009308A5" w:rsidRPr="00C91BDE">
        <w:rPr>
          <w:rFonts w:ascii="Helvetica" w:hAnsi="Helvetica" w:cs="Helvetica"/>
          <w:snapToGrid w:val="0"/>
          <w:sz w:val="20"/>
          <w:lang w:val="it-IT"/>
        </w:rPr>
        <w:tab/>
      </w:r>
      <w:r w:rsidR="007C545B">
        <w:rPr>
          <w:rFonts w:ascii="Helvetica" w:hAnsi="Helvetica" w:cs="Helvetica"/>
          <w:snapToGrid w:val="0"/>
          <w:sz w:val="20"/>
        </w:rPr>
        <w:t>Hana Veselá</w:t>
      </w:r>
    </w:p>
    <w:p w14:paraId="485354F2" w14:textId="1FD1F6E7" w:rsidR="002C55FF" w:rsidRPr="00C91BDE" w:rsidRDefault="002C55FF" w:rsidP="005E7E9A">
      <w:pPr>
        <w:tabs>
          <w:tab w:val="left" w:pos="5103"/>
        </w:tabs>
        <w:spacing w:line="240" w:lineRule="auto"/>
        <w:rPr>
          <w:rFonts w:ascii="Helvetica" w:hAnsi="Helvetica" w:cs="Helvetica"/>
          <w:snapToGrid w:val="0"/>
          <w:sz w:val="20"/>
        </w:rPr>
      </w:pPr>
      <w:r w:rsidRPr="00C91BDE">
        <w:rPr>
          <w:rFonts w:ascii="Helvetica" w:hAnsi="Helvetica" w:cs="Helvetica"/>
          <w:snapToGrid w:val="0"/>
          <w:sz w:val="20"/>
        </w:rPr>
        <w:t>Kunsthalle Praha, nadační fond</w:t>
      </w:r>
      <w:r w:rsidRPr="00C91BDE">
        <w:rPr>
          <w:rFonts w:ascii="Helvetica" w:hAnsi="Helvetica" w:cs="Helvetica"/>
          <w:snapToGrid w:val="0"/>
          <w:sz w:val="20"/>
        </w:rPr>
        <w:tab/>
      </w:r>
      <w:r w:rsidR="007C545B">
        <w:rPr>
          <w:rFonts w:ascii="Helvetica" w:hAnsi="Helvetica" w:cs="Helvetica"/>
          <w:snapToGrid w:val="0"/>
          <w:sz w:val="20"/>
        </w:rPr>
        <w:t>Národní galerie v Praze</w:t>
      </w:r>
    </w:p>
    <w:p w14:paraId="485354F3" w14:textId="77777777" w:rsidR="00E66F9A" w:rsidRPr="00C91BDE" w:rsidRDefault="002C55FF" w:rsidP="005E7E9A">
      <w:pPr>
        <w:tabs>
          <w:tab w:val="left" w:pos="5103"/>
        </w:tabs>
        <w:spacing w:line="240" w:lineRule="auto"/>
        <w:rPr>
          <w:rFonts w:ascii="Helvetica" w:hAnsi="Helvetica" w:cs="Helvetica"/>
          <w:snapToGrid w:val="0"/>
          <w:sz w:val="20"/>
          <w:lang w:val="de-AT"/>
        </w:rPr>
      </w:pPr>
      <w:r w:rsidRPr="00C91BDE">
        <w:rPr>
          <w:rFonts w:ascii="Helvetica" w:hAnsi="Helvetica" w:cs="Helvetica"/>
          <w:snapToGrid w:val="0"/>
          <w:sz w:val="20"/>
        </w:rPr>
        <w:t>Půjčitel</w:t>
      </w:r>
      <w:r w:rsidRPr="00C91BDE">
        <w:rPr>
          <w:rFonts w:ascii="Helvetica" w:hAnsi="Helvetica" w:cs="Helvetica"/>
          <w:snapToGrid w:val="0"/>
          <w:sz w:val="20"/>
        </w:rPr>
        <w:tab/>
        <w:t>Vypůjčitel</w:t>
      </w:r>
      <w:r w:rsidRPr="00C91BDE">
        <w:rPr>
          <w:rFonts w:ascii="Helvetica" w:eastAsia="Calibri" w:hAnsi="Helvetica" w:cs="Helvetica"/>
          <w:sz w:val="20"/>
          <w:lang w:eastAsia="en-US"/>
        </w:rPr>
        <w:t xml:space="preserve"> </w:t>
      </w:r>
    </w:p>
    <w:sectPr w:rsidR="00E66F9A" w:rsidRPr="00C91BDE" w:rsidSect="00264377"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54F6" w14:textId="77777777" w:rsidR="00DA2445" w:rsidRDefault="00DA2445" w:rsidP="007013F0">
      <w:r>
        <w:separator/>
      </w:r>
    </w:p>
  </w:endnote>
  <w:endnote w:type="continuationSeparator" w:id="0">
    <w:p w14:paraId="485354F7" w14:textId="77777777" w:rsidR="00DA2445" w:rsidRDefault="00DA2445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54F8" w14:textId="309728B9" w:rsidR="009308A5" w:rsidRPr="00A63125" w:rsidRDefault="009308A5" w:rsidP="009308A5">
    <w:pPr>
      <w:pStyle w:val="Zpat"/>
      <w:jc w:val="center"/>
      <w:rPr>
        <w:rFonts w:ascii="Helvetica" w:hAnsi="Helvetica" w:cs="Helvetica"/>
        <w:sz w:val="20"/>
      </w:rPr>
    </w:pPr>
    <w:r w:rsidRPr="00A63125">
      <w:rPr>
        <w:rFonts w:ascii="Helvetica" w:hAnsi="Helvetica" w:cs="Helvetica"/>
        <w:bCs/>
        <w:sz w:val="20"/>
      </w:rPr>
      <w:fldChar w:fldCharType="begin"/>
    </w:r>
    <w:r w:rsidRPr="00A63125">
      <w:rPr>
        <w:rFonts w:ascii="Helvetica" w:hAnsi="Helvetica" w:cs="Helvetica"/>
        <w:bCs/>
        <w:sz w:val="20"/>
      </w:rPr>
      <w:instrText>PAGE</w:instrText>
    </w:r>
    <w:r w:rsidRPr="00A63125">
      <w:rPr>
        <w:rFonts w:ascii="Helvetica" w:hAnsi="Helvetica" w:cs="Helvetica"/>
        <w:bCs/>
        <w:sz w:val="20"/>
      </w:rPr>
      <w:fldChar w:fldCharType="separate"/>
    </w:r>
    <w:r w:rsidR="00C50051" w:rsidRPr="00A63125">
      <w:rPr>
        <w:rFonts w:ascii="Helvetica" w:hAnsi="Helvetica" w:cs="Helvetica"/>
        <w:bCs/>
        <w:noProof/>
        <w:sz w:val="20"/>
      </w:rPr>
      <w:t>3</w:t>
    </w:r>
    <w:r w:rsidRPr="00A63125">
      <w:rPr>
        <w:rFonts w:ascii="Helvetica" w:hAnsi="Helvetica" w:cs="Helvetica"/>
        <w:bCs/>
        <w:sz w:val="20"/>
      </w:rPr>
      <w:fldChar w:fldCharType="end"/>
    </w:r>
    <w:r w:rsidRPr="00A63125">
      <w:rPr>
        <w:rFonts w:ascii="Helvetica" w:hAnsi="Helvetica" w:cs="Helvetica"/>
        <w:bCs/>
        <w:sz w:val="20"/>
      </w:rPr>
      <w:t xml:space="preserve"> </w:t>
    </w:r>
    <w:r w:rsidRPr="00A63125">
      <w:rPr>
        <w:rFonts w:ascii="Helvetica" w:hAnsi="Helvetica" w:cs="Helvetica"/>
        <w:sz w:val="20"/>
      </w:rPr>
      <w:t xml:space="preserve">/ </w:t>
    </w:r>
    <w:r w:rsidRPr="00A63125">
      <w:rPr>
        <w:rFonts w:ascii="Helvetica" w:hAnsi="Helvetica" w:cs="Helvetica"/>
        <w:bCs/>
        <w:sz w:val="20"/>
      </w:rPr>
      <w:fldChar w:fldCharType="begin"/>
    </w:r>
    <w:r w:rsidRPr="00A63125">
      <w:rPr>
        <w:rFonts w:ascii="Helvetica" w:hAnsi="Helvetica" w:cs="Helvetica"/>
        <w:bCs/>
        <w:sz w:val="20"/>
      </w:rPr>
      <w:instrText xml:space="preserve"> SECTIONPAGES  </w:instrText>
    </w:r>
    <w:r w:rsidRPr="00A63125">
      <w:rPr>
        <w:rFonts w:ascii="Helvetica" w:hAnsi="Helvetica" w:cs="Helvetica"/>
        <w:bCs/>
        <w:sz w:val="20"/>
      </w:rPr>
      <w:fldChar w:fldCharType="separate"/>
    </w:r>
    <w:r w:rsidR="007B6EB9">
      <w:rPr>
        <w:rFonts w:ascii="Helvetica" w:hAnsi="Helvetica" w:cs="Helvetica"/>
        <w:bCs/>
        <w:noProof/>
        <w:sz w:val="20"/>
      </w:rPr>
      <w:t>2</w:t>
    </w:r>
    <w:r w:rsidRPr="00A63125">
      <w:rPr>
        <w:rFonts w:ascii="Helvetica" w:hAnsi="Helvetica" w:cs="Helvetica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54F9" w14:textId="12794BAC" w:rsidR="009308A5" w:rsidRPr="00A63125" w:rsidRDefault="009308A5" w:rsidP="009308A5">
    <w:pPr>
      <w:pStyle w:val="Zpat"/>
      <w:jc w:val="center"/>
      <w:rPr>
        <w:rFonts w:ascii="Helvetica" w:hAnsi="Helvetica" w:cs="Helvetica"/>
        <w:sz w:val="20"/>
      </w:rPr>
    </w:pPr>
    <w:r w:rsidRPr="00A63125">
      <w:rPr>
        <w:rFonts w:ascii="Helvetica" w:hAnsi="Helvetica" w:cs="Helvetica"/>
        <w:bCs/>
        <w:sz w:val="20"/>
      </w:rPr>
      <w:fldChar w:fldCharType="begin"/>
    </w:r>
    <w:r w:rsidRPr="00A63125">
      <w:rPr>
        <w:rFonts w:ascii="Helvetica" w:hAnsi="Helvetica" w:cs="Helvetica"/>
        <w:bCs/>
        <w:sz w:val="20"/>
      </w:rPr>
      <w:instrText>PAGE</w:instrText>
    </w:r>
    <w:r w:rsidRPr="00A63125">
      <w:rPr>
        <w:rFonts w:ascii="Helvetica" w:hAnsi="Helvetica" w:cs="Helvetica"/>
        <w:bCs/>
        <w:sz w:val="20"/>
      </w:rPr>
      <w:fldChar w:fldCharType="separate"/>
    </w:r>
    <w:r w:rsidR="00C50051" w:rsidRPr="00A63125">
      <w:rPr>
        <w:rFonts w:ascii="Helvetica" w:hAnsi="Helvetica" w:cs="Helvetica"/>
        <w:bCs/>
        <w:noProof/>
        <w:sz w:val="20"/>
      </w:rPr>
      <w:t>1</w:t>
    </w:r>
    <w:r w:rsidRPr="00A63125">
      <w:rPr>
        <w:rFonts w:ascii="Helvetica" w:hAnsi="Helvetica" w:cs="Helvetica"/>
        <w:bCs/>
        <w:sz w:val="20"/>
      </w:rPr>
      <w:fldChar w:fldCharType="end"/>
    </w:r>
    <w:r w:rsidRPr="00A63125">
      <w:rPr>
        <w:rFonts w:ascii="Helvetica" w:hAnsi="Helvetica" w:cs="Helvetica"/>
        <w:bCs/>
        <w:sz w:val="20"/>
      </w:rPr>
      <w:t xml:space="preserve"> </w:t>
    </w:r>
    <w:r w:rsidRPr="00A63125">
      <w:rPr>
        <w:rFonts w:ascii="Helvetica" w:hAnsi="Helvetica" w:cs="Helvetica"/>
        <w:sz w:val="20"/>
      </w:rPr>
      <w:t xml:space="preserve">/ </w:t>
    </w:r>
    <w:r w:rsidRPr="00A63125">
      <w:rPr>
        <w:rFonts w:ascii="Helvetica" w:hAnsi="Helvetica" w:cs="Helvetica"/>
        <w:bCs/>
        <w:sz w:val="20"/>
      </w:rPr>
      <w:fldChar w:fldCharType="begin"/>
    </w:r>
    <w:r w:rsidRPr="00A63125">
      <w:rPr>
        <w:rFonts w:ascii="Helvetica" w:hAnsi="Helvetica" w:cs="Helvetica"/>
        <w:bCs/>
        <w:sz w:val="20"/>
      </w:rPr>
      <w:instrText xml:space="preserve"> SECTIONPAGES  </w:instrText>
    </w:r>
    <w:r w:rsidRPr="00A63125">
      <w:rPr>
        <w:rFonts w:ascii="Helvetica" w:hAnsi="Helvetica" w:cs="Helvetica"/>
        <w:bCs/>
        <w:sz w:val="20"/>
      </w:rPr>
      <w:fldChar w:fldCharType="separate"/>
    </w:r>
    <w:r w:rsidR="007B6EB9">
      <w:rPr>
        <w:rFonts w:ascii="Helvetica" w:hAnsi="Helvetica" w:cs="Helvetica"/>
        <w:bCs/>
        <w:noProof/>
        <w:sz w:val="20"/>
      </w:rPr>
      <w:t>2</w:t>
    </w:r>
    <w:r w:rsidRPr="00A63125">
      <w:rPr>
        <w:rFonts w:ascii="Helvetica" w:hAnsi="Helvetica" w:cs="Helvetic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54F4" w14:textId="77777777" w:rsidR="00DA2445" w:rsidRDefault="00DA2445" w:rsidP="007013F0">
      <w:r>
        <w:separator/>
      </w:r>
    </w:p>
  </w:footnote>
  <w:footnote w:type="continuationSeparator" w:id="0">
    <w:p w14:paraId="485354F5" w14:textId="77777777" w:rsidR="00DA2445" w:rsidRDefault="00DA2445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D7E02"/>
    <w:multiLevelType w:val="hybridMultilevel"/>
    <w:tmpl w:val="861C8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AC1"/>
    <w:multiLevelType w:val="hybridMultilevel"/>
    <w:tmpl w:val="C17A0E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7AA"/>
    <w:multiLevelType w:val="multilevel"/>
    <w:tmpl w:val="228E1024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AF6D2B"/>
    <w:multiLevelType w:val="hybridMultilevel"/>
    <w:tmpl w:val="5CBE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0940"/>
    <w:multiLevelType w:val="hybridMultilevel"/>
    <w:tmpl w:val="6F9AF6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7200389B"/>
    <w:multiLevelType w:val="hybridMultilevel"/>
    <w:tmpl w:val="D0A4A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48184">
    <w:abstractNumId w:val="0"/>
  </w:num>
  <w:num w:numId="2" w16cid:durableId="481234158">
    <w:abstractNumId w:val="3"/>
  </w:num>
  <w:num w:numId="3" w16cid:durableId="1781335597">
    <w:abstractNumId w:val="7"/>
  </w:num>
  <w:num w:numId="4" w16cid:durableId="1261645379">
    <w:abstractNumId w:val="4"/>
  </w:num>
  <w:num w:numId="5" w16cid:durableId="168108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7674862">
    <w:abstractNumId w:val="2"/>
  </w:num>
  <w:num w:numId="7" w16cid:durableId="2062895704">
    <w:abstractNumId w:val="5"/>
  </w:num>
  <w:num w:numId="8" w16cid:durableId="2108502933">
    <w:abstractNumId w:val="1"/>
  </w:num>
  <w:num w:numId="9" w16cid:durableId="1696732285">
    <w:abstractNumId w:val="6"/>
  </w:num>
  <w:num w:numId="10" w16cid:durableId="550312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0AB0"/>
    <w:rsid w:val="00011A1B"/>
    <w:rsid w:val="0001361E"/>
    <w:rsid w:val="00071B3D"/>
    <w:rsid w:val="000755E5"/>
    <w:rsid w:val="000D0E31"/>
    <w:rsid w:val="000D2AA7"/>
    <w:rsid w:val="000D45DA"/>
    <w:rsid w:val="000E39A7"/>
    <w:rsid w:val="000E49B9"/>
    <w:rsid w:val="000E648E"/>
    <w:rsid w:val="00116C29"/>
    <w:rsid w:val="00120080"/>
    <w:rsid w:val="001257AB"/>
    <w:rsid w:val="00127143"/>
    <w:rsid w:val="001316FB"/>
    <w:rsid w:val="00132377"/>
    <w:rsid w:val="0014548D"/>
    <w:rsid w:val="00176BA3"/>
    <w:rsid w:val="00181D64"/>
    <w:rsid w:val="001902AA"/>
    <w:rsid w:val="001933B6"/>
    <w:rsid w:val="001A4B61"/>
    <w:rsid w:val="001A4EFF"/>
    <w:rsid w:val="001B3127"/>
    <w:rsid w:val="001B589D"/>
    <w:rsid w:val="001C2B96"/>
    <w:rsid w:val="001C46E7"/>
    <w:rsid w:val="001D3B38"/>
    <w:rsid w:val="001D3D8E"/>
    <w:rsid w:val="001E2625"/>
    <w:rsid w:val="001F0ADF"/>
    <w:rsid w:val="001F446B"/>
    <w:rsid w:val="002124ED"/>
    <w:rsid w:val="00213C4C"/>
    <w:rsid w:val="00227118"/>
    <w:rsid w:val="00256E95"/>
    <w:rsid w:val="00261730"/>
    <w:rsid w:val="002639A5"/>
    <w:rsid w:val="00264377"/>
    <w:rsid w:val="00265CFB"/>
    <w:rsid w:val="00266872"/>
    <w:rsid w:val="00266EA6"/>
    <w:rsid w:val="00274354"/>
    <w:rsid w:val="00274386"/>
    <w:rsid w:val="002775BC"/>
    <w:rsid w:val="002918D3"/>
    <w:rsid w:val="002B7668"/>
    <w:rsid w:val="002C55FF"/>
    <w:rsid w:val="002D0CA2"/>
    <w:rsid w:val="002D61CA"/>
    <w:rsid w:val="002F01E6"/>
    <w:rsid w:val="002F5207"/>
    <w:rsid w:val="0030280D"/>
    <w:rsid w:val="003046C0"/>
    <w:rsid w:val="003058C1"/>
    <w:rsid w:val="0032119E"/>
    <w:rsid w:val="00322CF0"/>
    <w:rsid w:val="003274C9"/>
    <w:rsid w:val="00342A18"/>
    <w:rsid w:val="00343242"/>
    <w:rsid w:val="00352205"/>
    <w:rsid w:val="00360AE3"/>
    <w:rsid w:val="00387004"/>
    <w:rsid w:val="00392FD3"/>
    <w:rsid w:val="003B2562"/>
    <w:rsid w:val="003B3351"/>
    <w:rsid w:val="003C707C"/>
    <w:rsid w:val="003E572C"/>
    <w:rsid w:val="003E7405"/>
    <w:rsid w:val="003F43C5"/>
    <w:rsid w:val="003F6A5B"/>
    <w:rsid w:val="0040461A"/>
    <w:rsid w:val="00413629"/>
    <w:rsid w:val="00416ABA"/>
    <w:rsid w:val="00424312"/>
    <w:rsid w:val="0042685A"/>
    <w:rsid w:val="00433B76"/>
    <w:rsid w:val="004415FC"/>
    <w:rsid w:val="00451457"/>
    <w:rsid w:val="00462014"/>
    <w:rsid w:val="0046591D"/>
    <w:rsid w:val="00481107"/>
    <w:rsid w:val="004A3C4E"/>
    <w:rsid w:val="004B76BC"/>
    <w:rsid w:val="004C2CE5"/>
    <w:rsid w:val="004D43FF"/>
    <w:rsid w:val="0050796E"/>
    <w:rsid w:val="00516FA9"/>
    <w:rsid w:val="00517BDD"/>
    <w:rsid w:val="00524F89"/>
    <w:rsid w:val="00525766"/>
    <w:rsid w:val="0052761B"/>
    <w:rsid w:val="00545752"/>
    <w:rsid w:val="00553539"/>
    <w:rsid w:val="005559B0"/>
    <w:rsid w:val="00561ED4"/>
    <w:rsid w:val="00561F21"/>
    <w:rsid w:val="0056478B"/>
    <w:rsid w:val="005667C4"/>
    <w:rsid w:val="00566E98"/>
    <w:rsid w:val="00574D01"/>
    <w:rsid w:val="005756B2"/>
    <w:rsid w:val="00576409"/>
    <w:rsid w:val="00581848"/>
    <w:rsid w:val="00581D2A"/>
    <w:rsid w:val="00587338"/>
    <w:rsid w:val="00587DA6"/>
    <w:rsid w:val="00592284"/>
    <w:rsid w:val="00592ADF"/>
    <w:rsid w:val="005A2754"/>
    <w:rsid w:val="005B0D0D"/>
    <w:rsid w:val="005C23F1"/>
    <w:rsid w:val="005C3E71"/>
    <w:rsid w:val="005D18EF"/>
    <w:rsid w:val="005E3F23"/>
    <w:rsid w:val="005E753E"/>
    <w:rsid w:val="005E7E9A"/>
    <w:rsid w:val="005F51DA"/>
    <w:rsid w:val="005F524B"/>
    <w:rsid w:val="00600D6C"/>
    <w:rsid w:val="00604BDA"/>
    <w:rsid w:val="00604C74"/>
    <w:rsid w:val="00606F63"/>
    <w:rsid w:val="00641475"/>
    <w:rsid w:val="00645BDF"/>
    <w:rsid w:val="006556F4"/>
    <w:rsid w:val="00672F52"/>
    <w:rsid w:val="00673F4D"/>
    <w:rsid w:val="006926E4"/>
    <w:rsid w:val="00697A98"/>
    <w:rsid w:val="006A2ECE"/>
    <w:rsid w:val="006A6CBC"/>
    <w:rsid w:val="006B0843"/>
    <w:rsid w:val="006B1F2E"/>
    <w:rsid w:val="006B5083"/>
    <w:rsid w:val="006C1641"/>
    <w:rsid w:val="006D2E99"/>
    <w:rsid w:val="006D31A7"/>
    <w:rsid w:val="006F2356"/>
    <w:rsid w:val="007013F0"/>
    <w:rsid w:val="007018E3"/>
    <w:rsid w:val="00720884"/>
    <w:rsid w:val="00727FAD"/>
    <w:rsid w:val="00736038"/>
    <w:rsid w:val="0076615C"/>
    <w:rsid w:val="0076656C"/>
    <w:rsid w:val="00767BB6"/>
    <w:rsid w:val="00776356"/>
    <w:rsid w:val="007B1B14"/>
    <w:rsid w:val="007B4F90"/>
    <w:rsid w:val="007B5749"/>
    <w:rsid w:val="007B6EB9"/>
    <w:rsid w:val="007B7F24"/>
    <w:rsid w:val="007C545B"/>
    <w:rsid w:val="007C5AC9"/>
    <w:rsid w:val="007C7B1C"/>
    <w:rsid w:val="007D398A"/>
    <w:rsid w:val="007F5E1E"/>
    <w:rsid w:val="00824CBC"/>
    <w:rsid w:val="00834792"/>
    <w:rsid w:val="00835307"/>
    <w:rsid w:val="00835B42"/>
    <w:rsid w:val="00843F3F"/>
    <w:rsid w:val="00852DB4"/>
    <w:rsid w:val="00855F18"/>
    <w:rsid w:val="00865232"/>
    <w:rsid w:val="00867567"/>
    <w:rsid w:val="00886657"/>
    <w:rsid w:val="0089041B"/>
    <w:rsid w:val="008A3A94"/>
    <w:rsid w:val="008A4634"/>
    <w:rsid w:val="008A7AEE"/>
    <w:rsid w:val="008B4F37"/>
    <w:rsid w:val="008D0A50"/>
    <w:rsid w:val="008D0E1C"/>
    <w:rsid w:val="008D6129"/>
    <w:rsid w:val="008E0194"/>
    <w:rsid w:val="008E1875"/>
    <w:rsid w:val="008E2F20"/>
    <w:rsid w:val="0090720D"/>
    <w:rsid w:val="00910424"/>
    <w:rsid w:val="009125DE"/>
    <w:rsid w:val="009207F3"/>
    <w:rsid w:val="009301F6"/>
    <w:rsid w:val="009308A5"/>
    <w:rsid w:val="00930FED"/>
    <w:rsid w:val="0093663B"/>
    <w:rsid w:val="0093703B"/>
    <w:rsid w:val="0094062B"/>
    <w:rsid w:val="0094688E"/>
    <w:rsid w:val="009509AB"/>
    <w:rsid w:val="0096345B"/>
    <w:rsid w:val="00967F1D"/>
    <w:rsid w:val="0097407C"/>
    <w:rsid w:val="00976A01"/>
    <w:rsid w:val="009779CE"/>
    <w:rsid w:val="00982A28"/>
    <w:rsid w:val="00983A12"/>
    <w:rsid w:val="009872E2"/>
    <w:rsid w:val="00996E07"/>
    <w:rsid w:val="00997986"/>
    <w:rsid w:val="009B2B80"/>
    <w:rsid w:val="009B494B"/>
    <w:rsid w:val="009D1049"/>
    <w:rsid w:val="009E08D9"/>
    <w:rsid w:val="009F63A5"/>
    <w:rsid w:val="00A03E99"/>
    <w:rsid w:val="00A07ECC"/>
    <w:rsid w:val="00A24B3A"/>
    <w:rsid w:val="00A30098"/>
    <w:rsid w:val="00A33252"/>
    <w:rsid w:val="00A33673"/>
    <w:rsid w:val="00A41082"/>
    <w:rsid w:val="00A42C02"/>
    <w:rsid w:val="00A45B48"/>
    <w:rsid w:val="00A508A0"/>
    <w:rsid w:val="00A622B1"/>
    <w:rsid w:val="00A63125"/>
    <w:rsid w:val="00A77FEF"/>
    <w:rsid w:val="00A914A5"/>
    <w:rsid w:val="00AB3762"/>
    <w:rsid w:val="00AC0E27"/>
    <w:rsid w:val="00AC2DF0"/>
    <w:rsid w:val="00AC68F2"/>
    <w:rsid w:val="00AD39CC"/>
    <w:rsid w:val="00AE0ABB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D632A"/>
    <w:rsid w:val="00BD6A7B"/>
    <w:rsid w:val="00BF2498"/>
    <w:rsid w:val="00BF2535"/>
    <w:rsid w:val="00C01945"/>
    <w:rsid w:val="00C051AF"/>
    <w:rsid w:val="00C22B23"/>
    <w:rsid w:val="00C33456"/>
    <w:rsid w:val="00C420D1"/>
    <w:rsid w:val="00C467D9"/>
    <w:rsid w:val="00C47DB9"/>
    <w:rsid w:val="00C50051"/>
    <w:rsid w:val="00C55DE8"/>
    <w:rsid w:val="00C732B7"/>
    <w:rsid w:val="00C84B05"/>
    <w:rsid w:val="00C91BDE"/>
    <w:rsid w:val="00CA4E3A"/>
    <w:rsid w:val="00CB6116"/>
    <w:rsid w:val="00CC166C"/>
    <w:rsid w:val="00CD7089"/>
    <w:rsid w:val="00CE19F7"/>
    <w:rsid w:val="00CE2404"/>
    <w:rsid w:val="00CF7F26"/>
    <w:rsid w:val="00D21C7E"/>
    <w:rsid w:val="00D31645"/>
    <w:rsid w:val="00D40C33"/>
    <w:rsid w:val="00D5339D"/>
    <w:rsid w:val="00D54146"/>
    <w:rsid w:val="00D54DBF"/>
    <w:rsid w:val="00D55019"/>
    <w:rsid w:val="00D62B4D"/>
    <w:rsid w:val="00D74152"/>
    <w:rsid w:val="00D8299D"/>
    <w:rsid w:val="00D852B3"/>
    <w:rsid w:val="00D96562"/>
    <w:rsid w:val="00DA2445"/>
    <w:rsid w:val="00DB5E86"/>
    <w:rsid w:val="00DB76B4"/>
    <w:rsid w:val="00DD6324"/>
    <w:rsid w:val="00DD78DC"/>
    <w:rsid w:val="00DE4E12"/>
    <w:rsid w:val="00DF543C"/>
    <w:rsid w:val="00DF5B68"/>
    <w:rsid w:val="00E01BA6"/>
    <w:rsid w:val="00E03AC0"/>
    <w:rsid w:val="00E176ED"/>
    <w:rsid w:val="00E2432B"/>
    <w:rsid w:val="00E337DC"/>
    <w:rsid w:val="00E34FE4"/>
    <w:rsid w:val="00E5039D"/>
    <w:rsid w:val="00E5109D"/>
    <w:rsid w:val="00E60876"/>
    <w:rsid w:val="00E6200D"/>
    <w:rsid w:val="00E6432D"/>
    <w:rsid w:val="00E66F9A"/>
    <w:rsid w:val="00E80C7B"/>
    <w:rsid w:val="00E92268"/>
    <w:rsid w:val="00E94C22"/>
    <w:rsid w:val="00E97CF5"/>
    <w:rsid w:val="00EC30EF"/>
    <w:rsid w:val="00EC638F"/>
    <w:rsid w:val="00ED6265"/>
    <w:rsid w:val="00ED7FAF"/>
    <w:rsid w:val="00EE1D39"/>
    <w:rsid w:val="00EE446D"/>
    <w:rsid w:val="00EE6E3D"/>
    <w:rsid w:val="00EF3C04"/>
    <w:rsid w:val="00EF4648"/>
    <w:rsid w:val="00F034A5"/>
    <w:rsid w:val="00F16B65"/>
    <w:rsid w:val="00F1734E"/>
    <w:rsid w:val="00F20174"/>
    <w:rsid w:val="00F21640"/>
    <w:rsid w:val="00F3141F"/>
    <w:rsid w:val="00F34DBE"/>
    <w:rsid w:val="00F64868"/>
    <w:rsid w:val="00F702C7"/>
    <w:rsid w:val="00F71166"/>
    <w:rsid w:val="00F72AA9"/>
    <w:rsid w:val="00F77FDB"/>
    <w:rsid w:val="00F817CB"/>
    <w:rsid w:val="00F85FC6"/>
    <w:rsid w:val="00F87F5F"/>
    <w:rsid w:val="00F91694"/>
    <w:rsid w:val="00FB0DCE"/>
    <w:rsid w:val="00FB6318"/>
    <w:rsid w:val="00FD4E6A"/>
    <w:rsid w:val="00FD52C6"/>
    <w:rsid w:val="00FE50EE"/>
    <w:rsid w:val="00FF0C7B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5354C9"/>
  <w15:chartTrackingRefBased/>
  <w15:docId w15:val="{9C70F8F7-78E5-4580-BC3E-31AE00E5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2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">
    <w:name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styleId="Zkladntextodsazen">
    <w:name w:val="Body Text Indent"/>
    <w:basedOn w:val="Normln"/>
    <w:link w:val="ZkladntextodsazenChar"/>
    <w:rsid w:val="001933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933B6"/>
    <w:rPr>
      <w:sz w:val="24"/>
    </w:rPr>
  </w:style>
  <w:style w:type="character" w:customStyle="1" w:styleId="hlavikaChar">
    <w:name w:val="hlavička Char"/>
    <w:basedOn w:val="Standardnpsmoodstavce"/>
    <w:link w:val="hlavika"/>
    <w:locked/>
    <w:rsid w:val="006556F4"/>
    <w:rPr>
      <w:rFonts w:ascii="Arial" w:hAnsi="Arial" w:cs="Arial"/>
    </w:rPr>
  </w:style>
  <w:style w:type="paragraph" w:customStyle="1" w:styleId="hlavika">
    <w:name w:val="hlavička"/>
    <w:basedOn w:val="Normln"/>
    <w:link w:val="hlavikaChar"/>
    <w:qFormat/>
    <w:rsid w:val="006556F4"/>
    <w:pPr>
      <w:spacing w:line="276" w:lineRule="auto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C0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54e7e-5c2e-440f-a628-0bdfb4dcd5a5" xsi:nil="true"/>
    <lcf76f155ced4ddcb4097134ff3c332f xmlns="dfe78a64-da02-481a-b5d9-825d37ed8c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EE0E82044F341B49143233B788966" ma:contentTypeVersion="17" ma:contentTypeDescription="Vytvoří nový dokument" ma:contentTypeScope="" ma:versionID="73f691917e07cc938ebde54986c2ded4">
  <xsd:schema xmlns:xsd="http://www.w3.org/2001/XMLSchema" xmlns:xs="http://www.w3.org/2001/XMLSchema" xmlns:p="http://schemas.microsoft.com/office/2006/metadata/properties" xmlns:ns2="dfe78a64-da02-481a-b5d9-825d37ed8cf4" xmlns:ns3="7be54e7e-5c2e-440f-a628-0bdfb4dcd5a5" targetNamespace="http://schemas.microsoft.com/office/2006/metadata/properties" ma:root="true" ma:fieldsID="c2e8979f9d1fefbf1004bff425d42d5e" ns2:_="" ns3:_="">
    <xsd:import namespace="dfe78a64-da02-481a-b5d9-825d37ed8cf4"/>
    <xsd:import namespace="7be54e7e-5c2e-440f-a628-0bdfb4dcd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8a64-da02-481a-b5d9-825d37ed8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43ad96c-3b01-40ce-95cd-a2f50069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4e7e-5c2e-440f-a628-0bdfb4dcd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cb296a-fdd9-4d37-9762-4c55ee0639da}" ma:internalName="TaxCatchAll" ma:showField="CatchAllData" ma:web="7be54e7e-5c2e-440f-a628-0bdfb4dcd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77BEE-BB01-4864-ABB9-79668A3EE104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dfe78a64-da02-481a-b5d9-825d37ed8cf4"/>
    <ds:schemaRef ds:uri="http://purl.org/dc/dcmitype/"/>
    <ds:schemaRef ds:uri="http://schemas.microsoft.com/office/2006/documentManagement/types"/>
    <ds:schemaRef ds:uri="http://purl.org/dc/terms/"/>
    <ds:schemaRef ds:uri="7be54e7e-5c2e-440f-a628-0bdfb4dcd5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124C65-722A-46C0-BD4D-CF9F528B7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8a64-da02-481a-b5d9-825d37ed8cf4"/>
    <ds:schemaRef ds:uri="7be54e7e-5c2e-440f-a628-0bdfb4dcd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38CC-04F2-4412-8B24-E57174413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 dodatek k SOV</dc:title>
  <dc:subject/>
  <dc:creator>Žany</dc:creator>
  <cp:keywords/>
  <dc:description>Filtr T602 id:</dc:description>
  <cp:lastModifiedBy>Kamila Červinková</cp:lastModifiedBy>
  <cp:revision>2</cp:revision>
  <cp:lastPrinted>2015-07-10T11:38:00Z</cp:lastPrinted>
  <dcterms:created xsi:type="dcterms:W3CDTF">2023-11-24T14:54:00Z</dcterms:created>
  <dcterms:modified xsi:type="dcterms:W3CDTF">2023-11-24T14:54:00Z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0x010100400EE0E82044F341B49143233B788966</vt:lpwstr>
  </property>
  <property fmtid="{D5CDD505-2E9C-101B-9397-08002B2CF9AE}" pid="3" name="MediaServiceImageTags">
    <vt:lpwstr/>
  </property>
</Properties>
</file>