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E62" w:rsidRDefault="009D3BD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b/>
          <w:color w:val="000000"/>
          <w:sz w:val="24"/>
          <w:szCs w:val="24"/>
        </w:rPr>
        <w:t>Smlouva uzavřená mezi</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poskytovatelem</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Středisko ekologické výchovy SEVER, Základní článek Hnutí Brontosaurus </w:t>
      </w:r>
      <w:r>
        <w:rPr>
          <w:rFonts w:ascii="Times New Roman" w:eastAsia="Times New Roman" w:hAnsi="Times New Roman" w:cs="Times New Roman"/>
          <w:color w:val="000000"/>
          <w:sz w:val="22"/>
          <w:szCs w:val="22"/>
        </w:rPr>
        <w:br/>
        <w:t>Se sídlem Horská 175, 542 26 Horní Maršov</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Tel.:,</w:t>
      </w:r>
      <w:proofErr w:type="gramEnd"/>
      <w:r>
        <w:rPr>
          <w:rFonts w:ascii="Times New Roman" w:eastAsia="Times New Roman" w:hAnsi="Times New Roman" w:cs="Times New Roman"/>
          <w:color w:val="000000"/>
          <w:sz w:val="22"/>
          <w:szCs w:val="22"/>
        </w:rPr>
        <w:t xml:space="preserve"> e-mail: </w:t>
      </w:r>
      <w:r>
        <w:rPr>
          <w:rFonts w:ascii="Times New Roman" w:eastAsia="Times New Roman" w:hAnsi="Times New Roman" w:cs="Times New Roman"/>
          <w:color w:val="000000"/>
          <w:sz w:val="22"/>
          <w:szCs w:val="22"/>
        </w:rPr>
        <w:br/>
        <w:t>IČO: 60153016, DIČ: CZ 60153016</w:t>
      </w:r>
      <w:r>
        <w:rPr>
          <w:rFonts w:ascii="Times New Roman" w:eastAsia="Times New Roman" w:hAnsi="Times New Roman" w:cs="Times New Roman"/>
          <w:color w:val="000000"/>
          <w:sz w:val="22"/>
          <w:szCs w:val="22"/>
        </w:rPr>
        <w:br/>
        <w:t>Bankovní spojení Česká spořitelna a.s.,</w:t>
      </w:r>
      <w:r>
        <w:rPr>
          <w:rFonts w:ascii="Times New Roman" w:eastAsia="Times New Roman" w:hAnsi="Times New Roman" w:cs="Times New Roman"/>
          <w:color w:val="000000"/>
          <w:sz w:val="22"/>
          <w:szCs w:val="22"/>
          <w:highlight w:val="white"/>
        </w:rPr>
        <w:t xml:space="preserve"> </w:t>
      </w:r>
      <w:proofErr w:type="spellStart"/>
      <w:r>
        <w:rPr>
          <w:rFonts w:ascii="Times New Roman" w:eastAsia="Times New Roman" w:hAnsi="Times New Roman" w:cs="Times New Roman"/>
          <w:color w:val="000000"/>
          <w:sz w:val="22"/>
          <w:szCs w:val="22"/>
          <w:highlight w:val="white"/>
        </w:rPr>
        <w:t>č.ú</w:t>
      </w:r>
      <w:proofErr w:type="spellEnd"/>
      <w:r>
        <w:rPr>
          <w:rFonts w:ascii="Times New Roman" w:eastAsia="Times New Roman" w:hAnsi="Times New Roman" w:cs="Times New Roman"/>
          <w:color w:val="000000"/>
          <w:sz w:val="22"/>
          <w:szCs w:val="22"/>
          <w:highlight w:val="white"/>
        </w:rPr>
        <w:t xml:space="preserve">.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Statutární zástupce: RNDr. Jiří Kulich, ředitel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Osoba oprávněná jednat ve věcech smluvních:  </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a odběratelem:</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Název: </w:t>
      </w:r>
      <w:r w:rsidR="00544C4E">
        <w:rPr>
          <w:rFonts w:ascii="Times New Roman" w:eastAsia="Times New Roman" w:hAnsi="Times New Roman" w:cs="Times New Roman"/>
          <w:color w:val="000000"/>
          <w:sz w:val="22"/>
          <w:szCs w:val="22"/>
        </w:rPr>
        <w:t>Základní škola, Jičín, Železnická 460</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Adresa:</w:t>
      </w:r>
      <w:r w:rsidR="00544C4E">
        <w:rPr>
          <w:rFonts w:ascii="Times New Roman" w:eastAsia="Times New Roman" w:hAnsi="Times New Roman" w:cs="Times New Roman"/>
          <w:color w:val="000000"/>
          <w:sz w:val="22"/>
          <w:szCs w:val="22"/>
        </w:rPr>
        <w:t xml:space="preserve"> Železnická 460, 506 01 Jičín</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IČO:   </w:t>
      </w:r>
      <w:proofErr w:type="gramEnd"/>
      <w:r>
        <w:rPr>
          <w:rFonts w:ascii="Times New Roman" w:eastAsia="Times New Roman" w:hAnsi="Times New Roman" w:cs="Times New Roman"/>
          <w:color w:val="000000"/>
          <w:sz w:val="22"/>
          <w:szCs w:val="22"/>
        </w:rPr>
        <w:t xml:space="preserve">    </w:t>
      </w:r>
      <w:r w:rsidR="00544C4E">
        <w:rPr>
          <w:rFonts w:ascii="Times New Roman" w:eastAsia="Times New Roman" w:hAnsi="Times New Roman" w:cs="Times New Roman"/>
          <w:color w:val="000000"/>
          <w:sz w:val="22"/>
          <w:szCs w:val="22"/>
        </w:rPr>
        <w:t>70886784</w:t>
      </w:r>
      <w:r>
        <w:rPr>
          <w:rFonts w:ascii="Times New Roman" w:eastAsia="Times New Roman" w:hAnsi="Times New Roman" w:cs="Times New Roman"/>
          <w:color w:val="000000"/>
          <w:sz w:val="22"/>
          <w:szCs w:val="22"/>
        </w:rPr>
        <w:t xml:space="preserve">                                           DIČ: </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Odpovědným vedoucím akce ze strany odběratele je ustaven (a</w:t>
      </w:r>
      <w:proofErr w:type="gramStart"/>
      <w:r>
        <w:rPr>
          <w:rFonts w:ascii="Times New Roman" w:eastAsia="Times New Roman" w:hAnsi="Times New Roman" w:cs="Times New Roman"/>
          <w:color w:val="000000"/>
          <w:sz w:val="22"/>
          <w:szCs w:val="22"/>
        </w:rPr>
        <w:t>) :</w:t>
      </w:r>
      <w:proofErr w:type="gramEnd"/>
    </w:p>
    <w:p w:rsidR="00731E62" w:rsidRDefault="009D3BDB">
      <w:pPr>
        <w:widowControl w:val="0"/>
        <w:pBdr>
          <w:top w:val="nil"/>
          <w:left w:val="nil"/>
          <w:bottom w:val="nil"/>
          <w:right w:val="nil"/>
          <w:between w:val="nil"/>
        </w:pBdr>
        <w:tabs>
          <w:tab w:val="right" w:pos="746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jméno:</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br/>
        <w:t>telefon:</w:t>
      </w:r>
      <w:r>
        <w:rPr>
          <w:rFonts w:ascii="Times New Roman" w:eastAsia="Times New Roman" w:hAnsi="Times New Roman" w:cs="Times New Roman"/>
          <w:color w:val="000000"/>
          <w:sz w:val="22"/>
          <w:szCs w:val="22"/>
        </w:rPr>
        <w:br/>
        <w:t>adresa:</w:t>
      </w:r>
      <w:r>
        <w:rPr>
          <w:rFonts w:ascii="Times New Roman" w:eastAsia="Times New Roman" w:hAnsi="Times New Roman" w:cs="Times New Roman"/>
          <w:color w:val="000000"/>
          <w:sz w:val="22"/>
          <w:szCs w:val="22"/>
        </w:rPr>
        <w:tab/>
      </w:r>
    </w:p>
    <w:p w:rsidR="00731E62" w:rsidRDefault="009D3BDB">
      <w:pPr>
        <w:widowControl w:val="0"/>
        <w:pBdr>
          <w:top w:val="nil"/>
          <w:left w:val="nil"/>
          <w:bottom w:val="nil"/>
          <w:right w:val="nil"/>
          <w:between w:val="nil"/>
        </w:pBdr>
        <w:tabs>
          <w:tab w:val="right" w:pos="746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e-mail:</w:t>
      </w:r>
      <w:r w:rsidR="00544C4E">
        <w:rPr>
          <w:rFonts w:ascii="Times New Roman" w:eastAsia="Times New Roman" w:hAnsi="Times New Roman" w:cs="Times New Roman"/>
          <w:color w:val="000000"/>
          <w:sz w:val="22"/>
          <w:szCs w:val="22"/>
        </w:rPr>
        <w:t xml:space="preserve"> </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uzavřená dle ustanovení § 1724 Občanského zákoníku</w:t>
      </w:r>
    </w:p>
    <w:p w:rsidR="00731E62" w:rsidRDefault="009D3BDB">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berou na vědomí, že smluvní ustanovení týkající se ubytování, se řídí § 2326-2331 Občanského zákoníku.</w:t>
      </w:r>
    </w:p>
    <w:p w:rsidR="00731E62" w:rsidRDefault="00731E62">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p>
    <w:p w:rsidR="00731E62" w:rsidRDefault="00731E62">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p>
    <w:p w:rsidR="00731E62" w:rsidRDefault="009D3BDB">
      <w:pPr>
        <w:pBdr>
          <w:top w:val="nil"/>
          <w:left w:val="nil"/>
          <w:bottom w:val="nil"/>
          <w:right w:val="nil"/>
          <w:between w:val="nil"/>
        </w:pBdr>
        <w:spacing w:line="360" w:lineRule="auto"/>
        <w:ind w:right="-2"/>
        <w:jc w:val="center"/>
        <w:rPr>
          <w:rFonts w:ascii="Times New Roman" w:eastAsia="Times New Roman" w:hAnsi="Times New Roman" w:cs="Times New Roman"/>
          <w:color w:val="000000"/>
          <w:sz w:val="22"/>
          <w:szCs w:val="22"/>
        </w:rPr>
      </w:pPr>
      <w:r>
        <w:br w:type="page"/>
      </w:r>
      <w:r>
        <w:rPr>
          <w:rFonts w:ascii="Times New Roman" w:eastAsia="Times New Roman" w:hAnsi="Times New Roman" w:cs="Times New Roman"/>
          <w:b/>
          <w:color w:val="000000"/>
          <w:sz w:val="22"/>
          <w:szCs w:val="22"/>
        </w:rPr>
        <w:lastRenderedPageBreak/>
        <w:t>Článek I.  Účel, předmět a doba plnění smlouvy</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Účelem této smlouvy je zajištění pobytového výukového programu v prostorách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Střediska ekologické výchovy </w:t>
      </w:r>
      <w:proofErr w:type="gramStart"/>
      <w:r>
        <w:rPr>
          <w:rFonts w:ascii="Times New Roman" w:eastAsia="Times New Roman" w:hAnsi="Times New Roman" w:cs="Times New Roman"/>
          <w:color w:val="000000"/>
          <w:sz w:val="22"/>
          <w:szCs w:val="22"/>
        </w:rPr>
        <w:t>SEVER  dle</w:t>
      </w:r>
      <w:proofErr w:type="gramEnd"/>
      <w:r>
        <w:rPr>
          <w:rFonts w:ascii="Times New Roman" w:eastAsia="Times New Roman" w:hAnsi="Times New Roman" w:cs="Times New Roman"/>
          <w:color w:val="000000"/>
          <w:sz w:val="22"/>
          <w:szCs w:val="22"/>
        </w:rPr>
        <w:t xml:space="preserve"> Závazné objednávky v příloze č. 1 této smlouvy.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Konkrétní počet dětí a doprovodného personálu v jednotlivých turnusech sdělí odběratel poskytovateli písemně nebo telefonicky ve lhůtě 7 dnů před realizací předmětu této smlouvy.</w:t>
      </w:r>
    </w:p>
    <w:p w:rsidR="00731E62" w:rsidRDefault="009D3BDB">
      <w:pPr>
        <w:widowControl w:val="0"/>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Předmětem plnění této smlouvy je závazek poskytovatele zajistit pobytový výukový program a to zejména: </w:t>
      </w:r>
    </w:p>
    <w:p w:rsidR="00731E62" w:rsidRDefault="009D3BDB">
      <w:pPr>
        <w:widowControl w:val="0"/>
        <w:pBdr>
          <w:top w:val="nil"/>
          <w:left w:val="nil"/>
          <w:bottom w:val="nil"/>
          <w:right w:val="nil"/>
          <w:between w:val="nil"/>
        </w:pBdr>
        <w:spacing w:line="360" w:lineRule="auto"/>
        <w:ind w:firstLine="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zajistit ubytování účastníků pobytu </w:t>
      </w:r>
    </w:p>
    <w:p w:rsidR="00731E62" w:rsidRDefault="009D3BDB">
      <w:pPr>
        <w:widowControl w:val="0"/>
        <w:pBdr>
          <w:top w:val="nil"/>
          <w:left w:val="nil"/>
          <w:bottom w:val="nil"/>
          <w:right w:val="nil"/>
          <w:between w:val="nil"/>
        </w:pBdr>
        <w:spacing w:line="360" w:lineRule="auto"/>
        <w:ind w:firstLine="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zajistit stravování účastníků pobytu</w:t>
      </w:r>
    </w:p>
    <w:p w:rsidR="00731E62" w:rsidRDefault="009D3BDB">
      <w:pPr>
        <w:widowControl w:val="0"/>
        <w:pBdr>
          <w:top w:val="nil"/>
          <w:left w:val="nil"/>
          <w:bottom w:val="nil"/>
          <w:right w:val="nil"/>
          <w:between w:val="nil"/>
        </w:pBdr>
        <w:spacing w:line="360" w:lineRule="auto"/>
        <w:ind w:left="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zajistit technické zabezpečení při realizaci výukového programu (prostory pro výuku, technické prostředky apod.). </w:t>
      </w:r>
    </w:p>
    <w:p w:rsidR="00731E62" w:rsidRDefault="009D3BDB">
      <w:pPr>
        <w:widowControl w:val="0"/>
        <w:pBdr>
          <w:top w:val="nil"/>
          <w:left w:val="nil"/>
          <w:bottom w:val="nil"/>
          <w:right w:val="nil"/>
          <w:between w:val="nil"/>
        </w:pBdr>
        <w:spacing w:line="360" w:lineRule="auto"/>
        <w:ind w:left="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zajistit programové zabezpečení pobytu</w:t>
      </w:r>
    </w:p>
    <w:p w:rsidR="00731E62" w:rsidRDefault="009D3BDB">
      <w:pPr>
        <w:widowControl w:val="0"/>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Odběratel se zavazuje poskytovateli zaplatit za řádně poskytnutý předmět dle této smlouvy cenu dohodnutou dle článku IV. této smlouvy.</w:t>
      </w:r>
    </w:p>
    <w:p w:rsidR="00731E62" w:rsidRDefault="009D3BDB">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Program posledního dne končí v 10.00 hod. Kvůli přípravě prostor pro další akce je potřebné v poslední den pobytu pokoje uvolnit před zahájením programu do 9,00 hod a ostatní prostory po skončení programu do 10,30 hod. Jiné podmínky je zapotřebí dohodnout předem s poskytovatelem.</w:t>
      </w:r>
    </w:p>
    <w:p w:rsidR="00731E62" w:rsidRDefault="00731E62">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II. Rozsah poskytovaných služeb</w:t>
      </w:r>
    </w:p>
    <w:p w:rsidR="00731E62" w:rsidRDefault="009D3BDB">
      <w:pPr>
        <w:widowControl w:val="0"/>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Ubytování bude zajištěno ve středisku DOTEK. K dispozici je 6 pokojů s </w:t>
      </w:r>
      <w:r>
        <w:rPr>
          <w:rFonts w:ascii="Times New Roman" w:eastAsia="Times New Roman" w:hAnsi="Times New Roman" w:cs="Times New Roman"/>
          <w:sz w:val="22"/>
          <w:szCs w:val="22"/>
        </w:rPr>
        <w:t>maximální</w:t>
      </w:r>
      <w:r>
        <w:rPr>
          <w:rFonts w:ascii="Times New Roman" w:eastAsia="Times New Roman" w:hAnsi="Times New Roman" w:cs="Times New Roman"/>
          <w:color w:val="000000"/>
          <w:sz w:val="22"/>
          <w:szCs w:val="22"/>
        </w:rPr>
        <w:t xml:space="preserve"> kapacitou </w:t>
      </w:r>
      <w:r>
        <w:rPr>
          <w:rFonts w:ascii="Times New Roman" w:eastAsia="Times New Roman" w:hAnsi="Times New Roman" w:cs="Times New Roman"/>
          <w:sz w:val="22"/>
          <w:szCs w:val="22"/>
        </w:rPr>
        <w:t>28</w:t>
      </w:r>
      <w:r>
        <w:rPr>
          <w:rFonts w:ascii="Times New Roman" w:eastAsia="Times New Roman" w:hAnsi="Times New Roman" w:cs="Times New Roman"/>
          <w:color w:val="000000"/>
          <w:sz w:val="22"/>
          <w:szCs w:val="22"/>
        </w:rPr>
        <w:t xml:space="preserve"> lůžek. WC a sprchové kouty jsou na pokojích. Využíván je seminární sál – výuková místnost s možností projektoru a notebooku.</w:t>
      </w:r>
    </w:p>
    <w:p w:rsidR="00731E62" w:rsidRDefault="009D3BDB">
      <w:pPr>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  Stravování bude zajištěno dle Závazné objednávky v příloze č.1 této smlouvy. Při celodenních exkurzích zajišťujeme místo teplého oběda cestovní balíček</w:t>
      </w:r>
      <w:r>
        <w:rPr>
          <w:rFonts w:ascii="Times New Roman" w:eastAsia="Times New Roman" w:hAnsi="Times New Roman" w:cs="Times New Roman"/>
          <w:sz w:val="22"/>
          <w:szCs w:val="22"/>
        </w:rPr>
        <w:t xml:space="preserve"> v hodnotě večeře. K večeři po exkurzi je zajištěno obědové menu.</w:t>
      </w:r>
      <w:r>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rámci stravování žáků do 5. třídy ZŠ je počítáno se svačinami (stravování 5x denně) v ceně celodenní stravy.  Pro starší žáky lze svačiny doobjednat za příplatek (viz čl. III. Cena a platební podmínky).</w:t>
      </w:r>
    </w:p>
    <w:p w:rsidR="00731E62" w:rsidRDefault="009D3BDB">
      <w:pPr>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Pozn.: Prosíme, aby účastníci měli s sebou lahev (nejlépe termosku), abychom mohli zajistit pitný režim.</w:t>
      </w:r>
    </w:p>
    <w:p w:rsidR="00731E62" w:rsidRDefault="009D3BDB">
      <w:pPr>
        <w:widowControl w:val="0"/>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Výukový program bude zajištěn lektory </w:t>
      </w:r>
      <w:proofErr w:type="spellStart"/>
      <w:r>
        <w:rPr>
          <w:rFonts w:ascii="Times New Roman" w:eastAsia="Times New Roman" w:hAnsi="Times New Roman" w:cs="Times New Roman"/>
          <w:color w:val="000000"/>
          <w:sz w:val="22"/>
          <w:szCs w:val="22"/>
        </w:rPr>
        <w:t>SEVERu</w:t>
      </w:r>
      <w:proofErr w:type="spellEnd"/>
      <w:r>
        <w:rPr>
          <w:rFonts w:ascii="Times New Roman" w:eastAsia="Times New Roman" w:hAnsi="Times New Roman" w:cs="Times New Roman"/>
          <w:color w:val="000000"/>
          <w:sz w:val="22"/>
          <w:szCs w:val="22"/>
        </w:rPr>
        <w:t xml:space="preserve"> dle přílohy č. 1 Upřesnění programu</w:t>
      </w:r>
    </w:p>
    <w:p w:rsidR="00731E62" w:rsidRDefault="009D3BDB">
      <w:pPr>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(denně cca </w:t>
      </w:r>
      <w:r>
        <w:rPr>
          <w:rFonts w:ascii="Roboto" w:eastAsia="Roboto" w:hAnsi="Roboto" w:cs="Roboto"/>
          <w:color w:val="444746"/>
          <w:sz w:val="21"/>
          <w:szCs w:val="21"/>
          <w:highlight w:val="white"/>
        </w:rPr>
        <w:t>8.45 - 11.45, 14.00 - 17:30 (út. a čt. 17.00)., 19.00 - 20.00</w:t>
      </w:r>
      <w:r>
        <w:rPr>
          <w:rFonts w:ascii="Times New Roman" w:eastAsia="Times New Roman" w:hAnsi="Times New Roman" w:cs="Times New Roman"/>
          <w:color w:val="000000"/>
          <w:sz w:val="22"/>
          <w:szCs w:val="22"/>
        </w:rPr>
        <w:t>)</w:t>
      </w:r>
    </w:p>
    <w:p w:rsidR="00731E62" w:rsidRDefault="009D3BDB">
      <w:pPr>
        <w:rPr>
          <w:rFonts w:ascii="Times New Roman" w:eastAsia="Times New Roman" w:hAnsi="Times New Roman" w:cs="Times New Roman"/>
          <w:color w:val="000000"/>
          <w:sz w:val="22"/>
          <w:szCs w:val="22"/>
        </w:rPr>
      </w:pPr>
      <w:r>
        <w:br w:type="page"/>
      </w:r>
    </w:p>
    <w:p w:rsidR="00731E62" w:rsidRDefault="009D3BD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Článek III. Cena a platební podmínky</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bookmarkStart w:id="1" w:name="_gjdgxs" w:colFirst="0" w:colLast="0"/>
      <w:bookmarkEnd w:id="1"/>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za předmět plnění podle této smlouvy je stanovena takto: </w:t>
      </w:r>
    </w:p>
    <w:p w:rsidR="00731E62" w:rsidRDefault="009D3BDB">
      <w:pPr>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na 1 osobu za 1 den</w:t>
      </w:r>
    </w:p>
    <w:p w:rsidR="00731E62" w:rsidRDefault="009D3BDB">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ubytování</w:t>
      </w:r>
      <w:r>
        <w:rPr>
          <w:rFonts w:ascii="Times New Roman" w:eastAsia="Times New Roman" w:hAnsi="Times New Roman" w:cs="Times New Roman"/>
          <w:color w:val="000000"/>
          <w:sz w:val="22"/>
          <w:szCs w:val="22"/>
        </w:rPr>
        <w:t xml:space="preserve"> 360,-Kč (včetně </w:t>
      </w:r>
      <w:proofErr w:type="gramStart"/>
      <w:r>
        <w:rPr>
          <w:rFonts w:ascii="Times New Roman" w:eastAsia="Times New Roman" w:hAnsi="Times New Roman" w:cs="Times New Roman"/>
          <w:color w:val="000000"/>
          <w:sz w:val="22"/>
          <w:szCs w:val="22"/>
        </w:rPr>
        <w:t>10%</w:t>
      </w:r>
      <w:proofErr w:type="gramEnd"/>
      <w:r>
        <w:rPr>
          <w:rFonts w:ascii="Times New Roman" w:eastAsia="Times New Roman" w:hAnsi="Times New Roman" w:cs="Times New Roman"/>
          <w:color w:val="000000"/>
          <w:sz w:val="22"/>
          <w:szCs w:val="22"/>
        </w:rPr>
        <w:t xml:space="preserve"> DPH) </w:t>
      </w:r>
    </w:p>
    <w:p w:rsidR="00731E62" w:rsidRDefault="009D3BDB">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celodenní stravování v základním standardu:</w:t>
      </w:r>
      <w:r>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300,-Kč (snídaně 80,-Kč, oběd </w:t>
      </w:r>
      <w:r>
        <w:rPr>
          <w:rFonts w:ascii="Times New Roman" w:eastAsia="Times New Roman" w:hAnsi="Times New Roman" w:cs="Times New Roman"/>
          <w:sz w:val="22"/>
          <w:szCs w:val="22"/>
        </w:rPr>
        <w:t>12</w:t>
      </w:r>
      <w:r>
        <w:rPr>
          <w:rFonts w:ascii="Times New Roman" w:eastAsia="Times New Roman" w:hAnsi="Times New Roman" w:cs="Times New Roman"/>
          <w:color w:val="000000"/>
          <w:sz w:val="22"/>
          <w:szCs w:val="22"/>
        </w:rPr>
        <w:t xml:space="preserve">0,-Kč, večeře 100,-Kč, cestovní balíček </w:t>
      </w:r>
      <w:r>
        <w:rPr>
          <w:rFonts w:ascii="Times New Roman" w:eastAsia="Times New Roman" w:hAnsi="Times New Roman" w:cs="Times New Roman"/>
          <w:sz w:val="22"/>
          <w:szCs w:val="22"/>
        </w:rPr>
        <w:t>12</w:t>
      </w:r>
      <w:r>
        <w:rPr>
          <w:rFonts w:ascii="Times New Roman" w:eastAsia="Times New Roman" w:hAnsi="Times New Roman" w:cs="Times New Roman"/>
          <w:color w:val="000000"/>
          <w:sz w:val="22"/>
          <w:szCs w:val="22"/>
        </w:rPr>
        <w:t xml:space="preserve">0,-Kč, v případě celodenního výletu je poskytován cestovní balíček a rozšířená večeře, vše včetně </w:t>
      </w:r>
      <w:proofErr w:type="gramStart"/>
      <w:r>
        <w:rPr>
          <w:rFonts w:ascii="Times New Roman" w:eastAsia="Times New Roman" w:hAnsi="Times New Roman" w:cs="Times New Roman"/>
          <w:color w:val="000000"/>
          <w:sz w:val="22"/>
          <w:szCs w:val="22"/>
        </w:rPr>
        <w:t>10%</w:t>
      </w:r>
      <w:proofErr w:type="gramEnd"/>
      <w:r>
        <w:rPr>
          <w:rFonts w:ascii="Times New Roman" w:eastAsia="Times New Roman" w:hAnsi="Times New Roman" w:cs="Times New Roman"/>
          <w:color w:val="000000"/>
          <w:sz w:val="22"/>
          <w:szCs w:val="22"/>
        </w:rPr>
        <w:t xml:space="preserve"> DPH)</w:t>
      </w:r>
    </w:p>
    <w:p w:rsidR="00731E62" w:rsidRDefault="009D3BDB">
      <w:pPr>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Žáci </w:t>
      </w:r>
      <w:r>
        <w:rPr>
          <w:rFonts w:ascii="Times New Roman" w:eastAsia="Times New Roman" w:hAnsi="Times New Roman" w:cs="Times New Roman"/>
          <w:b/>
          <w:color w:val="000000"/>
          <w:sz w:val="22"/>
          <w:szCs w:val="22"/>
          <w:u w:val="single"/>
        </w:rPr>
        <w:t>do 5. třídy</w:t>
      </w:r>
      <w:r>
        <w:rPr>
          <w:rFonts w:ascii="Times New Roman" w:eastAsia="Times New Roman" w:hAnsi="Times New Roman" w:cs="Times New Roman"/>
          <w:color w:val="000000"/>
          <w:sz w:val="22"/>
          <w:szCs w:val="22"/>
        </w:rPr>
        <w:t xml:space="preserve"> základní školy mají dopolední a odpolední svačinu </w:t>
      </w:r>
      <w:r>
        <w:rPr>
          <w:rFonts w:ascii="Times New Roman" w:eastAsia="Times New Roman" w:hAnsi="Times New Roman" w:cs="Times New Roman"/>
          <w:b/>
          <w:color w:val="000000"/>
          <w:sz w:val="22"/>
          <w:szCs w:val="22"/>
          <w:u w:val="single"/>
        </w:rPr>
        <w:t>v ceně stravy</w:t>
      </w:r>
      <w:r>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 starší žáky lze svačiny doobjednat za příplatek, dle Závazné objednávky v příloze č.1 této smlouvy.</w:t>
      </w:r>
    </w:p>
    <w:p w:rsidR="00731E62" w:rsidRDefault="009D3BDB">
      <w:pPr>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plný environmentální výukový program zajišťovaný lektory </w:t>
      </w:r>
      <w:proofErr w:type="spellStart"/>
      <w:r>
        <w:rPr>
          <w:rFonts w:ascii="Times New Roman" w:eastAsia="Times New Roman" w:hAnsi="Times New Roman" w:cs="Times New Roman"/>
          <w:b/>
          <w:color w:val="000000"/>
          <w:sz w:val="22"/>
          <w:szCs w:val="22"/>
        </w:rPr>
        <w:t>SEVERu</w:t>
      </w:r>
      <w:proofErr w:type="spellEnd"/>
      <w:r>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tabs>
          <w:tab w:val="right" w:pos="6700"/>
        </w:tabs>
        <w:spacing w:line="360" w:lineRule="auto"/>
        <w:ind w:left="708"/>
        <w:rPr>
          <w:rFonts w:ascii="Times New Roman" w:eastAsia="Times New Roman" w:hAnsi="Times New Roman" w:cs="Times New Roman"/>
          <w:color w:val="000000"/>
          <w:sz w:val="22"/>
          <w:szCs w:val="22"/>
          <w:highlight w:val="yellow"/>
        </w:rPr>
      </w:pPr>
      <w:bookmarkStart w:id="2" w:name="_30j0zll" w:colFirst="0" w:colLast="0"/>
      <w:bookmarkEnd w:id="2"/>
      <w:r>
        <w:rPr>
          <w:rFonts w:ascii="Times New Roman" w:eastAsia="Times New Roman" w:hAnsi="Times New Roman" w:cs="Times New Roman"/>
          <w:color w:val="000000"/>
          <w:sz w:val="22"/>
          <w:szCs w:val="22"/>
        </w:rPr>
        <w:t xml:space="preserve"> 320,-Kč/pobytový den (osvobozeno od DPH), program probíhá denně cca od </w:t>
      </w:r>
      <w:r>
        <w:rPr>
          <w:rFonts w:ascii="Roboto" w:eastAsia="Roboto" w:hAnsi="Roboto" w:cs="Roboto"/>
          <w:color w:val="444746"/>
          <w:sz w:val="21"/>
          <w:szCs w:val="21"/>
        </w:rPr>
        <w:t>8</w:t>
      </w:r>
      <w:r>
        <w:rPr>
          <w:rFonts w:ascii="Roboto" w:eastAsia="Roboto" w:hAnsi="Roboto" w:cs="Roboto"/>
          <w:color w:val="444746"/>
          <w:sz w:val="21"/>
          <w:szCs w:val="21"/>
          <w:highlight w:val="white"/>
        </w:rPr>
        <w:t>.45 - 11.45, 14.00 - 17:30 (út. a čt. 17.00)., 19.00 - 20.00</w:t>
      </w:r>
      <w:r>
        <w:rPr>
          <w:rFonts w:ascii="Times New Roman" w:eastAsia="Times New Roman" w:hAnsi="Times New Roman" w:cs="Times New Roman"/>
          <w:color w:val="000000"/>
          <w:sz w:val="22"/>
          <w:szCs w:val="22"/>
          <w:highlight w:val="yellow"/>
        </w:rPr>
        <w:t xml:space="preserve">      </w:t>
      </w:r>
      <w:r>
        <w:rPr>
          <w:rFonts w:ascii="Times New Roman" w:eastAsia="Times New Roman" w:hAnsi="Times New Roman" w:cs="Times New Roman"/>
          <w:b/>
          <w:color w:val="000000"/>
          <w:sz w:val="22"/>
          <w:szCs w:val="22"/>
          <w:highlight w:val="yellow"/>
        </w:rPr>
        <w:t xml:space="preserve">       </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Doprovodný personál neplatí program. U skupin nad 15 žáků má jeden z doprovodného personálu ubytování zdarma, platí jen stravu a ložní prádlo.</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Akce s počtem žáků 14 a méně platí za program jako pro 15 osob.</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Sjednaná cena je pevná a konečná, stanovená na základě předchozí cenové nabídky poskytovatele. Sjednaná cena je platná po celou dobu trvání této smlouvy. </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podle odst. 1 tohoto článku smlouvy zahrnuje veškeré náklady, cenu veškerých úkonů, služeb, plnění i činností vynaložených či poskytnutých poskytovatelem při plnění jeho závazků dle této smlouvy. </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V případě, že v rámci navržené trasy celodenní exkurze je nutno využít veřejnou či jinou dopravu, platí si odběratel jízdné sám. </w:t>
      </w:r>
      <w:r>
        <w:rPr>
          <w:rFonts w:ascii="Times New Roman" w:eastAsia="Times New Roman" w:hAnsi="Times New Roman" w:cs="Times New Roman"/>
          <w:color w:val="000000"/>
          <w:sz w:val="22"/>
          <w:szCs w:val="22"/>
        </w:rPr>
        <w:t xml:space="preserve"> </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případě nutné návštěvy lékařského zařízení hradí náklady s tímto spojené odběratel.</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Cenu za pobyt na základě vyúčtování poskytovatele odpovídajícího počtu dětí a doprovodného personálu uhradí odběratel dle Závazné objednávky v příloze </w:t>
      </w:r>
      <w:proofErr w:type="gramStart"/>
      <w:r>
        <w:rPr>
          <w:rFonts w:ascii="Times New Roman" w:eastAsia="Times New Roman" w:hAnsi="Times New Roman" w:cs="Times New Roman"/>
          <w:color w:val="000000"/>
          <w:sz w:val="22"/>
          <w:szCs w:val="22"/>
        </w:rPr>
        <w:t>č.1  této</w:t>
      </w:r>
      <w:proofErr w:type="gramEnd"/>
      <w:r>
        <w:rPr>
          <w:rFonts w:ascii="Times New Roman" w:eastAsia="Times New Roman" w:hAnsi="Times New Roman" w:cs="Times New Roman"/>
          <w:color w:val="000000"/>
          <w:sz w:val="22"/>
          <w:szCs w:val="22"/>
        </w:rPr>
        <w:t xml:space="preserve"> smlouvy </w:t>
      </w:r>
    </w:p>
    <w:p w:rsidR="00731E62" w:rsidRDefault="009D3BDB">
      <w:pPr>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Lhůta splatnosti faktur je stanovena 14 kalendářních dnů ode dne jejich doručení odběrateli. </w:t>
      </w:r>
    </w:p>
    <w:p w:rsidR="00731E62" w:rsidRDefault="009D3BDB">
      <w:pPr>
        <w:rPr>
          <w:rFonts w:ascii="Times New Roman" w:eastAsia="Times New Roman" w:hAnsi="Times New Roman" w:cs="Times New Roman"/>
          <w:b/>
          <w:color w:val="000000"/>
          <w:sz w:val="22"/>
          <w:szCs w:val="22"/>
        </w:rPr>
      </w:pPr>
      <w:r>
        <w:br w:type="page"/>
      </w:r>
    </w:p>
    <w:p w:rsidR="00731E62" w:rsidRDefault="009D3BD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Článek IV. Povinnosti poskytovatele</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Poskytovatel se zavazuje písemně informovat odběratele o skutečnostech majících vliv na plnění jeho závazku dle této smlouvy, a to neprodleně, tj. nejpozději následujícího pracovního den poté, kdy příslušná skutečnost nastane nebo poskytovatel zjistí, že by mohla nastat. </w:t>
      </w:r>
    </w:p>
    <w:p w:rsidR="00731E62" w:rsidRDefault="009D3BDB">
      <w:pPr>
        <w:widowControl w:val="0"/>
        <w:pBdr>
          <w:top w:val="nil"/>
          <w:left w:val="nil"/>
          <w:bottom w:val="nil"/>
          <w:right w:val="nil"/>
          <w:between w:val="nil"/>
        </w:pBdr>
        <w:spacing w:line="360" w:lineRule="auto"/>
        <w:ind w:left="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Poskytovatel je odpovědný za zajištění stravy, ubytování a za zajištění programové části pobytu. Za bezpečnost odpovídá doprovodný personál odběratele.</w:t>
      </w:r>
    </w:p>
    <w:p w:rsidR="00731E62" w:rsidRDefault="009D3BDB">
      <w:pPr>
        <w:widowControl w:val="0"/>
        <w:pBdr>
          <w:top w:val="nil"/>
          <w:left w:val="nil"/>
          <w:bottom w:val="nil"/>
          <w:right w:val="nil"/>
          <w:between w:val="nil"/>
        </w:pBdr>
        <w:spacing w:line="360" w:lineRule="auto"/>
        <w:ind w:left="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Poskytovatel je povinen zajistit, aby stravování pro účastníky pobytu bylo v souladu se zásadami zdravé výživy a odpovídalo věku dětí.</w:t>
      </w:r>
    </w:p>
    <w:p w:rsidR="00B4687A" w:rsidRDefault="009D3BDB" w:rsidP="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Poskytovatel umožní využívání příslušných prostor, zařízení a vybavení souvisejících s ubytováním, stravováním a dohodnutým programem po dohodě s odběratelem.</w:t>
      </w:r>
    </w:p>
    <w:p w:rsidR="00B4687A" w:rsidRPr="00544C4E" w:rsidRDefault="00B4687A" w:rsidP="00B4687A">
      <w:pPr>
        <w:pBdr>
          <w:top w:val="nil"/>
          <w:left w:val="nil"/>
          <w:bottom w:val="nil"/>
          <w:right w:val="nil"/>
          <w:between w:val="nil"/>
        </w:pBdr>
        <w:spacing w:line="360" w:lineRule="auto"/>
        <w:rPr>
          <w:rFonts w:ascii="Times New Roman" w:eastAsia="Times New Roman" w:hAnsi="Times New Roman" w:cs="Times New Roman"/>
          <w:sz w:val="22"/>
          <w:szCs w:val="22"/>
        </w:rPr>
      </w:pPr>
    </w:p>
    <w:p w:rsidR="00B4687A" w:rsidRPr="00544C4E" w:rsidRDefault="00B4687A" w:rsidP="00B4687A">
      <w:pPr>
        <w:numPr>
          <w:ilvl w:val="0"/>
          <w:numId w:val="6"/>
        </w:numPr>
        <w:shd w:val="clear" w:color="auto" w:fill="FFFFFF"/>
        <w:rPr>
          <w:rFonts w:ascii="Times New Roman" w:eastAsia="Times New Roman" w:hAnsi="Times New Roman" w:cs="Times New Roman"/>
          <w:sz w:val="24"/>
          <w:szCs w:val="24"/>
        </w:rPr>
      </w:pPr>
      <w:r w:rsidRPr="00544C4E">
        <w:rPr>
          <w:rFonts w:eastAsia="Times New Roman"/>
          <w:sz w:val="22"/>
          <w:szCs w:val="22"/>
        </w:rPr>
        <w:t>Provozovatel přijme všechna bezpečnostní, technická, organizační a jiná opatření pro zabezpečení předaných údajů požadovaná v čl. 32 Nařízení Evropského parlamentu a Rady (EU) 2016/679 (dále jen nařízení)</w:t>
      </w:r>
    </w:p>
    <w:p w:rsidR="00B4687A" w:rsidRPr="00544C4E" w:rsidRDefault="00B4687A" w:rsidP="00B4687A">
      <w:pPr>
        <w:numPr>
          <w:ilvl w:val="0"/>
          <w:numId w:val="6"/>
        </w:numPr>
        <w:shd w:val="clear" w:color="auto" w:fill="FFFFFF"/>
        <w:rPr>
          <w:rFonts w:ascii="Times New Roman" w:eastAsia="Times New Roman" w:hAnsi="Times New Roman" w:cs="Times New Roman"/>
          <w:sz w:val="24"/>
          <w:szCs w:val="24"/>
        </w:rPr>
      </w:pPr>
      <w:r w:rsidRPr="00544C4E">
        <w:rPr>
          <w:rFonts w:eastAsia="Times New Roman"/>
          <w:sz w:val="22"/>
          <w:szCs w:val="22"/>
        </w:rPr>
        <w:t>Provozovatel, popř. jeho zaměstnanci jsou povinni zachovávat mlčenlivost ohledně předaných údajů. Předané osobní údaje (které nepodléhají oprávněnému zájmu) budou poskytnuty na dobu potřebnou k zajištění akce, poté je povinen provozovatel tyto vymazat/vrátit škole/ vymazat existující kopie/skartovat</w:t>
      </w:r>
    </w:p>
    <w:p w:rsidR="00B4687A" w:rsidRPr="00544C4E" w:rsidRDefault="00B4687A" w:rsidP="00B4687A">
      <w:pPr>
        <w:numPr>
          <w:ilvl w:val="0"/>
          <w:numId w:val="6"/>
        </w:numPr>
        <w:shd w:val="clear" w:color="auto" w:fill="FFFFFF"/>
        <w:rPr>
          <w:rFonts w:ascii="Times New Roman" w:eastAsia="Times New Roman" w:hAnsi="Times New Roman" w:cs="Times New Roman"/>
          <w:sz w:val="24"/>
          <w:szCs w:val="24"/>
        </w:rPr>
      </w:pPr>
      <w:r w:rsidRPr="00544C4E">
        <w:rPr>
          <w:rFonts w:eastAsia="Times New Roman"/>
          <w:sz w:val="22"/>
          <w:szCs w:val="22"/>
        </w:rPr>
        <w:t>Provozovatel se zavazuje nahradit škole škodu, která vznikne v důsledku porušení jeho povinností. Kromě toho je škola oprávněna požadovat smluvní pokutu ve výši pokuty uložené škole Úřadem pro ochranu osobních údajů v důsledku jednání provozovatele.</w:t>
      </w:r>
    </w:p>
    <w:p w:rsidR="00B4687A" w:rsidRDefault="00B4687A" w:rsidP="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rsidP="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r>
        <w:rPr>
          <w:rFonts w:ascii="Times New Roman" w:eastAsia="Times New Roman" w:hAnsi="Times New Roman" w:cs="Times New Roman"/>
          <w:b/>
          <w:color w:val="000000"/>
          <w:sz w:val="22"/>
          <w:szCs w:val="22"/>
        </w:rPr>
        <w:t>Článek V. Povinnosti odběratele</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Odběratel odpovídá za veškerý převzatý inventář poskytovatele, který bude dán k dispozici účastníkům akce a za škody způsobené účastníky na zařízení poskytovatele. Poskytovatel si vyhrazuje právo požadovat v tomto případě na odběrateli náhradu škody. Ubytovaní jsou povinni se řídit ubytovacím řádem a pokyny poskytovatele, užívat přidělené ubytovací prostory řádným způsobem v souladu s jejich charakterem, bez zbytečného odkladu oznámit poskytovateli potřebu oprav, které má provést a umožnit mu jejich provedení, jinak odpovídá za škodu vzniklou neplněním této oznamovací povinnosti, dodržovat při ubytování bezpečnostní a protipožární předpisy. Ubytované osoby jsou povinny průběžně udržovat pořádek a obvyklou osobní hygienu.</w:t>
      </w:r>
    </w:p>
    <w:p w:rsidR="00731E62" w:rsidRDefault="009D3BDB">
      <w:pPr>
        <w:widowControl w:val="0"/>
        <w:pBdr>
          <w:top w:val="nil"/>
          <w:left w:val="nil"/>
          <w:bottom w:val="nil"/>
          <w:right w:val="nil"/>
          <w:between w:val="nil"/>
        </w:pBdr>
        <w:tabs>
          <w:tab w:val="left" w:pos="36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Zvýšit počet účastníků po uzavření této smlouvy může v případě, kdy to dovolí provozní podmínky poskytovatele (nutno předem dohodnout telefonicky před začátkem akce.)</w:t>
      </w:r>
    </w:p>
    <w:p w:rsidR="00731E62" w:rsidRDefault="009D3BDB">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Při pobytech odpovídá za kázeň, bezpečnost a pořádek doprovodný personál odběratele. </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4) Odběratel zajistí, aby osoby mladší </w:t>
      </w:r>
      <w:proofErr w:type="gramStart"/>
      <w:r>
        <w:rPr>
          <w:rFonts w:ascii="Times New Roman" w:eastAsia="Times New Roman" w:hAnsi="Times New Roman" w:cs="Times New Roman"/>
          <w:color w:val="000000"/>
          <w:sz w:val="22"/>
          <w:szCs w:val="22"/>
        </w:rPr>
        <w:t>18-ti</w:t>
      </w:r>
      <w:proofErr w:type="gramEnd"/>
      <w:r>
        <w:rPr>
          <w:rFonts w:ascii="Times New Roman" w:eastAsia="Times New Roman" w:hAnsi="Times New Roman" w:cs="Times New Roman"/>
          <w:color w:val="000000"/>
          <w:sz w:val="22"/>
          <w:szCs w:val="22"/>
        </w:rPr>
        <w:t xml:space="preserve"> let neměly vyšší finanční hotovost a cenné předměty, neboť poskytovatel není schopen zajistit jejich bezpečné uschování.</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Odběratel se zavazuje, že v případě pobytových akcí škol s sebou nebude brát zvířata (na pobytové akce jezdí i alergici) a jiný doprovod (např. malé děti nepatřící k akci), narušuje to program pobytové akce. Výjimky z tohoto pravidla je nutné předem konzultovat s poskytovatelem. </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Poskytovatel doporučuje, aby účastníci zvolili pro terénní programy, které jsou pravidelnou součástí akcí vhodné oblečení, pevnou obuv a malý batoh na výlety po okolí atp. </w:t>
      </w:r>
    </w:p>
    <w:p w:rsidR="00B4687A" w:rsidRDefault="00B4687A" w:rsidP="00B4687A"/>
    <w:p w:rsidR="00731E62" w:rsidRDefault="00B4687A" w:rsidP="00B4687A">
      <w:pPr>
        <w:tabs>
          <w:tab w:val="left" w:pos="2760"/>
        </w:tabs>
        <w:rPr>
          <w:rFonts w:ascii="Times New Roman" w:eastAsia="Times New Roman" w:hAnsi="Times New Roman" w:cs="Times New Roman"/>
          <w:color w:val="000000"/>
          <w:sz w:val="22"/>
          <w:szCs w:val="22"/>
        </w:rPr>
      </w:pPr>
      <w:r>
        <w:tab/>
      </w:r>
      <w:r w:rsidR="009D3BDB">
        <w:rPr>
          <w:rFonts w:ascii="Times New Roman" w:eastAsia="Times New Roman" w:hAnsi="Times New Roman" w:cs="Times New Roman"/>
          <w:b/>
          <w:color w:val="000000"/>
          <w:sz w:val="22"/>
          <w:szCs w:val="22"/>
        </w:rPr>
        <w:t>Článek VI. Ostatní ujednání</w:t>
      </w:r>
    </w:p>
    <w:p w:rsidR="00731E62" w:rsidRDefault="00731E62">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Odběratel souhlasí s tím, aby v rámci pobytu byly pořizovány obrazové či zvukové materiály (fotografie, audio, video), které poskytovatel může využít pro vlastní potřebu.</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V souladu se zavedením GDPR (General Data </w:t>
      </w:r>
      <w:proofErr w:type="spellStart"/>
      <w:r>
        <w:rPr>
          <w:rFonts w:ascii="Times New Roman" w:eastAsia="Times New Roman" w:hAnsi="Times New Roman" w:cs="Times New Roman"/>
          <w:color w:val="000000"/>
          <w:sz w:val="22"/>
          <w:szCs w:val="22"/>
        </w:rPr>
        <w:t>Protection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Regulation</w:t>
      </w:r>
      <w:proofErr w:type="spellEnd"/>
      <w:r>
        <w:rPr>
          <w:rFonts w:ascii="Times New Roman" w:eastAsia="Times New Roman" w:hAnsi="Times New Roman" w:cs="Times New Roman"/>
          <w:color w:val="000000"/>
          <w:sz w:val="22"/>
          <w:szCs w:val="22"/>
        </w:rPr>
        <w:t xml:space="preserve">) se odběratel zavazuje k vyplnění přílohy č. 2, Seznam účastníků, která je součástí této smlouvy, kde poskytne uvedené osobní údaje za účelem splnění povinnosti ubytovatele zpracovávat jejich osobní údaje dle zákona č. 565 o místních poplatcích.  Tato příloha se předkládá při nástupu na pobyt, dle aktuálního počtu účastníků.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Poskytovatel se zavazuje veškeré osobní údaje uvedené v příloze č. 2 použít pouze pro účely splnění povinnosti ubytovatele dle zákona č. 565 o místních poplatcích. </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731E62" w:rsidRDefault="009D3BDB">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VII. Sankční ujednání</w:t>
      </w:r>
    </w:p>
    <w:p w:rsidR="00731E62" w:rsidRDefault="00731E62">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Poskytovatel může bez náhrady od smlouvy odstoupit nejpozději 60. den před sjednaným dnem nástupu na akci. Ve lhůtě kratší než 60 dní tak může učinit jen v případě mimořádné události (technická závada, požár apod.), která znemožní provoz ubytovacího objektu.</w:t>
      </w:r>
    </w:p>
    <w:p w:rsidR="00731E62" w:rsidRDefault="009D3BDB">
      <w:pPr>
        <w:widowControl w:val="0"/>
        <w:pBdr>
          <w:top w:val="nil"/>
          <w:left w:val="nil"/>
          <w:bottom w:val="nil"/>
          <w:right w:val="nil"/>
          <w:between w:val="nil"/>
        </w:pBdr>
        <w:tabs>
          <w:tab w:val="left" w:pos="36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ab/>
        <w:t>Odstoupit od smlouvy může odběratel bez náhrady nejpozději 60. den před sjednaným dnem nástupu.</w:t>
      </w:r>
    </w:p>
    <w:p w:rsidR="00731E62" w:rsidRDefault="009D3BDB">
      <w:pPr>
        <w:widowControl w:val="0"/>
        <w:pBdr>
          <w:top w:val="nil"/>
          <w:left w:val="nil"/>
          <w:bottom w:val="nil"/>
          <w:right w:val="nil"/>
          <w:between w:val="nil"/>
        </w:pBdr>
        <w:tabs>
          <w:tab w:val="left" w:pos="360"/>
        </w:tabs>
        <w:spacing w:line="360" w:lineRule="auto"/>
        <w:ind w:left="227"/>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Ve lhůtě kratší než 60 dní tak může učinit jen v případě mimořádné události jako je nařízení omezení školních akcí na základě rozhodnutí hygieny nebo v případě mimořádné epidemiologické situace.</w:t>
      </w:r>
    </w:p>
    <w:p w:rsidR="00731E62" w:rsidRDefault="009D3BDB">
      <w:pPr>
        <w:widowControl w:val="0"/>
        <w:pBdr>
          <w:top w:val="nil"/>
          <w:left w:val="nil"/>
          <w:bottom w:val="nil"/>
          <w:right w:val="nil"/>
          <w:between w:val="nil"/>
        </w:pBdr>
        <w:tabs>
          <w:tab w:val="left" w:pos="36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Pokud se touto smlouvou sjednaná akce z důvodů na straně odběratele neuskuteční, zaplatí:</w:t>
      </w:r>
    </w:p>
    <w:p w:rsidR="00731E62" w:rsidRDefault="009D3BDB">
      <w:pPr>
        <w:widowControl w:val="0"/>
        <w:pBdr>
          <w:top w:val="nil"/>
          <w:left w:val="nil"/>
          <w:bottom w:val="nil"/>
          <w:right w:val="nil"/>
          <w:between w:val="nil"/>
        </w:pBdr>
        <w:tabs>
          <w:tab w:val="left" w:pos="495"/>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r>
        <w:rPr>
          <w:rFonts w:ascii="Times New Roman" w:eastAsia="Times New Roman" w:hAnsi="Times New Roman" w:cs="Times New Roman"/>
          <w:color w:val="000000"/>
          <w:sz w:val="22"/>
          <w:szCs w:val="22"/>
        </w:rPr>
        <w:tab/>
      </w:r>
      <w:proofErr w:type="gramStart"/>
      <w:r>
        <w:rPr>
          <w:rFonts w:ascii="Times New Roman" w:eastAsia="Times New Roman" w:hAnsi="Times New Roman" w:cs="Times New Roman"/>
          <w:i/>
          <w:color w:val="000000"/>
          <w:sz w:val="22"/>
          <w:szCs w:val="22"/>
        </w:rPr>
        <w:t>20%</w:t>
      </w:r>
      <w:proofErr w:type="gramEnd"/>
      <w:r>
        <w:rPr>
          <w:rFonts w:ascii="Times New Roman" w:eastAsia="Times New Roman" w:hAnsi="Times New Roman" w:cs="Times New Roman"/>
          <w:i/>
          <w:color w:val="000000"/>
          <w:sz w:val="22"/>
          <w:szCs w:val="22"/>
        </w:rPr>
        <w:t xml:space="preserve"> z denních</w:t>
      </w:r>
      <w:r>
        <w:rPr>
          <w:rFonts w:ascii="Times New Roman" w:eastAsia="Times New Roman" w:hAnsi="Times New Roman" w:cs="Times New Roman"/>
          <w:color w:val="000000"/>
          <w:sz w:val="22"/>
          <w:szCs w:val="22"/>
        </w:rPr>
        <w:t xml:space="preserve"> nákladů (dohodnutých v této smlouvě) na každého účastníka za každý nenastoupený den, pokud to písemně oznámí 60-20 dní před sjednaným dnem nástupu na akci</w:t>
      </w:r>
    </w:p>
    <w:p w:rsidR="00731E62" w:rsidRDefault="009D3BDB">
      <w:pPr>
        <w:widowControl w:val="0"/>
        <w:pBdr>
          <w:top w:val="nil"/>
          <w:left w:val="nil"/>
          <w:bottom w:val="nil"/>
          <w:right w:val="nil"/>
          <w:between w:val="nil"/>
        </w:pBdr>
        <w:tabs>
          <w:tab w:val="left" w:pos="495"/>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ab/>
      </w:r>
      <w:proofErr w:type="gramStart"/>
      <w:r>
        <w:rPr>
          <w:rFonts w:ascii="Times New Roman" w:eastAsia="Times New Roman" w:hAnsi="Times New Roman" w:cs="Times New Roman"/>
          <w:i/>
          <w:color w:val="000000"/>
          <w:sz w:val="22"/>
          <w:szCs w:val="22"/>
        </w:rPr>
        <w:t>50%</w:t>
      </w:r>
      <w:proofErr w:type="gramEnd"/>
      <w:r>
        <w:rPr>
          <w:rFonts w:ascii="Times New Roman" w:eastAsia="Times New Roman" w:hAnsi="Times New Roman" w:cs="Times New Roman"/>
          <w:i/>
          <w:color w:val="000000"/>
          <w:sz w:val="22"/>
          <w:szCs w:val="22"/>
        </w:rPr>
        <w:t xml:space="preserve"> z denních nákladů</w:t>
      </w:r>
      <w:r>
        <w:rPr>
          <w:rFonts w:ascii="Times New Roman" w:eastAsia="Times New Roman" w:hAnsi="Times New Roman" w:cs="Times New Roman"/>
          <w:color w:val="000000"/>
          <w:sz w:val="22"/>
          <w:szCs w:val="22"/>
        </w:rPr>
        <w:t xml:space="preserve"> (dohodnutých v této smlouvě) na každého účastníka za každý nenastoupený den pokud toto oznámí písemně v době kratší než 19 dní před sjednaným dnem nástupu na akci </w:t>
      </w:r>
    </w:p>
    <w:p w:rsidR="00731E62" w:rsidRDefault="009D3BDB">
      <w:pPr>
        <w:widowControl w:val="0"/>
        <w:pBdr>
          <w:top w:val="nil"/>
          <w:left w:val="nil"/>
          <w:bottom w:val="nil"/>
          <w:right w:val="nil"/>
          <w:between w:val="nil"/>
        </w:pBdr>
        <w:tabs>
          <w:tab w:val="left" w:pos="495"/>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22"/>
          <w:szCs w:val="22"/>
        </w:rPr>
        <w:tab/>
      </w:r>
      <w:proofErr w:type="gramStart"/>
      <w:r>
        <w:rPr>
          <w:rFonts w:ascii="Times New Roman" w:eastAsia="Times New Roman" w:hAnsi="Times New Roman" w:cs="Times New Roman"/>
          <w:i/>
          <w:color w:val="000000"/>
          <w:sz w:val="22"/>
          <w:szCs w:val="22"/>
        </w:rPr>
        <w:t>100%</w:t>
      </w:r>
      <w:proofErr w:type="gramEnd"/>
      <w:r>
        <w:rPr>
          <w:rFonts w:ascii="Times New Roman" w:eastAsia="Times New Roman" w:hAnsi="Times New Roman" w:cs="Times New Roman"/>
          <w:i/>
          <w:color w:val="000000"/>
          <w:sz w:val="22"/>
          <w:szCs w:val="22"/>
        </w:rPr>
        <w:t xml:space="preserve"> denních nákladů </w:t>
      </w:r>
      <w:r>
        <w:rPr>
          <w:rFonts w:ascii="Times New Roman" w:eastAsia="Times New Roman" w:hAnsi="Times New Roman" w:cs="Times New Roman"/>
          <w:color w:val="000000"/>
          <w:sz w:val="22"/>
          <w:szCs w:val="22"/>
        </w:rPr>
        <w:t>(dohodnutých v této smlouvě) na každého účastníka za každý nenastoupený den v případě, že neuskutečnění akce vůbec poskytovateli písemně neoznámí.</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Pr>
          <w:rFonts w:ascii="Times New Roman" w:eastAsia="Times New Roman" w:hAnsi="Times New Roman" w:cs="Times New Roman"/>
          <w:color w:val="FF0000"/>
          <w:sz w:val="22"/>
          <w:szCs w:val="22"/>
        </w:rPr>
        <w:tab/>
      </w:r>
      <w:r>
        <w:rPr>
          <w:rFonts w:ascii="Times New Roman" w:eastAsia="Times New Roman" w:hAnsi="Times New Roman" w:cs="Times New Roman"/>
          <w:color w:val="000000"/>
          <w:sz w:val="22"/>
          <w:szCs w:val="22"/>
        </w:rPr>
        <w:t xml:space="preserve">Snížit počet účastníků po uzavření této smlouvy může odběratel: </w:t>
      </w:r>
    </w:p>
    <w:p w:rsidR="00731E62" w:rsidRDefault="009D3BDB">
      <w:pPr>
        <w:widowControl w:val="0"/>
        <w:pBdr>
          <w:top w:val="nil"/>
          <w:left w:val="nil"/>
          <w:bottom w:val="nil"/>
          <w:right w:val="nil"/>
          <w:between w:val="nil"/>
        </w:pBdr>
        <w:tabs>
          <w:tab w:val="left" w:pos="420"/>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 xml:space="preserve">bez </w:t>
      </w:r>
      <w:proofErr w:type="gramStart"/>
      <w:r>
        <w:rPr>
          <w:rFonts w:ascii="Times New Roman" w:eastAsia="Times New Roman" w:hAnsi="Times New Roman" w:cs="Times New Roman"/>
          <w:i/>
          <w:color w:val="000000"/>
          <w:sz w:val="22"/>
          <w:szCs w:val="22"/>
        </w:rPr>
        <w:t xml:space="preserve">náhrady </w:t>
      </w:r>
      <w:r>
        <w:rPr>
          <w:rFonts w:ascii="Times New Roman" w:eastAsia="Times New Roman" w:hAnsi="Times New Roman" w:cs="Times New Roman"/>
          <w:color w:val="000000"/>
          <w:sz w:val="22"/>
          <w:szCs w:val="22"/>
        </w:rPr>
        <w:t>- v</w:t>
      </w:r>
      <w:proofErr w:type="gramEnd"/>
      <w:r>
        <w:rPr>
          <w:rFonts w:ascii="Times New Roman" w:eastAsia="Times New Roman" w:hAnsi="Times New Roman" w:cs="Times New Roman"/>
          <w:color w:val="000000"/>
          <w:sz w:val="22"/>
          <w:szCs w:val="22"/>
        </w:rPr>
        <w:t xml:space="preserve"> případě, že toto snížení nepřevýší 10% z původně sjednaného počtu účastníků. Pokud toto nebude oznámeno nejpozději 1 den před nástupem na akci, uhradí odběratel </w:t>
      </w:r>
      <w:proofErr w:type="gramStart"/>
      <w:r>
        <w:rPr>
          <w:rFonts w:ascii="Times New Roman" w:eastAsia="Times New Roman" w:hAnsi="Times New Roman" w:cs="Times New Roman"/>
          <w:color w:val="000000"/>
          <w:sz w:val="22"/>
          <w:szCs w:val="22"/>
        </w:rPr>
        <w:t>plný  počet</w:t>
      </w:r>
      <w:proofErr w:type="gramEnd"/>
      <w:r>
        <w:rPr>
          <w:rFonts w:ascii="Times New Roman" w:eastAsia="Times New Roman" w:hAnsi="Times New Roman" w:cs="Times New Roman"/>
          <w:color w:val="000000"/>
          <w:sz w:val="22"/>
          <w:szCs w:val="22"/>
        </w:rPr>
        <w:t xml:space="preserve">  jídel objednaných na první den. </w:t>
      </w:r>
    </w:p>
    <w:p w:rsidR="00731E62" w:rsidRDefault="009D3BDB">
      <w:pPr>
        <w:widowControl w:val="0"/>
        <w:pBdr>
          <w:top w:val="nil"/>
          <w:left w:val="nil"/>
          <w:bottom w:val="nil"/>
          <w:right w:val="nil"/>
          <w:between w:val="nil"/>
        </w:pBdr>
        <w:tabs>
          <w:tab w:val="left" w:pos="420"/>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i/>
          <w:color w:val="000000"/>
          <w:sz w:val="22"/>
          <w:szCs w:val="22"/>
        </w:rPr>
        <w:t>s </w:t>
      </w:r>
      <w:proofErr w:type="gramStart"/>
      <w:r>
        <w:rPr>
          <w:rFonts w:ascii="Times New Roman" w:eastAsia="Times New Roman" w:hAnsi="Times New Roman" w:cs="Times New Roman"/>
          <w:i/>
          <w:color w:val="000000"/>
          <w:sz w:val="22"/>
          <w:szCs w:val="22"/>
        </w:rPr>
        <w:t>úhradou  20</w:t>
      </w:r>
      <w:proofErr w:type="gramEnd"/>
      <w:r>
        <w:rPr>
          <w:rFonts w:ascii="Times New Roman" w:eastAsia="Times New Roman" w:hAnsi="Times New Roman" w:cs="Times New Roman"/>
          <w:i/>
          <w:color w:val="000000"/>
          <w:sz w:val="22"/>
          <w:szCs w:val="22"/>
        </w:rPr>
        <w:t>%</w:t>
      </w:r>
      <w:r>
        <w:rPr>
          <w:rFonts w:ascii="Times New Roman" w:eastAsia="Times New Roman" w:hAnsi="Times New Roman" w:cs="Times New Roman"/>
          <w:color w:val="000000"/>
          <w:sz w:val="22"/>
          <w:szCs w:val="22"/>
        </w:rPr>
        <w:t xml:space="preserve">  z denních nákladů (dohodnutých v této smlouvě) na každého účastníka za každý  nenastoupený  den - v  případě, že  toto  snížení  bude  vyšší  než  10%  z  původně  sjednaného  počtu  účastníků  a  bude oznámeno do 7 dnů před sjednaným dnem nástupu na akci</w:t>
      </w:r>
    </w:p>
    <w:p w:rsidR="00731E62" w:rsidRDefault="009D3BDB">
      <w:pPr>
        <w:widowControl w:val="0"/>
        <w:pBdr>
          <w:top w:val="nil"/>
          <w:left w:val="nil"/>
          <w:bottom w:val="nil"/>
          <w:right w:val="nil"/>
          <w:between w:val="nil"/>
        </w:pBdr>
        <w:tabs>
          <w:tab w:val="left" w:pos="420"/>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ab/>
        <w:t>s </w:t>
      </w:r>
      <w:proofErr w:type="gramStart"/>
      <w:r>
        <w:rPr>
          <w:rFonts w:ascii="Times New Roman" w:eastAsia="Times New Roman" w:hAnsi="Times New Roman" w:cs="Times New Roman"/>
          <w:i/>
          <w:color w:val="000000"/>
          <w:sz w:val="22"/>
          <w:szCs w:val="22"/>
        </w:rPr>
        <w:t>úhradou  50</w:t>
      </w:r>
      <w:proofErr w:type="gramEnd"/>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z denních nákladů (dohodnutých v této smlouvě) na každého účastníka za každý nenastoupený den - v případě, že ve lhůtě  kratší  než 7 dní před  sjednaným  dnem  nástupu na akci oznámí snížení počtu účastníků o více než 10%</w:t>
      </w:r>
    </w:p>
    <w:p w:rsidR="00731E62" w:rsidRDefault="009D3BDB">
      <w:pPr>
        <w:widowControl w:val="0"/>
        <w:pBdr>
          <w:top w:val="nil"/>
          <w:left w:val="nil"/>
          <w:bottom w:val="nil"/>
          <w:right w:val="nil"/>
          <w:between w:val="nil"/>
        </w:pBdr>
        <w:tabs>
          <w:tab w:val="left" w:pos="420"/>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s úhradou 100</w:t>
      </w:r>
      <w:proofErr w:type="gramStart"/>
      <w:r>
        <w:rPr>
          <w:rFonts w:ascii="Times New Roman" w:eastAsia="Times New Roman" w:hAnsi="Times New Roman" w:cs="Times New Roman"/>
          <w:i/>
          <w:color w:val="000000"/>
          <w:sz w:val="22"/>
          <w:szCs w:val="22"/>
        </w:rPr>
        <w:t>%  </w:t>
      </w:r>
      <w:r>
        <w:rPr>
          <w:rFonts w:ascii="Times New Roman" w:eastAsia="Times New Roman" w:hAnsi="Times New Roman" w:cs="Times New Roman"/>
          <w:color w:val="000000"/>
          <w:sz w:val="22"/>
          <w:szCs w:val="22"/>
        </w:rPr>
        <w:t>denních</w:t>
      </w:r>
      <w:proofErr w:type="gramEnd"/>
      <w:r>
        <w:rPr>
          <w:rFonts w:ascii="Times New Roman" w:eastAsia="Times New Roman" w:hAnsi="Times New Roman" w:cs="Times New Roman"/>
          <w:color w:val="000000"/>
          <w:sz w:val="22"/>
          <w:szCs w:val="22"/>
        </w:rPr>
        <w:t xml:space="preserve"> nákladů (dohodnutých v této smlouvě) na každého účastníka za každý nenastoupený den – v případě, že neoznámí snížení počtu účastníků o více než 10%</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Při snížení počtu účastníků z jakéhokoli důvodu, po nástupu na pobytový výukový program (předčasný odjezd), hradí odběratel, pokud není hlášeno ve lhůtě 7 dní předem:</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100%</w:t>
      </w:r>
      <w:proofErr w:type="gramEnd"/>
      <w:r>
        <w:rPr>
          <w:rFonts w:ascii="Times New Roman" w:eastAsia="Times New Roman" w:hAnsi="Times New Roman" w:cs="Times New Roman"/>
          <w:color w:val="000000"/>
          <w:sz w:val="22"/>
          <w:szCs w:val="22"/>
        </w:rPr>
        <w:t xml:space="preserve"> denních nákladů za den odjezdu a následující den 100% denních nákladů za stravné a </w:t>
      </w:r>
      <w:proofErr w:type="spellStart"/>
      <w:r>
        <w:rPr>
          <w:rFonts w:ascii="Times New Roman" w:eastAsia="Times New Roman" w:hAnsi="Times New Roman" w:cs="Times New Roman"/>
          <w:color w:val="000000"/>
          <w:sz w:val="22"/>
          <w:szCs w:val="22"/>
        </w:rPr>
        <w:t>lektorné</w:t>
      </w:r>
      <w:proofErr w:type="spellEnd"/>
      <w:r>
        <w:rPr>
          <w:rFonts w:ascii="Times New Roman" w:eastAsia="Times New Roman" w:hAnsi="Times New Roman" w:cs="Times New Roman"/>
          <w:color w:val="000000"/>
          <w:sz w:val="22"/>
          <w:szCs w:val="22"/>
        </w:rPr>
        <w:t xml:space="preserve"> (dohodnutých v této smlouvě) Následující den po dni odjezdu hradí stravné a </w:t>
      </w:r>
      <w:proofErr w:type="spellStart"/>
      <w:r>
        <w:rPr>
          <w:rFonts w:ascii="Times New Roman" w:eastAsia="Times New Roman" w:hAnsi="Times New Roman" w:cs="Times New Roman"/>
          <w:color w:val="000000"/>
          <w:sz w:val="22"/>
          <w:szCs w:val="22"/>
        </w:rPr>
        <w:t>lektorné</w:t>
      </w:r>
      <w:proofErr w:type="spellEnd"/>
      <w:r>
        <w:rPr>
          <w:rFonts w:ascii="Times New Roman" w:eastAsia="Times New Roman" w:hAnsi="Times New Roman" w:cs="Times New Roman"/>
          <w:color w:val="000000"/>
          <w:sz w:val="22"/>
          <w:szCs w:val="22"/>
        </w:rPr>
        <w:t>.</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Odhlášení účastníka musí být provedeno písemně, bez zbytečného odkladu, vyplněním Odhlášení účastníka během pobytového výukového programu z důvodu předčasného odjezdu, příloha č.4</w:t>
      </w:r>
      <w:proofErr w:type="gramStart"/>
      <w:r>
        <w:rPr>
          <w:rFonts w:ascii="Times New Roman" w:eastAsia="Times New Roman" w:hAnsi="Times New Roman" w:cs="Times New Roman"/>
          <w:color w:val="000000"/>
          <w:sz w:val="22"/>
          <w:szCs w:val="22"/>
        </w:rPr>
        <w:t>,  této</w:t>
      </w:r>
      <w:proofErr w:type="gramEnd"/>
      <w:r>
        <w:rPr>
          <w:rFonts w:ascii="Times New Roman" w:eastAsia="Times New Roman" w:hAnsi="Times New Roman" w:cs="Times New Roman"/>
          <w:color w:val="000000"/>
          <w:sz w:val="22"/>
          <w:szCs w:val="22"/>
        </w:rPr>
        <w:t xml:space="preserve"> smlouvy.</w:t>
      </w:r>
    </w:p>
    <w:p w:rsidR="00731E62" w:rsidRDefault="009D3BDB">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VIII. Závěrečná ujednání</w:t>
      </w:r>
    </w:p>
    <w:p w:rsidR="00731E62" w:rsidRDefault="00731E62">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Tato smlouva nabývá platnosti a účinnosti dnem jejího podpisu oběma smluvními stranami. </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Poskytovatel není oprávněn bez souhlasu odběratele postoupit svá práva a povinnosti plynoucí z této smlouvy třetí osobě. </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Tato smlouva je sepsána ve dvou stejnopisech, z nichž odběratel obdrží jedno vyhotovení a poskytovatel jedno vyhotovení. </w:t>
      </w:r>
    </w:p>
    <w:p w:rsidR="00731E62" w:rsidRDefault="009D3BDB">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Smluvní strany prohlašují, že tato smlouva byla uzavřena na základě jejich shodné vůle, svobodně, vážně a srozumitelně, nikoli v tísni nebo za nápadně nevýhodných podmínek a stvrzují ji svými podpisy</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Ostatní, smlouvou neupravené vztahy se řídí ustanoveními Občanského zákoníku.</w:t>
      </w:r>
    </w:p>
    <w:p w:rsidR="00B4687A" w:rsidRDefault="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B4687A" w:rsidRDefault="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B4687A" w:rsidRDefault="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B4687A" w:rsidRDefault="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B4687A" w:rsidRDefault="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B4687A" w:rsidRDefault="00B4687A">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6) Změny předmětu a obsahu smlouvy budou prováděny písemně dodatky, na nichž se smluvní strany </w:t>
      </w:r>
    </w:p>
    <w:p w:rsidR="00731E62" w:rsidRDefault="009D3BDB">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dohodnou.</w:t>
      </w:r>
    </w:p>
    <w:p w:rsidR="00731E62" w:rsidRDefault="009D3BDB">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 </w:t>
      </w:r>
      <w:proofErr w:type="gramStart"/>
      <w:r>
        <w:rPr>
          <w:rFonts w:ascii="Times New Roman" w:eastAsia="Times New Roman" w:hAnsi="Times New Roman" w:cs="Times New Roman"/>
          <w:color w:val="000000"/>
          <w:sz w:val="22"/>
          <w:szCs w:val="22"/>
        </w:rPr>
        <w:t xml:space="preserve">odběratele:   </w:t>
      </w:r>
      <w:proofErr w:type="gramEnd"/>
      <w:r>
        <w:rPr>
          <w:rFonts w:ascii="Times New Roman" w:eastAsia="Times New Roman" w:hAnsi="Times New Roman" w:cs="Times New Roman"/>
          <w:color w:val="000000"/>
          <w:sz w:val="22"/>
          <w:szCs w:val="22"/>
        </w:rPr>
        <w:t xml:space="preserve">                                                               Za poskytovatele:</w:t>
      </w:r>
    </w:p>
    <w:p w:rsidR="00731E62" w:rsidRDefault="009D3BDB">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(podpis a razítko)</w:t>
      </w:r>
    </w:p>
    <w:p w:rsidR="00731E62" w:rsidRDefault="00731E62">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731E62" w:rsidRDefault="00544C4E" w:rsidP="00544C4E">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Mgr. Blanka Kalátová Lisá, ředitelka školy</w:t>
      </w:r>
      <w:r w:rsidR="009D3BDB">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roofErr w:type="spellStart"/>
      <w:proofErr w:type="gramStart"/>
      <w:r>
        <w:rPr>
          <w:rFonts w:ascii="Times New Roman" w:eastAsia="Times New Roman" w:hAnsi="Times New Roman" w:cs="Times New Roman"/>
          <w:color w:val="000000"/>
          <w:sz w:val="22"/>
          <w:szCs w:val="22"/>
        </w:rPr>
        <w:t>V.</w:t>
      </w:r>
      <w:r w:rsidR="00544C4E">
        <w:rPr>
          <w:rFonts w:ascii="Times New Roman" w:eastAsia="Times New Roman" w:hAnsi="Times New Roman" w:cs="Times New Roman"/>
          <w:color w:val="000000"/>
          <w:sz w:val="22"/>
          <w:szCs w:val="22"/>
        </w:rPr>
        <w:t>Jičíně</w:t>
      </w:r>
      <w:proofErr w:type="spellEnd"/>
      <w:r w:rsidR="00544C4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dne</w:t>
      </w:r>
      <w:proofErr w:type="gramEnd"/>
      <w:r>
        <w:rPr>
          <w:rFonts w:ascii="Times New Roman" w:eastAsia="Times New Roman" w:hAnsi="Times New Roman" w:cs="Times New Roman"/>
          <w:color w:val="000000"/>
          <w:sz w:val="22"/>
          <w:szCs w:val="22"/>
        </w:rPr>
        <w:t>......</w:t>
      </w:r>
      <w:r w:rsidR="00544C4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V  Horním</w:t>
      </w:r>
      <w:proofErr w:type="gramEnd"/>
      <w:r>
        <w:rPr>
          <w:rFonts w:ascii="Times New Roman" w:eastAsia="Times New Roman" w:hAnsi="Times New Roman" w:cs="Times New Roman"/>
          <w:color w:val="000000"/>
          <w:sz w:val="22"/>
          <w:szCs w:val="22"/>
        </w:rPr>
        <w:t xml:space="preserve"> Maršově  dne..........…...........                                                     </w:t>
      </w:r>
    </w:p>
    <w:p w:rsidR="00731E62" w:rsidRDefault="009D3BDB">
      <w:pPr>
        <w:widowControl w:val="0"/>
        <w:pBdr>
          <w:top w:val="nil"/>
          <w:left w:val="nil"/>
          <w:bottom w:val="nil"/>
          <w:right w:val="nil"/>
          <w:between w:val="nil"/>
        </w:pBdr>
        <w:tabs>
          <w:tab w:val="right" w:pos="7440"/>
        </w:tabs>
        <w:spacing w:line="360" w:lineRule="auto"/>
        <w:ind w:right="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tabs>
          <w:tab w:val="right" w:pos="7440"/>
        </w:tabs>
        <w:spacing w:line="360" w:lineRule="auto"/>
        <w:ind w:left="1" w:right="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Doplněnou smlouvu zašlete elektronicky v mailu poskytovateli k potvrzení, a to bez zbytečného prodlení, nejdéle do 15 kalendářních dnů po jejím obdržení. Pokud již víte, že se pobytu nezúčastníte, oznamte tuto skutečnost co nejdříve e-</w:t>
      </w:r>
      <w:proofErr w:type="gramStart"/>
      <w:r>
        <w:rPr>
          <w:rFonts w:ascii="Times New Roman" w:eastAsia="Times New Roman" w:hAnsi="Times New Roman" w:cs="Times New Roman"/>
          <w:color w:val="000000"/>
          <w:sz w:val="22"/>
          <w:szCs w:val="22"/>
        </w:rPr>
        <w:t>mailem:  eva.kasparova@ekologickavychova.cz</w:t>
      </w:r>
      <w:proofErr w:type="gramEnd"/>
      <w:r>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tabs>
          <w:tab w:val="right" w:pos="7440"/>
        </w:tabs>
        <w:spacing w:line="360" w:lineRule="auto"/>
        <w:ind w:left="1" w:right="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Nedílnou součástí této smlouvy jsou přílohy:</w:t>
      </w:r>
    </w:p>
    <w:p w:rsidR="00731E62" w:rsidRDefault="009D3BDB">
      <w:pPr>
        <w:widowControl w:val="0"/>
        <w:pBdr>
          <w:top w:val="nil"/>
          <w:left w:val="nil"/>
          <w:bottom w:val="nil"/>
          <w:right w:val="nil"/>
          <w:between w:val="nil"/>
        </w:pBdr>
        <w:tabs>
          <w:tab w:val="right" w:pos="7440"/>
        </w:tabs>
        <w:spacing w:line="360" w:lineRule="auto"/>
        <w:ind w:left="1" w:right="567"/>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Příloha č. 1 </w:t>
      </w:r>
      <w:r>
        <w:rPr>
          <w:rFonts w:ascii="Times New Roman" w:eastAsia="Times New Roman" w:hAnsi="Times New Roman" w:cs="Times New Roman"/>
          <w:b/>
          <w:color w:val="000000"/>
          <w:sz w:val="22"/>
          <w:szCs w:val="22"/>
        </w:rPr>
        <w:t>Závazná objednávka pobytového výukového programu</w:t>
      </w:r>
    </w:p>
    <w:p w:rsidR="00731E62" w:rsidRDefault="009D3BDB">
      <w:pPr>
        <w:widowControl w:val="0"/>
        <w:pBdr>
          <w:top w:val="nil"/>
          <w:left w:val="nil"/>
          <w:bottom w:val="nil"/>
          <w:right w:val="nil"/>
          <w:between w:val="nil"/>
        </w:pBdr>
        <w:tabs>
          <w:tab w:val="right" w:pos="7440"/>
        </w:tabs>
        <w:spacing w:line="360" w:lineRule="auto"/>
        <w:ind w:left="1" w:right="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Příloha č. 2 Upřesnění programu</w:t>
      </w:r>
    </w:p>
    <w:p w:rsidR="00731E62" w:rsidRDefault="009D3BDB">
      <w:pPr>
        <w:widowControl w:val="0"/>
        <w:pBdr>
          <w:top w:val="nil"/>
          <w:left w:val="nil"/>
          <w:bottom w:val="nil"/>
          <w:right w:val="nil"/>
          <w:between w:val="nil"/>
        </w:pBdr>
        <w:tabs>
          <w:tab w:val="right" w:pos="7440"/>
        </w:tabs>
        <w:spacing w:line="360" w:lineRule="auto"/>
        <w:ind w:left="1" w:right="567"/>
        <w:rPr>
          <w:color w:val="000000"/>
        </w:rPr>
      </w:pPr>
      <w:r>
        <w:rPr>
          <w:rFonts w:ascii="Times New Roman" w:eastAsia="Times New Roman" w:hAnsi="Times New Roman" w:cs="Times New Roman"/>
          <w:color w:val="000000"/>
          <w:sz w:val="22"/>
          <w:szCs w:val="22"/>
        </w:rPr>
        <w:t>Příloha č. 4 Odhlášení účastníka během pobytového výukového programu z </w:t>
      </w:r>
      <w:proofErr w:type="gramStart"/>
      <w:r>
        <w:rPr>
          <w:rFonts w:ascii="Times New Roman" w:eastAsia="Times New Roman" w:hAnsi="Times New Roman" w:cs="Times New Roman"/>
          <w:color w:val="000000"/>
          <w:sz w:val="22"/>
          <w:szCs w:val="22"/>
        </w:rPr>
        <w:t>důvodu  předčasného</w:t>
      </w:r>
      <w:proofErr w:type="gramEnd"/>
      <w:r>
        <w:rPr>
          <w:rFonts w:ascii="Times New Roman" w:eastAsia="Times New Roman" w:hAnsi="Times New Roman" w:cs="Times New Roman"/>
          <w:color w:val="000000"/>
          <w:sz w:val="22"/>
          <w:szCs w:val="22"/>
        </w:rPr>
        <w:t xml:space="preserve"> odjezdu</w:t>
      </w:r>
      <w:r>
        <w:rPr>
          <w:color w:val="000000"/>
        </w:rPr>
        <w:t xml:space="preserve"> </w:t>
      </w:r>
      <w:r>
        <w:br w:type="page"/>
      </w:r>
    </w:p>
    <w:p w:rsidR="00731E62" w:rsidRDefault="009D3BD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b/>
          <w:color w:val="333333"/>
          <w:sz w:val="22"/>
          <w:szCs w:val="22"/>
        </w:rPr>
        <w:lastRenderedPageBreak/>
        <w:t xml:space="preserve">Příloha č. 1 </w:t>
      </w:r>
      <w:proofErr w:type="gramStart"/>
      <w:r>
        <w:rPr>
          <w:rFonts w:ascii="Times New Roman" w:eastAsia="Times New Roman" w:hAnsi="Times New Roman" w:cs="Times New Roman"/>
          <w:b/>
          <w:color w:val="333333"/>
          <w:sz w:val="22"/>
          <w:szCs w:val="22"/>
        </w:rPr>
        <w:t>–  Závazná</w:t>
      </w:r>
      <w:proofErr w:type="gramEnd"/>
      <w:r>
        <w:rPr>
          <w:rFonts w:ascii="Times New Roman" w:eastAsia="Times New Roman" w:hAnsi="Times New Roman" w:cs="Times New Roman"/>
          <w:b/>
          <w:color w:val="333333"/>
          <w:sz w:val="22"/>
          <w:szCs w:val="22"/>
        </w:rPr>
        <w:t xml:space="preserve"> objednávka</w:t>
      </w:r>
      <w:r>
        <w:rPr>
          <w:rFonts w:ascii="Times New Roman" w:eastAsia="Times New Roman" w:hAnsi="Times New Roman" w:cs="Times New Roman"/>
          <w:color w:val="333333"/>
          <w:sz w:val="22"/>
          <w:szCs w:val="22"/>
        </w:rPr>
        <w:t xml:space="preserve"> pobytového výukového programu</w:t>
      </w:r>
    </w:p>
    <w:p w:rsidR="00544C4E"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Termín výukového </w:t>
      </w:r>
      <w:proofErr w:type="gramStart"/>
      <w:r>
        <w:rPr>
          <w:rFonts w:ascii="Times New Roman" w:eastAsia="Times New Roman" w:hAnsi="Times New Roman" w:cs="Times New Roman"/>
          <w:color w:val="000000"/>
          <w:sz w:val="22"/>
          <w:szCs w:val="22"/>
        </w:rPr>
        <w:t>programu:  od</w:t>
      </w:r>
      <w:proofErr w:type="gramEnd"/>
      <w:r>
        <w:rPr>
          <w:rFonts w:ascii="Times New Roman" w:eastAsia="Times New Roman" w:hAnsi="Times New Roman" w:cs="Times New Roman"/>
          <w:color w:val="000000"/>
          <w:sz w:val="22"/>
          <w:szCs w:val="22"/>
        </w:rPr>
        <w:t xml:space="preserve">  </w:t>
      </w:r>
      <w:r w:rsidR="00544C4E">
        <w:rPr>
          <w:rFonts w:ascii="Times New Roman" w:eastAsia="Times New Roman" w:hAnsi="Times New Roman" w:cs="Times New Roman"/>
          <w:color w:val="000000"/>
          <w:sz w:val="22"/>
          <w:szCs w:val="22"/>
        </w:rPr>
        <w:t xml:space="preserve">17. 06. 2024 </w:t>
      </w:r>
      <w:r>
        <w:rPr>
          <w:rFonts w:ascii="Times New Roman" w:eastAsia="Times New Roman" w:hAnsi="Times New Roman" w:cs="Times New Roman"/>
          <w:color w:val="000000"/>
          <w:sz w:val="22"/>
          <w:szCs w:val="22"/>
        </w:rPr>
        <w:t xml:space="preserve">do </w:t>
      </w:r>
      <w:r w:rsidR="00544C4E">
        <w:rPr>
          <w:rFonts w:ascii="Times New Roman" w:eastAsia="Times New Roman" w:hAnsi="Times New Roman" w:cs="Times New Roman"/>
          <w:color w:val="000000"/>
          <w:sz w:val="22"/>
          <w:szCs w:val="22"/>
        </w:rPr>
        <w:t>21. 06. 2024</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 </w:t>
      </w:r>
      <w:r w:rsidR="00544C4E">
        <w:rPr>
          <w:rFonts w:ascii="Times New Roman" w:eastAsia="Times New Roman" w:hAnsi="Times New Roman" w:cs="Times New Roman"/>
          <w:color w:val="000000"/>
          <w:sz w:val="22"/>
          <w:szCs w:val="22"/>
        </w:rPr>
        <w:t>20</w:t>
      </w:r>
      <w:r>
        <w:rPr>
          <w:rFonts w:ascii="Times New Roman" w:eastAsia="Times New Roman" w:hAnsi="Times New Roman" w:cs="Times New Roman"/>
          <w:color w:val="000000"/>
          <w:sz w:val="22"/>
          <w:szCs w:val="22"/>
        </w:rPr>
        <w:t xml:space="preserve"> žáků   ZŠ</w:t>
      </w:r>
      <w:r w:rsidR="00544C4E">
        <w:rPr>
          <w:rFonts w:ascii="Times New Roman" w:eastAsia="Times New Roman" w:hAnsi="Times New Roman" w:cs="Times New Roman"/>
          <w:color w:val="000000"/>
          <w:sz w:val="22"/>
          <w:szCs w:val="22"/>
        </w:rPr>
        <w:t xml:space="preserve"> a 2 </w:t>
      </w:r>
      <w:r>
        <w:rPr>
          <w:rFonts w:ascii="Times New Roman" w:eastAsia="Times New Roman" w:hAnsi="Times New Roman" w:cs="Times New Roman"/>
          <w:color w:val="000000"/>
          <w:sz w:val="22"/>
          <w:szCs w:val="22"/>
        </w:rPr>
        <w:t>osob</w:t>
      </w:r>
      <w:r w:rsidR="00544C4E">
        <w:rPr>
          <w:rFonts w:ascii="Times New Roman" w:eastAsia="Times New Roman" w:hAnsi="Times New Roman" w:cs="Times New Roman"/>
          <w:color w:val="000000"/>
          <w:sz w:val="22"/>
          <w:szCs w:val="22"/>
        </w:rPr>
        <w:t>y</w:t>
      </w:r>
      <w:r>
        <w:rPr>
          <w:rFonts w:ascii="Times New Roman" w:eastAsia="Times New Roman" w:hAnsi="Times New Roman" w:cs="Times New Roman"/>
          <w:color w:val="000000"/>
          <w:sz w:val="22"/>
          <w:szCs w:val="22"/>
        </w:rPr>
        <w:t xml:space="preserve"> doprovodného personálu</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Věk žáků</w:t>
      </w:r>
      <w:r w:rsidR="00544C4E">
        <w:rPr>
          <w:rFonts w:ascii="Times New Roman" w:eastAsia="Times New Roman" w:hAnsi="Times New Roman" w:cs="Times New Roman"/>
          <w:color w:val="000000"/>
          <w:sz w:val="22"/>
          <w:szCs w:val="22"/>
        </w:rPr>
        <w:t xml:space="preserve"> 15</w:t>
      </w:r>
      <w:r>
        <w:rPr>
          <w:rFonts w:ascii="Times New Roman" w:eastAsia="Times New Roman" w:hAnsi="Times New Roman" w:cs="Times New Roman"/>
          <w:color w:val="000000"/>
          <w:sz w:val="22"/>
          <w:szCs w:val="22"/>
        </w:rPr>
        <w:t>, třída</w:t>
      </w:r>
      <w:r w:rsidR="00935020">
        <w:rPr>
          <w:rFonts w:ascii="Times New Roman" w:eastAsia="Times New Roman" w:hAnsi="Times New Roman" w:cs="Times New Roman"/>
          <w:color w:val="000000"/>
          <w:sz w:val="22"/>
          <w:szCs w:val="22"/>
        </w:rPr>
        <w:t xml:space="preserve"> </w:t>
      </w:r>
      <w:r w:rsidR="00544C4E">
        <w:rPr>
          <w:rFonts w:ascii="Times New Roman" w:eastAsia="Times New Roman" w:hAnsi="Times New Roman" w:cs="Times New Roman"/>
          <w:color w:val="000000"/>
          <w:sz w:val="22"/>
          <w:szCs w:val="22"/>
        </w:rPr>
        <w:t>9</w:t>
      </w:r>
      <w:r w:rsidR="00935020">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Účastníci nastoupí dne </w:t>
      </w:r>
      <w:r w:rsidR="00935020">
        <w:rPr>
          <w:rFonts w:ascii="Times New Roman" w:eastAsia="Times New Roman" w:hAnsi="Times New Roman" w:cs="Times New Roman"/>
          <w:color w:val="000000"/>
          <w:sz w:val="22"/>
          <w:szCs w:val="22"/>
        </w:rPr>
        <w:t xml:space="preserve">17. 06. 2024 </w:t>
      </w:r>
      <w:r>
        <w:rPr>
          <w:rFonts w:ascii="Times New Roman" w:eastAsia="Times New Roman" w:hAnsi="Times New Roman" w:cs="Times New Roman"/>
          <w:color w:val="000000"/>
          <w:sz w:val="22"/>
          <w:szCs w:val="22"/>
        </w:rPr>
        <w:t>v</w:t>
      </w:r>
      <w:r w:rsidR="00935020">
        <w:rPr>
          <w:rFonts w:ascii="Times New Roman" w:eastAsia="Times New Roman" w:hAnsi="Times New Roman" w:cs="Times New Roman"/>
          <w:color w:val="000000"/>
          <w:sz w:val="22"/>
          <w:szCs w:val="22"/>
        </w:rPr>
        <w:t xml:space="preserve"> 10:30 </w:t>
      </w:r>
      <w:r>
        <w:rPr>
          <w:rFonts w:ascii="Times New Roman" w:eastAsia="Times New Roman" w:hAnsi="Times New Roman" w:cs="Times New Roman"/>
          <w:color w:val="000000"/>
          <w:sz w:val="22"/>
          <w:szCs w:val="22"/>
        </w:rPr>
        <w:t xml:space="preserve">hod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Nástup je možný od 10,30 hod. Jiné podmínky je zapotřebí dohodnout předem s poskytovatelem.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Účastníci odjedou dne </w:t>
      </w:r>
      <w:r w:rsidR="00935020">
        <w:rPr>
          <w:rFonts w:ascii="Times New Roman" w:eastAsia="Times New Roman" w:hAnsi="Times New Roman" w:cs="Times New Roman"/>
          <w:color w:val="000000"/>
          <w:sz w:val="22"/>
          <w:szCs w:val="22"/>
        </w:rPr>
        <w:t>21. 06. 2024</w:t>
      </w:r>
      <w:r>
        <w:rPr>
          <w:rFonts w:ascii="Times New Roman" w:eastAsia="Times New Roman" w:hAnsi="Times New Roman" w:cs="Times New Roman"/>
          <w:color w:val="000000"/>
          <w:sz w:val="22"/>
          <w:szCs w:val="22"/>
        </w:rPr>
        <w:t xml:space="preserve"> v</w:t>
      </w:r>
      <w:r w:rsidR="00935020">
        <w:rPr>
          <w:rFonts w:ascii="Times New Roman" w:eastAsia="Times New Roman" w:hAnsi="Times New Roman" w:cs="Times New Roman"/>
          <w:color w:val="000000"/>
          <w:sz w:val="22"/>
          <w:szCs w:val="22"/>
        </w:rPr>
        <w:t> 11:00</w:t>
      </w:r>
      <w:r>
        <w:rPr>
          <w:rFonts w:ascii="Times New Roman" w:eastAsia="Times New Roman" w:hAnsi="Times New Roman" w:cs="Times New Roman"/>
          <w:color w:val="000000"/>
          <w:sz w:val="22"/>
          <w:szCs w:val="22"/>
        </w:rPr>
        <w:t xml:space="preserve"> hod    </w:t>
      </w:r>
    </w:p>
    <w:p w:rsidR="00731E62" w:rsidRDefault="00731E62">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Stravování objednáváme: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Stravování začne v den </w:t>
      </w:r>
      <w:proofErr w:type="gramStart"/>
      <w:r>
        <w:rPr>
          <w:rFonts w:ascii="Times New Roman" w:eastAsia="Times New Roman" w:hAnsi="Times New Roman" w:cs="Times New Roman"/>
          <w:color w:val="000000"/>
          <w:sz w:val="22"/>
          <w:szCs w:val="22"/>
        </w:rPr>
        <w:t>příjezdu  (</w:t>
      </w:r>
      <w:proofErr w:type="gramEnd"/>
      <w:r>
        <w:rPr>
          <w:rFonts w:ascii="Times New Roman" w:eastAsia="Times New Roman" w:hAnsi="Times New Roman" w:cs="Times New Roman"/>
          <w:color w:val="000000"/>
          <w:sz w:val="22"/>
          <w:szCs w:val="22"/>
        </w:rPr>
        <w:t xml:space="preserve">prosím zaškrtněte):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Pr="00935020">
        <w:rPr>
          <w:rFonts w:ascii="Times New Roman" w:eastAsia="Times New Roman" w:hAnsi="Times New Roman" w:cs="Times New Roman"/>
          <w:b/>
          <w:color w:val="000000"/>
          <w:sz w:val="22"/>
          <w:szCs w:val="22"/>
        </w:rPr>
        <w:t>a) obědem</w:t>
      </w:r>
    </w:p>
    <w:p w:rsidR="00731E62" w:rsidRDefault="009D3BDB">
      <w:pPr>
        <w:widowControl w:val="0"/>
        <w:pBdr>
          <w:top w:val="nil"/>
          <w:left w:val="nil"/>
          <w:bottom w:val="nil"/>
          <w:right w:val="nil"/>
          <w:between w:val="nil"/>
        </w:pBdr>
        <w:spacing w:line="360" w:lineRule="auto"/>
        <w:ind w:left="3767" w:firstLine="48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b) večeří</w:t>
      </w:r>
    </w:p>
    <w:p w:rsidR="00731E62" w:rsidRPr="00935020" w:rsidRDefault="009D3BDB">
      <w:pPr>
        <w:widowControl w:val="0"/>
        <w:pBdr>
          <w:top w:val="nil"/>
          <w:left w:val="nil"/>
          <w:bottom w:val="nil"/>
          <w:right w:val="nil"/>
          <w:between w:val="nil"/>
        </w:pBdr>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Stravování končí v den </w:t>
      </w:r>
      <w:proofErr w:type="gramStart"/>
      <w:r>
        <w:rPr>
          <w:rFonts w:ascii="Times New Roman" w:eastAsia="Times New Roman" w:hAnsi="Times New Roman" w:cs="Times New Roman"/>
          <w:color w:val="000000"/>
          <w:sz w:val="22"/>
          <w:szCs w:val="22"/>
        </w:rPr>
        <w:t>odjezdu  (</w:t>
      </w:r>
      <w:proofErr w:type="gramEnd"/>
      <w:r>
        <w:rPr>
          <w:rFonts w:ascii="Times New Roman" w:eastAsia="Times New Roman" w:hAnsi="Times New Roman" w:cs="Times New Roman"/>
          <w:color w:val="000000"/>
          <w:sz w:val="22"/>
          <w:szCs w:val="22"/>
        </w:rPr>
        <w:t>prosím zaškrtněte)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Pr="00935020">
        <w:rPr>
          <w:rFonts w:ascii="Times New Roman" w:eastAsia="Times New Roman" w:hAnsi="Times New Roman" w:cs="Times New Roman"/>
          <w:b/>
          <w:color w:val="000000"/>
          <w:sz w:val="22"/>
          <w:szCs w:val="22"/>
        </w:rPr>
        <w:t xml:space="preserve">a) snídaní </w:t>
      </w:r>
    </w:p>
    <w:p w:rsidR="00731E62" w:rsidRDefault="009D3BDB">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bookmarkStart w:id="3" w:name="_1fob9te" w:colFirst="0" w:colLast="0"/>
      <w:bookmarkEnd w:id="3"/>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b) snídaní + balíček (+120Kč za balíček)</w:t>
      </w:r>
    </w:p>
    <w:p w:rsidR="00731E62" w:rsidRDefault="009D3BDB">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c) obědem </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Požadavek na vegetariánskou </w:t>
      </w:r>
      <w:proofErr w:type="gramStart"/>
      <w:r>
        <w:rPr>
          <w:rFonts w:ascii="Times New Roman" w:eastAsia="Times New Roman" w:hAnsi="Times New Roman" w:cs="Times New Roman"/>
          <w:color w:val="000000"/>
          <w:sz w:val="22"/>
          <w:szCs w:val="22"/>
        </w:rPr>
        <w:t>stravu  ev.</w:t>
      </w:r>
      <w:proofErr w:type="gramEnd"/>
      <w:r>
        <w:rPr>
          <w:rFonts w:ascii="Times New Roman" w:eastAsia="Times New Roman" w:hAnsi="Times New Roman" w:cs="Times New Roman"/>
          <w:color w:val="000000"/>
          <w:sz w:val="22"/>
          <w:szCs w:val="22"/>
        </w:rPr>
        <w:t xml:space="preserve"> jiné např. diety………………………………………………..</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objednávce stravy v základním standardu v případě bezlepkové diety prosíme vlastní pečivo s sebou. </w:t>
      </w:r>
    </w:p>
    <w:p w:rsidR="00731E62" w:rsidRDefault="009D3BDB">
      <w:pPr>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Objednáváme pro </w:t>
      </w:r>
      <w:r>
        <w:rPr>
          <w:rFonts w:ascii="Times New Roman" w:eastAsia="Times New Roman" w:hAnsi="Times New Roman" w:cs="Times New Roman"/>
          <w:b/>
          <w:color w:val="000000"/>
          <w:sz w:val="22"/>
          <w:szCs w:val="22"/>
          <w:u w:val="single"/>
        </w:rPr>
        <w:t>starší</w:t>
      </w:r>
      <w:r>
        <w:rPr>
          <w:rFonts w:ascii="Times New Roman" w:eastAsia="Times New Roman" w:hAnsi="Times New Roman" w:cs="Times New Roman"/>
          <w:color w:val="000000"/>
          <w:sz w:val="22"/>
          <w:szCs w:val="22"/>
        </w:rPr>
        <w:t xml:space="preserve"> žáky (od 6. třídy) za příplatek - (prosím zaškrtněte): </w:t>
      </w:r>
    </w:p>
    <w:p w:rsidR="00731E62" w:rsidRDefault="009D3BDB">
      <w:pPr>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dopolední svačinu (30,-Kč/osoba včetně 10% DPH</w:t>
      </w:r>
      <w:proofErr w:type="gramStart"/>
      <w:r>
        <w:rPr>
          <w:rFonts w:ascii="Times New Roman" w:eastAsia="Times New Roman" w:hAnsi="Times New Roman" w:cs="Times New Roman"/>
          <w:color w:val="000000"/>
          <w:sz w:val="22"/>
          <w:szCs w:val="22"/>
        </w:rPr>
        <w:t>):  a</w:t>
      </w:r>
      <w:proofErr w:type="gramEnd"/>
      <w:r>
        <w:rPr>
          <w:rFonts w:ascii="Times New Roman" w:eastAsia="Times New Roman" w:hAnsi="Times New Roman" w:cs="Times New Roman"/>
          <w:color w:val="000000"/>
          <w:sz w:val="22"/>
          <w:szCs w:val="22"/>
        </w:rPr>
        <w:t xml:space="preserve">) ano                   </w:t>
      </w:r>
      <w:r w:rsidRPr="00935020">
        <w:rPr>
          <w:rFonts w:ascii="Times New Roman" w:eastAsia="Times New Roman" w:hAnsi="Times New Roman" w:cs="Times New Roman"/>
          <w:b/>
          <w:color w:val="000000"/>
          <w:sz w:val="22"/>
          <w:szCs w:val="22"/>
        </w:rPr>
        <w:t>b) ne</w:t>
      </w:r>
      <w:r>
        <w:rPr>
          <w:rFonts w:ascii="Times New Roman" w:eastAsia="Times New Roman" w:hAnsi="Times New Roman" w:cs="Times New Roman"/>
          <w:color w:val="000000"/>
          <w:sz w:val="22"/>
          <w:szCs w:val="22"/>
        </w:rPr>
        <w:t xml:space="preserve"> </w:t>
      </w:r>
    </w:p>
    <w:p w:rsidR="00731E62" w:rsidRDefault="009D3BDB">
      <w:pPr>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bookmarkStart w:id="4" w:name="_3znysh7" w:colFirst="0" w:colLast="0"/>
      <w:bookmarkEnd w:id="4"/>
      <w:r>
        <w:rPr>
          <w:rFonts w:ascii="Times New Roman" w:eastAsia="Times New Roman" w:hAnsi="Times New Roman" w:cs="Times New Roman"/>
          <w:color w:val="000000"/>
          <w:sz w:val="22"/>
          <w:szCs w:val="22"/>
        </w:rPr>
        <w:t>- odpolední svačinu (30,-Kč/osoba včetně 10% DPH</w:t>
      </w:r>
      <w:proofErr w:type="gramStart"/>
      <w:r>
        <w:rPr>
          <w:rFonts w:ascii="Times New Roman" w:eastAsia="Times New Roman" w:hAnsi="Times New Roman" w:cs="Times New Roman"/>
          <w:color w:val="000000"/>
          <w:sz w:val="22"/>
          <w:szCs w:val="22"/>
        </w:rPr>
        <w:t>):  a</w:t>
      </w:r>
      <w:proofErr w:type="gramEnd"/>
      <w:r>
        <w:rPr>
          <w:rFonts w:ascii="Times New Roman" w:eastAsia="Times New Roman" w:hAnsi="Times New Roman" w:cs="Times New Roman"/>
          <w:color w:val="000000"/>
          <w:sz w:val="22"/>
          <w:szCs w:val="22"/>
        </w:rPr>
        <w:t xml:space="preserve">) ano                   </w:t>
      </w:r>
      <w:r w:rsidRPr="00935020">
        <w:rPr>
          <w:rFonts w:ascii="Times New Roman" w:eastAsia="Times New Roman" w:hAnsi="Times New Roman" w:cs="Times New Roman"/>
          <w:b/>
          <w:color w:val="000000"/>
          <w:sz w:val="22"/>
          <w:szCs w:val="22"/>
        </w:rPr>
        <w:t xml:space="preserve">b) ne </w:t>
      </w:r>
    </w:p>
    <w:p w:rsidR="00731E62" w:rsidRDefault="00731E62">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p>
    <w:p w:rsidR="00731E62" w:rsidRDefault="009D3BDB">
      <w:pPr>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Odběratel uhradí: (prosím zaškrtněte)</w:t>
      </w:r>
    </w:p>
    <w:p w:rsidR="00731E62" w:rsidRPr="00935020" w:rsidRDefault="009D3BDB">
      <w:pPr>
        <w:widowControl w:val="0"/>
        <w:numPr>
          <w:ilvl w:val="0"/>
          <w:numId w:val="5"/>
        </w:numPr>
        <w:pBdr>
          <w:top w:val="nil"/>
          <w:left w:val="nil"/>
          <w:bottom w:val="nil"/>
          <w:right w:val="nil"/>
          <w:between w:val="nil"/>
        </w:pBdr>
        <w:spacing w:line="360" w:lineRule="auto"/>
        <w:rPr>
          <w:rFonts w:ascii="Times New Roman" w:eastAsia="Times New Roman" w:hAnsi="Times New Roman" w:cs="Times New Roman"/>
          <w:b/>
          <w:color w:val="000000"/>
          <w:sz w:val="22"/>
          <w:szCs w:val="22"/>
          <w:u w:val="single"/>
        </w:rPr>
      </w:pPr>
      <w:r w:rsidRPr="00935020">
        <w:rPr>
          <w:rFonts w:ascii="Times New Roman" w:eastAsia="Times New Roman" w:hAnsi="Times New Roman" w:cs="Times New Roman"/>
          <w:b/>
          <w:color w:val="000000"/>
          <w:sz w:val="22"/>
          <w:szCs w:val="22"/>
          <w:u w:val="single"/>
        </w:rPr>
        <w:t xml:space="preserve">v hotovosti na </w:t>
      </w:r>
      <w:proofErr w:type="gramStart"/>
      <w:r w:rsidRPr="00935020">
        <w:rPr>
          <w:rFonts w:ascii="Times New Roman" w:eastAsia="Times New Roman" w:hAnsi="Times New Roman" w:cs="Times New Roman"/>
          <w:b/>
          <w:color w:val="000000"/>
          <w:sz w:val="22"/>
          <w:szCs w:val="22"/>
          <w:u w:val="single"/>
        </w:rPr>
        <w:t xml:space="preserve">místě  </w:t>
      </w:r>
      <w:r w:rsidR="00935020" w:rsidRPr="00935020">
        <w:rPr>
          <w:rFonts w:ascii="Times New Roman" w:eastAsia="Times New Roman" w:hAnsi="Times New Roman" w:cs="Times New Roman"/>
          <w:b/>
          <w:color w:val="000000"/>
          <w:sz w:val="22"/>
          <w:szCs w:val="22"/>
          <w:u w:val="single"/>
        </w:rPr>
        <w:t>pro</w:t>
      </w:r>
      <w:proofErr w:type="gramEnd"/>
      <w:r w:rsidR="00935020" w:rsidRPr="00935020">
        <w:rPr>
          <w:rFonts w:ascii="Times New Roman" w:eastAsia="Times New Roman" w:hAnsi="Times New Roman" w:cs="Times New Roman"/>
          <w:b/>
          <w:color w:val="000000"/>
          <w:sz w:val="22"/>
          <w:szCs w:val="22"/>
          <w:u w:val="single"/>
        </w:rPr>
        <w:t xml:space="preserve"> doprovodný personál</w:t>
      </w:r>
    </w:p>
    <w:p w:rsidR="00731E62" w:rsidRPr="00935020" w:rsidRDefault="009D3BDB">
      <w:pPr>
        <w:widowControl w:val="0"/>
        <w:numPr>
          <w:ilvl w:val="0"/>
          <w:numId w:val="5"/>
        </w:numPr>
        <w:pBdr>
          <w:top w:val="nil"/>
          <w:left w:val="nil"/>
          <w:bottom w:val="nil"/>
          <w:right w:val="nil"/>
          <w:between w:val="nil"/>
        </w:pBdr>
        <w:spacing w:line="360" w:lineRule="auto"/>
        <w:rPr>
          <w:rFonts w:ascii="Times New Roman" w:eastAsia="Times New Roman" w:hAnsi="Times New Roman" w:cs="Times New Roman"/>
          <w:b/>
          <w:color w:val="000000"/>
          <w:sz w:val="22"/>
          <w:szCs w:val="22"/>
          <w:u w:val="single"/>
        </w:rPr>
      </w:pPr>
      <w:r w:rsidRPr="00935020">
        <w:rPr>
          <w:rFonts w:ascii="Times New Roman" w:eastAsia="Times New Roman" w:hAnsi="Times New Roman" w:cs="Times New Roman"/>
          <w:b/>
          <w:color w:val="000000"/>
          <w:sz w:val="22"/>
          <w:szCs w:val="22"/>
          <w:u w:val="single"/>
        </w:rPr>
        <w:t xml:space="preserve">na základě faktury po akci  </w:t>
      </w:r>
    </w:p>
    <w:p w:rsidR="00731E62" w:rsidRDefault="009D3BDB">
      <w:pPr>
        <w:widowControl w:val="0"/>
        <w:numPr>
          <w:ilvl w:val="0"/>
          <w:numId w:val="4"/>
        </w:numPr>
        <w:pBdr>
          <w:top w:val="nil"/>
          <w:left w:val="nil"/>
          <w:bottom w:val="nil"/>
          <w:right w:val="nil"/>
          <w:between w:val="nil"/>
        </w:pBdr>
        <w:spacing w:line="360" w:lineRule="auto"/>
        <w:rPr>
          <w:color w:val="000000"/>
          <w:sz w:val="22"/>
          <w:szCs w:val="22"/>
        </w:rPr>
      </w:pPr>
      <w:r>
        <w:rPr>
          <w:rFonts w:ascii="Times New Roman" w:eastAsia="Times New Roman" w:hAnsi="Times New Roman" w:cs="Times New Roman"/>
          <w:color w:val="000000"/>
          <w:sz w:val="22"/>
          <w:szCs w:val="22"/>
        </w:rPr>
        <w:t xml:space="preserve">fakturace za položky týkající se dětí a položky týkající se doprovodného personálu </w:t>
      </w:r>
      <w:r>
        <w:rPr>
          <w:rFonts w:ascii="Times New Roman" w:eastAsia="Times New Roman" w:hAnsi="Times New Roman" w:cs="Times New Roman"/>
          <w:b/>
          <w:color w:val="000000"/>
          <w:sz w:val="22"/>
          <w:szCs w:val="22"/>
        </w:rPr>
        <w:t>společně</w:t>
      </w:r>
    </w:p>
    <w:p w:rsidR="00731E62" w:rsidRDefault="009D3BDB">
      <w:pPr>
        <w:widowControl w:val="0"/>
        <w:numPr>
          <w:ilvl w:val="0"/>
          <w:numId w:val="4"/>
        </w:numPr>
        <w:pBdr>
          <w:top w:val="nil"/>
          <w:left w:val="nil"/>
          <w:bottom w:val="nil"/>
          <w:right w:val="nil"/>
          <w:between w:val="nil"/>
        </w:pBdr>
        <w:spacing w:line="360" w:lineRule="auto"/>
        <w:rPr>
          <w:color w:val="000000"/>
          <w:sz w:val="22"/>
          <w:szCs w:val="22"/>
        </w:rPr>
      </w:pPr>
      <w:r>
        <w:rPr>
          <w:rFonts w:ascii="Times New Roman" w:eastAsia="Times New Roman" w:hAnsi="Times New Roman" w:cs="Times New Roman"/>
          <w:color w:val="000000"/>
          <w:sz w:val="22"/>
          <w:szCs w:val="22"/>
        </w:rPr>
        <w:t xml:space="preserve">fakturace za položky týkající se dětí a položky týkající se doprovodného personálu </w:t>
      </w:r>
      <w:r>
        <w:rPr>
          <w:rFonts w:ascii="Times New Roman" w:eastAsia="Times New Roman" w:hAnsi="Times New Roman" w:cs="Times New Roman"/>
          <w:b/>
          <w:color w:val="000000"/>
          <w:sz w:val="22"/>
          <w:szCs w:val="22"/>
        </w:rPr>
        <w:t>odděleně</w:t>
      </w:r>
    </w:p>
    <w:p w:rsidR="00731E62" w:rsidRDefault="009D3BDB">
      <w:pPr>
        <w:widowControl w:val="0"/>
        <w:pBdr>
          <w:top w:val="nil"/>
          <w:left w:val="nil"/>
          <w:bottom w:val="nil"/>
          <w:right w:val="nil"/>
          <w:between w:val="nil"/>
        </w:pBdr>
        <w:tabs>
          <w:tab w:val="right" w:pos="737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Adresa pro zaslání faktury odběrateli, pokud se liší od názvu odběratele uvedeného ve smlouvě: </w:t>
      </w:r>
    </w:p>
    <w:p w:rsidR="00731E62" w:rsidRDefault="00731E62">
      <w:pPr>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p>
    <w:p w:rsidR="00731E62" w:rsidRDefault="009D3BDB">
      <w:pPr>
        <w:pBdr>
          <w:top w:val="nil"/>
          <w:left w:val="nil"/>
          <w:bottom w:val="nil"/>
          <w:right w:val="nil"/>
          <w:between w:val="nil"/>
        </w:pBdr>
        <w:spacing w:after="160" w:line="259" w:lineRule="auto"/>
        <w:rPr>
          <w:rFonts w:ascii="Times New Roman" w:eastAsia="Times New Roman" w:hAnsi="Times New Roman" w:cs="Times New Roman"/>
          <w:color w:val="333333"/>
          <w:sz w:val="22"/>
          <w:szCs w:val="22"/>
        </w:rPr>
      </w:pPr>
      <w:r>
        <w:br w:type="page"/>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b/>
          <w:color w:val="333333"/>
          <w:sz w:val="22"/>
          <w:szCs w:val="22"/>
        </w:rPr>
        <w:lastRenderedPageBreak/>
        <w:t>Příloha č. 2 – Upřesnění programu</w:t>
      </w:r>
      <w:r>
        <w:rPr>
          <w:rFonts w:ascii="Times New Roman" w:eastAsia="Times New Roman" w:hAnsi="Times New Roman" w:cs="Times New Roman"/>
          <w:color w:val="333333"/>
          <w:sz w:val="22"/>
          <w:szCs w:val="22"/>
        </w:rPr>
        <w:t xml:space="preserve">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Vážení přátelé,</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sestavování pobytového programu se snažíme respektovat vaše požadavky a výběr témat přizpůsobit věku účastníků. Abychom vám mohli co nejlépe vyhovět, prosíme o </w:t>
      </w:r>
      <w:proofErr w:type="gramStart"/>
      <w:r>
        <w:rPr>
          <w:rFonts w:ascii="Times New Roman" w:eastAsia="Times New Roman" w:hAnsi="Times New Roman" w:cs="Times New Roman"/>
          <w:color w:val="000000"/>
          <w:sz w:val="22"/>
          <w:szCs w:val="22"/>
        </w:rPr>
        <w:t>odpověď  na</w:t>
      </w:r>
      <w:proofErr w:type="gramEnd"/>
      <w:r>
        <w:rPr>
          <w:rFonts w:ascii="Times New Roman" w:eastAsia="Times New Roman" w:hAnsi="Times New Roman" w:cs="Times New Roman"/>
          <w:color w:val="000000"/>
          <w:sz w:val="22"/>
          <w:szCs w:val="22"/>
        </w:rPr>
        <w:t xml:space="preserve"> následující otázky:</w:t>
      </w:r>
    </w:p>
    <w:p w:rsidR="00731E62" w:rsidRDefault="009D3BDB">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Tato skupina žáků nebo její </w:t>
      </w:r>
      <w:proofErr w:type="gramStart"/>
      <w:r>
        <w:rPr>
          <w:rFonts w:ascii="Times New Roman" w:eastAsia="Times New Roman" w:hAnsi="Times New Roman" w:cs="Times New Roman"/>
          <w:color w:val="000000"/>
          <w:sz w:val="22"/>
          <w:szCs w:val="22"/>
        </w:rPr>
        <w:t>část  na</w:t>
      </w:r>
      <w:proofErr w:type="gram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SEVERu</w:t>
      </w:r>
      <w:proofErr w:type="spellEnd"/>
      <w:r>
        <w:rPr>
          <w:rFonts w:ascii="Times New Roman" w:eastAsia="Times New Roman" w:hAnsi="Times New Roman" w:cs="Times New Roman"/>
          <w:color w:val="000000"/>
          <w:sz w:val="22"/>
          <w:szCs w:val="22"/>
        </w:rPr>
        <w:t xml:space="preserve"> :    </w:t>
      </w:r>
    </w:p>
    <w:p w:rsidR="00731E62" w:rsidRDefault="009D3BDB">
      <w:pPr>
        <w:widowControl w:val="0"/>
        <w:pBdr>
          <w:top w:val="nil"/>
          <w:left w:val="nil"/>
          <w:bottom w:val="nil"/>
          <w:right w:val="nil"/>
          <w:between w:val="nil"/>
        </w:pBdr>
        <w:tabs>
          <w:tab w:val="left" w:pos="3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již byla v roce...................................  (prosím uveďte všechny roky) a v jaké třídě…………     </w:t>
      </w:r>
    </w:p>
    <w:p w:rsidR="00731E62" w:rsidRPr="00935020" w:rsidRDefault="009D3BDB">
      <w:pPr>
        <w:widowControl w:val="0"/>
        <w:pBdr>
          <w:top w:val="nil"/>
          <w:left w:val="nil"/>
          <w:bottom w:val="nil"/>
          <w:right w:val="nil"/>
          <w:between w:val="nil"/>
        </w:pBdr>
        <w:tabs>
          <w:tab w:val="left" w:pos="300"/>
        </w:tabs>
        <w:spacing w:line="360" w:lineRule="auto"/>
        <w:rPr>
          <w:rFonts w:ascii="Times New Roman" w:eastAsia="Times New Roman" w:hAnsi="Times New Roman" w:cs="Times New Roman"/>
          <w:b/>
          <w:color w:val="000000"/>
          <w:sz w:val="22"/>
          <w:szCs w:val="22"/>
        </w:rPr>
      </w:pPr>
      <w:r w:rsidRPr="00935020">
        <w:rPr>
          <w:rFonts w:ascii="Times New Roman" w:eastAsia="Times New Roman" w:hAnsi="Times New Roman" w:cs="Times New Roman"/>
          <w:b/>
          <w:color w:val="000000"/>
          <w:sz w:val="22"/>
          <w:szCs w:val="22"/>
        </w:rPr>
        <w:t>b) ještě nebyla</w:t>
      </w:r>
    </w:p>
    <w:p w:rsidR="00731E62" w:rsidRDefault="009D3BDB">
      <w:pPr>
        <w:widowControl w:val="0"/>
        <w:pBdr>
          <w:top w:val="nil"/>
          <w:left w:val="nil"/>
          <w:bottom w:val="nil"/>
          <w:right w:val="nil"/>
          <w:between w:val="nil"/>
        </w:pBdr>
        <w:tabs>
          <w:tab w:val="left" w:pos="3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V rámci programu máme zájem o 1 celodenní </w:t>
      </w:r>
      <w:proofErr w:type="gramStart"/>
      <w:r>
        <w:rPr>
          <w:rFonts w:ascii="Times New Roman" w:eastAsia="Times New Roman" w:hAnsi="Times New Roman" w:cs="Times New Roman"/>
          <w:color w:val="000000"/>
          <w:sz w:val="22"/>
          <w:szCs w:val="22"/>
        </w:rPr>
        <w:t xml:space="preserve">exkurzi:  </w:t>
      </w:r>
      <w:r w:rsidRPr="00935020">
        <w:rPr>
          <w:rFonts w:ascii="Times New Roman" w:eastAsia="Times New Roman" w:hAnsi="Times New Roman" w:cs="Times New Roman"/>
          <w:b/>
          <w:color w:val="000000"/>
          <w:sz w:val="22"/>
          <w:szCs w:val="22"/>
        </w:rPr>
        <w:t xml:space="preserve"> </w:t>
      </w:r>
      <w:proofErr w:type="gramEnd"/>
      <w:r w:rsidRPr="00935020">
        <w:rPr>
          <w:rFonts w:ascii="Times New Roman" w:eastAsia="Times New Roman" w:hAnsi="Times New Roman" w:cs="Times New Roman"/>
          <w:b/>
          <w:color w:val="000000"/>
          <w:sz w:val="22"/>
          <w:szCs w:val="22"/>
        </w:rPr>
        <w:t>ano</w:t>
      </w:r>
      <w:r>
        <w:rPr>
          <w:rFonts w:ascii="Times New Roman" w:eastAsia="Times New Roman" w:hAnsi="Times New Roman" w:cs="Times New Roman"/>
          <w:color w:val="000000"/>
          <w:sz w:val="22"/>
          <w:szCs w:val="22"/>
        </w:rPr>
        <w:t xml:space="preserve"> -  ne      </w:t>
      </w:r>
    </w:p>
    <w:p w:rsidR="00731E62" w:rsidRDefault="00935020" w:rsidP="00935020">
      <w:pPr>
        <w:widowControl w:val="0"/>
        <w:pBdr>
          <w:top w:val="nil"/>
          <w:left w:val="nil"/>
          <w:bottom w:val="nil"/>
          <w:right w:val="nil"/>
          <w:between w:val="nil"/>
        </w:pBdr>
        <w:tabs>
          <w:tab w:val="left" w:pos="300"/>
        </w:tabs>
        <w:spacing w:line="360" w:lineRule="auto"/>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Případný návrh </w:t>
      </w:r>
      <w:proofErr w:type="gramStart"/>
      <w:r>
        <w:rPr>
          <w:rFonts w:ascii="Times New Roman" w:eastAsia="Times New Roman" w:hAnsi="Times New Roman" w:cs="Times New Roman"/>
          <w:color w:val="000000"/>
          <w:sz w:val="22"/>
          <w:szCs w:val="22"/>
        </w:rPr>
        <w:t>trasy :</w:t>
      </w:r>
      <w:proofErr w:type="gramEnd"/>
      <w:r>
        <w:rPr>
          <w:rFonts w:ascii="Times New Roman" w:eastAsia="Times New Roman" w:hAnsi="Times New Roman" w:cs="Times New Roman"/>
          <w:color w:val="000000"/>
          <w:sz w:val="22"/>
          <w:szCs w:val="22"/>
        </w:rPr>
        <w:t xml:space="preserve"> pomezní boudy- Sněžka- Obří důl- Pec pod Sněžkou</w:t>
      </w:r>
      <w:r w:rsidR="009D3BDB">
        <w:rPr>
          <w:rFonts w:ascii="Times New Roman" w:eastAsia="Times New Roman" w:hAnsi="Times New Roman" w:cs="Times New Roman"/>
          <w:color w:val="000000"/>
          <w:sz w:val="22"/>
          <w:szCs w:val="22"/>
        </w:rPr>
        <w:t xml:space="preserve">        </w:t>
      </w:r>
    </w:p>
    <w:p w:rsidR="00731E62" w:rsidRDefault="009D3BDB" w:rsidP="00935020">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xml:space="preserve">3) Jiné požadavky odběratele na program: </w:t>
      </w:r>
      <w:r w:rsidR="00935020" w:rsidRPr="00935020">
        <w:rPr>
          <w:rFonts w:ascii="Times New Roman" w:eastAsia="Times New Roman" w:hAnsi="Times New Roman" w:cs="Times New Roman"/>
          <w:b/>
          <w:color w:val="000000"/>
          <w:sz w:val="22"/>
          <w:szCs w:val="22"/>
          <w:highlight w:val="white"/>
        </w:rPr>
        <w:t xml:space="preserve">Týden pro udržitelný </w:t>
      </w:r>
      <w:proofErr w:type="gramStart"/>
      <w:r w:rsidR="00935020" w:rsidRPr="00935020">
        <w:rPr>
          <w:rFonts w:ascii="Times New Roman" w:eastAsia="Times New Roman" w:hAnsi="Times New Roman" w:cs="Times New Roman"/>
          <w:b/>
          <w:color w:val="000000"/>
          <w:sz w:val="22"/>
          <w:szCs w:val="22"/>
          <w:highlight w:val="white"/>
        </w:rPr>
        <w:t>život</w:t>
      </w:r>
      <w:r w:rsidR="00935020">
        <w:rPr>
          <w:rFonts w:ascii="Times New Roman" w:eastAsia="Times New Roman" w:hAnsi="Times New Roman" w:cs="Times New Roman"/>
          <w:color w:val="000000"/>
          <w:sz w:val="22"/>
          <w:szCs w:val="22"/>
          <w:highlight w:val="white"/>
        </w:rPr>
        <w:t>- tradiční</w:t>
      </w:r>
      <w:proofErr w:type="gramEnd"/>
      <w:r w:rsidR="00935020">
        <w:rPr>
          <w:rFonts w:ascii="Times New Roman" w:eastAsia="Times New Roman" w:hAnsi="Times New Roman" w:cs="Times New Roman"/>
          <w:color w:val="000000"/>
          <w:sz w:val="22"/>
          <w:szCs w:val="22"/>
          <w:highlight w:val="white"/>
        </w:rPr>
        <w:t xml:space="preserve"> program aktivit pro Jičín jako v minulých letech</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 také možné a vhodné konzultovat s námi program předem. </w:t>
      </w:r>
    </w:p>
    <w:p w:rsidR="00731E62" w:rsidRDefault="009D3BDB">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Pozn. Program je připraven tak, aby se vždy alespoň polovina dne odehrávala venku (pokud počasí dovolí).</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 lepší orientaci uvádíme naši základní programovou nabídku:</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PROGRAMY, KTERÉ NEOBSAHUJÍ PRÁCI PŘED A PO POBYTU</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Vítejte v Krakonošově království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Pobytový program pro 1. – 5. třídu základní školy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je pojat jako procházka po Krkonoších s jednotlivými tematickými dny – např. Den lidí, Den zvířat, Den lesa, Den starých Krkonoš apod. Žáci se v průběhu týdne potkávají s různými badatelskými úkoly (objevují jedinečnost krkonošské přírody, zkoumají zdravotní stav lesa), zahrají si zábavnou simulační hru (při které zjišťují, jak správně zacházet se společnými zdroji), poznají, co je </w:t>
      </w:r>
      <w:proofErr w:type="spellStart"/>
      <w:r>
        <w:rPr>
          <w:rFonts w:ascii="Times New Roman" w:eastAsia="Times New Roman" w:hAnsi="Times New Roman" w:cs="Times New Roman"/>
          <w:color w:val="000000"/>
          <w:sz w:val="22"/>
          <w:szCs w:val="22"/>
        </w:rPr>
        <w:t>welfare</w:t>
      </w:r>
      <w:proofErr w:type="spellEnd"/>
      <w:r>
        <w:rPr>
          <w:rFonts w:ascii="Times New Roman" w:eastAsia="Times New Roman" w:hAnsi="Times New Roman" w:cs="Times New Roman"/>
          <w:color w:val="000000"/>
          <w:sz w:val="22"/>
          <w:szCs w:val="22"/>
        </w:rPr>
        <w:t xml:space="preserve"> hospodářských zvířat a vyzkouší si tradiční krkonošská řemesla.</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Týden pro udržitelný život aneb Člověk a prostředí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Pobytový program vhodný zejména pro 6. – 9. třídu ZŠ a pro SŠ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začíná poznáváním mezilidských vztahů a fungování lidské společnosti (aktivity na stmelení skupiny, navození důvěry, komunikace, spolupráce apod.). Na tento blok navazuje praktický výzkum místní přírody a ekologických problémů v terénu. Od takto získaných konkrétních zkušeností jsou následně odvozena obecnější témata – postavení člověka v přírodě, propojenost ekonomiky a ochrany prostředí (udržitelný rozvoj), globální problémy a principy trvale udržitelného života. Závěrečný blok je věnován možnostem řešení ekologických problémů z hlediska jednotlivce i společnosti.</w:t>
      </w:r>
    </w:p>
    <w:p w:rsidR="00731E62" w:rsidRDefault="009D3BDB">
      <w:pPr>
        <w:rPr>
          <w:rFonts w:ascii="Times New Roman" w:eastAsia="Times New Roman" w:hAnsi="Times New Roman" w:cs="Times New Roman"/>
          <w:color w:val="000000"/>
          <w:sz w:val="22"/>
          <w:szCs w:val="22"/>
        </w:rPr>
      </w:pPr>
      <w:r>
        <w:br w:type="page"/>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TEMATICKÉ POBYTOVÉ PROGRAMY S PRACÍ PŘED A PO UKONČENÍ POBYTU</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Vnímejme přírodu všemi smysly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pro 1. – 3. třídu ZŠ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je zaměřen na rozvoj senzitivity a vztahu k přírodě a vytváří předpoklady k porozumění některým přírodním dějům a zákonitostem a dotýká se i vlivu člověka na přírodu. Základní motivační a dějovou linku programu představuje pomoc jednomu krkonošskému živočichovi při zkoumání okolní přírody a ekosystémů. Příběh začíná doručením dopisu do příslušné školy (která se chystá přijet na pobytový program), v němž živočich žádá žáky o pomoc. Žáci také obdrží pracovní listy s náměty na venkovní aktivity v okolí školy, jejichž prostřednictvím se připraví na pobytový program. Během pěti dnů na </w:t>
      </w:r>
      <w:proofErr w:type="spellStart"/>
      <w:r>
        <w:rPr>
          <w:rFonts w:ascii="Times New Roman" w:eastAsia="Times New Roman" w:hAnsi="Times New Roman" w:cs="Times New Roman"/>
          <w:color w:val="000000"/>
          <w:sz w:val="22"/>
          <w:szCs w:val="22"/>
        </w:rPr>
        <w:t>SEVERu</w:t>
      </w:r>
      <w:proofErr w:type="spellEnd"/>
      <w:r>
        <w:rPr>
          <w:rFonts w:ascii="Times New Roman" w:eastAsia="Times New Roman" w:hAnsi="Times New Roman" w:cs="Times New Roman"/>
          <w:color w:val="000000"/>
          <w:sz w:val="22"/>
          <w:szCs w:val="22"/>
        </w:rPr>
        <w:t xml:space="preserve"> žáci plní badatelské úkoly – odhalují jedinečnost krkonošské přírody, zkoumají zdravotní stav lesa, vyzkouší si tradiční řemesla i práci na zahradě. Po návratu následuje práce ve škole, při které si žáci ukotví znalosti a dovednosti nabyté během pobytu. Žáci mimo jiné prozkoumají ekosystémy v okolí školy a porovnají je s místy, která viděli během pobytu, a poté jsou vedeni k tomu, aby udělali něco konkrétního ve prospěch živé přírody v okolí školy.</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Jak to chodí v přírodě</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Program pro 4. – 5. třídu ZŠ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je zaměřen na porozumění dějům a principům významným z hlediska životního prostředí. Žáci se stávají detektivy. Zabývají se příběhem tajemné osoby B.A., která je provází po celou dobu pobytu i před ním. Jako hlavní prostředek využívají deník </w:t>
      </w:r>
      <w:proofErr w:type="gramStart"/>
      <w:r>
        <w:rPr>
          <w:rFonts w:ascii="Times New Roman" w:eastAsia="Times New Roman" w:hAnsi="Times New Roman" w:cs="Times New Roman"/>
          <w:color w:val="000000"/>
          <w:sz w:val="22"/>
          <w:szCs w:val="22"/>
        </w:rPr>
        <w:t>„ maršovského</w:t>
      </w:r>
      <w:proofErr w:type="gramEnd"/>
      <w:r>
        <w:rPr>
          <w:rFonts w:ascii="Times New Roman" w:eastAsia="Times New Roman" w:hAnsi="Times New Roman" w:cs="Times New Roman"/>
          <w:color w:val="000000"/>
          <w:sz w:val="22"/>
          <w:szCs w:val="22"/>
        </w:rPr>
        <w:t xml:space="preserve"> detektiva“, díky kterému se žáci postupně dozvídají, jak má probíhat vyšetřování, co je při práci čeká a jaké hypotézy mají ověřovat. Ve škole probíhá před odjezdem na pobyt příprava – žáci zjišťují informace o místě, kam pojedou. Během pobytového programu odhalují žáci význam a přínos B.A. pro oblast, kde žil, a v jeho historickém odkazu objevují principy zacházení se zdroji, fungování ekosystémů či vnímání krajiny. Po pobytu následuje práce ve škole, která je zaměřena na poznávání obce, ve které žáci chodí do školy, porovnávání ekosystémů „doma a na horách“ a hledání „vlastní“ významné osobnosti pro danou obec.</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Biodiverzita, její význam a vliv člověka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pro 6. – 7. třídu ZŠ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Cílem programu je pochopit na příkladu krkonošské přírody, co je biodiverzita, jaký má význam pro přírodu i člověka, objevit, co ji v současné době ohrožuje a co bychom mohli pro její ochranu dělat. Základní motivační a dějovou linkou programu je příběh Oldy D., jehož deník provází žáky po celou dobu před pobytem i v jeho průběhu. Aktérem je dvanáctiletý kluk z Horního Maršova, kterého všechno štve, o přírodu se moc nezajímá, rodiče se ho snaží brát na výlety, ale on by byl raději doma a hrál hry na počítači. Postupně však Olda i žáci na pobytu zjišťují, co se v okolí s přírodou děje, a hledají cesty, jak by </w:t>
      </w:r>
      <w:r>
        <w:rPr>
          <w:rFonts w:ascii="Times New Roman" w:eastAsia="Times New Roman" w:hAnsi="Times New Roman" w:cs="Times New Roman"/>
          <w:color w:val="000000"/>
          <w:sz w:val="22"/>
          <w:szCs w:val="22"/>
        </w:rPr>
        <w:lastRenderedPageBreak/>
        <w:t>jí mohli pomoci. Svá zjištění a konkrétní pomoc přírodě pak žáci po návratu aplikují v místě své školy a bydliště.</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Klimatická změna a co s ní? </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pro 8. – 9. tř. ZŠ a SŠ</w:t>
      </w:r>
    </w:p>
    <w:p w:rsidR="00731E62" w:rsidRDefault="009D3BDB">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Program je zaměřen na rozvoj znalostí a dovedností potřebných pro zvládání klimatické změny a připravuje žáky na přijetí environmentálně příznivějšího chování. Ve škole probíhá příprava na téma pobytu – především mapování, co již žáci o klimatické změně vědí, shrnutí příčin vzniku a ujasnění si fungování skleníkového efektu. V neposlední řadě přidáváme motivaci příběhem. V průběhu pobytu v Horním Maršově provází žáky příběh o jejich vrstevnících z blízké budoucnosti, kteří se musí vypořádat s negativními dopady klimatické změny. Během programů žáci hledají alternativní možnosti chování, které by mohly přispět ke zmírnění dopadů klimatické změny. Na konci pobytu si vyberou jednu variantu, kterou si následně prakticky vyzkoušejí ve svém životě.</w:t>
      </w:r>
    </w:p>
    <w:p w:rsidR="00731E62" w:rsidRDefault="00731E62">
      <w:pPr>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br w:type="page"/>
      </w: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lastRenderedPageBreak/>
        <w:t xml:space="preserve"> </w:t>
      </w: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Příloha č. 3 – Odhlášení účastníka během pobytového výukového programu z </w:t>
      </w:r>
      <w:proofErr w:type="gramStart"/>
      <w:r>
        <w:rPr>
          <w:rFonts w:ascii="Times New Roman" w:eastAsia="Times New Roman" w:hAnsi="Times New Roman" w:cs="Times New Roman"/>
          <w:b/>
          <w:i/>
          <w:color w:val="000000"/>
          <w:sz w:val="22"/>
          <w:szCs w:val="22"/>
        </w:rPr>
        <w:t>důvodu  předčasného</w:t>
      </w:r>
      <w:proofErr w:type="gramEnd"/>
      <w:r>
        <w:rPr>
          <w:rFonts w:ascii="Times New Roman" w:eastAsia="Times New Roman" w:hAnsi="Times New Roman" w:cs="Times New Roman"/>
          <w:b/>
          <w:i/>
          <w:color w:val="000000"/>
          <w:sz w:val="22"/>
          <w:szCs w:val="22"/>
        </w:rPr>
        <w:t xml:space="preserve"> odjezdu</w:t>
      </w: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Datum odjezdu: </w:t>
      </w: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Počet odjíždějících účastníků:</w:t>
      </w: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Návrat účastníků </w:t>
      </w:r>
      <w:r>
        <w:rPr>
          <w:rFonts w:ascii="Times New Roman" w:eastAsia="Times New Roman" w:hAnsi="Times New Roman" w:cs="Times New Roman"/>
          <w:color w:val="000000"/>
          <w:sz w:val="22"/>
          <w:szCs w:val="22"/>
        </w:rPr>
        <w:t>(prosím zaškrtněte)</w:t>
      </w:r>
      <w:r>
        <w:rPr>
          <w:rFonts w:ascii="Times New Roman" w:eastAsia="Times New Roman" w:hAnsi="Times New Roman" w:cs="Times New Roman"/>
          <w:i/>
          <w:color w:val="000000"/>
          <w:sz w:val="22"/>
          <w:szCs w:val="22"/>
        </w:rPr>
        <w:t xml:space="preserve">: ANO, datum a čas návratu: </w:t>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t>počet:</w:t>
      </w:r>
      <w:r>
        <w:rPr>
          <w:rFonts w:ascii="Times New Roman" w:eastAsia="Times New Roman" w:hAnsi="Times New Roman" w:cs="Times New Roman"/>
          <w:i/>
          <w:color w:val="000000"/>
          <w:sz w:val="22"/>
          <w:szCs w:val="22"/>
        </w:rPr>
        <w:tab/>
      </w:r>
    </w:p>
    <w:p w:rsidR="00731E62" w:rsidRDefault="009D3BDB">
      <w:pPr>
        <w:pBdr>
          <w:top w:val="nil"/>
          <w:left w:val="nil"/>
          <w:bottom w:val="nil"/>
          <w:right w:val="nil"/>
          <w:between w:val="nil"/>
        </w:pBdr>
        <w:shd w:val="clear" w:color="auto" w:fill="FFFFFF"/>
        <w:spacing w:after="280" w:line="360" w:lineRule="auto"/>
        <w:ind w:left="2880" w:firstLine="720"/>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NE </w:t>
      </w: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Datum a čas oznámení o předčasném odjezdu: </w:t>
      </w: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Podpis doprovodného personálu:</w:t>
      </w:r>
    </w:p>
    <w:p w:rsidR="00731E62" w:rsidRDefault="009D3BDB">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Podpis lektora akce či jiného přebírajícího za SEVER: </w:t>
      </w:r>
    </w:p>
    <w:p w:rsidR="00731E62" w:rsidRDefault="00731E62">
      <w:pPr>
        <w:pBdr>
          <w:top w:val="nil"/>
          <w:left w:val="nil"/>
          <w:bottom w:val="nil"/>
          <w:right w:val="nil"/>
          <w:between w:val="nil"/>
        </w:pBdr>
        <w:shd w:val="clear" w:color="auto" w:fill="FFFFFF"/>
        <w:spacing w:after="280" w:line="360" w:lineRule="auto"/>
        <w:rPr>
          <w:rFonts w:ascii="Times New Roman" w:eastAsia="Times New Roman" w:hAnsi="Times New Roman" w:cs="Times New Roman"/>
          <w:b/>
          <w:i/>
          <w:color w:val="000000"/>
          <w:sz w:val="22"/>
          <w:szCs w:val="22"/>
        </w:rPr>
      </w:pPr>
    </w:p>
    <w:sectPr w:rsidR="00731E62">
      <w:headerReference w:type="default" r:id="rId7"/>
      <w:footerReference w:type="default" r:id="rId8"/>
      <w:pgSz w:w="11906" w:h="16838"/>
      <w:pgMar w:top="1418" w:right="1247" w:bottom="1418" w:left="1247"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A4C" w:rsidRDefault="00963A4C">
      <w:r>
        <w:separator/>
      </w:r>
    </w:p>
  </w:endnote>
  <w:endnote w:type="continuationSeparator" w:id="0">
    <w:p w:rsidR="00963A4C" w:rsidRDefault="0096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E62" w:rsidRDefault="009D3BDB">
    <w:pPr>
      <w:pBdr>
        <w:top w:val="nil"/>
        <w:left w:val="nil"/>
        <w:bottom w:val="nil"/>
        <w:right w:val="nil"/>
        <w:between w:val="nil"/>
      </w:pBdr>
      <w:tabs>
        <w:tab w:val="center" w:pos="4536"/>
        <w:tab w:val="right" w:pos="9072"/>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B4687A">
      <w:rPr>
        <w:noProof/>
        <w:color w:val="000000"/>
        <w:sz w:val="22"/>
        <w:szCs w:val="22"/>
      </w:rPr>
      <w:t>4</w:t>
    </w:r>
    <w:r>
      <w:rPr>
        <w:color w:val="000000"/>
        <w:sz w:val="22"/>
        <w:szCs w:val="22"/>
      </w:rPr>
      <w:fldChar w:fldCharType="end"/>
    </w:r>
  </w:p>
  <w:p w:rsidR="00731E62" w:rsidRDefault="00731E62">
    <w:pPr>
      <w:pBdr>
        <w:top w:val="nil"/>
        <w:left w:val="nil"/>
        <w:bottom w:val="nil"/>
        <w:right w:val="nil"/>
        <w:between w:val="nil"/>
      </w:pBdr>
      <w:tabs>
        <w:tab w:val="center" w:pos="4536"/>
        <w:tab w:val="right" w:pos="9072"/>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A4C" w:rsidRDefault="00963A4C">
      <w:r>
        <w:separator/>
      </w:r>
    </w:p>
  </w:footnote>
  <w:footnote w:type="continuationSeparator" w:id="0">
    <w:p w:rsidR="00963A4C" w:rsidRDefault="0096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E62" w:rsidRDefault="00731E62">
    <w:pPr>
      <w:pBdr>
        <w:top w:val="nil"/>
        <w:left w:val="nil"/>
        <w:bottom w:val="nil"/>
        <w:right w:val="nil"/>
        <w:between w:val="nil"/>
      </w:pBdr>
      <w:tabs>
        <w:tab w:val="center" w:pos="4536"/>
        <w:tab w:val="right" w:pos="9072"/>
      </w:tabs>
      <w:rPr>
        <w:color w:val="000000"/>
        <w:sz w:val="22"/>
        <w:szCs w:val="22"/>
      </w:rPr>
    </w:pPr>
  </w:p>
  <w:tbl>
    <w:tblPr>
      <w:tblStyle w:val="a"/>
      <w:tblW w:w="9889" w:type="dxa"/>
      <w:tblInd w:w="-108" w:type="dxa"/>
      <w:tblLayout w:type="fixed"/>
      <w:tblLook w:val="0000" w:firstRow="0" w:lastRow="0" w:firstColumn="0" w:lastColumn="0" w:noHBand="0" w:noVBand="0"/>
    </w:tblPr>
    <w:tblGrid>
      <w:gridCol w:w="2093"/>
      <w:gridCol w:w="7796"/>
    </w:tblGrid>
    <w:tr w:rsidR="00731E62">
      <w:tc>
        <w:tcPr>
          <w:tcW w:w="2093" w:type="dxa"/>
        </w:tcPr>
        <w:p w:rsidR="00731E62" w:rsidRDefault="009D3BDB">
          <w:pPr>
            <w:pBdr>
              <w:top w:val="nil"/>
              <w:left w:val="nil"/>
              <w:bottom w:val="nil"/>
              <w:right w:val="nil"/>
              <w:between w:val="nil"/>
            </w:pBdr>
            <w:tabs>
              <w:tab w:val="center" w:pos="4536"/>
              <w:tab w:val="right" w:pos="9072"/>
            </w:tabs>
            <w:rPr>
              <w:color w:val="000000"/>
              <w:sz w:val="22"/>
              <w:szCs w:val="22"/>
            </w:rPr>
          </w:pPr>
          <w:r>
            <w:rPr>
              <w:noProof/>
              <w:color w:val="000000"/>
              <w:sz w:val="22"/>
              <w:szCs w:val="22"/>
            </w:rPr>
            <w:drawing>
              <wp:inline distT="0" distB="0" distL="114300" distR="114300">
                <wp:extent cx="114300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1143000"/>
                        </a:xfrm>
                        <a:prstGeom prst="rect">
                          <a:avLst/>
                        </a:prstGeom>
                        <a:ln/>
                      </pic:spPr>
                    </pic:pic>
                  </a:graphicData>
                </a:graphic>
              </wp:inline>
            </w:drawing>
          </w:r>
        </w:p>
      </w:tc>
      <w:tc>
        <w:tcPr>
          <w:tcW w:w="7796" w:type="dxa"/>
        </w:tcPr>
        <w:p w:rsidR="00731E62" w:rsidRDefault="009D3BDB">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Středisko ekologické </w:t>
          </w:r>
          <w:proofErr w:type="gramStart"/>
          <w:r>
            <w:rPr>
              <w:rFonts w:ascii="Times New Roman" w:eastAsia="Times New Roman" w:hAnsi="Times New Roman" w:cs="Times New Roman"/>
              <w:color w:val="000000"/>
              <w:highlight w:val="white"/>
            </w:rPr>
            <w:t>výchovy  </w:t>
          </w:r>
          <w:r>
            <w:rPr>
              <w:rFonts w:ascii="Times New Roman" w:eastAsia="Times New Roman" w:hAnsi="Times New Roman" w:cs="Times New Roman"/>
              <w:b/>
              <w:color w:val="4F6228"/>
              <w:highlight w:val="white"/>
            </w:rPr>
            <w:t>SEVER</w:t>
          </w:r>
          <w:proofErr w:type="gramEnd"/>
          <w:r>
            <w:rPr>
              <w:rFonts w:ascii="Times New Roman" w:eastAsia="Times New Roman" w:hAnsi="Times New Roman" w:cs="Times New Roman"/>
              <w:color w:val="000000"/>
              <w:highlight w:val="white"/>
            </w:rPr>
            <w:t>, Základní článek Hnutí Brontosaurus</w:t>
          </w:r>
          <w:r>
            <w:rPr>
              <w:rFonts w:ascii="Arial" w:eastAsia="Arial" w:hAnsi="Arial" w:cs="Arial"/>
              <w:color w:val="000000"/>
            </w:rPr>
            <w:br/>
          </w:r>
          <w:r>
            <w:rPr>
              <w:rFonts w:ascii="Times New Roman" w:eastAsia="Times New Roman" w:hAnsi="Times New Roman" w:cs="Times New Roman"/>
              <w:color w:val="000000"/>
              <w:highlight w:val="white"/>
            </w:rPr>
            <w:t xml:space="preserve">Pracoviště: </w:t>
          </w:r>
        </w:p>
        <w:p w:rsidR="00731E62" w:rsidRDefault="009D3BDB">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DOTEK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Horská 175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542 </w:t>
          </w:r>
          <w:proofErr w:type="gramStart"/>
          <w:r>
            <w:rPr>
              <w:rFonts w:ascii="Times New Roman" w:eastAsia="Times New Roman" w:hAnsi="Times New Roman" w:cs="Times New Roman"/>
              <w:color w:val="000000"/>
              <w:highlight w:val="white"/>
            </w:rPr>
            <w:t>26  Horní</w:t>
          </w:r>
          <w:proofErr w:type="gramEnd"/>
          <w:r>
            <w:rPr>
              <w:rFonts w:ascii="Times New Roman" w:eastAsia="Times New Roman" w:hAnsi="Times New Roman" w:cs="Times New Roman"/>
              <w:color w:val="000000"/>
              <w:highlight w:val="white"/>
            </w:rPr>
            <w:t xml:space="preserve"> Maršov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tel</w:t>
          </w:r>
          <w:r w:rsidR="008E2C58">
            <w:rPr>
              <w:rFonts w:ascii="Times New Roman" w:eastAsia="Times New Roman" w:hAnsi="Times New Roman" w:cs="Times New Roman"/>
              <w:color w:val="000000"/>
              <w:highlight w:val="white"/>
            </w:rPr>
            <w:t>:</w:t>
          </w:r>
        </w:p>
        <w:p w:rsidR="00731E62" w:rsidRDefault="009D3BDB">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Pobytové středisko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Malá Ulička 89</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 542 26 Horní Maršov</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 tel.: </w:t>
          </w:r>
        </w:p>
        <w:p w:rsidR="00731E62" w:rsidRDefault="00731E62">
          <w:pPr>
            <w:pBdr>
              <w:top w:val="nil"/>
              <w:left w:val="nil"/>
              <w:bottom w:val="nil"/>
              <w:right w:val="nil"/>
              <w:between w:val="nil"/>
            </w:pBdr>
            <w:tabs>
              <w:tab w:val="center" w:pos="4536"/>
              <w:tab w:val="right" w:pos="9072"/>
            </w:tabs>
            <w:jc w:val="right"/>
            <w:rPr>
              <w:color w:val="000000"/>
              <w:sz w:val="22"/>
              <w:szCs w:val="22"/>
            </w:rPr>
          </w:pPr>
        </w:p>
      </w:tc>
    </w:tr>
  </w:tbl>
  <w:p w:rsidR="00731E62" w:rsidRDefault="00731E62">
    <w:pPr>
      <w:pBdr>
        <w:top w:val="nil"/>
        <w:left w:val="nil"/>
        <w:bottom w:val="nil"/>
        <w:right w:val="nil"/>
        <w:between w:val="nil"/>
      </w:pBdr>
      <w:tabs>
        <w:tab w:val="center" w:pos="4536"/>
        <w:tab w:val="right" w:pos="9072"/>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0CDF"/>
    <w:multiLevelType w:val="multilevel"/>
    <w:tmpl w:val="09765B4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75B22DC"/>
    <w:multiLevelType w:val="multilevel"/>
    <w:tmpl w:val="1E70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05AF8"/>
    <w:multiLevelType w:val="multilevel"/>
    <w:tmpl w:val="2CF080DA"/>
    <w:lvl w:ilvl="0">
      <w:start w:val="1"/>
      <w:numFmt w:val="lowerLetter"/>
      <w:lvlText w:val="%1)"/>
      <w:lvlJc w:val="left"/>
      <w:pPr>
        <w:ind w:left="1441" w:hanging="360"/>
      </w:pPr>
    </w:lvl>
    <w:lvl w:ilvl="1">
      <w:start w:val="1"/>
      <w:numFmt w:val="lowerLetter"/>
      <w:lvlText w:val="%2."/>
      <w:lvlJc w:val="left"/>
      <w:pPr>
        <w:ind w:left="2161" w:hanging="360"/>
      </w:pPr>
    </w:lvl>
    <w:lvl w:ilvl="2">
      <w:start w:val="1"/>
      <w:numFmt w:val="lowerRoman"/>
      <w:lvlText w:val="%3."/>
      <w:lvlJc w:val="right"/>
      <w:pPr>
        <w:ind w:left="2881" w:hanging="180"/>
      </w:pPr>
    </w:lvl>
    <w:lvl w:ilvl="3">
      <w:start w:val="1"/>
      <w:numFmt w:val="decimal"/>
      <w:lvlText w:val="%4."/>
      <w:lvlJc w:val="left"/>
      <w:pPr>
        <w:ind w:left="3601" w:hanging="360"/>
      </w:pPr>
    </w:lvl>
    <w:lvl w:ilvl="4">
      <w:start w:val="1"/>
      <w:numFmt w:val="lowerLetter"/>
      <w:lvlText w:val="%5."/>
      <w:lvlJc w:val="left"/>
      <w:pPr>
        <w:ind w:left="4321" w:hanging="360"/>
      </w:pPr>
    </w:lvl>
    <w:lvl w:ilvl="5">
      <w:start w:val="1"/>
      <w:numFmt w:val="lowerRoman"/>
      <w:lvlText w:val="%6."/>
      <w:lvlJc w:val="right"/>
      <w:pPr>
        <w:ind w:left="5041" w:hanging="180"/>
      </w:pPr>
    </w:lvl>
    <w:lvl w:ilvl="6">
      <w:start w:val="1"/>
      <w:numFmt w:val="decimal"/>
      <w:lvlText w:val="%7."/>
      <w:lvlJc w:val="left"/>
      <w:pPr>
        <w:ind w:left="5761" w:hanging="360"/>
      </w:pPr>
    </w:lvl>
    <w:lvl w:ilvl="7">
      <w:start w:val="1"/>
      <w:numFmt w:val="lowerLetter"/>
      <w:lvlText w:val="%8."/>
      <w:lvlJc w:val="left"/>
      <w:pPr>
        <w:ind w:left="6481" w:hanging="360"/>
      </w:pPr>
    </w:lvl>
    <w:lvl w:ilvl="8">
      <w:start w:val="1"/>
      <w:numFmt w:val="lowerRoman"/>
      <w:lvlText w:val="%9."/>
      <w:lvlJc w:val="right"/>
      <w:pPr>
        <w:ind w:left="7201" w:hanging="180"/>
      </w:pPr>
    </w:lvl>
  </w:abstractNum>
  <w:abstractNum w:abstractNumId="3" w15:restartNumberingAfterBreak="0">
    <w:nsid w:val="23581B75"/>
    <w:multiLevelType w:val="multilevel"/>
    <w:tmpl w:val="FDCE711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6123109"/>
    <w:multiLevelType w:val="multilevel"/>
    <w:tmpl w:val="B994EE14"/>
    <w:lvl w:ilvl="0">
      <w:start w:val="1"/>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D5A0F52"/>
    <w:multiLevelType w:val="multilevel"/>
    <w:tmpl w:val="ED9AB3C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62"/>
    <w:rsid w:val="00544C4E"/>
    <w:rsid w:val="00731E62"/>
    <w:rsid w:val="008E2C58"/>
    <w:rsid w:val="00935020"/>
    <w:rsid w:val="00963A4C"/>
    <w:rsid w:val="009D3BDB"/>
    <w:rsid w:val="00B46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55194"/>
  <w15:docId w15:val="{FF171DE4-228A-4E42-B5B7-B03E0FC1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
    <w:next w:val="Normln"/>
    <w:pPr>
      <w:keepNext/>
      <w:keepLines/>
      <w:pBdr>
        <w:top w:val="nil"/>
        <w:left w:val="nil"/>
        <w:bottom w:val="nil"/>
        <w:right w:val="nil"/>
        <w:between w:val="nil"/>
      </w:pBdr>
      <w:spacing w:before="360" w:after="80"/>
      <w:outlineLvl w:val="1"/>
    </w:pPr>
    <w:rPr>
      <w:b/>
      <w:color w:val="000000"/>
      <w:sz w:val="36"/>
      <w:szCs w:val="36"/>
    </w:rPr>
  </w:style>
  <w:style w:type="paragraph" w:styleId="Nadpis3">
    <w:name w:val="heading 3"/>
    <w:basedOn w:val="Normln"/>
    <w:next w:val="Normln"/>
    <w:pPr>
      <w:keepNext/>
      <w:keepLines/>
      <w:pBdr>
        <w:top w:val="nil"/>
        <w:left w:val="nil"/>
        <w:bottom w:val="nil"/>
        <w:right w:val="nil"/>
        <w:between w:val="nil"/>
      </w:pBdr>
      <w:spacing w:before="280" w:after="80"/>
      <w:outlineLvl w:val="2"/>
    </w:pPr>
    <w:rPr>
      <w:b/>
      <w:color w:val="000000"/>
      <w:sz w:val="28"/>
      <w:szCs w:val="28"/>
    </w:rPr>
  </w:style>
  <w:style w:type="paragraph" w:styleId="Nadpis4">
    <w:name w:val="heading 4"/>
    <w:basedOn w:val="Normln"/>
    <w:next w:val="Normln"/>
    <w:pPr>
      <w:keepNext/>
      <w:keepLines/>
      <w:pBdr>
        <w:top w:val="nil"/>
        <w:left w:val="nil"/>
        <w:bottom w:val="nil"/>
        <w:right w:val="nil"/>
        <w:between w:val="nil"/>
      </w:pBdr>
      <w:spacing w:before="240" w:after="40"/>
      <w:outlineLvl w:val="3"/>
    </w:pPr>
    <w:rPr>
      <w:b/>
      <w:color w:val="000000"/>
      <w:sz w:val="24"/>
      <w:szCs w:val="24"/>
    </w:rPr>
  </w:style>
  <w:style w:type="paragraph" w:styleId="Nadpis5">
    <w:name w:val="heading 5"/>
    <w:basedOn w:val="Normln"/>
    <w:next w:val="Normln"/>
    <w:pPr>
      <w:keepNext/>
      <w:keepLines/>
      <w:pBdr>
        <w:top w:val="nil"/>
        <w:left w:val="nil"/>
        <w:bottom w:val="nil"/>
        <w:right w:val="nil"/>
        <w:between w:val="nil"/>
      </w:pBdr>
      <w:spacing w:before="220" w:after="40"/>
      <w:outlineLvl w:val="4"/>
    </w:pPr>
    <w:rPr>
      <w:b/>
      <w:color w:val="000000"/>
      <w:sz w:val="22"/>
      <w:szCs w:val="22"/>
    </w:rPr>
  </w:style>
  <w:style w:type="paragraph" w:styleId="Nadpis6">
    <w:name w:val="heading 6"/>
    <w:basedOn w:val="Normln"/>
    <w:next w:val="Normln"/>
    <w:pPr>
      <w:keepNext/>
      <w:keepLines/>
      <w:pBdr>
        <w:top w:val="nil"/>
        <w:left w:val="nil"/>
        <w:bottom w:val="nil"/>
        <w:right w:val="nil"/>
        <w:between w:val="nil"/>
      </w:pBdr>
      <w:spacing w:before="200" w:after="40"/>
      <w:outlineLvl w:val="5"/>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pBdr>
        <w:top w:val="nil"/>
        <w:left w:val="nil"/>
        <w:bottom w:val="nil"/>
        <w:right w:val="nil"/>
        <w:between w:val="nil"/>
      </w:pBdr>
      <w:spacing w:before="480" w:after="120"/>
    </w:pPr>
    <w:rPr>
      <w:b/>
      <w:color w:val="000000"/>
      <w:sz w:val="72"/>
      <w:szCs w:val="72"/>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contentpasted11">
    <w:name w:val="contentpasted11"/>
    <w:basedOn w:val="Standardnpsmoodstavce"/>
    <w:rsid w:val="00B4687A"/>
  </w:style>
  <w:style w:type="paragraph" w:styleId="Zhlav">
    <w:name w:val="header"/>
    <w:basedOn w:val="Normln"/>
    <w:link w:val="ZhlavChar"/>
    <w:uiPriority w:val="99"/>
    <w:unhideWhenUsed/>
    <w:rsid w:val="008E2C58"/>
    <w:pPr>
      <w:tabs>
        <w:tab w:val="center" w:pos="4536"/>
        <w:tab w:val="right" w:pos="9072"/>
      </w:tabs>
    </w:pPr>
  </w:style>
  <w:style w:type="character" w:customStyle="1" w:styleId="ZhlavChar">
    <w:name w:val="Záhlaví Char"/>
    <w:basedOn w:val="Standardnpsmoodstavce"/>
    <w:link w:val="Zhlav"/>
    <w:uiPriority w:val="99"/>
    <w:rsid w:val="008E2C58"/>
  </w:style>
  <w:style w:type="paragraph" w:styleId="Zpat">
    <w:name w:val="footer"/>
    <w:basedOn w:val="Normln"/>
    <w:link w:val="ZpatChar"/>
    <w:uiPriority w:val="99"/>
    <w:unhideWhenUsed/>
    <w:rsid w:val="008E2C58"/>
    <w:pPr>
      <w:tabs>
        <w:tab w:val="center" w:pos="4536"/>
        <w:tab w:val="right" w:pos="9072"/>
      </w:tabs>
    </w:pPr>
  </w:style>
  <w:style w:type="character" w:customStyle="1" w:styleId="ZpatChar">
    <w:name w:val="Zápatí Char"/>
    <w:basedOn w:val="Standardnpsmoodstavce"/>
    <w:link w:val="Zpat"/>
    <w:uiPriority w:val="99"/>
    <w:rsid w:val="008E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653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3094</Words>
  <Characters>18255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Eva Budínská</dc:creator>
  <cp:lastModifiedBy>Hana Köstingerová</cp:lastModifiedBy>
  <cp:revision>2</cp:revision>
  <dcterms:created xsi:type="dcterms:W3CDTF">2023-11-28T08:30:00Z</dcterms:created>
  <dcterms:modified xsi:type="dcterms:W3CDTF">2023-11-28T08:30:00Z</dcterms:modified>
</cp:coreProperties>
</file>