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827B" w14:textId="77777777"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</w:p>
    <w:p w14:paraId="46E38B10" w14:textId="0FF157F6" w:rsidR="00BF66CE" w:rsidRPr="00623B7B" w:rsidRDefault="00623B7B" w:rsidP="00623B7B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="00BF66CE" w:rsidRPr="008C2B14">
        <w:rPr>
          <w:rFonts w:ascii="Georgia" w:hAnsi="Georgia" w:cs="Arial"/>
          <w:b/>
        </w:rPr>
        <w:t>.</w:t>
      </w:r>
      <w:r w:rsidR="00BC27B8">
        <w:rPr>
          <w:rFonts w:ascii="Georgia" w:hAnsi="Georgia" w:cs="Arial"/>
          <w:b/>
        </w:rPr>
        <w:t xml:space="preserve"> </w:t>
      </w:r>
      <w:r w:rsidR="00E333A1">
        <w:rPr>
          <w:rFonts w:ascii="Georgia" w:hAnsi="Georgia" w:cs="Arial"/>
          <w:b/>
        </w:rPr>
        <w:t>SA-23/</w:t>
      </w:r>
      <w:r w:rsidR="00F85D1B">
        <w:rPr>
          <w:rFonts w:ascii="Georgia" w:hAnsi="Georgia" w:cs="Arial"/>
          <w:b/>
        </w:rPr>
        <w:t>554</w:t>
      </w:r>
    </w:p>
    <w:p w14:paraId="225AD19C" w14:textId="77777777" w:rsidR="007C5447" w:rsidRPr="008C2B14" w:rsidRDefault="007C5447">
      <w:pPr>
        <w:rPr>
          <w:rFonts w:ascii="Georgia" w:hAnsi="Georgia" w:cs="Arial"/>
        </w:rPr>
      </w:pPr>
    </w:p>
    <w:p w14:paraId="11281DA0" w14:textId="77C7136F" w:rsidR="002F0352" w:rsidRPr="00C35BC6" w:rsidRDefault="00D77C66" w:rsidP="002F0352">
      <w:pPr>
        <w:rPr>
          <w:rFonts w:ascii="Georgia" w:hAnsi="Georgia" w:cs="Arial"/>
        </w:rPr>
      </w:pPr>
      <w:r w:rsidRPr="00C35BC6">
        <w:rPr>
          <w:rFonts w:ascii="Georgia" w:hAnsi="Georgia" w:cs="Arial"/>
        </w:rPr>
        <w:t xml:space="preserve">obchodní společnost: </w:t>
      </w:r>
      <w:r w:rsidR="00B91EAD">
        <w:rPr>
          <w:rFonts w:ascii="Georgia" w:hAnsi="Georgia" w:cs="Arial"/>
        </w:rPr>
        <w:t>Alza.cz, a. s.</w:t>
      </w:r>
    </w:p>
    <w:p w14:paraId="4B052F55" w14:textId="24A010E9" w:rsidR="002F0352" w:rsidRPr="00C35BC6" w:rsidRDefault="002F0352" w:rsidP="002F0352">
      <w:pPr>
        <w:rPr>
          <w:rFonts w:ascii="Georgia" w:hAnsi="Georgia" w:cs="Arial"/>
        </w:rPr>
      </w:pPr>
      <w:r w:rsidRPr="00C35BC6">
        <w:rPr>
          <w:rFonts w:ascii="Georgia" w:hAnsi="Georgia" w:cs="Arial"/>
        </w:rPr>
        <w:t xml:space="preserve">se sídlem: </w:t>
      </w:r>
      <w:r w:rsidR="002F4998">
        <w:rPr>
          <w:rFonts w:ascii="Georgia" w:hAnsi="Georgia" w:cs="Arial"/>
        </w:rPr>
        <w:t>Jateční 33a</w:t>
      </w:r>
      <w:r w:rsidR="00900EAF" w:rsidRPr="00C35BC6">
        <w:rPr>
          <w:rFonts w:ascii="Georgia" w:hAnsi="Georgia" w:cs="Arial"/>
        </w:rPr>
        <w:t xml:space="preserve">, </w:t>
      </w:r>
      <w:r w:rsidR="002F4998">
        <w:rPr>
          <w:rFonts w:ascii="Georgia" w:hAnsi="Georgia" w:cs="Arial"/>
        </w:rPr>
        <w:t>Praha 7</w:t>
      </w:r>
      <w:r w:rsidR="001B62AA" w:rsidRPr="00C35BC6">
        <w:rPr>
          <w:rFonts w:ascii="Georgia" w:hAnsi="Georgia" w:cs="Arial"/>
        </w:rPr>
        <w:t xml:space="preserve">  </w:t>
      </w:r>
      <w:r w:rsidR="002F4998">
        <w:rPr>
          <w:rFonts w:ascii="Georgia" w:hAnsi="Georgia" w:cs="Arial"/>
        </w:rPr>
        <w:t>170 00</w:t>
      </w:r>
    </w:p>
    <w:p w14:paraId="20F5B02A" w14:textId="3FE76FD0" w:rsidR="002F0352" w:rsidRPr="00816EE6" w:rsidRDefault="002F0352" w:rsidP="002F0352">
      <w:pPr>
        <w:rPr>
          <w:rFonts w:ascii="Georgia" w:hAnsi="Georgia" w:cs="Arial"/>
        </w:rPr>
      </w:pPr>
      <w:r w:rsidRPr="00C35BC6">
        <w:rPr>
          <w:rFonts w:ascii="Georgia" w:hAnsi="Georgia" w:cs="Arial"/>
        </w:rPr>
        <w:t xml:space="preserve">IČ: </w:t>
      </w:r>
      <w:r w:rsidR="00106807">
        <w:rPr>
          <w:rFonts w:ascii="Georgia" w:hAnsi="Georgia" w:cs="Arial"/>
        </w:rPr>
        <w:t>27082440</w:t>
      </w:r>
      <w:r w:rsidR="00900EAF" w:rsidRPr="00C35BC6">
        <w:rPr>
          <w:rFonts w:ascii="Georgia" w:hAnsi="Georgia" w:cs="Arial"/>
        </w:rPr>
        <w:t xml:space="preserve"> </w:t>
      </w:r>
      <w:r w:rsidRPr="00C35BC6">
        <w:rPr>
          <w:rFonts w:ascii="Georgia" w:hAnsi="Georgia" w:cs="Arial"/>
        </w:rPr>
        <w:t>DIČ:</w:t>
      </w:r>
      <w:r w:rsidR="00D77C66" w:rsidRPr="00C35BC6">
        <w:rPr>
          <w:rFonts w:ascii="Georgia" w:hAnsi="Georgia" w:cs="Arial"/>
        </w:rPr>
        <w:t xml:space="preserve"> </w:t>
      </w:r>
      <w:r w:rsidR="00900EAF" w:rsidRPr="00C35BC6">
        <w:rPr>
          <w:rFonts w:ascii="Georgia" w:hAnsi="Georgia" w:cs="Arial"/>
        </w:rPr>
        <w:t>CZ</w:t>
      </w:r>
      <w:r w:rsidR="00106807">
        <w:rPr>
          <w:rFonts w:ascii="Georgia" w:hAnsi="Georgia" w:cs="Arial"/>
        </w:rPr>
        <w:t>27082440</w:t>
      </w:r>
    </w:p>
    <w:p w14:paraId="0C73FE66" w14:textId="46F35745" w:rsidR="00D77C66" w:rsidRPr="00816EE6" w:rsidRDefault="00D77C66" w:rsidP="002F0352">
      <w:pPr>
        <w:rPr>
          <w:rFonts w:ascii="Georgia" w:hAnsi="Georgia" w:cs="Arial"/>
        </w:rPr>
      </w:pPr>
      <w:r w:rsidRPr="00816EE6">
        <w:rPr>
          <w:rFonts w:ascii="Georgia" w:hAnsi="Georgia" w:cs="Arial"/>
        </w:rPr>
        <w:t xml:space="preserve">zapsaná v obchodním rejstříku vedeném </w:t>
      </w:r>
      <w:r w:rsidR="00BB7581">
        <w:rPr>
          <w:rFonts w:ascii="Georgia" w:hAnsi="Georgia" w:cs="Arial"/>
        </w:rPr>
        <w:t xml:space="preserve">u </w:t>
      </w:r>
      <w:r w:rsidR="00C80AAC">
        <w:rPr>
          <w:rFonts w:ascii="Georgia" w:hAnsi="Georgia" w:cs="Arial"/>
        </w:rPr>
        <w:t>M</w:t>
      </w:r>
      <w:r w:rsidR="00BB7581">
        <w:rPr>
          <w:rFonts w:ascii="Georgia" w:hAnsi="Georgia" w:cs="Arial"/>
        </w:rPr>
        <w:t>ěstského soudu v Praze</w:t>
      </w:r>
      <w:r w:rsidRPr="00816EE6">
        <w:rPr>
          <w:rFonts w:ascii="Georgia" w:hAnsi="Georgia" w:cs="Arial"/>
        </w:rPr>
        <w:t xml:space="preserve">, </w:t>
      </w:r>
      <w:r w:rsidR="00BC27B8" w:rsidRPr="00816EE6">
        <w:rPr>
          <w:rFonts w:ascii="Georgia" w:hAnsi="Georgia" w:cs="Arial"/>
        </w:rPr>
        <w:br/>
      </w:r>
      <w:r w:rsidRPr="00816EE6">
        <w:rPr>
          <w:rFonts w:ascii="Georgia" w:hAnsi="Georgia" w:cs="Arial"/>
        </w:rPr>
        <w:t xml:space="preserve">pod sp. zn. </w:t>
      </w:r>
      <w:r w:rsidR="00C80AAC">
        <w:rPr>
          <w:rFonts w:ascii="Georgia" w:hAnsi="Georgia" w:cs="Arial"/>
        </w:rPr>
        <w:t xml:space="preserve">B </w:t>
      </w:r>
      <w:r w:rsidR="00FC5203">
        <w:rPr>
          <w:rFonts w:ascii="Georgia" w:hAnsi="Georgia" w:cs="Arial"/>
        </w:rPr>
        <w:t>8573</w:t>
      </w:r>
    </w:p>
    <w:p w14:paraId="58F338F0" w14:textId="673BF235" w:rsidR="002F0352" w:rsidRPr="00C96767" w:rsidRDefault="002F0352" w:rsidP="002F0352">
      <w:pPr>
        <w:rPr>
          <w:rFonts w:ascii="Georgia" w:hAnsi="Georgia" w:cs="Arial"/>
        </w:rPr>
      </w:pPr>
      <w:r w:rsidRPr="00C96767">
        <w:rPr>
          <w:rFonts w:ascii="Georgia" w:hAnsi="Georgia" w:cs="Arial"/>
        </w:rPr>
        <w:t xml:space="preserve">zastoupená </w:t>
      </w:r>
      <w:r w:rsidR="00BA53DA">
        <w:rPr>
          <w:rFonts w:ascii="Georgia" w:hAnsi="Georgia" w:cs="Arial"/>
        </w:rPr>
        <w:t>XXXXX</w:t>
      </w:r>
      <w:r w:rsidR="00D84A35" w:rsidRPr="00C96767">
        <w:rPr>
          <w:rFonts w:ascii="Georgia" w:hAnsi="Georgia" w:cs="Arial"/>
        </w:rPr>
        <w:t xml:space="preserve"> </w:t>
      </w:r>
    </w:p>
    <w:p w14:paraId="05DC3DA3" w14:textId="77777777" w:rsidR="002F0352" w:rsidRPr="008C2B14" w:rsidRDefault="002F0352" w:rsidP="002F0352">
      <w:pPr>
        <w:rPr>
          <w:rFonts w:ascii="Georgia" w:hAnsi="Georgia" w:cs="Arial"/>
        </w:rPr>
      </w:pPr>
      <w:r w:rsidRPr="00C96767">
        <w:rPr>
          <w:rFonts w:ascii="Georgia" w:hAnsi="Georgia" w:cs="Arial"/>
        </w:rPr>
        <w:t>(dále jen „</w:t>
      </w:r>
      <w:r w:rsidRPr="00C96767">
        <w:rPr>
          <w:rFonts w:ascii="Georgia" w:hAnsi="Georgia" w:cs="Arial"/>
          <w:b/>
        </w:rPr>
        <w:t>prodávající</w:t>
      </w:r>
      <w:r w:rsidRPr="00C96767">
        <w:rPr>
          <w:rFonts w:ascii="Georgia" w:hAnsi="Georgia" w:cs="Arial"/>
        </w:rPr>
        <w:t>“)</w:t>
      </w:r>
    </w:p>
    <w:p w14:paraId="6D353FA6" w14:textId="77777777" w:rsidR="006F4536" w:rsidRPr="008C2B14" w:rsidRDefault="006F4536" w:rsidP="00BF66CE">
      <w:pPr>
        <w:rPr>
          <w:rFonts w:ascii="Georgia" w:hAnsi="Georgia" w:cs="Arial"/>
        </w:rPr>
      </w:pPr>
    </w:p>
    <w:p w14:paraId="2ED7AE4E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2346A880" w14:textId="77777777" w:rsidR="002F0352" w:rsidRPr="008C2B14" w:rsidRDefault="002F0352" w:rsidP="00BF66CE">
      <w:pPr>
        <w:rPr>
          <w:rFonts w:ascii="Georgia" w:hAnsi="Georgia" w:cs="Arial"/>
        </w:rPr>
      </w:pPr>
    </w:p>
    <w:p w14:paraId="68BAF8E2" w14:textId="77777777"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67EAF3C1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3B962468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09FF75D6" w14:textId="235F2088" w:rsidR="002F0352" w:rsidRPr="008C2B14" w:rsidRDefault="00D77C66" w:rsidP="002F035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Zastoupena </w:t>
      </w:r>
      <w:r w:rsidR="005A2893">
        <w:rPr>
          <w:rFonts w:ascii="Georgia" w:hAnsi="Georgia" w:cs="Arial"/>
        </w:rPr>
        <w:t>XXXXX</w:t>
      </w:r>
      <w:r>
        <w:rPr>
          <w:rFonts w:ascii="Georgia" w:hAnsi="Georgia" w:cs="Arial"/>
        </w:rPr>
        <w:t>, generálním ředitelem</w:t>
      </w:r>
    </w:p>
    <w:p w14:paraId="2858543B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5FA42BD4" w14:textId="5DE17831" w:rsidR="00BF66CE" w:rsidRPr="008C2B14" w:rsidRDefault="00BF66CE" w:rsidP="00BF66CE">
      <w:pPr>
        <w:rPr>
          <w:rFonts w:ascii="Georgia" w:hAnsi="Georgia" w:cs="Arial"/>
        </w:rPr>
      </w:pPr>
    </w:p>
    <w:p w14:paraId="38326066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7FA8F09C" w14:textId="77777777" w:rsidR="008F6061" w:rsidRDefault="008F6061" w:rsidP="00BF66CE">
      <w:pPr>
        <w:rPr>
          <w:rFonts w:ascii="Georgia" w:hAnsi="Georgia" w:cs="Arial"/>
        </w:rPr>
      </w:pPr>
    </w:p>
    <w:p w14:paraId="0F237C6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5F68F680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58C5805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2BD95C67" w14:textId="77777777" w:rsidR="007C5447" w:rsidRPr="008C2B14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14:paraId="4CBAAA3E" w14:textId="77777777" w:rsidR="00D77C66" w:rsidRDefault="00D77C66" w:rsidP="00D77C66">
      <w:pPr>
        <w:ind w:left="357"/>
        <w:rPr>
          <w:rFonts w:ascii="Georgia" w:hAnsi="Georgia" w:cs="Arial"/>
        </w:rPr>
      </w:pPr>
    </w:p>
    <w:p w14:paraId="7AD569F4" w14:textId="3246F818" w:rsidR="00C276DA" w:rsidRPr="00A04DF6" w:rsidRDefault="003A22C4" w:rsidP="00A04DF6">
      <w:pPr>
        <w:pStyle w:val="Odstavecseseznamem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Elektronickou čtečku knih Amazon Kindle 2022</w:t>
      </w:r>
      <w:r w:rsidR="000268ED">
        <w:rPr>
          <w:rFonts w:ascii="Georgia" w:hAnsi="Georgia" w:cs="Arial"/>
        </w:rPr>
        <w:t>,</w:t>
      </w:r>
      <w:r w:rsidR="00906415">
        <w:rPr>
          <w:rFonts w:ascii="Georgia" w:hAnsi="Georgia" w:cs="Arial"/>
        </w:rPr>
        <w:t xml:space="preserve"> 16</w:t>
      </w:r>
      <w:r w:rsidR="00FF3F3C">
        <w:rPr>
          <w:rFonts w:ascii="Georgia" w:hAnsi="Georgia" w:cs="Arial"/>
        </w:rPr>
        <w:t xml:space="preserve"> </w:t>
      </w:r>
      <w:r w:rsidR="00906415">
        <w:rPr>
          <w:rFonts w:ascii="Georgia" w:hAnsi="Georgia" w:cs="Arial"/>
        </w:rPr>
        <w:t>GB, černou, bez reklam</w:t>
      </w:r>
      <w:r w:rsidR="000268ED">
        <w:rPr>
          <w:rFonts w:ascii="Georgia" w:hAnsi="Georgia" w:cs="Arial"/>
        </w:rPr>
        <w:t xml:space="preserve"> 21 ks  </w:t>
      </w:r>
    </w:p>
    <w:p w14:paraId="5C301E1F" w14:textId="77777777" w:rsidR="00307DB2" w:rsidRDefault="00307DB2" w:rsidP="00D77C66">
      <w:pPr>
        <w:ind w:left="357"/>
        <w:rPr>
          <w:rFonts w:ascii="Georgia" w:hAnsi="Georgia" w:cs="Arial"/>
        </w:rPr>
      </w:pPr>
    </w:p>
    <w:p w14:paraId="483F96E5" w14:textId="77777777" w:rsidR="00B40711" w:rsidRDefault="00B40711" w:rsidP="00D77C66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14:paraId="4A8CAA74" w14:textId="77777777" w:rsidR="00B40711" w:rsidRPr="008C2B14" w:rsidRDefault="00B40711" w:rsidP="00B32CF8">
      <w:pPr>
        <w:ind w:left="357"/>
        <w:rPr>
          <w:rFonts w:ascii="Georgia" w:hAnsi="Georgia" w:cs="Arial"/>
        </w:rPr>
      </w:pPr>
    </w:p>
    <w:p w14:paraId="11740720" w14:textId="30FFBF2D" w:rsidR="00B40711" w:rsidRDefault="00B40711" w:rsidP="00BC27B8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kupní cena činí </w:t>
      </w:r>
      <w:r w:rsidR="00757EB6" w:rsidRPr="00E60F17">
        <w:rPr>
          <w:rFonts w:ascii="Georgia" w:hAnsi="Georgia" w:cs="Arial"/>
          <w:b/>
        </w:rPr>
        <w:t>58 021</w:t>
      </w:r>
      <w:r w:rsidR="00B54908" w:rsidRPr="00E60F17">
        <w:rPr>
          <w:rFonts w:ascii="Georgia" w:hAnsi="Georgia" w:cs="Arial"/>
          <w:b/>
        </w:rPr>
        <w:t>,-</w:t>
      </w:r>
      <w:r w:rsidR="00D77C66" w:rsidRPr="00E60F17">
        <w:rPr>
          <w:rFonts w:ascii="Georgia" w:hAnsi="Georgia" w:cs="Arial"/>
          <w:b/>
        </w:rPr>
        <w:t xml:space="preserve"> </w:t>
      </w:r>
      <w:r w:rsidRPr="00E60F17">
        <w:rPr>
          <w:rFonts w:ascii="Georgia" w:hAnsi="Georgia" w:cs="Arial"/>
          <w:b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757EB6">
        <w:rPr>
          <w:rFonts w:ascii="Georgia" w:hAnsi="Georgia" w:cs="Arial"/>
        </w:rPr>
        <w:t>padesát osm tisíc</w:t>
      </w:r>
      <w:r w:rsidR="00444D29">
        <w:rPr>
          <w:rFonts w:ascii="Georgia" w:hAnsi="Georgia" w:cs="Arial"/>
        </w:rPr>
        <w:t xml:space="preserve"> dvacet jedna</w:t>
      </w:r>
      <w:r w:rsidR="009F54A6">
        <w:rPr>
          <w:rFonts w:ascii="Georgia" w:hAnsi="Georgia" w:cs="Arial"/>
        </w:rPr>
        <w:t xml:space="preserve"> koruny </w:t>
      </w:r>
      <w:r w:rsidRPr="00EA27F4">
        <w:rPr>
          <w:rFonts w:ascii="Georgia" w:hAnsi="Georgia" w:cs="Arial"/>
        </w:rPr>
        <w:t>česk</w:t>
      </w:r>
      <w:r w:rsidR="009F54A6">
        <w:rPr>
          <w:rFonts w:ascii="Georgia" w:hAnsi="Georgia" w:cs="Arial"/>
        </w:rPr>
        <w:t>é</w:t>
      </w:r>
      <w:r w:rsidRPr="00EA27F4">
        <w:rPr>
          <w:rFonts w:ascii="Georgia" w:hAnsi="Georgia" w:cs="Arial"/>
        </w:rPr>
        <w:t>)</w:t>
      </w:r>
      <w:r>
        <w:rPr>
          <w:rFonts w:ascii="Georgia" w:hAnsi="Georgia" w:cs="Arial"/>
        </w:rPr>
        <w:t xml:space="preserve"> </w:t>
      </w:r>
      <w:r w:rsidRPr="00D77C66">
        <w:rPr>
          <w:rFonts w:ascii="Georgia" w:hAnsi="Georgia" w:cs="Arial"/>
        </w:rPr>
        <w:t>+ DPH v zákonné sazbě</w:t>
      </w:r>
      <w:r>
        <w:rPr>
          <w:rFonts w:ascii="Georgia" w:hAnsi="Georgia" w:cs="Arial"/>
        </w:rPr>
        <w:t xml:space="preserve">. </w:t>
      </w:r>
      <w:r w:rsidR="002F0352">
        <w:rPr>
          <w:rFonts w:ascii="Georgia" w:hAnsi="Georgia" w:cs="Arial"/>
        </w:rPr>
        <w:t>ČF</w:t>
      </w:r>
      <w:r>
        <w:rPr>
          <w:rFonts w:ascii="Georgia" w:hAnsi="Georgia" w:cs="Arial"/>
        </w:rPr>
        <w:t xml:space="preserve"> je povinn</w:t>
      </w:r>
      <w:r w:rsidR="002F0352">
        <w:rPr>
          <w:rFonts w:ascii="Georgia" w:hAnsi="Georgia" w:cs="Arial"/>
        </w:rPr>
        <w:t>a</w:t>
      </w:r>
      <w:r>
        <w:rPr>
          <w:rFonts w:ascii="Georgia" w:hAnsi="Georgia" w:cs="Arial"/>
        </w:rPr>
        <w:t xml:space="preserve"> zaplatit celou kupní cenu </w:t>
      </w:r>
      <w:r w:rsidR="002F0352">
        <w:rPr>
          <w:rFonts w:ascii="Georgia" w:hAnsi="Georgia" w:cs="Arial"/>
        </w:rPr>
        <w:t xml:space="preserve">prodávajícímu </w:t>
      </w:r>
      <w:r>
        <w:rPr>
          <w:rFonts w:ascii="Georgia" w:hAnsi="Georgia" w:cs="Arial"/>
        </w:rPr>
        <w:t xml:space="preserve">na bankovní účet </w:t>
      </w:r>
      <w:r w:rsidRPr="003F1742">
        <w:rPr>
          <w:rFonts w:ascii="Georgia" w:hAnsi="Georgia" w:cs="Arial"/>
        </w:rPr>
        <w:t>č. </w:t>
      </w:r>
      <w:r w:rsidR="003F1742" w:rsidRPr="003F1742">
        <w:rPr>
          <w:rFonts w:ascii="Georgia" w:hAnsi="Georgia" w:cs="Arial"/>
        </w:rPr>
        <w:t>2171532/0800</w:t>
      </w:r>
      <w:r w:rsidR="00F0207C" w:rsidRPr="009A7BE4">
        <w:rPr>
          <w:rFonts w:ascii="Georgia" w:hAnsi="Georgia" w:cs="Arial"/>
        </w:rPr>
        <w:t xml:space="preserve"> </w:t>
      </w:r>
      <w:r w:rsidRPr="009A7BE4">
        <w:rPr>
          <w:rFonts w:ascii="Georgia" w:hAnsi="Georgia" w:cs="Arial"/>
        </w:rPr>
        <w:t xml:space="preserve">vedený u </w:t>
      </w:r>
      <w:r w:rsidR="003F1742">
        <w:rPr>
          <w:rFonts w:ascii="Georgia" w:hAnsi="Georgia" w:cs="Arial"/>
        </w:rPr>
        <w:t>České spořitelny</w:t>
      </w:r>
      <w:r w:rsidR="00C77AC7">
        <w:rPr>
          <w:rFonts w:ascii="Georgia" w:hAnsi="Georgia" w:cs="Arial"/>
        </w:rPr>
        <w:t>, a. s.</w:t>
      </w:r>
      <w:r w:rsidRPr="00B40711">
        <w:rPr>
          <w:rFonts w:ascii="Georgia" w:hAnsi="Georgia" w:cs="Arial"/>
        </w:rPr>
        <w:t xml:space="preserve">, a to </w:t>
      </w:r>
      <w:r>
        <w:rPr>
          <w:rFonts w:ascii="Georgia" w:hAnsi="Georgia" w:cs="Arial"/>
        </w:rPr>
        <w:t xml:space="preserve">nejpozději </w:t>
      </w:r>
      <w:r w:rsidRPr="00B40711">
        <w:rPr>
          <w:rFonts w:ascii="Georgia" w:hAnsi="Georgia" w:cs="Arial"/>
        </w:rPr>
        <w:t xml:space="preserve">do </w:t>
      </w:r>
      <w:r w:rsidR="00D77C66" w:rsidRPr="00D77C66">
        <w:rPr>
          <w:rFonts w:ascii="Georgia" w:hAnsi="Georgia" w:cs="Arial"/>
        </w:rPr>
        <w:t xml:space="preserve">14 dní od doručení faktury </w:t>
      </w:r>
      <w:r w:rsidR="00D77C66">
        <w:rPr>
          <w:rFonts w:ascii="Georgia" w:hAnsi="Georgia" w:cs="Arial"/>
        </w:rPr>
        <w:t>ČF</w:t>
      </w:r>
      <w:r w:rsidRPr="00B40711">
        <w:rPr>
          <w:rFonts w:ascii="Georgia" w:hAnsi="Georgia" w:cs="Arial"/>
        </w:rPr>
        <w:t xml:space="preserve">, </w:t>
      </w:r>
      <w:r w:rsidR="002F0352">
        <w:rPr>
          <w:rFonts w:ascii="Georgia" w:hAnsi="Georgia" w:cs="Arial"/>
        </w:rPr>
        <w:t>nikoli však před předáním předmětu koupě ČF</w:t>
      </w:r>
      <w:r>
        <w:rPr>
          <w:rFonts w:ascii="Georgia" w:hAnsi="Georgia" w:cs="Arial"/>
        </w:rPr>
        <w:t>.</w:t>
      </w:r>
    </w:p>
    <w:p w14:paraId="2B420814" w14:textId="77777777" w:rsidR="00B40711" w:rsidRPr="008C2B14" w:rsidRDefault="00B40711" w:rsidP="00B4071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F3CBC9C" w14:textId="77777777"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>vady</w:t>
      </w:r>
      <w:r w:rsidR="00D77C66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Prodávající odpovídá za to, že předmět koupě bude možno užít k účelu, pro nějž ho ČF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>em seznámen</w:t>
      </w:r>
      <w:r>
        <w:rPr>
          <w:rFonts w:ascii="Georgia" w:hAnsi="Georgia" w:cs="Arial"/>
        </w:rPr>
        <w:t>, pak odpovídá za to, že předmět koupě bude možno užít k účelu, k jakému se obvykle používá.</w:t>
      </w:r>
    </w:p>
    <w:p w14:paraId="781C823D" w14:textId="77777777"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78BD48A1" w14:textId="7D077C19" w:rsidR="00B32CF8" w:rsidRPr="008C2B14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se zavazuje předmět koupě </w:t>
      </w:r>
      <w:r w:rsidR="00B40711" w:rsidRPr="00B40711">
        <w:rPr>
          <w:rFonts w:ascii="Georgia" w:hAnsi="Georgia" w:cs="Arial"/>
        </w:rPr>
        <w:t xml:space="preserve">fyzicky předat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se zavazuje jej fyzicky převzít v sídle ČF, a </w:t>
      </w:r>
      <w:r w:rsidR="00B40711" w:rsidRPr="008F32F7">
        <w:rPr>
          <w:rFonts w:ascii="Georgia" w:hAnsi="Georgia" w:cs="Arial"/>
        </w:rPr>
        <w:t xml:space="preserve">to </w:t>
      </w:r>
      <w:r w:rsidR="00D77C66" w:rsidRPr="008F32F7">
        <w:rPr>
          <w:rFonts w:ascii="Georgia" w:hAnsi="Georgia" w:cs="Arial"/>
        </w:rPr>
        <w:t xml:space="preserve">nejpozději </w:t>
      </w:r>
      <w:r w:rsidR="0081317E" w:rsidRPr="008F32F7">
        <w:rPr>
          <w:rFonts w:ascii="Georgia" w:hAnsi="Georgia" w:cs="Arial"/>
        </w:rPr>
        <w:t xml:space="preserve">do </w:t>
      </w:r>
      <w:r w:rsidR="00961F08" w:rsidRPr="008F32F7">
        <w:rPr>
          <w:rFonts w:ascii="Georgia" w:hAnsi="Georgia" w:cs="Arial"/>
        </w:rPr>
        <w:t>10</w:t>
      </w:r>
      <w:r w:rsidR="000233B9" w:rsidRPr="008F32F7">
        <w:rPr>
          <w:rFonts w:ascii="Georgia" w:hAnsi="Georgia" w:cs="Arial"/>
        </w:rPr>
        <w:t>. prosince</w:t>
      </w:r>
      <w:r w:rsidR="00A15684" w:rsidRPr="008F32F7">
        <w:rPr>
          <w:rFonts w:ascii="Georgia" w:hAnsi="Georgia" w:cs="Arial"/>
        </w:rPr>
        <w:t xml:space="preserve"> 2023</w:t>
      </w:r>
      <w:r w:rsidR="00B40711" w:rsidRPr="00B40711">
        <w:rPr>
          <w:rFonts w:ascii="Georgia" w:hAnsi="Georgia" w:cs="Arial"/>
        </w:rPr>
        <w:t>.</w:t>
      </w:r>
      <w:r w:rsidR="00D77C66">
        <w:rPr>
          <w:rFonts w:ascii="Georgia" w:hAnsi="Georgia" w:cs="Arial"/>
        </w:rPr>
        <w:t xml:space="preserve"> O konkrétním termínu dodání vyrozumí Prodávající ČF nejméně dva dny předem, a to telefonicky</w:t>
      </w:r>
      <w:r w:rsidR="00BC27B8">
        <w:rPr>
          <w:rFonts w:ascii="Georgia" w:hAnsi="Georgia" w:cs="Arial"/>
        </w:rPr>
        <w:t xml:space="preserve"> </w:t>
      </w:r>
      <w:r w:rsidR="00D77C66">
        <w:rPr>
          <w:rFonts w:ascii="Georgia" w:hAnsi="Georgia" w:cs="Arial"/>
        </w:rPr>
        <w:t>nebo e-mailem.</w:t>
      </w:r>
    </w:p>
    <w:p w14:paraId="10984D0A" w14:textId="77777777"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14:paraId="3DD0388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II.</w:t>
      </w:r>
    </w:p>
    <w:p w14:paraId="78162A5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056484B6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7C43F9E1" w14:textId="0E149C25" w:rsidR="00EA27F4" w:rsidRDefault="00EA27F4" w:rsidP="00EA27F4">
      <w:pPr>
        <w:rPr>
          <w:rFonts w:ascii="Georgia" w:hAnsi="Georgia" w:cs="Arial"/>
        </w:rPr>
      </w:pPr>
      <w:r w:rsidRPr="00D77C66">
        <w:rPr>
          <w:rFonts w:ascii="Georgia" w:hAnsi="Georgia" w:cs="Arial"/>
        </w:rPr>
        <w:t>Tato smlouva nabývá platnosti uzavřením a účinnosti uveřejněním v registru smluv podle zákona č. 340/2015 Sb., ve znění pozdějších předpisů</w:t>
      </w:r>
      <w:r w:rsidR="00290648" w:rsidRPr="00D77C66">
        <w:rPr>
          <w:rFonts w:ascii="Georgia" w:hAnsi="Georgia" w:cs="Arial"/>
        </w:rPr>
        <w:t xml:space="preserve">, </w:t>
      </w:r>
      <w:r w:rsidR="00290648" w:rsidRPr="001D51DC">
        <w:rPr>
          <w:rFonts w:ascii="Georgia" w:hAnsi="Georgia" w:cs="Arial"/>
        </w:rPr>
        <w:t xml:space="preserve">nenabude však účinnosti přede dnem připsání celé kupní ceny na bankovní účet </w:t>
      </w:r>
      <w:r w:rsidR="000F5776" w:rsidRPr="001D51DC">
        <w:rPr>
          <w:rFonts w:ascii="Georgia" w:hAnsi="Georgia" w:cs="Arial"/>
        </w:rPr>
        <w:t>prodávajícího</w:t>
      </w:r>
      <w:r w:rsidRPr="00D77C66">
        <w:rPr>
          <w:rFonts w:ascii="Georgia" w:hAnsi="Georgia" w:cs="Arial"/>
        </w:rPr>
        <w:t>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56D61CAE" w14:textId="77777777" w:rsidR="001966F6" w:rsidRDefault="001966F6" w:rsidP="00EA27F4">
      <w:pPr>
        <w:rPr>
          <w:rFonts w:ascii="Georgia" w:hAnsi="Georgia" w:cs="Arial"/>
        </w:rPr>
      </w:pPr>
    </w:p>
    <w:p w14:paraId="6F17276F" w14:textId="77777777" w:rsidR="00CA728F" w:rsidRDefault="00CA728F" w:rsidP="00EA27F4">
      <w:pPr>
        <w:rPr>
          <w:rFonts w:ascii="Georgia" w:hAnsi="Georgia" w:cs="Arial"/>
        </w:rPr>
      </w:pPr>
    </w:p>
    <w:p w14:paraId="6650C090" w14:textId="77777777" w:rsidR="00CA728F" w:rsidRDefault="00CA728F" w:rsidP="00EA27F4">
      <w:pPr>
        <w:rPr>
          <w:rFonts w:ascii="Georgia" w:hAnsi="Georgia" w:cs="Arial"/>
        </w:rPr>
      </w:pPr>
    </w:p>
    <w:p w14:paraId="42F83C3D" w14:textId="77777777" w:rsidR="001966F6" w:rsidRPr="00F41D20" w:rsidRDefault="001966F6" w:rsidP="001966F6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482BC787" w14:textId="77777777" w:rsidR="001966F6" w:rsidRDefault="001966F6" w:rsidP="001966F6">
      <w:pPr>
        <w:keepNext/>
        <w:jc w:val="center"/>
        <w:rPr>
          <w:rFonts w:ascii="Georgia" w:hAnsi="Georgia" w:cs="Arial"/>
          <w:b/>
        </w:rPr>
      </w:pPr>
      <w:r w:rsidRPr="001966F6">
        <w:rPr>
          <w:rFonts w:ascii="Georgia" w:hAnsi="Georgia" w:cs="Arial"/>
          <w:b/>
        </w:rPr>
        <w:t>ZÁRUKY A ODPOVĚDNOST, DODATEČNÉ SLUŽBY</w:t>
      </w:r>
    </w:p>
    <w:p w14:paraId="529257F0" w14:textId="77777777" w:rsidR="001966F6" w:rsidRPr="001966F6" w:rsidRDefault="001966F6" w:rsidP="001966F6">
      <w:pPr>
        <w:keepNext/>
        <w:jc w:val="center"/>
        <w:rPr>
          <w:rFonts w:ascii="Georgia" w:hAnsi="Georgia" w:cs="Arial"/>
          <w:b/>
        </w:rPr>
      </w:pPr>
    </w:p>
    <w:p w14:paraId="5344807B" w14:textId="57EE062B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 xml:space="preserve">Na </w:t>
      </w:r>
      <w:r w:rsidR="00E96D07">
        <w:rPr>
          <w:rFonts w:ascii="Georgia" w:hAnsi="Georgia" w:cs="Arial"/>
        </w:rPr>
        <w:t>z</w:t>
      </w:r>
      <w:r w:rsidRPr="001966F6">
        <w:rPr>
          <w:rFonts w:ascii="Georgia" w:hAnsi="Georgia" w:cs="Arial"/>
        </w:rPr>
        <w:t xml:space="preserve">boží je poskytována záruka pouze příslušným výrobcem, </w:t>
      </w:r>
      <w:r w:rsidRPr="001D24A7">
        <w:rPr>
          <w:rFonts w:ascii="Georgia" w:hAnsi="Georgia" w:cs="Arial"/>
        </w:rPr>
        <w:t xml:space="preserve">a to v délce trvání </w:t>
      </w:r>
      <w:r w:rsidR="00347DF2">
        <w:rPr>
          <w:rFonts w:ascii="Georgia" w:hAnsi="Georgia" w:cs="Arial"/>
        </w:rPr>
        <w:t>24</w:t>
      </w:r>
      <w:r w:rsidRPr="001D24A7">
        <w:rPr>
          <w:rFonts w:ascii="Georgia" w:hAnsi="Georgia" w:cs="Arial"/>
        </w:rPr>
        <w:t xml:space="preserve"> měsíců</w:t>
      </w:r>
      <w:r w:rsidR="000F5776" w:rsidRPr="001D24A7">
        <w:rPr>
          <w:rFonts w:ascii="Georgia" w:hAnsi="Georgia" w:cs="Arial"/>
        </w:rPr>
        <w:t xml:space="preserve"> </w:t>
      </w:r>
      <w:r w:rsidRPr="001D24A7">
        <w:rPr>
          <w:rFonts w:ascii="Georgia" w:hAnsi="Georgia" w:cs="Arial"/>
        </w:rPr>
        <w:t xml:space="preserve">od </w:t>
      </w:r>
      <w:r w:rsidR="00E96D07" w:rsidRPr="001D24A7">
        <w:rPr>
          <w:rFonts w:ascii="Georgia" w:hAnsi="Georgia" w:cs="Arial"/>
        </w:rPr>
        <w:t>převzetí předmětu koupě ČF</w:t>
      </w:r>
      <w:r w:rsidRPr="001966F6">
        <w:rPr>
          <w:rFonts w:ascii="Georgia" w:hAnsi="Georgia" w:cs="Arial"/>
        </w:rPr>
        <w:t>. Veškeré záruky jsou platné dle pravidel a podmínek příslušného výrobce.</w:t>
      </w:r>
      <w:r>
        <w:rPr>
          <w:rFonts w:ascii="Georgia" w:hAnsi="Georgia" w:cs="Arial"/>
        </w:rPr>
        <w:br/>
      </w:r>
    </w:p>
    <w:p w14:paraId="0601D6EA" w14:textId="77777777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Okamžikem předání Zboží je Kupující oprávněn řešit jakékoli záruční vady Zboží přímo s výrobcem Zboží, na základě předané dokumentace. Zejména je tak Kupující oprávněn v případě vyskytnutí se vady sám kontaktovat příslušné oddělení výrobce Zboží, zajistit posouzení a případnou opravu vady Zboží. Případně se může dohodnout s Prodávajícím, který řešení záruční vady s výrobcem Zboží zprostředkuje.</w:t>
      </w:r>
      <w:r>
        <w:rPr>
          <w:rFonts w:ascii="Georgia" w:hAnsi="Georgia" w:cs="Arial"/>
        </w:rPr>
        <w:br/>
      </w:r>
    </w:p>
    <w:p w14:paraId="0F9E7586" w14:textId="1F7B222D" w:rsidR="001966F6" w:rsidRP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 xml:space="preserve">Prodávající vlastní záruku na </w:t>
      </w:r>
      <w:r w:rsidR="00EE1CDA">
        <w:rPr>
          <w:rFonts w:ascii="Georgia" w:hAnsi="Georgia" w:cs="Arial"/>
        </w:rPr>
        <w:t>z</w:t>
      </w:r>
      <w:r w:rsidRPr="001966F6">
        <w:rPr>
          <w:rFonts w:ascii="Georgia" w:hAnsi="Georgia" w:cs="Arial"/>
        </w:rPr>
        <w:t>boží neposkytuje. Prodávající dále neodpovídá za kompatibilitu Zboží s technickým vybavením Kupujícího a s jeho informačními systémy. Kupující je s těmito skutečnostmi seznámen, bere je na vědomí a vyslovuje s nimi svůj souhlas.</w:t>
      </w:r>
    </w:p>
    <w:p w14:paraId="4D0F5717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08CFD26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BD874F2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A0B2F18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1966F6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7A1A9AF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69B8ABA2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6C9D49E1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69282962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4C87D20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 xml:space="preserve">V případě, že by některé ustanovení této smlouvy bylo shledáno neplatným, neúčinným nebo nevynutitelným, se smluvní strany zavazují nahradit takové ustanovení ustanovením platným, účinným a vynutitelným, jehož účel a význam </w:t>
      </w:r>
      <w:r w:rsidRPr="00F66A71">
        <w:rPr>
          <w:rFonts w:ascii="Georgia" w:hAnsi="Georgia" w:cs="Arial"/>
        </w:rPr>
        <w:lastRenderedPageBreak/>
        <w:t>bude totožný, popřípadě co nejbližší účelu a významu ustanovení neplatného, neúčinného nebo nevynutitelného.</w:t>
      </w:r>
    </w:p>
    <w:p w14:paraId="5A751D6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9F4C32A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1DF0138D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E2AD447" w14:textId="77777777" w:rsidR="000963DC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6C1E6947" w14:textId="77777777" w:rsidR="00BC27B8" w:rsidRDefault="00BC27B8" w:rsidP="00BC27B8">
      <w:pPr>
        <w:pStyle w:val="Odstavecseseznamem"/>
        <w:rPr>
          <w:rFonts w:ascii="Georgia" w:hAnsi="Georgia" w:cs="Arial"/>
        </w:rPr>
      </w:pPr>
    </w:p>
    <w:p w14:paraId="65B9BF8D" w14:textId="3DFEFAD2" w:rsidR="00BC27B8" w:rsidRPr="00843478" w:rsidRDefault="00BC27B8" w:rsidP="00BC27B8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Kontaktní osobou za ČF je </w:t>
      </w:r>
      <w:r w:rsidR="001439F4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vedoucí oddělení IS/IT, telefon </w:t>
      </w:r>
      <w:r w:rsidR="001439F4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e-mail: </w:t>
      </w:r>
      <w:r w:rsidR="001439F4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; kontaktní osobou za prodávajícího je </w:t>
      </w:r>
      <w:r w:rsidR="001439F4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telefon </w:t>
      </w:r>
      <w:r w:rsidR="001439F4">
        <w:rPr>
          <w:rFonts w:ascii="Georgia" w:hAnsi="Georgia" w:cs="Arial"/>
        </w:rPr>
        <w:t>XXXXX</w:t>
      </w:r>
      <w:r w:rsidR="00B43336">
        <w:rPr>
          <w:rFonts w:ascii="Georgia" w:hAnsi="Georgia" w:cs="Arial"/>
        </w:rPr>
        <w:t>,</w:t>
      </w:r>
      <w:r w:rsidR="009147A6">
        <w:rPr>
          <w:rFonts w:ascii="Georgia" w:hAnsi="Georgia" w:cs="Arial"/>
        </w:rPr>
        <w:t xml:space="preserve"> </w:t>
      </w:r>
      <w:r w:rsidR="00EE2F73">
        <w:rPr>
          <w:rFonts w:ascii="Georgia" w:hAnsi="Georgia" w:cs="Arial"/>
        </w:rPr>
        <w:br/>
      </w:r>
      <w:r w:rsidR="0059600B">
        <w:rPr>
          <w:rFonts w:ascii="Georgia" w:hAnsi="Georgia" w:cs="Arial"/>
        </w:rPr>
        <w:t>e</w:t>
      </w:r>
      <w:r w:rsidR="00484EED">
        <w:rPr>
          <w:rFonts w:ascii="Georgia" w:hAnsi="Georgia" w:cs="Arial"/>
        </w:rPr>
        <w:t>-</w:t>
      </w:r>
      <w:r w:rsidR="00405CA2">
        <w:rPr>
          <w:rFonts w:ascii="Georgia" w:hAnsi="Georgia" w:cs="Arial"/>
        </w:rPr>
        <w:t>mail</w:t>
      </w:r>
      <w:r>
        <w:rPr>
          <w:rFonts w:ascii="Georgia" w:hAnsi="Georgia" w:cs="Arial"/>
        </w:rPr>
        <w:t xml:space="preserve">: </w:t>
      </w:r>
      <w:r w:rsidR="00744B1B" w:rsidRPr="00843478">
        <w:rPr>
          <w:rFonts w:ascii="Georgia" w:hAnsi="Georgia" w:cs="Arial"/>
        </w:rPr>
        <w:t> </w:t>
      </w:r>
      <w:r w:rsidR="0047682B">
        <w:rPr>
          <w:rFonts w:ascii="Arial" w:hAnsi="Arial" w:cs="Arial"/>
          <w:sz w:val="23"/>
          <w:szCs w:val="23"/>
        </w:rPr>
        <w:t>XXXXX</w:t>
      </w:r>
    </w:p>
    <w:p w14:paraId="21F680AE" w14:textId="77777777"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8B361BD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4B950EC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4624F97" w14:textId="77777777" w:rsidR="001966F6" w:rsidRPr="008C2B14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A94363D" w14:textId="0928F09D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FE5193">
        <w:rPr>
          <w:rFonts w:ascii="Georgia" w:hAnsi="Georgia" w:cs="Arial"/>
        </w:rPr>
        <w:t>24</w:t>
      </w:r>
      <w:r w:rsidR="00AF5677">
        <w:rPr>
          <w:rFonts w:ascii="Georgia" w:hAnsi="Georgia" w:cs="Arial"/>
        </w:rPr>
        <w:t>. 11. 2023</w:t>
      </w:r>
    </w:p>
    <w:p w14:paraId="62F18897" w14:textId="77777777" w:rsidR="00F66A71" w:rsidRPr="00F41D20" w:rsidRDefault="00F66A71" w:rsidP="00F66A71">
      <w:pPr>
        <w:rPr>
          <w:rFonts w:ascii="Georgia" w:hAnsi="Georgia" w:cs="Arial"/>
        </w:rPr>
      </w:pPr>
    </w:p>
    <w:p w14:paraId="6711FF2A" w14:textId="77777777" w:rsidR="00F66A71" w:rsidRPr="00F41D20" w:rsidRDefault="00F66A71" w:rsidP="00F66A71">
      <w:pPr>
        <w:rPr>
          <w:rFonts w:ascii="Georgia" w:hAnsi="Georgia" w:cs="Arial"/>
        </w:rPr>
      </w:pPr>
    </w:p>
    <w:p w14:paraId="3876E731" w14:textId="77777777" w:rsidR="00F66A71" w:rsidRPr="00F41D20" w:rsidRDefault="00F66A71" w:rsidP="00F66A71">
      <w:pPr>
        <w:rPr>
          <w:rFonts w:ascii="Georgia" w:hAnsi="Georgia" w:cs="Arial"/>
        </w:rPr>
      </w:pPr>
    </w:p>
    <w:p w14:paraId="7CF93CAE" w14:textId="77777777" w:rsidR="0008021F" w:rsidRDefault="0008021F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28C6A692" w14:textId="77777777" w:rsidR="0008021F" w:rsidRDefault="0008021F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239E2C0B" w14:textId="77777777" w:rsidR="0008021F" w:rsidRDefault="0008021F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279E766D" w14:textId="77777777" w:rsidR="0008021F" w:rsidRDefault="0008021F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44902315" w14:textId="7A1C2967" w:rsidR="00F66A71" w:rsidRPr="00F41D20" w:rsidRDefault="00187799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="00F66A71" w:rsidRPr="00F41D20">
        <w:rPr>
          <w:rFonts w:ascii="Georgia" w:hAnsi="Georgia" w:cs="Arial"/>
        </w:rPr>
        <w:t>………………………………………</w:t>
      </w:r>
      <w:r w:rsidR="0008021F">
        <w:rPr>
          <w:rFonts w:ascii="Georgia" w:hAnsi="Georgia" w:cs="Arial"/>
        </w:rPr>
        <w:t>..                                                …………………………………………</w:t>
      </w:r>
    </w:p>
    <w:p w14:paraId="689EC620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14:paraId="2E23B03D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A2CDC3E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60A0653" w14:textId="77777777" w:rsidR="00F66A71" w:rsidRDefault="00F66A71" w:rsidP="00F66A71">
      <w:pPr>
        <w:rPr>
          <w:rFonts w:ascii="Georgia" w:hAnsi="Georgia" w:cs="Arial"/>
        </w:rPr>
      </w:pPr>
    </w:p>
    <w:p w14:paraId="19A162CA" w14:textId="77777777" w:rsidR="001966F6" w:rsidRDefault="001966F6" w:rsidP="00F66A71">
      <w:pPr>
        <w:rPr>
          <w:rFonts w:ascii="Georgia" w:hAnsi="Georgia" w:cs="Arial"/>
        </w:rPr>
      </w:pPr>
    </w:p>
    <w:p w14:paraId="5F57A18B" w14:textId="4CB66FCE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</w:t>
      </w:r>
      <w:r w:rsidR="001966F6">
        <w:rPr>
          <w:rFonts w:ascii="Georgia" w:hAnsi="Georgia" w:cs="Arial"/>
        </w:rPr>
        <w:t xml:space="preserve"> na straně ČF</w:t>
      </w:r>
      <w:r>
        <w:rPr>
          <w:rFonts w:ascii="Georgia" w:hAnsi="Georgia" w:cs="Arial"/>
        </w:rPr>
        <w:t xml:space="preserve"> ručí:</w:t>
      </w:r>
      <w:r w:rsidR="005E4AFB">
        <w:rPr>
          <w:rFonts w:ascii="Georgia" w:hAnsi="Georgia" w:cs="Arial"/>
        </w:rPr>
        <w:t xml:space="preserve"> </w:t>
      </w:r>
      <w:r w:rsidR="0047682B">
        <w:rPr>
          <w:rFonts w:ascii="Georgia" w:hAnsi="Georgia" w:cs="Arial"/>
        </w:rPr>
        <w:t>XXXXX</w:t>
      </w:r>
      <w:r w:rsidR="00D77C66">
        <w:rPr>
          <w:rFonts w:ascii="Georgia" w:hAnsi="Georgia" w:cs="Arial"/>
        </w:rPr>
        <w:t>, vedoucí odd. IS/IT</w:t>
      </w:r>
    </w:p>
    <w:sectPr w:rsidR="00F66A71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824C" w14:textId="77777777" w:rsidR="00DF1AEC" w:rsidRDefault="00DF1AEC" w:rsidP="008C2B14">
      <w:r>
        <w:separator/>
      </w:r>
    </w:p>
  </w:endnote>
  <w:endnote w:type="continuationSeparator" w:id="0">
    <w:p w14:paraId="53731375" w14:textId="77777777" w:rsidR="00DF1AEC" w:rsidRDefault="00DF1AEC" w:rsidP="008C2B14">
      <w:r>
        <w:continuationSeparator/>
      </w:r>
    </w:p>
  </w:endnote>
  <w:endnote w:type="continuationNotice" w:id="1">
    <w:p w14:paraId="20BFB33E" w14:textId="77777777" w:rsidR="00DF1AEC" w:rsidRDefault="00DF1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51D1" w14:textId="04D387D8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277C9B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A549" w14:textId="77777777" w:rsidR="00DF1AEC" w:rsidRDefault="00DF1AEC" w:rsidP="008C2B14">
      <w:r>
        <w:separator/>
      </w:r>
    </w:p>
  </w:footnote>
  <w:footnote w:type="continuationSeparator" w:id="0">
    <w:p w14:paraId="45C83A25" w14:textId="77777777" w:rsidR="00DF1AEC" w:rsidRDefault="00DF1AEC" w:rsidP="008C2B14">
      <w:r>
        <w:continuationSeparator/>
      </w:r>
    </w:p>
  </w:footnote>
  <w:footnote w:type="continuationNotice" w:id="1">
    <w:p w14:paraId="1194B6C2" w14:textId="77777777" w:rsidR="00DF1AEC" w:rsidRDefault="00DF1A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F25E7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2B120F53"/>
    <w:multiLevelType w:val="hybridMultilevel"/>
    <w:tmpl w:val="50AA07AA"/>
    <w:lvl w:ilvl="0" w:tplc="F7C4B17C">
      <w:numFmt w:val="bullet"/>
      <w:lvlText w:val="-"/>
      <w:lvlJc w:val="left"/>
      <w:pPr>
        <w:ind w:left="107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4724567"/>
    <w:multiLevelType w:val="hybridMultilevel"/>
    <w:tmpl w:val="6FBAAF3C"/>
    <w:lvl w:ilvl="0" w:tplc="881C2D8A">
      <w:start w:val="5"/>
      <w:numFmt w:val="bullet"/>
      <w:lvlText w:val="-"/>
      <w:lvlJc w:val="left"/>
      <w:pPr>
        <w:ind w:left="71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B667AA2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15051"/>
    <w:rsid w:val="000233B9"/>
    <w:rsid w:val="000268ED"/>
    <w:rsid w:val="0005473B"/>
    <w:rsid w:val="000611C2"/>
    <w:rsid w:val="0008021F"/>
    <w:rsid w:val="000963DC"/>
    <w:rsid w:val="000E2387"/>
    <w:rsid w:val="000F42EF"/>
    <w:rsid w:val="000F5776"/>
    <w:rsid w:val="00106807"/>
    <w:rsid w:val="00134A7C"/>
    <w:rsid w:val="00141458"/>
    <w:rsid w:val="001439F4"/>
    <w:rsid w:val="00162E43"/>
    <w:rsid w:val="00167300"/>
    <w:rsid w:val="001762E0"/>
    <w:rsid w:val="00187799"/>
    <w:rsid w:val="001966F6"/>
    <w:rsid w:val="001B3555"/>
    <w:rsid w:val="001B62AA"/>
    <w:rsid w:val="001D24A7"/>
    <w:rsid w:val="001D51DC"/>
    <w:rsid w:val="001E349C"/>
    <w:rsid w:val="001F53E7"/>
    <w:rsid w:val="00215170"/>
    <w:rsid w:val="00237A8B"/>
    <w:rsid w:val="0026178E"/>
    <w:rsid w:val="00277C9B"/>
    <w:rsid w:val="0028250B"/>
    <w:rsid w:val="00290648"/>
    <w:rsid w:val="002C1F50"/>
    <w:rsid w:val="002E161F"/>
    <w:rsid w:val="002E5E28"/>
    <w:rsid w:val="002F0352"/>
    <w:rsid w:val="002F064A"/>
    <w:rsid w:val="002F4998"/>
    <w:rsid w:val="00303788"/>
    <w:rsid w:val="00307DB2"/>
    <w:rsid w:val="00322EB7"/>
    <w:rsid w:val="00337589"/>
    <w:rsid w:val="00347DF2"/>
    <w:rsid w:val="00351AA0"/>
    <w:rsid w:val="003610D3"/>
    <w:rsid w:val="00362276"/>
    <w:rsid w:val="00364F5D"/>
    <w:rsid w:val="003654F1"/>
    <w:rsid w:val="00372F2E"/>
    <w:rsid w:val="003A22C4"/>
    <w:rsid w:val="003A50E5"/>
    <w:rsid w:val="003C68F4"/>
    <w:rsid w:val="003D4F33"/>
    <w:rsid w:val="003E0898"/>
    <w:rsid w:val="003F1742"/>
    <w:rsid w:val="00401864"/>
    <w:rsid w:val="00405CA2"/>
    <w:rsid w:val="00444D29"/>
    <w:rsid w:val="00453F11"/>
    <w:rsid w:val="0046057C"/>
    <w:rsid w:val="00464DA5"/>
    <w:rsid w:val="0047682B"/>
    <w:rsid w:val="00484EED"/>
    <w:rsid w:val="00485403"/>
    <w:rsid w:val="004C69C3"/>
    <w:rsid w:val="004F0874"/>
    <w:rsid w:val="005249DA"/>
    <w:rsid w:val="00535F24"/>
    <w:rsid w:val="00536B00"/>
    <w:rsid w:val="00537181"/>
    <w:rsid w:val="00560307"/>
    <w:rsid w:val="00580268"/>
    <w:rsid w:val="005877C3"/>
    <w:rsid w:val="0059600B"/>
    <w:rsid w:val="005A2893"/>
    <w:rsid w:val="005B11BD"/>
    <w:rsid w:val="005D4CD3"/>
    <w:rsid w:val="005E298F"/>
    <w:rsid w:val="005E4AFB"/>
    <w:rsid w:val="00610CF8"/>
    <w:rsid w:val="0061688F"/>
    <w:rsid w:val="00623B7B"/>
    <w:rsid w:val="00625139"/>
    <w:rsid w:val="006254A3"/>
    <w:rsid w:val="00634D73"/>
    <w:rsid w:val="006368D2"/>
    <w:rsid w:val="00662310"/>
    <w:rsid w:val="006708A2"/>
    <w:rsid w:val="00677678"/>
    <w:rsid w:val="0069524F"/>
    <w:rsid w:val="006A7208"/>
    <w:rsid w:val="006B2D37"/>
    <w:rsid w:val="006C1481"/>
    <w:rsid w:val="006E61C8"/>
    <w:rsid w:val="006F4536"/>
    <w:rsid w:val="006F79DF"/>
    <w:rsid w:val="00700EA9"/>
    <w:rsid w:val="00744B1B"/>
    <w:rsid w:val="0075048E"/>
    <w:rsid w:val="00750A30"/>
    <w:rsid w:val="007561E1"/>
    <w:rsid w:val="00757EB6"/>
    <w:rsid w:val="00782E65"/>
    <w:rsid w:val="00790D19"/>
    <w:rsid w:val="007B08E8"/>
    <w:rsid w:val="007C0BC1"/>
    <w:rsid w:val="007C5447"/>
    <w:rsid w:val="007C70B5"/>
    <w:rsid w:val="007D1DCB"/>
    <w:rsid w:val="007D3CCA"/>
    <w:rsid w:val="007E0091"/>
    <w:rsid w:val="007F5E48"/>
    <w:rsid w:val="0081317E"/>
    <w:rsid w:val="00816EE6"/>
    <w:rsid w:val="00827208"/>
    <w:rsid w:val="00835333"/>
    <w:rsid w:val="008362BE"/>
    <w:rsid w:val="00843478"/>
    <w:rsid w:val="008B4AF0"/>
    <w:rsid w:val="008B4F10"/>
    <w:rsid w:val="008C2B14"/>
    <w:rsid w:val="008D6FE4"/>
    <w:rsid w:val="008F32F7"/>
    <w:rsid w:val="008F6061"/>
    <w:rsid w:val="00900EAF"/>
    <w:rsid w:val="00906415"/>
    <w:rsid w:val="009147A6"/>
    <w:rsid w:val="009578A8"/>
    <w:rsid w:val="00961F08"/>
    <w:rsid w:val="00974BA3"/>
    <w:rsid w:val="00990DC0"/>
    <w:rsid w:val="009A4524"/>
    <w:rsid w:val="009A7BE4"/>
    <w:rsid w:val="009B1002"/>
    <w:rsid w:val="009F54A6"/>
    <w:rsid w:val="00A04DF6"/>
    <w:rsid w:val="00A15684"/>
    <w:rsid w:val="00A27639"/>
    <w:rsid w:val="00A30EBA"/>
    <w:rsid w:val="00A65803"/>
    <w:rsid w:val="00A76C31"/>
    <w:rsid w:val="00AC20ED"/>
    <w:rsid w:val="00AE3257"/>
    <w:rsid w:val="00AF45B2"/>
    <w:rsid w:val="00AF5677"/>
    <w:rsid w:val="00B22D8D"/>
    <w:rsid w:val="00B32CF8"/>
    <w:rsid w:val="00B36A93"/>
    <w:rsid w:val="00B40711"/>
    <w:rsid w:val="00B43336"/>
    <w:rsid w:val="00B51107"/>
    <w:rsid w:val="00B54908"/>
    <w:rsid w:val="00B739F8"/>
    <w:rsid w:val="00B91EAD"/>
    <w:rsid w:val="00BA53DA"/>
    <w:rsid w:val="00BB4A74"/>
    <w:rsid w:val="00BB7581"/>
    <w:rsid w:val="00BC27B8"/>
    <w:rsid w:val="00BC3485"/>
    <w:rsid w:val="00BF66CE"/>
    <w:rsid w:val="00C22B29"/>
    <w:rsid w:val="00C276DA"/>
    <w:rsid w:val="00C35BC6"/>
    <w:rsid w:val="00C37998"/>
    <w:rsid w:val="00C56093"/>
    <w:rsid w:val="00C710F3"/>
    <w:rsid w:val="00C77AC7"/>
    <w:rsid w:val="00C80AAC"/>
    <w:rsid w:val="00C866CC"/>
    <w:rsid w:val="00C95B85"/>
    <w:rsid w:val="00C96767"/>
    <w:rsid w:val="00CA728F"/>
    <w:rsid w:val="00CB53FF"/>
    <w:rsid w:val="00CE5C80"/>
    <w:rsid w:val="00D018CC"/>
    <w:rsid w:val="00D31FE6"/>
    <w:rsid w:val="00D401FF"/>
    <w:rsid w:val="00D70F6C"/>
    <w:rsid w:val="00D77C66"/>
    <w:rsid w:val="00D84A35"/>
    <w:rsid w:val="00D91A38"/>
    <w:rsid w:val="00DE5EFA"/>
    <w:rsid w:val="00DE66E1"/>
    <w:rsid w:val="00DF1AEC"/>
    <w:rsid w:val="00DF6012"/>
    <w:rsid w:val="00E27453"/>
    <w:rsid w:val="00E333A1"/>
    <w:rsid w:val="00E60F17"/>
    <w:rsid w:val="00E70FEB"/>
    <w:rsid w:val="00E90C05"/>
    <w:rsid w:val="00E96D07"/>
    <w:rsid w:val="00EA27F4"/>
    <w:rsid w:val="00EE1CDA"/>
    <w:rsid w:val="00EE2F73"/>
    <w:rsid w:val="00F0207C"/>
    <w:rsid w:val="00F41A68"/>
    <w:rsid w:val="00F42037"/>
    <w:rsid w:val="00F53E8E"/>
    <w:rsid w:val="00F5636F"/>
    <w:rsid w:val="00F66A71"/>
    <w:rsid w:val="00F724CB"/>
    <w:rsid w:val="00F819E3"/>
    <w:rsid w:val="00F85D1B"/>
    <w:rsid w:val="00F86627"/>
    <w:rsid w:val="00FC3E20"/>
    <w:rsid w:val="00FC5203"/>
    <w:rsid w:val="00FD0B43"/>
    <w:rsid w:val="00FE3C1E"/>
    <w:rsid w:val="00FE5193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9F20A"/>
  <w15:chartTrackingRefBased/>
  <w15:docId w15:val="{2038432D-8D1A-45D4-BD23-2A41BC3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character" w:styleId="Hypertextovodkaz">
    <w:name w:val="Hyperlink"/>
    <w:rsid w:val="00BC27B8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B5D2F2845804AB7C023FDDF928397" ma:contentTypeVersion="10" ma:contentTypeDescription="Vytvoří nový dokument" ma:contentTypeScope="" ma:versionID="a480f2cf950e75971fdfc89fb7276e19">
  <xsd:schema xmlns:xsd="http://www.w3.org/2001/XMLSchema" xmlns:xs="http://www.w3.org/2001/XMLSchema" xmlns:p="http://schemas.microsoft.com/office/2006/metadata/properties" xmlns:ns2="55c3262d-ee5e-4f9d-bde5-bf6a5181bb0d" targetNamespace="http://schemas.microsoft.com/office/2006/metadata/properties" ma:root="true" ma:fieldsID="eb3a5029a4913ec2c1f674954ba5b7bf" ns2:_="">
    <xsd:import namespace="55c3262d-ee5e-4f9d-bde5-bf6a5181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262d-ee5e-4f9d-bde5-bf6a5181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262d-ee5e-4f9d-bde5-bf6a5181bb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36AAF-8314-4712-982F-E86E95E7E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262d-ee5e-4f9d-bde5-bf6a5181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0015E-E61D-491E-A31C-66FDD56E0B7D}">
  <ds:schemaRefs>
    <ds:schemaRef ds:uri="http://schemas.microsoft.com/office/2006/metadata/properties"/>
    <ds:schemaRef ds:uri="http://schemas.microsoft.com/office/infopath/2007/PartnerControls"/>
    <ds:schemaRef ds:uri="55c3262d-ee5e-4f9d-bde5-bf6a5181bb0d"/>
  </ds:schemaRefs>
</ds:datastoreItem>
</file>

<file path=customXml/itemProps3.xml><?xml version="1.0" encoding="utf-8"?>
<ds:datastoreItem xmlns:ds="http://schemas.openxmlformats.org/officeDocument/2006/customXml" ds:itemID="{CA839307-DB1C-4FD4-B409-BA73CCCC8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Links>
    <vt:vector size="6" baseType="variant"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mailto:jiri.belohradsky@ceskafilharmonie.cz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cp:lastModifiedBy>Heřman Petr</cp:lastModifiedBy>
  <cp:revision>110</cp:revision>
  <cp:lastPrinted>2014-04-28T11:21:00Z</cp:lastPrinted>
  <dcterms:created xsi:type="dcterms:W3CDTF">2023-10-10T07:51:00Z</dcterms:created>
  <dcterms:modified xsi:type="dcterms:W3CDTF">2023-11-28T07:58:00Z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0x010100DF9B5D2F2845804AB7C023FDDF928397</vt:lpwstr>
  </property>
  <property fmtid="{D5CDD505-2E9C-101B-9397-08002B2CF9AE}" pid="3" name="Order">
    <vt:r8>733500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