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15EF" w14:textId="77777777" w:rsidR="006F5A33" w:rsidRPr="007946CA" w:rsidRDefault="006F5A33" w:rsidP="006F5A33">
      <w:pPr>
        <w:jc w:val="center"/>
        <w:rPr>
          <w:rFonts w:ascii="Times New Roman" w:hAnsi="Times New Roman"/>
          <w:b/>
          <w:sz w:val="24"/>
          <w:szCs w:val="24"/>
        </w:rPr>
      </w:pPr>
      <w:r w:rsidRPr="007946CA">
        <w:rPr>
          <w:rFonts w:ascii="Times New Roman" w:hAnsi="Times New Roman"/>
          <w:b/>
          <w:sz w:val="24"/>
          <w:szCs w:val="24"/>
        </w:rPr>
        <w:t xml:space="preserve">DODATEK Č. 1 </w:t>
      </w:r>
    </w:p>
    <w:p w14:paraId="7E331809" w14:textId="77777777" w:rsidR="006F5A33" w:rsidRPr="007946CA" w:rsidRDefault="006F5A33" w:rsidP="006F5A33">
      <w:pPr>
        <w:jc w:val="center"/>
        <w:rPr>
          <w:rFonts w:ascii="Times New Roman" w:hAnsi="Times New Roman"/>
          <w:b/>
          <w:sz w:val="24"/>
          <w:szCs w:val="24"/>
        </w:rPr>
      </w:pPr>
      <w:r w:rsidRPr="007946CA">
        <w:rPr>
          <w:rFonts w:ascii="Times New Roman" w:hAnsi="Times New Roman"/>
          <w:b/>
          <w:sz w:val="24"/>
          <w:szCs w:val="24"/>
        </w:rPr>
        <w:t xml:space="preserve">KE KUPNÍ SMLOUVĚ </w:t>
      </w:r>
    </w:p>
    <w:p w14:paraId="092E038A" w14:textId="77777777" w:rsidR="006F5A33" w:rsidRDefault="006F5A33" w:rsidP="006F5A33">
      <w:pPr>
        <w:pStyle w:val="BodyText21"/>
        <w:rPr>
          <w:rFonts w:ascii="Times New Roman" w:hAnsi="Times New Roman"/>
          <w:b w:val="0"/>
          <w:szCs w:val="24"/>
        </w:rPr>
      </w:pPr>
    </w:p>
    <w:p w14:paraId="454A78C2" w14:textId="77777777" w:rsidR="006F5A33" w:rsidRPr="00221FA7" w:rsidRDefault="006F5A33" w:rsidP="006F5A33">
      <w:pPr>
        <w:jc w:val="center"/>
        <w:rPr>
          <w:rFonts w:ascii="Times New Roman" w:hAnsi="Times New Roman"/>
          <w:b/>
          <w:sz w:val="24"/>
          <w:szCs w:val="24"/>
        </w:rPr>
      </w:pPr>
      <w:r w:rsidRPr="00221FA7">
        <w:rPr>
          <w:rFonts w:ascii="Times New Roman" w:hAnsi="Times New Roman"/>
          <w:b/>
          <w:sz w:val="24"/>
          <w:szCs w:val="24"/>
        </w:rPr>
        <w:t>I.</w:t>
      </w:r>
    </w:p>
    <w:p w14:paraId="55078A16" w14:textId="77777777" w:rsidR="006F5A33" w:rsidRPr="00221FA7" w:rsidRDefault="006F5A33" w:rsidP="006F5A33">
      <w:pPr>
        <w:jc w:val="center"/>
        <w:rPr>
          <w:rFonts w:ascii="Times New Roman" w:hAnsi="Times New Roman"/>
          <w:b/>
          <w:sz w:val="24"/>
          <w:szCs w:val="24"/>
        </w:rPr>
      </w:pPr>
      <w:r w:rsidRPr="00221FA7">
        <w:rPr>
          <w:rFonts w:ascii="Times New Roman" w:hAnsi="Times New Roman"/>
          <w:b/>
          <w:sz w:val="24"/>
          <w:szCs w:val="24"/>
        </w:rPr>
        <w:t>Smluvní strany</w:t>
      </w:r>
    </w:p>
    <w:p w14:paraId="1D493F24" w14:textId="77777777" w:rsidR="006F5A33" w:rsidRPr="007946CA" w:rsidRDefault="006F5A33" w:rsidP="006F5A33">
      <w:pPr>
        <w:pStyle w:val="BodyText21"/>
        <w:rPr>
          <w:rFonts w:ascii="Times New Roman" w:hAnsi="Times New Roman"/>
          <w:b w:val="0"/>
          <w:szCs w:val="24"/>
        </w:rPr>
      </w:pPr>
    </w:p>
    <w:p w14:paraId="1E08170E" w14:textId="77777777" w:rsidR="006F5A33" w:rsidRPr="007946CA" w:rsidRDefault="006F5A33" w:rsidP="006F5A33">
      <w:pPr>
        <w:widowControl/>
        <w:numPr>
          <w:ilvl w:val="0"/>
          <w:numId w:val="4"/>
        </w:numPr>
        <w:suppressAutoHyphens/>
        <w:autoSpaceDE w:val="0"/>
        <w:ind w:left="426" w:hanging="426"/>
        <w:rPr>
          <w:rFonts w:ascii="Times New Roman" w:hAnsi="Times New Roman"/>
          <w:b/>
          <w:sz w:val="24"/>
          <w:szCs w:val="24"/>
        </w:rPr>
      </w:pPr>
      <w:r w:rsidRPr="007946CA">
        <w:rPr>
          <w:rFonts w:ascii="Times New Roman" w:hAnsi="Times New Roman"/>
          <w:b/>
          <w:sz w:val="24"/>
          <w:szCs w:val="24"/>
        </w:rPr>
        <w:t>PHOENIX lékárenský velkoobchod, s.r.o.</w:t>
      </w:r>
    </w:p>
    <w:p w14:paraId="376938CC" w14:textId="77777777" w:rsidR="006F5A33" w:rsidRPr="007946CA" w:rsidRDefault="006F5A33" w:rsidP="006F5A33">
      <w:pPr>
        <w:tabs>
          <w:tab w:val="left" w:pos="2694"/>
        </w:tabs>
        <w:autoSpaceDE w:val="0"/>
        <w:ind w:left="426"/>
        <w:rPr>
          <w:rFonts w:ascii="Times New Roman" w:hAnsi="Times New Roman"/>
          <w:sz w:val="24"/>
          <w:szCs w:val="24"/>
        </w:rPr>
      </w:pPr>
      <w:r w:rsidRPr="007946CA">
        <w:rPr>
          <w:rFonts w:ascii="Times New Roman" w:hAnsi="Times New Roman"/>
          <w:sz w:val="24"/>
          <w:szCs w:val="24"/>
        </w:rPr>
        <w:t>se sídlem:</w:t>
      </w:r>
      <w:r w:rsidRPr="007946CA">
        <w:rPr>
          <w:rFonts w:ascii="Times New Roman" w:hAnsi="Times New Roman"/>
          <w:sz w:val="24"/>
          <w:szCs w:val="24"/>
        </w:rPr>
        <w:tab/>
        <w:t>K pérovně 945/7, 102 00 Praha 10 - Hostivař</w:t>
      </w:r>
    </w:p>
    <w:p w14:paraId="5AB4B33D" w14:textId="77777777" w:rsidR="006F5A33" w:rsidRPr="007946CA" w:rsidRDefault="006F5A33" w:rsidP="006F5A33">
      <w:pPr>
        <w:tabs>
          <w:tab w:val="left" w:pos="2694"/>
        </w:tabs>
        <w:autoSpaceDE w:val="0"/>
        <w:ind w:left="426"/>
        <w:rPr>
          <w:rFonts w:ascii="Times New Roman" w:hAnsi="Times New Roman"/>
          <w:sz w:val="24"/>
          <w:szCs w:val="24"/>
        </w:rPr>
      </w:pPr>
      <w:r w:rsidRPr="007946CA">
        <w:rPr>
          <w:rFonts w:ascii="Times New Roman" w:hAnsi="Times New Roman"/>
          <w:sz w:val="24"/>
          <w:szCs w:val="24"/>
        </w:rPr>
        <w:t>IČ:</w:t>
      </w:r>
      <w:r w:rsidRPr="007946CA">
        <w:rPr>
          <w:rFonts w:ascii="Times New Roman" w:hAnsi="Times New Roman"/>
          <w:sz w:val="24"/>
          <w:szCs w:val="24"/>
        </w:rPr>
        <w:tab/>
        <w:t>45359326</w:t>
      </w:r>
    </w:p>
    <w:p w14:paraId="614D0FCA" w14:textId="77777777" w:rsidR="006F5A33" w:rsidRPr="007946CA" w:rsidRDefault="006F5A33" w:rsidP="006F5A33">
      <w:pPr>
        <w:tabs>
          <w:tab w:val="left" w:pos="2694"/>
        </w:tabs>
        <w:autoSpaceDE w:val="0"/>
        <w:ind w:left="426"/>
        <w:rPr>
          <w:rFonts w:ascii="Times New Roman" w:hAnsi="Times New Roman"/>
          <w:sz w:val="24"/>
          <w:szCs w:val="24"/>
        </w:rPr>
      </w:pPr>
      <w:r w:rsidRPr="007946CA">
        <w:rPr>
          <w:rFonts w:ascii="Times New Roman" w:hAnsi="Times New Roman"/>
          <w:sz w:val="24"/>
          <w:szCs w:val="24"/>
        </w:rPr>
        <w:t>DIČ:</w:t>
      </w:r>
      <w:r w:rsidRPr="007946CA">
        <w:rPr>
          <w:rFonts w:ascii="Times New Roman" w:hAnsi="Times New Roman"/>
          <w:sz w:val="24"/>
          <w:szCs w:val="24"/>
        </w:rPr>
        <w:tab/>
        <w:t>CZ45359326</w:t>
      </w:r>
      <w:r w:rsidRPr="007946CA">
        <w:rPr>
          <w:rFonts w:ascii="Times New Roman" w:hAnsi="Times New Roman"/>
          <w:sz w:val="24"/>
          <w:szCs w:val="24"/>
        </w:rPr>
        <w:tab/>
      </w:r>
    </w:p>
    <w:p w14:paraId="6463900C" w14:textId="77777777" w:rsidR="006F5A33" w:rsidRPr="007946CA" w:rsidRDefault="006F5A33" w:rsidP="006F5A33">
      <w:pPr>
        <w:tabs>
          <w:tab w:val="left" w:pos="2694"/>
        </w:tabs>
        <w:autoSpaceDE w:val="0"/>
        <w:ind w:left="426"/>
        <w:rPr>
          <w:rFonts w:ascii="Times New Roman" w:hAnsi="Times New Roman"/>
          <w:sz w:val="24"/>
          <w:szCs w:val="24"/>
        </w:rPr>
      </w:pPr>
      <w:r w:rsidRPr="007946CA">
        <w:rPr>
          <w:rFonts w:ascii="Times New Roman" w:hAnsi="Times New Roman"/>
          <w:sz w:val="24"/>
          <w:szCs w:val="24"/>
        </w:rPr>
        <w:t>bank. spojení:</w:t>
      </w:r>
      <w:r w:rsidRPr="007946CA">
        <w:rPr>
          <w:rFonts w:ascii="Times New Roman" w:hAnsi="Times New Roman"/>
          <w:sz w:val="24"/>
          <w:szCs w:val="24"/>
        </w:rPr>
        <w:tab/>
        <w:t>Česká spořitelna</w:t>
      </w:r>
    </w:p>
    <w:p w14:paraId="5A9A0A21" w14:textId="77777777" w:rsidR="006F5A33" w:rsidRPr="007946CA" w:rsidRDefault="006F5A33" w:rsidP="006F5A33">
      <w:pPr>
        <w:tabs>
          <w:tab w:val="left" w:pos="2694"/>
        </w:tabs>
        <w:autoSpaceDE w:val="0"/>
        <w:ind w:left="426"/>
        <w:rPr>
          <w:rFonts w:ascii="Times New Roman" w:hAnsi="Times New Roman"/>
          <w:sz w:val="24"/>
          <w:szCs w:val="24"/>
        </w:rPr>
      </w:pPr>
      <w:r w:rsidRPr="007946CA">
        <w:rPr>
          <w:rFonts w:ascii="Times New Roman" w:hAnsi="Times New Roman"/>
          <w:sz w:val="24"/>
          <w:szCs w:val="24"/>
        </w:rPr>
        <w:t>číslo účtu:</w:t>
      </w:r>
      <w:r w:rsidRPr="007946CA">
        <w:rPr>
          <w:rFonts w:ascii="Times New Roman" w:hAnsi="Times New Roman"/>
          <w:sz w:val="24"/>
          <w:szCs w:val="24"/>
        </w:rPr>
        <w:tab/>
        <w:t>1054262/0800</w:t>
      </w:r>
    </w:p>
    <w:p w14:paraId="628371CC" w14:textId="77777777" w:rsidR="006F5A33" w:rsidRPr="007946CA" w:rsidRDefault="006F5A33" w:rsidP="006F5A33">
      <w:pPr>
        <w:tabs>
          <w:tab w:val="left" w:pos="2694"/>
        </w:tabs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  <w:lang w:eastAsia="cs-CZ"/>
        </w:rPr>
      </w:pPr>
      <w:r w:rsidRPr="007946CA">
        <w:rPr>
          <w:rFonts w:ascii="Times New Roman" w:hAnsi="Times New Roman"/>
          <w:sz w:val="24"/>
          <w:szCs w:val="24"/>
          <w:lang w:eastAsia="cs-CZ"/>
        </w:rPr>
        <w:t>ID datové schránky:</w:t>
      </w:r>
      <w:r w:rsidRPr="007946CA">
        <w:rPr>
          <w:rFonts w:ascii="Times New Roman" w:hAnsi="Times New Roman"/>
          <w:sz w:val="24"/>
          <w:szCs w:val="24"/>
          <w:lang w:eastAsia="cs-CZ"/>
        </w:rPr>
        <w:tab/>
      </w:r>
      <w:r w:rsidRPr="007946CA">
        <w:rPr>
          <w:rFonts w:ascii="Times New Roman" w:hAnsi="Times New Roman"/>
          <w:sz w:val="24"/>
          <w:szCs w:val="24"/>
        </w:rPr>
        <w:t>2wrru4m</w:t>
      </w:r>
      <w:r w:rsidRPr="007946CA">
        <w:rPr>
          <w:rFonts w:ascii="Times New Roman" w:hAnsi="Times New Roman"/>
          <w:sz w:val="24"/>
          <w:szCs w:val="24"/>
          <w:lang w:eastAsia="cs-CZ"/>
        </w:rPr>
        <w:t>, příjem datových zpráv: ANO</w:t>
      </w:r>
    </w:p>
    <w:p w14:paraId="67B188D5" w14:textId="77777777" w:rsidR="006F5A33" w:rsidRPr="007946CA" w:rsidRDefault="006F5A33" w:rsidP="006F5A33">
      <w:pPr>
        <w:tabs>
          <w:tab w:val="left" w:pos="2694"/>
        </w:tabs>
        <w:autoSpaceDE w:val="0"/>
        <w:ind w:left="426"/>
        <w:rPr>
          <w:rFonts w:ascii="Times New Roman" w:hAnsi="Times New Roman"/>
          <w:b/>
          <w:sz w:val="24"/>
          <w:szCs w:val="24"/>
        </w:rPr>
      </w:pPr>
      <w:r w:rsidRPr="007946CA">
        <w:rPr>
          <w:rFonts w:ascii="Times New Roman" w:hAnsi="Times New Roman"/>
          <w:sz w:val="24"/>
          <w:szCs w:val="24"/>
        </w:rPr>
        <w:t xml:space="preserve">zapsána v OR </w:t>
      </w:r>
      <w:r w:rsidRPr="007946CA">
        <w:rPr>
          <w:rFonts w:ascii="Times New Roman" w:hAnsi="Times New Roman"/>
          <w:sz w:val="24"/>
          <w:szCs w:val="24"/>
        </w:rPr>
        <w:tab/>
        <w:t>MS v Praze, odd. C, vložka 275345</w:t>
      </w:r>
    </w:p>
    <w:p w14:paraId="20DB3889" w14:textId="77777777" w:rsidR="006F5A33" w:rsidRPr="007946CA" w:rsidRDefault="006F5A33" w:rsidP="006F5A33">
      <w:pPr>
        <w:tabs>
          <w:tab w:val="left" w:pos="2694"/>
        </w:tabs>
        <w:autoSpaceDE w:val="0"/>
        <w:ind w:left="426"/>
        <w:rPr>
          <w:rFonts w:ascii="Times New Roman" w:hAnsi="Times New Roman"/>
          <w:sz w:val="24"/>
          <w:szCs w:val="24"/>
        </w:rPr>
      </w:pPr>
      <w:r w:rsidRPr="007946CA">
        <w:rPr>
          <w:rFonts w:ascii="Times New Roman" w:hAnsi="Times New Roman"/>
          <w:sz w:val="24"/>
          <w:szCs w:val="24"/>
        </w:rPr>
        <w:t>malý/střední podnik:     NE</w:t>
      </w:r>
    </w:p>
    <w:p w14:paraId="15149B7E" w14:textId="77777777" w:rsidR="006F5A33" w:rsidRPr="007946CA" w:rsidRDefault="006F5A33" w:rsidP="006F5A33">
      <w:pPr>
        <w:tabs>
          <w:tab w:val="left" w:pos="2835"/>
        </w:tabs>
        <w:autoSpaceDE w:val="0"/>
        <w:ind w:left="426"/>
        <w:rPr>
          <w:rFonts w:ascii="Times New Roman" w:hAnsi="Times New Roman"/>
          <w:b/>
          <w:bCs/>
          <w:sz w:val="24"/>
          <w:szCs w:val="24"/>
        </w:rPr>
      </w:pPr>
      <w:r w:rsidRPr="007946CA">
        <w:rPr>
          <w:rFonts w:ascii="Times New Roman" w:hAnsi="Times New Roman"/>
          <w:b/>
          <w:sz w:val="24"/>
          <w:szCs w:val="24"/>
        </w:rPr>
        <w:t>jako prodávající</w:t>
      </w:r>
      <w:r w:rsidRPr="007946CA">
        <w:rPr>
          <w:rFonts w:ascii="Times New Roman" w:hAnsi="Times New Roman"/>
          <w:sz w:val="24"/>
          <w:szCs w:val="24"/>
        </w:rPr>
        <w:t xml:space="preserve"> (dále jen „prodávající“)</w:t>
      </w:r>
    </w:p>
    <w:p w14:paraId="529DDB55" w14:textId="77777777" w:rsidR="006F5A33" w:rsidRPr="007946CA" w:rsidRDefault="006F5A33" w:rsidP="006F5A33">
      <w:pPr>
        <w:jc w:val="both"/>
        <w:rPr>
          <w:rFonts w:ascii="Times New Roman" w:hAnsi="Times New Roman"/>
          <w:sz w:val="24"/>
          <w:szCs w:val="24"/>
        </w:rPr>
      </w:pPr>
    </w:p>
    <w:p w14:paraId="0CF42C51" w14:textId="77777777" w:rsidR="006F5A33" w:rsidRDefault="006F5A33" w:rsidP="006F5A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63F16CEC" w14:textId="77777777" w:rsidR="006F5A33" w:rsidRDefault="006F5A33" w:rsidP="006F5A33">
      <w:pPr>
        <w:jc w:val="both"/>
        <w:rPr>
          <w:rFonts w:ascii="Times New Roman" w:hAnsi="Times New Roman"/>
          <w:sz w:val="24"/>
          <w:szCs w:val="24"/>
        </w:rPr>
      </w:pPr>
    </w:p>
    <w:p w14:paraId="14BDE2F9" w14:textId="119A23D0" w:rsidR="00AA46F4" w:rsidRPr="006F5A33" w:rsidRDefault="006F5A33" w:rsidP="006F5A33">
      <w:pPr>
        <w:widowControl/>
        <w:numPr>
          <w:ilvl w:val="0"/>
          <w:numId w:val="4"/>
        </w:numPr>
        <w:suppressAutoHyphens/>
        <w:autoSpaceDE w:val="0"/>
        <w:ind w:left="426" w:hanging="426"/>
        <w:rPr>
          <w:rFonts w:ascii="Times New Roman" w:hAnsi="Times New Roman"/>
          <w:sz w:val="24"/>
          <w:szCs w:val="24"/>
        </w:rPr>
      </w:pPr>
      <w:r w:rsidRPr="006F5A33">
        <w:rPr>
          <w:rFonts w:ascii="Times New Roman" w:hAnsi="Times New Roman"/>
          <w:b/>
          <w:bCs/>
          <w:sz w:val="24"/>
          <w:szCs w:val="24"/>
        </w:rPr>
        <w:t>F</w:t>
      </w:r>
      <w:r w:rsidR="00AA46F4" w:rsidRPr="006F5A33">
        <w:rPr>
          <w:rFonts w:ascii="Times New Roman" w:hAnsi="Times New Roman"/>
          <w:b/>
          <w:sz w:val="24"/>
          <w:szCs w:val="24"/>
        </w:rPr>
        <w:t>akultní nemocnice Brno</w:t>
      </w:r>
    </w:p>
    <w:p w14:paraId="53B91743" w14:textId="77777777" w:rsidR="00AA46F4" w:rsidRPr="006F5A33" w:rsidRDefault="00AA46F4" w:rsidP="006F5A3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F5A33">
        <w:rPr>
          <w:rFonts w:ascii="Times New Roman" w:hAnsi="Times New Roman"/>
          <w:sz w:val="24"/>
          <w:szCs w:val="24"/>
        </w:rPr>
        <w:t>se sídlem: Jihlavská 20, 625 00 Brno</w:t>
      </w:r>
    </w:p>
    <w:p w14:paraId="7EBE5701" w14:textId="559144F7" w:rsidR="00AA46F4" w:rsidRPr="006F5A33" w:rsidRDefault="00415A1E" w:rsidP="006F5A3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F5A33">
        <w:rPr>
          <w:rFonts w:ascii="Times New Roman" w:hAnsi="Times New Roman"/>
          <w:sz w:val="24"/>
          <w:szCs w:val="24"/>
        </w:rPr>
        <w:t>zastoupena</w:t>
      </w:r>
      <w:r w:rsidR="00AA46F4" w:rsidRPr="006F5A33">
        <w:rPr>
          <w:rFonts w:ascii="Times New Roman" w:hAnsi="Times New Roman"/>
          <w:sz w:val="24"/>
          <w:szCs w:val="24"/>
        </w:rPr>
        <w:t xml:space="preserve">: </w:t>
      </w:r>
      <w:bookmarkStart w:id="0" w:name="_Hlk120627865"/>
      <w:r w:rsidRPr="006F5A33">
        <w:rPr>
          <w:rFonts w:ascii="Times New Roman" w:hAnsi="Times New Roman"/>
          <w:sz w:val="24"/>
          <w:szCs w:val="24"/>
        </w:rPr>
        <w:t>MUDr. Ivo Rovný, MBA</w:t>
      </w:r>
      <w:bookmarkEnd w:id="0"/>
      <w:r w:rsidRPr="006F5A33">
        <w:rPr>
          <w:rFonts w:ascii="Times New Roman" w:hAnsi="Times New Roman"/>
          <w:sz w:val="24"/>
          <w:szCs w:val="24"/>
        </w:rPr>
        <w:t>, ředitel</w:t>
      </w:r>
    </w:p>
    <w:p w14:paraId="671CB041" w14:textId="77777777" w:rsidR="00AA46F4" w:rsidRPr="006F5A33" w:rsidRDefault="00AA46F4" w:rsidP="006F5A3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F5A33">
        <w:rPr>
          <w:rFonts w:ascii="Times New Roman" w:hAnsi="Times New Roman"/>
          <w:sz w:val="24"/>
          <w:szCs w:val="24"/>
        </w:rPr>
        <w:t>IČO: 65269705</w:t>
      </w:r>
    </w:p>
    <w:p w14:paraId="52A2A739" w14:textId="77777777" w:rsidR="00AA46F4" w:rsidRPr="006F5A33" w:rsidRDefault="00AA46F4" w:rsidP="006F5A3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F5A33">
        <w:rPr>
          <w:rFonts w:ascii="Times New Roman" w:hAnsi="Times New Roman"/>
          <w:sz w:val="24"/>
          <w:szCs w:val="24"/>
        </w:rPr>
        <w:t xml:space="preserve">DIČ: CZ65269705                                </w:t>
      </w:r>
    </w:p>
    <w:p w14:paraId="44F607FA" w14:textId="77777777" w:rsidR="00AA46F4" w:rsidRPr="006F5A33" w:rsidRDefault="00AA46F4" w:rsidP="006F5A3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F5A33">
        <w:rPr>
          <w:rFonts w:ascii="Times New Roman" w:hAnsi="Times New Roman"/>
          <w:sz w:val="24"/>
          <w:szCs w:val="24"/>
        </w:rPr>
        <w:t>bankovní spojení: Česká národní banka</w:t>
      </w:r>
    </w:p>
    <w:p w14:paraId="2D9CEC98" w14:textId="77777777" w:rsidR="00AA46F4" w:rsidRPr="006F5A33" w:rsidRDefault="00AA46F4" w:rsidP="006F5A3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F5A33">
        <w:rPr>
          <w:rFonts w:ascii="Times New Roman" w:hAnsi="Times New Roman"/>
          <w:sz w:val="24"/>
          <w:szCs w:val="24"/>
        </w:rPr>
        <w:t>číslo účtu.: 71234621/0710</w:t>
      </w:r>
    </w:p>
    <w:p w14:paraId="03BA5CDE" w14:textId="77777777" w:rsidR="006F5A33" w:rsidRPr="007946CA" w:rsidRDefault="006F5A33" w:rsidP="006F5A33">
      <w:pPr>
        <w:autoSpaceDE w:val="0"/>
        <w:ind w:left="426"/>
        <w:rPr>
          <w:rFonts w:ascii="Times New Roman" w:hAnsi="Times New Roman"/>
          <w:sz w:val="24"/>
          <w:szCs w:val="24"/>
        </w:rPr>
      </w:pPr>
      <w:r w:rsidRPr="007946CA">
        <w:rPr>
          <w:rFonts w:ascii="Times New Roman" w:hAnsi="Times New Roman"/>
          <w:b/>
          <w:sz w:val="24"/>
          <w:szCs w:val="24"/>
        </w:rPr>
        <w:t>jako kupující</w:t>
      </w:r>
      <w:r w:rsidRPr="007946CA">
        <w:rPr>
          <w:rFonts w:ascii="Times New Roman" w:hAnsi="Times New Roman"/>
          <w:sz w:val="24"/>
          <w:szCs w:val="24"/>
        </w:rPr>
        <w:t xml:space="preserve"> (dále jen „kupujíc</w:t>
      </w:r>
      <w:r w:rsidRPr="007946CA">
        <w:rPr>
          <w:rStyle w:val="Odkaznakoment2"/>
          <w:rFonts w:ascii="Times New Roman" w:hAnsi="Times New Roman"/>
          <w:sz w:val="24"/>
          <w:szCs w:val="24"/>
        </w:rPr>
        <w:t>í</w:t>
      </w:r>
      <w:r w:rsidRPr="007946CA">
        <w:rPr>
          <w:rFonts w:ascii="Times New Roman" w:hAnsi="Times New Roman"/>
          <w:sz w:val="24"/>
          <w:szCs w:val="24"/>
        </w:rPr>
        <w:t>“)</w:t>
      </w:r>
    </w:p>
    <w:p w14:paraId="782D56D6" w14:textId="77777777" w:rsidR="00AA46F4" w:rsidRPr="00AA46F4" w:rsidRDefault="00AA46F4" w:rsidP="00AA46F4">
      <w:pPr>
        <w:pStyle w:val="Zkladntext"/>
        <w:rPr>
          <w:rFonts w:ascii="Arial" w:hAnsi="Arial" w:cs="Arial"/>
          <w:sz w:val="22"/>
          <w:szCs w:val="22"/>
        </w:rPr>
      </w:pPr>
    </w:p>
    <w:p w14:paraId="7565A402" w14:textId="77777777" w:rsidR="00A5299D" w:rsidRDefault="00A5299D" w:rsidP="00A5299D">
      <w:pPr>
        <w:jc w:val="both"/>
        <w:rPr>
          <w:rFonts w:ascii="Arial" w:hAnsi="Arial" w:cs="Arial"/>
        </w:rPr>
      </w:pPr>
    </w:p>
    <w:p w14:paraId="7DC32970" w14:textId="24273683" w:rsidR="002E6573" w:rsidRPr="00AA46F4" w:rsidRDefault="002E6573" w:rsidP="00A5299D">
      <w:pPr>
        <w:jc w:val="both"/>
        <w:rPr>
          <w:rFonts w:ascii="Arial" w:hAnsi="Arial" w:cs="Arial"/>
        </w:rPr>
      </w:pPr>
    </w:p>
    <w:p w14:paraId="4BA00444" w14:textId="77777777" w:rsidR="006F5A33" w:rsidRPr="006F5A33" w:rsidRDefault="006F5A33" w:rsidP="006F5A33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149300077"/>
      <w:r w:rsidRPr="006F5A33">
        <w:rPr>
          <w:rFonts w:ascii="Times New Roman" w:hAnsi="Times New Roman"/>
          <w:b/>
          <w:sz w:val="24"/>
          <w:szCs w:val="24"/>
        </w:rPr>
        <w:t>II.</w:t>
      </w:r>
    </w:p>
    <w:p w14:paraId="54D07BC5" w14:textId="77777777" w:rsidR="006F5A33" w:rsidRPr="006F5A33" w:rsidRDefault="006F5A33" w:rsidP="006F5A33">
      <w:pPr>
        <w:jc w:val="center"/>
        <w:rPr>
          <w:rFonts w:ascii="Times New Roman" w:hAnsi="Times New Roman"/>
          <w:b/>
          <w:sz w:val="24"/>
          <w:szCs w:val="24"/>
        </w:rPr>
      </w:pPr>
      <w:r w:rsidRPr="006F5A33">
        <w:rPr>
          <w:rFonts w:ascii="Times New Roman" w:hAnsi="Times New Roman"/>
          <w:b/>
          <w:sz w:val="24"/>
          <w:szCs w:val="24"/>
        </w:rPr>
        <w:t>Úvodní ustanovení</w:t>
      </w:r>
    </w:p>
    <w:p w14:paraId="5D2910F4" w14:textId="77777777" w:rsidR="006F5A33" w:rsidRPr="006F5A33" w:rsidRDefault="006F5A33" w:rsidP="006F5A3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7C390F" w14:textId="77777777" w:rsidR="006F5A33" w:rsidRPr="006F5A33" w:rsidRDefault="006F5A33" w:rsidP="006F5A33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F5A33">
        <w:rPr>
          <w:rFonts w:ascii="Times New Roman" w:hAnsi="Times New Roman"/>
          <w:bCs/>
          <w:color w:val="000000"/>
          <w:sz w:val="24"/>
          <w:szCs w:val="24"/>
        </w:rPr>
        <w:t>Na základě zadávacího řízení s názvem „Léčivé přípravky s obsahem KARMUSTINU - sdružený nákup“, č. Z2023-020544, smluvní strany uzavřely Kupní smlouvu (dále jen „smlouva“), kdy předmětem této smlouvy je závazek prodávajícího dodat kupujícímu léčivý přípravek specifikovaný v příloze č.1 kupní smlouvy, splňující podmínky stanovené v zadávací dokumentaci.</w:t>
      </w:r>
    </w:p>
    <w:p w14:paraId="37A5B4D0" w14:textId="77777777" w:rsidR="006F5A33" w:rsidRPr="006F5A33" w:rsidRDefault="006F5A33" w:rsidP="006F5A33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B166A86" w14:textId="77777777" w:rsidR="006F5A33" w:rsidRPr="006F5A33" w:rsidRDefault="006F5A33" w:rsidP="006F5A33">
      <w:pPr>
        <w:ind w:right="115"/>
        <w:jc w:val="both"/>
        <w:rPr>
          <w:rFonts w:ascii="Times New Roman" w:eastAsia="Tahoma" w:hAnsi="Times New Roman"/>
          <w:spacing w:val="-1"/>
          <w:sz w:val="24"/>
          <w:szCs w:val="24"/>
        </w:rPr>
      </w:pPr>
    </w:p>
    <w:p w14:paraId="56018426" w14:textId="77777777" w:rsidR="006F5A33" w:rsidRPr="006F5A33" w:rsidRDefault="006F5A33" w:rsidP="006F5A33">
      <w:pPr>
        <w:ind w:left="118" w:right="115"/>
        <w:jc w:val="center"/>
        <w:rPr>
          <w:rFonts w:ascii="Times New Roman" w:eastAsia="Tahoma" w:hAnsi="Times New Roman"/>
          <w:b/>
          <w:spacing w:val="-1"/>
          <w:sz w:val="24"/>
          <w:szCs w:val="24"/>
        </w:rPr>
      </w:pPr>
      <w:r w:rsidRPr="006F5A33">
        <w:rPr>
          <w:rFonts w:ascii="Times New Roman" w:eastAsia="Tahoma" w:hAnsi="Times New Roman"/>
          <w:b/>
          <w:spacing w:val="-1"/>
          <w:sz w:val="24"/>
          <w:szCs w:val="24"/>
        </w:rPr>
        <w:t xml:space="preserve">III. </w:t>
      </w:r>
    </w:p>
    <w:p w14:paraId="13378E2F" w14:textId="77777777" w:rsidR="006F5A33" w:rsidRPr="006F5A33" w:rsidRDefault="006F5A33" w:rsidP="006F5A3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5A33">
        <w:rPr>
          <w:rFonts w:ascii="Times New Roman" w:hAnsi="Times New Roman"/>
          <w:b/>
          <w:color w:val="000000"/>
          <w:sz w:val="24"/>
          <w:szCs w:val="24"/>
        </w:rPr>
        <w:t>Předmět dodatku</w:t>
      </w:r>
    </w:p>
    <w:p w14:paraId="55565586" w14:textId="77777777" w:rsidR="006F5A33" w:rsidRPr="006F5A33" w:rsidRDefault="006F5A33" w:rsidP="006F5A3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C1BD536" w14:textId="0163DB5B" w:rsidR="006F5A33" w:rsidRPr="006F5A33" w:rsidRDefault="006F5A33" w:rsidP="006F5A33">
      <w:pPr>
        <w:jc w:val="both"/>
        <w:rPr>
          <w:rFonts w:ascii="Times New Roman" w:hAnsi="Times New Roman"/>
          <w:sz w:val="24"/>
          <w:szCs w:val="24"/>
        </w:rPr>
      </w:pPr>
      <w:r w:rsidRPr="006F5A33">
        <w:rPr>
          <w:rFonts w:ascii="Times New Roman" w:hAnsi="Times New Roman"/>
          <w:sz w:val="24"/>
          <w:szCs w:val="24"/>
        </w:rPr>
        <w:t>S ohledem na skutečnost, že</w:t>
      </w:r>
      <w:r w:rsidR="00B2576F">
        <w:rPr>
          <w:rFonts w:ascii="Times New Roman" w:hAnsi="Times New Roman"/>
          <w:sz w:val="24"/>
          <w:szCs w:val="24"/>
        </w:rPr>
        <w:t xml:space="preserve"> došlo k ukončení registrace nabízeného léčivého přípravku a nelze nabízený léčivý přípravek dále distribuovat</w:t>
      </w:r>
      <w:r w:rsidRPr="006F5A33">
        <w:rPr>
          <w:rFonts w:ascii="Times New Roman" w:hAnsi="Times New Roman"/>
          <w:sz w:val="24"/>
          <w:szCs w:val="24"/>
        </w:rPr>
        <w:t>, dohodly se smluvní strany</w:t>
      </w:r>
      <w:r w:rsidR="00B2576F">
        <w:rPr>
          <w:rFonts w:ascii="Times New Roman" w:hAnsi="Times New Roman"/>
          <w:sz w:val="24"/>
          <w:szCs w:val="24"/>
        </w:rPr>
        <w:t xml:space="preserve"> na změně léčivého přípravku, který bude splňovat podmínky stanovené v zadávací dokumentaci, přičemž nedojde ke změně ceny. Smluvní strany se dohodly na</w:t>
      </w:r>
      <w:r w:rsidRPr="006F5A33">
        <w:rPr>
          <w:rFonts w:ascii="Times New Roman" w:hAnsi="Times New Roman"/>
          <w:sz w:val="24"/>
          <w:szCs w:val="24"/>
        </w:rPr>
        <w:t xml:space="preserve"> úpravě Přílohy č. 1 Smlouvy, jejíž znění je součástí tohoto dodatku jako Příloha č. 1.</w:t>
      </w:r>
    </w:p>
    <w:p w14:paraId="02CF692A" w14:textId="6EE2D2A6" w:rsidR="006F5A33" w:rsidRPr="006F5A33" w:rsidRDefault="006F5A33" w:rsidP="006F5A33">
      <w:pPr>
        <w:jc w:val="both"/>
        <w:rPr>
          <w:rFonts w:ascii="Times New Roman" w:hAnsi="Times New Roman"/>
          <w:sz w:val="24"/>
          <w:szCs w:val="24"/>
        </w:rPr>
      </w:pPr>
    </w:p>
    <w:p w14:paraId="6A021D23" w14:textId="77777777" w:rsidR="006F5A33" w:rsidRPr="006F5A33" w:rsidRDefault="006F5A33" w:rsidP="006F5A3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24C059" w14:textId="77777777" w:rsidR="006F5A33" w:rsidRPr="006F5A33" w:rsidRDefault="006F5A33" w:rsidP="006F5A3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2F4181C" w14:textId="77777777" w:rsidR="006F5A33" w:rsidRDefault="006F5A33" w:rsidP="006F5A3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6700FA" w14:textId="77777777" w:rsidR="006F5A33" w:rsidRPr="006F5A33" w:rsidRDefault="006F5A33" w:rsidP="006F5A3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4DB4BA" w14:textId="77777777" w:rsidR="006F5A33" w:rsidRPr="006F5A33" w:rsidRDefault="006F5A33" w:rsidP="006F5A33">
      <w:pPr>
        <w:jc w:val="center"/>
        <w:rPr>
          <w:rFonts w:ascii="Times New Roman" w:hAnsi="Times New Roman"/>
          <w:b/>
          <w:sz w:val="24"/>
          <w:szCs w:val="24"/>
        </w:rPr>
      </w:pPr>
      <w:r w:rsidRPr="006F5A33">
        <w:rPr>
          <w:rFonts w:ascii="Times New Roman" w:hAnsi="Times New Roman"/>
          <w:b/>
          <w:sz w:val="24"/>
          <w:szCs w:val="24"/>
        </w:rPr>
        <w:t>IV.</w:t>
      </w:r>
    </w:p>
    <w:p w14:paraId="751B1324" w14:textId="77777777" w:rsidR="006F5A33" w:rsidRPr="006F5A33" w:rsidRDefault="006F5A33" w:rsidP="006F5A33">
      <w:pPr>
        <w:jc w:val="center"/>
        <w:rPr>
          <w:rFonts w:ascii="Times New Roman" w:hAnsi="Times New Roman"/>
          <w:b/>
          <w:sz w:val="24"/>
          <w:szCs w:val="24"/>
        </w:rPr>
      </w:pPr>
      <w:r w:rsidRPr="006F5A33">
        <w:rPr>
          <w:rFonts w:ascii="Times New Roman" w:hAnsi="Times New Roman"/>
          <w:b/>
          <w:sz w:val="24"/>
          <w:szCs w:val="24"/>
        </w:rPr>
        <w:t>Ostatní ujednání</w:t>
      </w:r>
    </w:p>
    <w:p w14:paraId="2ABA4889" w14:textId="77777777" w:rsidR="006F5A33" w:rsidRPr="006F5A33" w:rsidRDefault="006F5A33" w:rsidP="006F5A3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7D7E5F" w14:textId="77777777" w:rsidR="006F5A33" w:rsidRPr="006F5A33" w:rsidRDefault="006F5A33" w:rsidP="00B2576F">
      <w:pPr>
        <w:jc w:val="both"/>
        <w:rPr>
          <w:rFonts w:ascii="Times New Roman" w:eastAsia="Tahoma" w:hAnsi="Times New Roman"/>
          <w:sz w:val="24"/>
          <w:szCs w:val="24"/>
        </w:rPr>
      </w:pPr>
      <w:r w:rsidRPr="006F5A33">
        <w:rPr>
          <w:rFonts w:ascii="Times New Roman" w:eastAsia="Tahoma" w:hAnsi="Times New Roman"/>
          <w:sz w:val="24"/>
          <w:szCs w:val="24"/>
        </w:rPr>
        <w:t xml:space="preserve">FN Brno se zavazuje zveřejnit tento dodatek v registru smluv v souladu a za podmínek stanovených v zákoně č. 340/2015 Sb., o zvláštních podmínkách účinnosti některých smluv, uveřejňování těchto smluv a o registru smluv (zákon o registru smluv). </w:t>
      </w:r>
    </w:p>
    <w:p w14:paraId="3465CABE" w14:textId="77777777" w:rsidR="006F5A33" w:rsidRPr="006F5A33" w:rsidRDefault="006F5A33" w:rsidP="006F5A33">
      <w:pPr>
        <w:ind w:left="360"/>
        <w:jc w:val="both"/>
        <w:rPr>
          <w:rFonts w:ascii="Times New Roman" w:eastAsia="Tahoma" w:hAnsi="Times New Roman"/>
          <w:sz w:val="24"/>
          <w:szCs w:val="24"/>
        </w:rPr>
      </w:pPr>
    </w:p>
    <w:p w14:paraId="401FB8C2" w14:textId="77777777" w:rsidR="006F5A33" w:rsidRPr="006F5A33" w:rsidRDefault="006F5A33" w:rsidP="00B2576F">
      <w:pPr>
        <w:jc w:val="both"/>
        <w:rPr>
          <w:rFonts w:ascii="Times New Roman" w:eastAsia="Tahoma" w:hAnsi="Times New Roman"/>
          <w:sz w:val="24"/>
          <w:szCs w:val="24"/>
        </w:rPr>
      </w:pPr>
      <w:r w:rsidRPr="006F5A33">
        <w:rPr>
          <w:rFonts w:ascii="Times New Roman" w:eastAsia="Tahoma" w:hAnsi="Times New Roman"/>
          <w:color w:val="000000"/>
          <w:sz w:val="24"/>
          <w:szCs w:val="24"/>
        </w:rPr>
        <w:t xml:space="preserve">Ostatní ustanovení Smlouvy se tímto dodatkem nemění. </w:t>
      </w:r>
    </w:p>
    <w:p w14:paraId="1BFFCD3C" w14:textId="77777777" w:rsidR="006F5A33" w:rsidRPr="006F5A33" w:rsidRDefault="006F5A33" w:rsidP="006F5A33">
      <w:pPr>
        <w:ind w:left="360"/>
        <w:jc w:val="both"/>
        <w:rPr>
          <w:rFonts w:ascii="Times New Roman" w:eastAsia="Tahoma" w:hAnsi="Times New Roman"/>
          <w:sz w:val="24"/>
          <w:szCs w:val="24"/>
        </w:rPr>
      </w:pPr>
    </w:p>
    <w:p w14:paraId="3F7139B5" w14:textId="77777777" w:rsidR="006F5A33" w:rsidRPr="006F5A33" w:rsidRDefault="006F5A33" w:rsidP="00B2576F">
      <w:pPr>
        <w:jc w:val="both"/>
        <w:rPr>
          <w:rFonts w:ascii="Times New Roman" w:eastAsia="Tahoma" w:hAnsi="Times New Roman"/>
          <w:sz w:val="24"/>
          <w:szCs w:val="24"/>
        </w:rPr>
      </w:pPr>
      <w:r w:rsidRPr="006F5A33">
        <w:rPr>
          <w:rFonts w:ascii="Times New Roman" w:eastAsia="Tahoma" w:hAnsi="Times New Roman"/>
          <w:color w:val="000000"/>
          <w:sz w:val="24"/>
          <w:szCs w:val="24"/>
        </w:rPr>
        <w:t>Tento dodatek nabývá platnosti dnem podpisu oběma smluvními stranami a účinnosti dnem zveřejnění v registru smluv.</w:t>
      </w:r>
    </w:p>
    <w:p w14:paraId="75BFB675" w14:textId="77777777" w:rsidR="006F5A33" w:rsidRPr="006F5A33" w:rsidRDefault="006F5A33" w:rsidP="006F5A33">
      <w:pPr>
        <w:ind w:left="360"/>
        <w:jc w:val="both"/>
        <w:rPr>
          <w:rFonts w:ascii="Times New Roman" w:eastAsia="Tahoma" w:hAnsi="Times New Roman"/>
          <w:sz w:val="24"/>
          <w:szCs w:val="24"/>
        </w:rPr>
      </w:pPr>
    </w:p>
    <w:p w14:paraId="56C7A14F" w14:textId="77777777" w:rsidR="006F5A33" w:rsidRPr="006F5A33" w:rsidRDefault="006F5A33" w:rsidP="00B2576F">
      <w:pPr>
        <w:jc w:val="both"/>
        <w:rPr>
          <w:rFonts w:ascii="Times New Roman" w:eastAsia="Tahoma" w:hAnsi="Times New Roman"/>
          <w:sz w:val="24"/>
          <w:szCs w:val="24"/>
        </w:rPr>
      </w:pPr>
      <w:r w:rsidRPr="006F5A33">
        <w:rPr>
          <w:rFonts w:ascii="Times New Roman" w:eastAsia="Tahoma" w:hAnsi="Times New Roman"/>
          <w:color w:val="000000"/>
          <w:sz w:val="24"/>
          <w:szCs w:val="24"/>
        </w:rPr>
        <w:t>Tento dodatek je vyhotoven ve dvou stejnopisech, z nichž každá strana obdrží jeden. Případně je tato smlouva vyhotovena elektronicky a podepsána uznávaným elektronickým podpisem. Smluvní strany si dodatek přečetly, s jeho obsahem souhlasí, což stvrzují svými podpisy.</w:t>
      </w:r>
    </w:p>
    <w:p w14:paraId="438448D0" w14:textId="77777777" w:rsidR="006F5A33" w:rsidRPr="006F5A33" w:rsidRDefault="006F5A33" w:rsidP="006F5A33">
      <w:pPr>
        <w:ind w:left="118"/>
        <w:jc w:val="both"/>
        <w:rPr>
          <w:rFonts w:ascii="Times New Roman" w:eastAsia="Tahoma" w:hAnsi="Times New Roman"/>
          <w:color w:val="000000"/>
          <w:sz w:val="24"/>
          <w:szCs w:val="24"/>
        </w:rPr>
      </w:pPr>
    </w:p>
    <w:p w14:paraId="44EA29BB" w14:textId="77777777" w:rsidR="006F5A33" w:rsidRPr="006F5A33" w:rsidRDefault="006F5A33" w:rsidP="006F5A33">
      <w:pPr>
        <w:ind w:left="118"/>
        <w:jc w:val="both"/>
        <w:rPr>
          <w:rFonts w:ascii="Times New Roman" w:eastAsia="Tahoma" w:hAnsi="Times New Roman"/>
          <w:color w:val="000000"/>
          <w:sz w:val="24"/>
          <w:szCs w:val="24"/>
        </w:rPr>
      </w:pPr>
    </w:p>
    <w:bookmarkEnd w:id="1"/>
    <w:p w14:paraId="664FC06D" w14:textId="77777777" w:rsidR="006F5A33" w:rsidRPr="006F5A33" w:rsidRDefault="006F5A33" w:rsidP="006F5A33">
      <w:pPr>
        <w:ind w:left="118"/>
        <w:jc w:val="both"/>
        <w:rPr>
          <w:rFonts w:ascii="Times New Roman" w:eastAsia="Tahoma" w:hAnsi="Times New Roman"/>
          <w:color w:val="000000"/>
          <w:sz w:val="24"/>
          <w:szCs w:val="24"/>
        </w:rPr>
      </w:pPr>
    </w:p>
    <w:p w14:paraId="1C95F91B" w14:textId="77777777" w:rsidR="006F5A33" w:rsidRPr="006F5A33" w:rsidRDefault="006F5A33" w:rsidP="006F5A33">
      <w:pPr>
        <w:ind w:left="118"/>
        <w:jc w:val="both"/>
        <w:rPr>
          <w:rFonts w:ascii="Times New Roman" w:eastAsia="Tahoma" w:hAnsi="Times New Roman"/>
          <w:color w:val="000000"/>
          <w:sz w:val="24"/>
          <w:szCs w:val="24"/>
        </w:rPr>
      </w:pPr>
    </w:p>
    <w:p w14:paraId="40823CAD" w14:textId="77777777" w:rsidR="006F5A33" w:rsidRPr="006F5A33" w:rsidRDefault="006F5A33" w:rsidP="006F5A33">
      <w:pPr>
        <w:jc w:val="both"/>
        <w:rPr>
          <w:rFonts w:ascii="Times New Roman" w:eastAsia="Tahoma" w:hAnsi="Times New Roman"/>
          <w:sz w:val="24"/>
          <w:szCs w:val="24"/>
        </w:rPr>
      </w:pPr>
    </w:p>
    <w:p w14:paraId="5F5E97B5" w14:textId="77777777" w:rsidR="006F5A33" w:rsidRPr="006F5A33" w:rsidRDefault="006F5A33" w:rsidP="006F5A33">
      <w:pPr>
        <w:ind w:left="118"/>
        <w:jc w:val="both"/>
        <w:rPr>
          <w:rFonts w:ascii="Times New Roman" w:eastAsia="Tahoma" w:hAnsi="Times New Roman"/>
          <w:b/>
          <w:color w:val="000000"/>
          <w:sz w:val="24"/>
          <w:szCs w:val="24"/>
        </w:rPr>
      </w:pPr>
      <w:r w:rsidRPr="006F5A33">
        <w:rPr>
          <w:rFonts w:ascii="Times New Roman" w:eastAsia="Tahoma" w:hAnsi="Times New Roman"/>
          <w:b/>
          <w:color w:val="000000"/>
          <w:sz w:val="24"/>
          <w:szCs w:val="24"/>
        </w:rPr>
        <w:t xml:space="preserve">V Praze dne </w:t>
      </w:r>
      <w:r w:rsidRPr="006F5A33">
        <w:rPr>
          <w:rFonts w:ascii="Times New Roman" w:eastAsia="Tahoma" w:hAnsi="Times New Roman"/>
          <w:b/>
          <w:color w:val="000000"/>
          <w:sz w:val="24"/>
          <w:szCs w:val="24"/>
        </w:rPr>
        <w:tab/>
      </w:r>
      <w:r w:rsidRPr="006F5A33">
        <w:rPr>
          <w:rFonts w:ascii="Times New Roman" w:eastAsia="Tahoma" w:hAnsi="Times New Roman"/>
          <w:b/>
          <w:color w:val="000000"/>
          <w:sz w:val="24"/>
          <w:szCs w:val="24"/>
        </w:rPr>
        <w:tab/>
      </w:r>
      <w:r w:rsidRPr="006F5A33">
        <w:rPr>
          <w:rFonts w:ascii="Times New Roman" w:eastAsia="Tahoma" w:hAnsi="Times New Roman"/>
          <w:b/>
          <w:color w:val="000000"/>
          <w:sz w:val="24"/>
          <w:szCs w:val="24"/>
        </w:rPr>
        <w:tab/>
      </w:r>
      <w:r w:rsidRPr="006F5A33">
        <w:rPr>
          <w:rFonts w:ascii="Times New Roman" w:eastAsia="Tahoma" w:hAnsi="Times New Roman"/>
          <w:b/>
          <w:color w:val="000000"/>
          <w:sz w:val="24"/>
          <w:szCs w:val="24"/>
        </w:rPr>
        <w:tab/>
      </w:r>
      <w:r w:rsidRPr="006F5A33">
        <w:rPr>
          <w:rFonts w:ascii="Times New Roman" w:eastAsia="Tahoma" w:hAnsi="Times New Roman"/>
          <w:b/>
          <w:color w:val="000000"/>
          <w:sz w:val="24"/>
          <w:szCs w:val="24"/>
        </w:rPr>
        <w:tab/>
        <w:t xml:space="preserve">         V Brně dne</w:t>
      </w:r>
    </w:p>
    <w:p w14:paraId="5D028893" w14:textId="77777777" w:rsidR="00AA46F4" w:rsidRPr="00AA46F4" w:rsidRDefault="00AA46F4" w:rsidP="00AA46F4">
      <w:pPr>
        <w:rPr>
          <w:rStyle w:val="longtext1"/>
          <w:rFonts w:ascii="Arial" w:hAnsi="Arial" w:cs="Arial"/>
          <w:color w:val="000000"/>
          <w:sz w:val="22"/>
          <w:szCs w:val="22"/>
        </w:rPr>
      </w:pPr>
    </w:p>
    <w:p w14:paraId="453E4485" w14:textId="77777777" w:rsidR="00AA46F4" w:rsidRPr="00AA46F4" w:rsidRDefault="00AA46F4" w:rsidP="00AA46F4">
      <w:pPr>
        <w:rPr>
          <w:rStyle w:val="longtext1"/>
          <w:rFonts w:ascii="Arial" w:hAnsi="Arial" w:cs="Arial"/>
          <w:color w:val="000000"/>
          <w:sz w:val="22"/>
          <w:szCs w:val="22"/>
        </w:rPr>
      </w:pPr>
    </w:p>
    <w:p w14:paraId="00D78959" w14:textId="77777777" w:rsidR="00AA46F4" w:rsidRPr="00AA46F4" w:rsidRDefault="00AA46F4" w:rsidP="00AA46F4">
      <w:pPr>
        <w:rPr>
          <w:rStyle w:val="longtext1"/>
          <w:rFonts w:ascii="Arial" w:hAnsi="Arial" w:cs="Arial"/>
          <w:color w:val="000000"/>
          <w:sz w:val="22"/>
          <w:szCs w:val="22"/>
        </w:rPr>
      </w:pPr>
    </w:p>
    <w:p w14:paraId="67BCC571" w14:textId="77777777" w:rsidR="00AA46F4" w:rsidRPr="00AA46F4" w:rsidRDefault="00AA46F4" w:rsidP="00AA46F4">
      <w:pPr>
        <w:rPr>
          <w:rStyle w:val="longtext1"/>
          <w:rFonts w:ascii="Arial" w:hAnsi="Arial" w:cs="Arial"/>
          <w:color w:val="000000"/>
          <w:sz w:val="22"/>
          <w:szCs w:val="22"/>
        </w:rPr>
      </w:pPr>
    </w:p>
    <w:p w14:paraId="51F1524A" w14:textId="77777777" w:rsidR="00900189" w:rsidRDefault="00AA46F4" w:rsidP="00AA46F4">
      <w:pPr>
        <w:rPr>
          <w:rStyle w:val="longtext1"/>
          <w:rFonts w:ascii="Arial" w:hAnsi="Arial" w:cs="Arial"/>
          <w:color w:val="000000"/>
          <w:sz w:val="22"/>
          <w:szCs w:val="22"/>
        </w:rPr>
      </w:pPr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...........................................................                              ...........................................................</w:t>
      </w:r>
    </w:p>
    <w:p w14:paraId="44BD983A" w14:textId="40296528" w:rsidR="006F5A33" w:rsidRDefault="006F5A33" w:rsidP="006F5A33">
      <w:pPr>
        <w:rPr>
          <w:rStyle w:val="longtext1"/>
          <w:rFonts w:ascii="Times New Roman" w:hAnsi="Times New Roman"/>
          <w:color w:val="000000"/>
          <w:sz w:val="24"/>
          <w:szCs w:val="24"/>
        </w:rPr>
      </w:pPr>
      <w:r w:rsidRPr="007946CA">
        <w:rPr>
          <w:rStyle w:val="longtext1"/>
          <w:rFonts w:ascii="Times New Roman" w:hAnsi="Times New Roman"/>
          <w:color w:val="000000"/>
          <w:sz w:val="24"/>
          <w:szCs w:val="24"/>
        </w:rPr>
        <w:t>PHOENIX lékárenský velkoobchod, s.r.o.</w:t>
      </w:r>
      <w:r w:rsidRPr="007946CA">
        <w:rPr>
          <w:rStyle w:val="longtext1"/>
          <w:rFonts w:ascii="Times New Roman" w:hAnsi="Times New Roman"/>
          <w:color w:val="000000"/>
          <w:sz w:val="24"/>
          <w:szCs w:val="24"/>
        </w:rPr>
        <w:tab/>
      </w:r>
      <w:r>
        <w:rPr>
          <w:rStyle w:val="longtext1"/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7946CA">
        <w:rPr>
          <w:rStyle w:val="longtext1"/>
          <w:rFonts w:ascii="Times New Roman" w:hAnsi="Times New Roman"/>
          <w:color w:val="000000"/>
          <w:sz w:val="24"/>
          <w:szCs w:val="24"/>
        </w:rPr>
        <w:t xml:space="preserve">Fakultní nemocnice </w:t>
      </w:r>
      <w:r>
        <w:rPr>
          <w:rStyle w:val="longtext1"/>
          <w:rFonts w:ascii="Times New Roman" w:hAnsi="Times New Roman"/>
          <w:color w:val="000000"/>
          <w:sz w:val="24"/>
          <w:szCs w:val="24"/>
        </w:rPr>
        <w:t>Brno</w:t>
      </w:r>
    </w:p>
    <w:p w14:paraId="654D55FC" w14:textId="77777777" w:rsidR="006F5A33" w:rsidRPr="007946CA" w:rsidRDefault="006F5A33" w:rsidP="006F5A33">
      <w:pPr>
        <w:rPr>
          <w:rStyle w:val="longtext1"/>
          <w:rFonts w:ascii="Times New Roman" w:hAnsi="Times New Roman"/>
          <w:color w:val="000000"/>
          <w:sz w:val="24"/>
          <w:szCs w:val="24"/>
        </w:rPr>
      </w:pPr>
    </w:p>
    <w:p w14:paraId="3885CD8D" w14:textId="0F63F1D8" w:rsidR="006F5A33" w:rsidRPr="006F5A33" w:rsidRDefault="006F5A33" w:rsidP="006F5A33">
      <w:pPr>
        <w:rPr>
          <w:rStyle w:val="longtext1"/>
          <w:rFonts w:ascii="Times New Roman" w:hAnsi="Times New Roman"/>
          <w:color w:val="000000"/>
          <w:sz w:val="24"/>
          <w:szCs w:val="24"/>
        </w:rPr>
      </w:pPr>
      <w:r w:rsidRPr="007946CA">
        <w:rPr>
          <w:rStyle w:val="longtext1"/>
          <w:rFonts w:ascii="Times New Roman" w:hAnsi="Times New Roman"/>
          <w:color w:val="000000"/>
          <w:sz w:val="24"/>
          <w:szCs w:val="24"/>
        </w:rPr>
        <w:t>MUDr. Michaela Steklá, prokuristka</w:t>
      </w:r>
      <w:r>
        <w:rPr>
          <w:rStyle w:val="longtext1"/>
          <w:rFonts w:ascii="Times New Roman" w:hAnsi="Times New Roman"/>
          <w:color w:val="000000"/>
          <w:sz w:val="24"/>
          <w:szCs w:val="24"/>
        </w:rPr>
        <w:tab/>
      </w:r>
      <w:r>
        <w:rPr>
          <w:rStyle w:val="longtext1"/>
          <w:rFonts w:ascii="Times New Roman" w:hAnsi="Times New Roman"/>
          <w:color w:val="000000"/>
          <w:sz w:val="24"/>
          <w:szCs w:val="24"/>
        </w:rPr>
        <w:tab/>
      </w:r>
      <w:r>
        <w:rPr>
          <w:rStyle w:val="longtext1"/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Pr="006F5A33">
        <w:rPr>
          <w:rFonts w:ascii="Times New Roman" w:hAnsi="Times New Roman"/>
          <w:sz w:val="24"/>
          <w:szCs w:val="24"/>
        </w:rPr>
        <w:t>MUDr. Ivo Rovný, MBA</w:t>
      </w:r>
    </w:p>
    <w:p w14:paraId="002B63F5" w14:textId="77777777" w:rsidR="006F5A33" w:rsidRPr="006F5A33" w:rsidRDefault="006F5A33" w:rsidP="006F5A33">
      <w:pPr>
        <w:rPr>
          <w:rStyle w:val="longtext1"/>
          <w:rFonts w:ascii="Times New Roman" w:hAnsi="Times New Roman"/>
          <w:color w:val="000000"/>
          <w:sz w:val="24"/>
          <w:szCs w:val="24"/>
        </w:rPr>
      </w:pPr>
      <w:r w:rsidRPr="006F5A33">
        <w:rPr>
          <w:rStyle w:val="longtext1"/>
          <w:rFonts w:ascii="Times New Roman" w:hAnsi="Times New Roman"/>
          <w:color w:val="000000"/>
          <w:sz w:val="24"/>
          <w:szCs w:val="24"/>
        </w:rPr>
        <w:t>Ing. Martin Pytlík, prokurista</w:t>
      </w:r>
    </w:p>
    <w:p w14:paraId="1BA6574B" w14:textId="77777777" w:rsidR="006F5A33" w:rsidRPr="007946CA" w:rsidRDefault="006F5A33" w:rsidP="006F5A33">
      <w:pPr>
        <w:rPr>
          <w:rStyle w:val="longtext1"/>
          <w:rFonts w:ascii="Times New Roman" w:hAnsi="Times New Roman"/>
          <w:color w:val="000000"/>
          <w:sz w:val="24"/>
          <w:szCs w:val="24"/>
        </w:rPr>
      </w:pPr>
    </w:p>
    <w:p w14:paraId="73B08C04" w14:textId="00FD7B15" w:rsidR="00887201" w:rsidRDefault="00887201" w:rsidP="00900189">
      <w:pPr>
        <w:rPr>
          <w:rStyle w:val="longtext1"/>
          <w:rFonts w:ascii="Arial" w:hAnsi="Arial" w:cs="Arial"/>
          <w:color w:val="000000"/>
          <w:sz w:val="22"/>
          <w:szCs w:val="22"/>
        </w:rPr>
      </w:pPr>
    </w:p>
    <w:p w14:paraId="176791B3" w14:textId="77777777" w:rsidR="00887201" w:rsidRDefault="00887201" w:rsidP="00900189">
      <w:pPr>
        <w:rPr>
          <w:rStyle w:val="longtext1"/>
          <w:rFonts w:ascii="Arial" w:hAnsi="Arial" w:cs="Arial"/>
          <w:color w:val="000000"/>
          <w:sz w:val="22"/>
          <w:szCs w:val="22"/>
        </w:rPr>
      </w:pPr>
    </w:p>
    <w:p w14:paraId="13EEE968" w14:textId="4F7CEFFB" w:rsidR="00887201" w:rsidRDefault="00887201" w:rsidP="00900189">
      <w:pPr>
        <w:rPr>
          <w:rStyle w:val="longtext1"/>
          <w:rFonts w:ascii="Arial" w:hAnsi="Arial" w:cs="Arial"/>
          <w:color w:val="000000"/>
          <w:sz w:val="22"/>
          <w:szCs w:val="22"/>
        </w:rPr>
      </w:pPr>
    </w:p>
    <w:p w14:paraId="070F48AD" w14:textId="7063DC2D" w:rsidR="00887201" w:rsidRDefault="00887201" w:rsidP="00900189">
      <w:pPr>
        <w:rPr>
          <w:rStyle w:val="longtext1"/>
          <w:rFonts w:ascii="Arial" w:hAnsi="Arial" w:cs="Arial"/>
          <w:color w:val="000000"/>
          <w:sz w:val="22"/>
          <w:szCs w:val="22"/>
        </w:rPr>
      </w:pPr>
    </w:p>
    <w:p w14:paraId="5DCC1F2A" w14:textId="103F8DC0" w:rsidR="009B736E" w:rsidRDefault="009B736E" w:rsidP="00900189">
      <w:pPr>
        <w:rPr>
          <w:rStyle w:val="longtext1"/>
          <w:rFonts w:ascii="Arial" w:hAnsi="Arial" w:cs="Arial"/>
          <w:color w:val="000000"/>
          <w:sz w:val="22"/>
          <w:szCs w:val="22"/>
        </w:rPr>
        <w:sectPr w:rsidR="009B73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617061" w14:textId="597D5694" w:rsidR="00A361C6" w:rsidRPr="009B736E" w:rsidRDefault="00AA46F4" w:rsidP="00A5299D">
      <w:pPr>
        <w:rPr>
          <w:rFonts w:ascii="Arial" w:hAnsi="Arial" w:cs="Arial"/>
          <w:color w:val="000000"/>
        </w:rPr>
      </w:pPr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lastRenderedPageBreak/>
        <w:t xml:space="preserve">     </w:t>
      </w:r>
      <w:r>
        <w:rPr>
          <w:rStyle w:val="longtext1"/>
          <w:rFonts w:ascii="Arial" w:hAnsi="Arial" w:cs="Arial"/>
          <w:color w:val="000000"/>
          <w:sz w:val="22"/>
          <w:szCs w:val="22"/>
        </w:rPr>
        <w:t xml:space="preserve">             </w:t>
      </w:r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   </w:t>
      </w:r>
    </w:p>
    <w:p w14:paraId="083D8BBD" w14:textId="77777777" w:rsidR="00A42896" w:rsidRPr="000729CF" w:rsidRDefault="00A42896" w:rsidP="00A42896">
      <w:pPr>
        <w:tabs>
          <w:tab w:val="left" w:pos="4678"/>
        </w:tabs>
        <w:rPr>
          <w:b/>
        </w:rPr>
      </w:pPr>
      <w:r>
        <w:rPr>
          <w:b/>
        </w:rPr>
        <w:t>PŘÍLOHA Č. 1</w:t>
      </w:r>
    </w:p>
    <w:p w14:paraId="3C267FBE" w14:textId="77777777" w:rsidR="00A42896" w:rsidRPr="000729CF" w:rsidRDefault="00A42896" w:rsidP="00A42896">
      <w:pPr>
        <w:jc w:val="center"/>
        <w:rPr>
          <w:b/>
        </w:rPr>
      </w:pPr>
    </w:p>
    <w:p w14:paraId="2BFF6AB3" w14:textId="77777777" w:rsidR="00A42896" w:rsidRDefault="00A42896" w:rsidP="00A42896">
      <w:pPr>
        <w:jc w:val="center"/>
        <w:rPr>
          <w:b/>
        </w:rPr>
      </w:pPr>
      <w:r w:rsidRPr="00074676">
        <w:rPr>
          <w:b/>
        </w:rPr>
        <w:t xml:space="preserve">Specifikace Zboží a </w:t>
      </w:r>
      <w:r>
        <w:rPr>
          <w:b/>
        </w:rPr>
        <w:t>kupní cena</w:t>
      </w:r>
    </w:p>
    <w:p w14:paraId="00AD243B" w14:textId="77777777" w:rsidR="00A42896" w:rsidRPr="000729CF" w:rsidRDefault="00A42896" w:rsidP="00A42896">
      <w:pPr>
        <w:jc w:val="center"/>
        <w:rPr>
          <w:b/>
        </w:rPr>
      </w:pPr>
      <w:r w:rsidRPr="00FD2B14">
        <w:rPr>
          <w:b/>
        </w:rPr>
        <w:t>cenová nabídka</w:t>
      </w:r>
    </w:p>
    <w:p w14:paraId="4B1FCB3E" w14:textId="7C16F3DD" w:rsidR="009B736E" w:rsidRDefault="009B736E" w:rsidP="00A361C6">
      <w:pPr>
        <w:jc w:val="center"/>
        <w:rPr>
          <w:rFonts w:ascii="Arial" w:hAnsi="Arial" w:cs="Arial"/>
        </w:rPr>
      </w:pPr>
    </w:p>
    <w:p w14:paraId="342A1FBE" w14:textId="77777777" w:rsidR="00A42896" w:rsidRPr="000729CF" w:rsidRDefault="00A42896" w:rsidP="00A42896">
      <w:pPr>
        <w:jc w:val="center"/>
        <w:rPr>
          <w:b/>
        </w:rPr>
      </w:pPr>
    </w:p>
    <w:p w14:paraId="66E1A634" w14:textId="77777777" w:rsidR="00A42896" w:rsidRDefault="00A42896" w:rsidP="00A42896">
      <w:pPr>
        <w:rPr>
          <w:b/>
        </w:rPr>
      </w:pPr>
    </w:p>
    <w:tbl>
      <w:tblPr>
        <w:tblW w:w="930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1545"/>
        <w:gridCol w:w="1984"/>
        <w:gridCol w:w="1469"/>
        <w:gridCol w:w="1469"/>
        <w:gridCol w:w="1469"/>
      </w:tblGrid>
      <w:tr w:rsidR="00A42896" w:rsidRPr="00776979" w14:paraId="01416A57" w14:textId="77777777" w:rsidTr="00306934">
        <w:trPr>
          <w:trHeight w:val="968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9B214F8" w14:textId="77777777" w:rsidR="00A42896" w:rsidRPr="00776979" w:rsidRDefault="00A42896" w:rsidP="00306934">
            <w:pPr>
              <w:rPr>
                <w:rFonts w:eastAsia="Times New Roman"/>
                <w:lang w:eastAsia="cs-CZ"/>
              </w:rPr>
            </w:pPr>
            <w:r w:rsidRPr="00776979">
              <w:rPr>
                <w:rFonts w:eastAsia="Times New Roman"/>
                <w:lang w:eastAsia="cs-CZ"/>
              </w:rPr>
              <w:t>Kód SÚKL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FDB6681" w14:textId="77777777" w:rsidR="00A42896" w:rsidRPr="00776979" w:rsidRDefault="00A42896" w:rsidP="00306934">
            <w:pPr>
              <w:rPr>
                <w:rFonts w:eastAsia="Times New Roman"/>
                <w:lang w:eastAsia="cs-CZ"/>
              </w:rPr>
            </w:pPr>
            <w:r w:rsidRPr="00776979">
              <w:rPr>
                <w:rFonts w:eastAsia="Times New Roman"/>
                <w:lang w:eastAsia="cs-CZ"/>
              </w:rPr>
              <w:t>Název léčivého přípravku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EF838CE" w14:textId="77777777" w:rsidR="00A42896" w:rsidRPr="00776979" w:rsidRDefault="00A42896" w:rsidP="00306934">
            <w:pPr>
              <w:rPr>
                <w:rFonts w:eastAsia="Times New Roman"/>
                <w:lang w:eastAsia="cs-CZ"/>
              </w:rPr>
            </w:pPr>
            <w:r w:rsidRPr="00776979">
              <w:rPr>
                <w:rFonts w:eastAsia="Times New Roman"/>
                <w:lang w:eastAsia="cs-CZ"/>
              </w:rPr>
              <w:t>balení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3A81DC9" w14:textId="77777777" w:rsidR="00A42896" w:rsidRPr="00776979" w:rsidRDefault="00A42896" w:rsidP="00306934">
            <w:pPr>
              <w:rPr>
                <w:rFonts w:eastAsia="Times New Roman"/>
                <w:lang w:eastAsia="cs-CZ"/>
              </w:rPr>
            </w:pPr>
            <w:r w:rsidRPr="00776979">
              <w:rPr>
                <w:rFonts w:eastAsia="Times New Roman"/>
                <w:lang w:eastAsia="cs-CZ"/>
              </w:rPr>
              <w:t>Cena bez DPH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38B97E4" w14:textId="77777777" w:rsidR="00A42896" w:rsidRPr="00776979" w:rsidRDefault="00A42896" w:rsidP="00306934">
            <w:pPr>
              <w:rPr>
                <w:rFonts w:eastAsia="Times New Roman"/>
                <w:lang w:eastAsia="cs-CZ"/>
              </w:rPr>
            </w:pPr>
            <w:r w:rsidRPr="00776979">
              <w:rPr>
                <w:rFonts w:eastAsia="Times New Roman"/>
                <w:lang w:eastAsia="cs-CZ"/>
              </w:rPr>
              <w:t>DPH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D4EC0A5" w14:textId="77777777" w:rsidR="00A42896" w:rsidRPr="00776979" w:rsidRDefault="00A42896" w:rsidP="00306934">
            <w:pPr>
              <w:rPr>
                <w:rFonts w:eastAsia="Times New Roman"/>
                <w:lang w:eastAsia="cs-CZ"/>
              </w:rPr>
            </w:pPr>
            <w:r w:rsidRPr="00776979">
              <w:rPr>
                <w:rFonts w:eastAsia="Times New Roman"/>
                <w:lang w:eastAsia="cs-CZ"/>
              </w:rPr>
              <w:t>Cena včetně DPH</w:t>
            </w:r>
          </w:p>
        </w:tc>
      </w:tr>
      <w:tr w:rsidR="00A42896" w:rsidRPr="00776979" w14:paraId="40B5CE1F" w14:textId="77777777" w:rsidTr="00306934">
        <w:trPr>
          <w:trHeight w:val="650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92A67" w14:textId="77777777" w:rsidR="00A42896" w:rsidRPr="00776979" w:rsidRDefault="00A42896" w:rsidP="00306934">
            <w:pPr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0250625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C7E00" w14:textId="77777777" w:rsidR="00A42896" w:rsidRPr="00776979" w:rsidRDefault="00A42896" w:rsidP="00306934">
            <w:pPr>
              <w:rPr>
                <w:rFonts w:eastAsia="Times New Roman"/>
                <w:lang w:eastAsia="cs-CZ"/>
              </w:rPr>
            </w:pPr>
            <w:r w:rsidRPr="009B3D9F">
              <w:rPr>
                <w:rFonts w:eastAsia="Times New Roman"/>
                <w:lang w:eastAsia="cs-CZ"/>
              </w:rPr>
              <w:t>CARMUSTINE WAYMADE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A7701" w14:textId="77777777" w:rsidR="00A42896" w:rsidRPr="00776979" w:rsidRDefault="00A42896" w:rsidP="00306934">
            <w:pPr>
              <w:rPr>
                <w:rFonts w:eastAsia="Times New Roman"/>
                <w:lang w:eastAsia="cs-CZ"/>
              </w:rPr>
            </w:pPr>
            <w:r w:rsidRPr="009B3D9F">
              <w:rPr>
                <w:rFonts w:eastAsia="Times New Roman"/>
                <w:lang w:eastAsia="cs-CZ"/>
              </w:rPr>
              <w:t>100MG INF PLQ CSL 1+1X3ML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43342" w14:textId="1C8B538A" w:rsidR="00A42896" w:rsidRPr="00776979" w:rsidRDefault="008F5528" w:rsidP="00306934">
            <w:pPr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XXX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F5945" w14:textId="02C4373D" w:rsidR="00A42896" w:rsidRPr="00776979" w:rsidRDefault="008F5528" w:rsidP="00306934">
            <w:pPr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XXX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0944A" w14:textId="712BB6F1" w:rsidR="00A42896" w:rsidRPr="00776979" w:rsidRDefault="008F5528" w:rsidP="00306934">
            <w:pPr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XXX</w:t>
            </w:r>
          </w:p>
        </w:tc>
      </w:tr>
    </w:tbl>
    <w:p w14:paraId="4981AC9F" w14:textId="77777777" w:rsidR="005A18A4" w:rsidRDefault="005A18A4" w:rsidP="00A361C6">
      <w:pPr>
        <w:jc w:val="center"/>
        <w:rPr>
          <w:rFonts w:ascii="Arial" w:hAnsi="Arial" w:cs="Arial"/>
        </w:rPr>
      </w:pPr>
    </w:p>
    <w:sectPr w:rsidR="005A18A4" w:rsidSect="00A428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3496DB8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lang w:val="x-none"/>
      </w:rPr>
    </w:lvl>
  </w:abstractNum>
  <w:abstractNum w:abstractNumId="1" w15:restartNumberingAfterBreak="0">
    <w:nsid w:val="33736FB1"/>
    <w:multiLevelType w:val="hybridMultilevel"/>
    <w:tmpl w:val="C5A623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317F15"/>
    <w:multiLevelType w:val="hybridMultilevel"/>
    <w:tmpl w:val="4F2249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E5FA8"/>
    <w:multiLevelType w:val="hybridMultilevel"/>
    <w:tmpl w:val="3EBC15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373742">
    <w:abstractNumId w:val="3"/>
  </w:num>
  <w:num w:numId="2" w16cid:durableId="1409688915">
    <w:abstractNumId w:val="1"/>
  </w:num>
  <w:num w:numId="3" w16cid:durableId="165176142">
    <w:abstractNumId w:val="2"/>
  </w:num>
  <w:num w:numId="4" w16cid:durableId="16109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9D"/>
    <w:rsid w:val="00022BE9"/>
    <w:rsid w:val="000A5C97"/>
    <w:rsid w:val="000C4616"/>
    <w:rsid w:val="000E0597"/>
    <w:rsid w:val="00187BA8"/>
    <w:rsid w:val="002072C7"/>
    <w:rsid w:val="002E6573"/>
    <w:rsid w:val="003B1E5B"/>
    <w:rsid w:val="003C399E"/>
    <w:rsid w:val="00415A1E"/>
    <w:rsid w:val="00420BA4"/>
    <w:rsid w:val="00422A92"/>
    <w:rsid w:val="00463FDA"/>
    <w:rsid w:val="004A2C51"/>
    <w:rsid w:val="005768B2"/>
    <w:rsid w:val="00583B30"/>
    <w:rsid w:val="005A18A4"/>
    <w:rsid w:val="006E6E3E"/>
    <w:rsid w:val="006F0ECB"/>
    <w:rsid w:val="006F5A33"/>
    <w:rsid w:val="00702FA1"/>
    <w:rsid w:val="007C5CEA"/>
    <w:rsid w:val="007D6177"/>
    <w:rsid w:val="00840E49"/>
    <w:rsid w:val="0084100A"/>
    <w:rsid w:val="00886A32"/>
    <w:rsid w:val="00887201"/>
    <w:rsid w:val="008F5528"/>
    <w:rsid w:val="00900189"/>
    <w:rsid w:val="00915AB5"/>
    <w:rsid w:val="00944760"/>
    <w:rsid w:val="009566D5"/>
    <w:rsid w:val="00994568"/>
    <w:rsid w:val="009B736E"/>
    <w:rsid w:val="00A361C6"/>
    <w:rsid w:val="00A42896"/>
    <w:rsid w:val="00A5299D"/>
    <w:rsid w:val="00A726D9"/>
    <w:rsid w:val="00A96C24"/>
    <w:rsid w:val="00AA46F4"/>
    <w:rsid w:val="00AB609C"/>
    <w:rsid w:val="00B2576F"/>
    <w:rsid w:val="00D44C18"/>
    <w:rsid w:val="00D60134"/>
    <w:rsid w:val="00DD4A14"/>
    <w:rsid w:val="00EE3431"/>
    <w:rsid w:val="00F8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F4D2"/>
  <w15:docId w15:val="{1234C467-F356-43C1-B606-67735E81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A5299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A5299D"/>
    <w:pPr>
      <w:ind w:left="118"/>
    </w:pPr>
    <w:rPr>
      <w:rFonts w:ascii="Tahoma" w:eastAsia="Tahoma" w:hAnsi="Tahoma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5299D"/>
    <w:rPr>
      <w:rFonts w:ascii="Tahoma" w:eastAsia="Tahoma" w:hAnsi="Tahoma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A5299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5299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5299D"/>
    <w:rPr>
      <w:rFonts w:ascii="Calibri" w:eastAsia="Calibri" w:hAnsi="Calibri" w:cs="Times New Roman"/>
      <w:lang w:val="en-US"/>
    </w:rPr>
  </w:style>
  <w:style w:type="character" w:styleId="Siln">
    <w:name w:val="Strong"/>
    <w:uiPriority w:val="22"/>
    <w:qFormat/>
    <w:rsid w:val="00A5299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E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E3E"/>
    <w:rPr>
      <w:rFonts w:ascii="Tahoma" w:eastAsia="Calibri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rsid w:val="00AA46F4"/>
    <w:pPr>
      <w:keepNext/>
      <w:keepLines/>
      <w:widowControl/>
      <w:tabs>
        <w:tab w:val="center" w:pos="4536"/>
        <w:tab w:val="right" w:pos="9072"/>
      </w:tabs>
    </w:pPr>
    <w:rPr>
      <w:rFonts w:ascii="Arial" w:eastAsia="Times New Roman" w:hAnsi="Arial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AA46F4"/>
    <w:rPr>
      <w:rFonts w:ascii="Arial" w:eastAsia="Times New Roman" w:hAnsi="Arial" w:cs="Times New Roman"/>
      <w:szCs w:val="20"/>
      <w:lang w:eastAsia="cs-CZ"/>
    </w:rPr>
  </w:style>
  <w:style w:type="paragraph" w:customStyle="1" w:styleId="BodyText21">
    <w:name w:val="Body Text 21"/>
    <w:basedOn w:val="Normln"/>
    <w:rsid w:val="00AA46F4"/>
    <w:pPr>
      <w:jc w:val="center"/>
    </w:pPr>
    <w:rPr>
      <w:rFonts w:ascii="Arial" w:eastAsia="Times New Roman" w:hAnsi="Arial"/>
      <w:b/>
      <w:sz w:val="24"/>
      <w:szCs w:val="20"/>
      <w:lang w:eastAsia="cs-CZ"/>
    </w:rPr>
  </w:style>
  <w:style w:type="character" w:customStyle="1" w:styleId="longtext1">
    <w:name w:val="long_text1"/>
    <w:rsid w:val="00AA46F4"/>
    <w:rPr>
      <w:sz w:val="13"/>
      <w:szCs w:val="13"/>
    </w:rPr>
  </w:style>
  <w:style w:type="character" w:styleId="Odkaznakoment">
    <w:name w:val="annotation reference"/>
    <w:basedOn w:val="Standardnpsmoodstavce"/>
    <w:uiPriority w:val="99"/>
    <w:semiHidden/>
    <w:unhideWhenUsed/>
    <w:rsid w:val="00022B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B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BE9"/>
    <w:rPr>
      <w:rFonts w:ascii="Calibri" w:eastAsia="Calibri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B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BE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84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kaznakoment2">
    <w:name w:val="Odkaz na komentář2"/>
    <w:rsid w:val="006F5A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407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Teva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Dumler</dc:creator>
  <cp:lastModifiedBy>Mičánková Lucie</cp:lastModifiedBy>
  <cp:revision>7</cp:revision>
  <dcterms:created xsi:type="dcterms:W3CDTF">2022-12-20T09:34:00Z</dcterms:created>
  <dcterms:modified xsi:type="dcterms:W3CDTF">2023-11-27T12:35:00Z</dcterms:modified>
</cp:coreProperties>
</file>