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6D99" w14:textId="6CB2F645" w:rsidR="002923A9" w:rsidRDefault="002923A9">
      <w:pPr>
        <w:pStyle w:val="Zkladntext"/>
        <w:ind w:left="220"/>
        <w:rPr>
          <w:rFonts w:ascii="Times New Roman"/>
        </w:rPr>
      </w:pPr>
    </w:p>
    <w:p w14:paraId="3B51539C" w14:textId="77777777" w:rsidR="002923A9" w:rsidRDefault="002923A9">
      <w:pPr>
        <w:pStyle w:val="Zkladntext"/>
        <w:rPr>
          <w:rFonts w:ascii="Times New Roman"/>
        </w:rPr>
      </w:pPr>
    </w:p>
    <w:p w14:paraId="3A015706" w14:textId="77777777" w:rsidR="002923A9" w:rsidRDefault="002923A9">
      <w:pPr>
        <w:pStyle w:val="Zkladntext"/>
        <w:spacing w:before="4"/>
        <w:rPr>
          <w:rFonts w:ascii="Times New Roman"/>
          <w:sz w:val="16"/>
        </w:rPr>
      </w:pPr>
    </w:p>
    <w:p w14:paraId="6074425E" w14:textId="77777777" w:rsidR="002923A9" w:rsidRDefault="002A622F">
      <w:pPr>
        <w:spacing w:before="55"/>
        <w:ind w:left="2992"/>
        <w:rPr>
          <w:b/>
          <w:sz w:val="28"/>
        </w:rPr>
      </w:pPr>
      <w:proofErr w:type="spellStart"/>
      <w:r>
        <w:rPr>
          <w:b/>
          <w:sz w:val="28"/>
          <w:u w:val="thick"/>
        </w:rPr>
        <w:t>Cenová</w:t>
      </w:r>
      <w:proofErr w:type="spellEnd"/>
      <w:r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nabídka</w:t>
      </w:r>
      <w:proofErr w:type="spellEnd"/>
      <w:r>
        <w:rPr>
          <w:b/>
          <w:sz w:val="28"/>
          <w:u w:val="thick"/>
        </w:rPr>
        <w:t xml:space="preserve"> CN 23-015024</w:t>
      </w:r>
    </w:p>
    <w:p w14:paraId="6722EB09" w14:textId="77777777" w:rsidR="002923A9" w:rsidRDefault="002923A9">
      <w:pPr>
        <w:pStyle w:val="Zkladntext"/>
        <w:spacing w:before="8"/>
        <w:rPr>
          <w:b/>
        </w:rPr>
      </w:pPr>
    </w:p>
    <w:p w14:paraId="419F9EC6" w14:textId="77777777" w:rsidR="002923A9" w:rsidRDefault="002A622F">
      <w:pPr>
        <w:pStyle w:val="Nadpis1"/>
        <w:spacing w:before="93"/>
      </w:pPr>
      <w:proofErr w:type="spellStart"/>
      <w:r>
        <w:t>Odběratel</w:t>
      </w:r>
      <w:proofErr w:type="spellEnd"/>
      <w:r>
        <w:t>:</w:t>
      </w:r>
    </w:p>
    <w:p w14:paraId="239AD7FD" w14:textId="77777777" w:rsidR="002923A9" w:rsidRDefault="002A622F">
      <w:pPr>
        <w:pStyle w:val="Zkladntext"/>
        <w:spacing w:before="57" w:line="302" w:lineRule="auto"/>
        <w:ind w:left="170" w:right="4809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 </w:t>
      </w:r>
      <w:proofErr w:type="spellStart"/>
      <w:r>
        <w:t>Vyšehradská</w:t>
      </w:r>
      <w:proofErr w:type="spellEnd"/>
      <w:r>
        <w:t xml:space="preserve"> 2077/57, 128 00 Praha 2</w:t>
      </w:r>
    </w:p>
    <w:p w14:paraId="065CD862" w14:textId="77777777" w:rsidR="002923A9" w:rsidRDefault="002923A9">
      <w:pPr>
        <w:pStyle w:val="Zkladntext"/>
        <w:spacing w:before="6"/>
        <w:rPr>
          <w:sz w:val="25"/>
        </w:rPr>
      </w:pPr>
    </w:p>
    <w:p w14:paraId="32E5E86A" w14:textId="77777777" w:rsidR="002923A9" w:rsidRDefault="002A622F">
      <w:pPr>
        <w:pStyle w:val="Nadpis1"/>
        <w:spacing w:before="1"/>
      </w:pPr>
      <w:proofErr w:type="spellStart"/>
      <w:r>
        <w:t>Popis</w:t>
      </w:r>
      <w:proofErr w:type="spellEnd"/>
      <w:r>
        <w:t xml:space="preserve"> </w:t>
      </w:r>
      <w:proofErr w:type="spellStart"/>
      <w:r>
        <w:t>opravy</w:t>
      </w:r>
      <w:proofErr w:type="spellEnd"/>
      <w:r>
        <w:t>:</w:t>
      </w:r>
    </w:p>
    <w:p w14:paraId="391208EB" w14:textId="77777777" w:rsidR="002923A9" w:rsidRDefault="002A622F">
      <w:pPr>
        <w:pStyle w:val="Zkladntext"/>
        <w:spacing w:before="36"/>
        <w:ind w:left="170"/>
      </w:pPr>
      <w:proofErr w:type="spellStart"/>
      <w:r>
        <w:t>Demontáž</w:t>
      </w:r>
      <w:proofErr w:type="spellEnd"/>
      <w:r>
        <w:t xml:space="preserve"> </w:t>
      </w:r>
      <w:proofErr w:type="spellStart"/>
      <w:r>
        <w:t>stávajících</w:t>
      </w:r>
      <w:proofErr w:type="spellEnd"/>
      <w:r>
        <w:t xml:space="preserve"> </w:t>
      </w:r>
      <w:proofErr w:type="spellStart"/>
      <w:r>
        <w:t>radiátorů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nových</w:t>
      </w:r>
      <w:proofErr w:type="spellEnd"/>
      <w:r>
        <w:t xml:space="preserve"> </w:t>
      </w:r>
      <w:proofErr w:type="spellStart"/>
      <w:r>
        <w:t>radiátoru</w:t>
      </w:r>
      <w:proofErr w:type="spellEnd"/>
      <w:r>
        <w:t xml:space="preserve"> Spiral. </w:t>
      </w:r>
      <w:proofErr w:type="spellStart"/>
      <w:r>
        <w:t>Oprava</w:t>
      </w:r>
      <w:proofErr w:type="spellEnd"/>
      <w:r>
        <w:t xml:space="preserve"> VZT </w:t>
      </w:r>
      <w:proofErr w:type="spellStart"/>
      <w:r>
        <w:t>jednotky</w:t>
      </w:r>
      <w:proofErr w:type="spellEnd"/>
      <w:r>
        <w:t xml:space="preserve"> Bar.</w:t>
      </w:r>
    </w:p>
    <w:p w14:paraId="03ECF41E" w14:textId="77777777" w:rsidR="002923A9" w:rsidRDefault="002923A9">
      <w:pPr>
        <w:pStyle w:val="Zkladntext"/>
        <w:spacing w:before="6"/>
        <w:rPr>
          <w:sz w:val="18"/>
        </w:rPr>
      </w:pPr>
    </w:p>
    <w:p w14:paraId="345DE716" w14:textId="77777777" w:rsidR="002923A9" w:rsidRDefault="002A622F">
      <w:pPr>
        <w:pStyle w:val="Nadpis1"/>
        <w:spacing w:before="67" w:after="19"/>
      </w:pPr>
      <w:proofErr w:type="spellStart"/>
      <w:r>
        <w:t>Materiál</w:t>
      </w:r>
      <w:proofErr w:type="spellEnd"/>
      <w:r>
        <w:t>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50"/>
        <w:gridCol w:w="941"/>
        <w:gridCol w:w="1755"/>
        <w:gridCol w:w="1754"/>
      </w:tblGrid>
      <w:tr w:rsidR="002923A9" w14:paraId="1E1E5A11" w14:textId="77777777">
        <w:trPr>
          <w:trHeight w:hRule="exact" w:val="290"/>
        </w:trPr>
        <w:tc>
          <w:tcPr>
            <w:tcW w:w="451" w:type="dxa"/>
          </w:tcPr>
          <w:p w14:paraId="1176F5B6" w14:textId="77777777" w:rsidR="002923A9" w:rsidRDefault="002A622F">
            <w:pPr>
              <w:pStyle w:val="TableParagraph"/>
              <w:spacing w:before="19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850" w:type="dxa"/>
          </w:tcPr>
          <w:p w14:paraId="1BBCFBDF" w14:textId="77777777" w:rsidR="002923A9" w:rsidRDefault="002A622F">
            <w:pPr>
              <w:pStyle w:val="TableParagraph"/>
              <w:spacing w:before="1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941" w:type="dxa"/>
          </w:tcPr>
          <w:p w14:paraId="3C1748B1" w14:textId="77777777" w:rsidR="002923A9" w:rsidRDefault="002A622F">
            <w:pPr>
              <w:pStyle w:val="TableParagraph"/>
              <w:spacing w:before="19"/>
              <w:ind w:left="182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754" w:type="dxa"/>
          </w:tcPr>
          <w:p w14:paraId="644C8E5B" w14:textId="77777777" w:rsidR="002923A9" w:rsidRDefault="002A622F">
            <w:pPr>
              <w:pStyle w:val="TableParagraph"/>
              <w:spacing w:before="19"/>
              <w:ind w:left="38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cena</w:t>
            </w:r>
            <w:proofErr w:type="spellEnd"/>
          </w:p>
        </w:tc>
        <w:tc>
          <w:tcPr>
            <w:tcW w:w="1754" w:type="dxa"/>
          </w:tcPr>
          <w:p w14:paraId="67FE3404" w14:textId="77777777" w:rsidR="002923A9" w:rsidRDefault="002A622F">
            <w:pPr>
              <w:pStyle w:val="TableParagraph"/>
              <w:spacing w:before="19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</w:tr>
      <w:tr w:rsidR="002923A9" w14:paraId="31245996" w14:textId="77777777">
        <w:trPr>
          <w:trHeight w:hRule="exact" w:val="290"/>
        </w:trPr>
        <w:tc>
          <w:tcPr>
            <w:tcW w:w="451" w:type="dxa"/>
          </w:tcPr>
          <w:p w14:paraId="0D720523" w14:textId="77777777" w:rsidR="002923A9" w:rsidRDefault="002A622F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50" w:type="dxa"/>
            <w:vMerge w:val="restart"/>
          </w:tcPr>
          <w:p w14:paraId="6A3BC3B6" w14:textId="77777777" w:rsidR="002923A9" w:rsidRDefault="002A622F">
            <w:pPr>
              <w:pStyle w:val="TableParagraph"/>
              <w:spacing w:before="54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RAO2-76-156-5000-F-9016, </w:t>
            </w:r>
            <w:proofErr w:type="spellStart"/>
            <w:r>
              <w:rPr>
                <w:sz w:val="16"/>
              </w:rPr>
              <w:t>uchycení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zem</w:t>
            </w:r>
            <w:proofErr w:type="spellEnd"/>
            <w:r>
              <w:rPr>
                <w:sz w:val="16"/>
              </w:rPr>
              <w:t xml:space="preserve"> S20 </w:t>
            </w:r>
            <w:proofErr w:type="spellStart"/>
            <w:r>
              <w:rPr>
                <w:sz w:val="16"/>
              </w:rPr>
              <w:t>bezbarvý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lak</w:t>
            </w:r>
            <w:proofErr w:type="spellEnd"/>
          </w:p>
          <w:p w14:paraId="11D01F92" w14:textId="77777777" w:rsidR="002923A9" w:rsidRDefault="002A622F">
            <w:pPr>
              <w:pStyle w:val="TableParagraph"/>
              <w:spacing w:before="106"/>
              <w:ind w:left="23"/>
              <w:jc w:val="left"/>
              <w:rPr>
                <w:sz w:val="16"/>
              </w:rPr>
            </w:pPr>
            <w:r>
              <w:rPr>
                <w:sz w:val="16"/>
              </w:rPr>
              <w:t xml:space="preserve">RAO2-76-156-2000-F-9016, </w:t>
            </w:r>
            <w:proofErr w:type="spellStart"/>
            <w:r>
              <w:rPr>
                <w:sz w:val="16"/>
              </w:rPr>
              <w:t>uchycení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zem</w:t>
            </w:r>
            <w:proofErr w:type="spellEnd"/>
            <w:r>
              <w:rPr>
                <w:sz w:val="16"/>
              </w:rPr>
              <w:t xml:space="preserve"> S20 </w:t>
            </w:r>
            <w:proofErr w:type="spellStart"/>
            <w:r>
              <w:rPr>
                <w:sz w:val="16"/>
              </w:rPr>
              <w:t>bezbarvý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lak</w:t>
            </w:r>
            <w:proofErr w:type="spellEnd"/>
          </w:p>
        </w:tc>
        <w:tc>
          <w:tcPr>
            <w:tcW w:w="941" w:type="dxa"/>
          </w:tcPr>
          <w:p w14:paraId="7857E094" w14:textId="77777777" w:rsidR="002923A9" w:rsidRDefault="002A622F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4" w:type="dxa"/>
          </w:tcPr>
          <w:p w14:paraId="5E4F84FA" w14:textId="77777777" w:rsidR="002923A9" w:rsidRDefault="002A622F">
            <w:pPr>
              <w:pStyle w:val="TableParagraph"/>
              <w:spacing w:before="1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62 309,00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2BAD445C" w14:textId="77777777" w:rsidR="002923A9" w:rsidRDefault="002A622F">
            <w:pPr>
              <w:pStyle w:val="TableParagraph"/>
              <w:spacing w:before="1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62 309,00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0C41D364" w14:textId="77777777">
        <w:trPr>
          <w:trHeight w:hRule="exact" w:val="290"/>
        </w:trPr>
        <w:tc>
          <w:tcPr>
            <w:tcW w:w="451" w:type="dxa"/>
          </w:tcPr>
          <w:p w14:paraId="5A8D9300" w14:textId="77777777" w:rsidR="002923A9" w:rsidRDefault="002A622F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50" w:type="dxa"/>
            <w:vMerge/>
          </w:tcPr>
          <w:p w14:paraId="044D5A18" w14:textId="77777777" w:rsidR="002923A9" w:rsidRDefault="002923A9"/>
        </w:tc>
        <w:tc>
          <w:tcPr>
            <w:tcW w:w="941" w:type="dxa"/>
          </w:tcPr>
          <w:p w14:paraId="2685FE32" w14:textId="77777777" w:rsidR="002923A9" w:rsidRDefault="002A622F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4" w:type="dxa"/>
            <w:vMerge w:val="restart"/>
          </w:tcPr>
          <w:p w14:paraId="7D7595D5" w14:textId="77777777" w:rsidR="002923A9" w:rsidRDefault="002A622F">
            <w:pPr>
              <w:pStyle w:val="TableParagraph"/>
              <w:spacing w:before="16"/>
              <w:ind w:left="443" w:right="73"/>
              <w:rPr>
                <w:sz w:val="20"/>
              </w:rPr>
            </w:pPr>
            <w:r>
              <w:rPr>
                <w:sz w:val="20"/>
              </w:rPr>
              <w:t xml:space="preserve">19 738,00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  <w:p w14:paraId="23020C22" w14:textId="77777777" w:rsidR="002923A9" w:rsidRDefault="002A622F">
            <w:pPr>
              <w:pStyle w:val="TableParagraph"/>
              <w:spacing w:before="72"/>
              <w:ind w:left="554" w:right="73"/>
              <w:rPr>
                <w:sz w:val="20"/>
              </w:rPr>
            </w:pPr>
            <w:r>
              <w:rPr>
                <w:sz w:val="20"/>
              </w:rPr>
              <w:t xml:space="preserve">1 050,00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209842A7" w14:textId="77777777" w:rsidR="002923A9" w:rsidRDefault="002A622F">
            <w:pPr>
              <w:pStyle w:val="TableParagraph"/>
              <w:spacing w:before="1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39 476,00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50A1B057" w14:textId="77777777">
        <w:trPr>
          <w:trHeight w:hRule="exact" w:val="302"/>
        </w:trPr>
        <w:tc>
          <w:tcPr>
            <w:tcW w:w="451" w:type="dxa"/>
          </w:tcPr>
          <w:p w14:paraId="54576B2F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50" w:type="dxa"/>
          </w:tcPr>
          <w:p w14:paraId="38B7CB55" w14:textId="77777777" w:rsidR="002923A9" w:rsidRDefault="002A622F">
            <w:pPr>
              <w:pStyle w:val="TableParagraph"/>
              <w:spacing w:before="4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Radiátorové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šroubení</w:t>
            </w:r>
            <w:proofErr w:type="spellEnd"/>
            <w:r>
              <w:rPr>
                <w:sz w:val="20"/>
              </w:rPr>
              <w:t xml:space="preserve"> TRV ventil + </w:t>
            </w:r>
            <w:proofErr w:type="spellStart"/>
            <w:r>
              <w:rPr>
                <w:sz w:val="20"/>
              </w:rPr>
              <w:t>hlavice</w:t>
            </w:r>
            <w:proofErr w:type="spellEnd"/>
          </w:p>
        </w:tc>
        <w:tc>
          <w:tcPr>
            <w:tcW w:w="941" w:type="dxa"/>
          </w:tcPr>
          <w:p w14:paraId="7E004CDF" w14:textId="77777777" w:rsidR="002923A9" w:rsidRDefault="002A622F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54" w:type="dxa"/>
            <w:vMerge/>
          </w:tcPr>
          <w:p w14:paraId="6C9214C6" w14:textId="77777777" w:rsidR="002923A9" w:rsidRDefault="002923A9"/>
        </w:tc>
        <w:tc>
          <w:tcPr>
            <w:tcW w:w="1754" w:type="dxa"/>
          </w:tcPr>
          <w:p w14:paraId="3B33E33F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3 150,00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4BD9EF93" w14:textId="77777777">
        <w:trPr>
          <w:trHeight w:hRule="exact" w:val="302"/>
        </w:trPr>
        <w:tc>
          <w:tcPr>
            <w:tcW w:w="451" w:type="dxa"/>
          </w:tcPr>
          <w:p w14:paraId="65F6EC3E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50" w:type="dxa"/>
          </w:tcPr>
          <w:p w14:paraId="4CD20347" w14:textId="77777777" w:rsidR="002923A9" w:rsidRDefault="002A622F">
            <w:pPr>
              <w:pStyle w:val="TableParagraph"/>
              <w:spacing w:before="4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Kulový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uzávěr</w:t>
            </w:r>
            <w:proofErr w:type="spellEnd"/>
            <w:r>
              <w:rPr>
                <w:sz w:val="20"/>
              </w:rPr>
              <w:t>, KK DN15</w:t>
            </w:r>
          </w:p>
        </w:tc>
        <w:tc>
          <w:tcPr>
            <w:tcW w:w="941" w:type="dxa"/>
          </w:tcPr>
          <w:p w14:paraId="2FD4A531" w14:textId="77777777" w:rsidR="002923A9" w:rsidRDefault="002A622F">
            <w:pPr>
              <w:pStyle w:val="TableParagraph"/>
              <w:spacing w:before="28"/>
              <w:ind w:left="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54" w:type="dxa"/>
          </w:tcPr>
          <w:p w14:paraId="0BD21FF2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172043E9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1 400,00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62D1995A" w14:textId="77777777">
        <w:trPr>
          <w:trHeight w:hRule="exact" w:val="302"/>
        </w:trPr>
        <w:tc>
          <w:tcPr>
            <w:tcW w:w="451" w:type="dxa"/>
          </w:tcPr>
          <w:p w14:paraId="02C8C182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50" w:type="dxa"/>
          </w:tcPr>
          <w:p w14:paraId="6AB4494D" w14:textId="77777777" w:rsidR="002923A9" w:rsidRDefault="002A622F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Měděné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potrubí</w:t>
            </w:r>
            <w:proofErr w:type="spellEnd"/>
            <w:r>
              <w:rPr>
                <w:sz w:val="20"/>
              </w:rPr>
              <w:t xml:space="preserve"> CU DN18x1</w:t>
            </w:r>
          </w:p>
        </w:tc>
        <w:tc>
          <w:tcPr>
            <w:tcW w:w="941" w:type="dxa"/>
          </w:tcPr>
          <w:p w14:paraId="216D0E35" w14:textId="77777777" w:rsidR="002923A9" w:rsidRDefault="002A622F">
            <w:pPr>
              <w:pStyle w:val="TableParagraph"/>
              <w:ind w:left="182" w:right="17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54" w:type="dxa"/>
          </w:tcPr>
          <w:p w14:paraId="6FC6BBB3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361BC7ED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6 600,00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2F63678F" w14:textId="77777777">
        <w:trPr>
          <w:trHeight w:hRule="exact" w:val="302"/>
        </w:trPr>
        <w:tc>
          <w:tcPr>
            <w:tcW w:w="451" w:type="dxa"/>
          </w:tcPr>
          <w:p w14:paraId="1DF4EBC3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50" w:type="dxa"/>
          </w:tcPr>
          <w:p w14:paraId="5805580D" w14:textId="77777777" w:rsidR="002923A9" w:rsidRDefault="002A622F">
            <w:pPr>
              <w:pStyle w:val="TableParagraph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 xml:space="preserve">CU </w:t>
            </w:r>
            <w:proofErr w:type="spellStart"/>
            <w:r>
              <w:rPr>
                <w:sz w:val="20"/>
              </w:rPr>
              <w:t>tvarovky</w:t>
            </w:r>
            <w:proofErr w:type="spellEnd"/>
            <w:r>
              <w:rPr>
                <w:sz w:val="20"/>
              </w:rPr>
              <w:t xml:space="preserve"> DN18, </w:t>
            </w:r>
            <w:proofErr w:type="spellStart"/>
            <w:r>
              <w:rPr>
                <w:sz w:val="20"/>
              </w:rPr>
              <w:t>fitinky</w:t>
            </w:r>
            <w:proofErr w:type="spellEnd"/>
          </w:p>
        </w:tc>
        <w:tc>
          <w:tcPr>
            <w:tcW w:w="941" w:type="dxa"/>
          </w:tcPr>
          <w:p w14:paraId="600FDE1C" w14:textId="77777777" w:rsidR="002923A9" w:rsidRDefault="002A622F">
            <w:pPr>
              <w:pStyle w:val="TableParagraph"/>
              <w:ind w:left="182" w:right="1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4" w:type="dxa"/>
          </w:tcPr>
          <w:p w14:paraId="5BC8CDE2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418F3EA7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010B010A" w14:textId="77777777">
        <w:trPr>
          <w:trHeight w:hRule="exact" w:val="302"/>
        </w:trPr>
        <w:tc>
          <w:tcPr>
            <w:tcW w:w="451" w:type="dxa"/>
          </w:tcPr>
          <w:p w14:paraId="13889917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50" w:type="dxa"/>
            <w:tcBorders>
              <w:bottom w:val="thickThinMediumGap" w:sz="12" w:space="0" w:color="000000"/>
            </w:tcBorders>
          </w:tcPr>
          <w:p w14:paraId="7A65CD69" w14:textId="77777777" w:rsidR="002923A9" w:rsidRDefault="002A622F">
            <w:pPr>
              <w:pStyle w:val="TableParagraph"/>
              <w:spacing w:before="6"/>
              <w:ind w:left="2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PEXAL </w:t>
            </w:r>
            <w:proofErr w:type="spellStart"/>
            <w:r>
              <w:rPr>
                <w:rFonts w:ascii="Calibri" w:hAnsi="Calibri"/>
              </w:rPr>
              <w:t>Vícevrstvá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trubka</w:t>
            </w:r>
            <w:proofErr w:type="spellEnd"/>
            <w:r>
              <w:rPr>
                <w:rFonts w:ascii="Calibri" w:hAnsi="Calibri"/>
              </w:rPr>
              <w:t xml:space="preserve"> PEX-AL-PEX 18 x 2mm PN10,</w:t>
            </w:r>
          </w:p>
        </w:tc>
        <w:tc>
          <w:tcPr>
            <w:tcW w:w="941" w:type="dxa"/>
          </w:tcPr>
          <w:p w14:paraId="2E862EFB" w14:textId="77777777" w:rsidR="002923A9" w:rsidRDefault="002A622F">
            <w:pPr>
              <w:pStyle w:val="TableParagraph"/>
              <w:ind w:left="182" w:right="1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4" w:type="dxa"/>
          </w:tcPr>
          <w:p w14:paraId="6CC51425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5FA2BBC9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75ED82CE" w14:textId="77777777">
        <w:trPr>
          <w:trHeight w:hRule="exact" w:val="302"/>
        </w:trPr>
        <w:tc>
          <w:tcPr>
            <w:tcW w:w="451" w:type="dxa"/>
          </w:tcPr>
          <w:p w14:paraId="1E338925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50" w:type="dxa"/>
            <w:tcBorders>
              <w:top w:val="thinThickMediumGap" w:sz="12" w:space="0" w:color="000000"/>
            </w:tcBorders>
          </w:tcPr>
          <w:p w14:paraId="3A20FFDF" w14:textId="77777777" w:rsidR="002923A9" w:rsidRDefault="002A622F">
            <w:pPr>
              <w:pStyle w:val="TableParagraph"/>
              <w:spacing w:before="2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Pohon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ventilu</w:t>
            </w:r>
            <w:proofErr w:type="spellEnd"/>
            <w:r>
              <w:rPr>
                <w:sz w:val="20"/>
              </w:rPr>
              <w:t xml:space="preserve"> pro VZT SAX61.03</w:t>
            </w:r>
          </w:p>
        </w:tc>
        <w:tc>
          <w:tcPr>
            <w:tcW w:w="941" w:type="dxa"/>
          </w:tcPr>
          <w:p w14:paraId="1F04F288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54" w:type="dxa"/>
          </w:tcPr>
          <w:p w14:paraId="1BD90567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12 267,00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6FB10A85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24 534,00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5156B056" w14:textId="77777777">
        <w:trPr>
          <w:trHeight w:hRule="exact" w:val="302"/>
        </w:trPr>
        <w:tc>
          <w:tcPr>
            <w:tcW w:w="451" w:type="dxa"/>
          </w:tcPr>
          <w:p w14:paraId="33C007A8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50" w:type="dxa"/>
          </w:tcPr>
          <w:p w14:paraId="68F28462" w14:textId="77777777" w:rsidR="002923A9" w:rsidRDefault="002A622F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Čerpadlo</w:t>
            </w:r>
            <w:proofErr w:type="spellEnd"/>
            <w:r>
              <w:rPr>
                <w:sz w:val="20"/>
              </w:rPr>
              <w:t xml:space="preserve"> VZT Magana1 40-60 + </w:t>
            </w:r>
            <w:proofErr w:type="spellStart"/>
            <w:r>
              <w:rPr>
                <w:sz w:val="20"/>
              </w:rPr>
              <w:t>distanční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vložky</w:t>
            </w:r>
            <w:proofErr w:type="spellEnd"/>
          </w:p>
        </w:tc>
        <w:tc>
          <w:tcPr>
            <w:tcW w:w="941" w:type="dxa"/>
          </w:tcPr>
          <w:p w14:paraId="3ACD80F6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4" w:type="dxa"/>
          </w:tcPr>
          <w:p w14:paraId="78D943A4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18 800,00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4204E875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18 800,00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1DE53733" w14:textId="77777777">
        <w:trPr>
          <w:trHeight w:hRule="exact" w:val="302"/>
        </w:trPr>
        <w:tc>
          <w:tcPr>
            <w:tcW w:w="451" w:type="dxa"/>
          </w:tcPr>
          <w:p w14:paraId="05B7B94C" w14:textId="77777777" w:rsidR="002923A9" w:rsidRDefault="002A622F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4850" w:type="dxa"/>
          </w:tcPr>
          <w:p w14:paraId="744C5B38" w14:textId="77777777" w:rsidR="002923A9" w:rsidRDefault="002A622F">
            <w:pPr>
              <w:pStyle w:val="TableParagraph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Ostatní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instalační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materiál</w:t>
            </w:r>
            <w:proofErr w:type="spellEnd"/>
          </w:p>
        </w:tc>
        <w:tc>
          <w:tcPr>
            <w:tcW w:w="941" w:type="dxa"/>
          </w:tcPr>
          <w:p w14:paraId="30545F8B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4" w:type="dxa"/>
          </w:tcPr>
          <w:p w14:paraId="2FE21610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2 500,00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0F7530FE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2 500,00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3B0BA7C1" w14:textId="77777777">
        <w:trPr>
          <w:trHeight w:hRule="exact" w:val="290"/>
        </w:trPr>
        <w:tc>
          <w:tcPr>
            <w:tcW w:w="7997" w:type="dxa"/>
            <w:gridSpan w:val="4"/>
          </w:tcPr>
          <w:p w14:paraId="7D835878" w14:textId="77777777" w:rsidR="002923A9" w:rsidRDefault="002A622F">
            <w:pPr>
              <w:pStyle w:val="TableParagraph"/>
              <w:spacing w:before="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  <w:tc>
          <w:tcPr>
            <w:tcW w:w="1754" w:type="dxa"/>
          </w:tcPr>
          <w:p w14:paraId="32E5F598" w14:textId="77777777" w:rsidR="002923A9" w:rsidRDefault="002A622F">
            <w:pPr>
              <w:pStyle w:val="TableParagraph"/>
              <w:spacing w:before="1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166 669,00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14:paraId="492F614B" w14:textId="77777777" w:rsidR="002923A9" w:rsidRDefault="002923A9">
      <w:pPr>
        <w:pStyle w:val="Zkladntext"/>
        <w:spacing w:before="2"/>
        <w:rPr>
          <w:b/>
        </w:rPr>
      </w:pPr>
    </w:p>
    <w:p w14:paraId="39B44D58" w14:textId="77777777" w:rsidR="002923A9" w:rsidRDefault="002A622F">
      <w:pPr>
        <w:spacing w:after="20"/>
        <w:ind w:left="170"/>
        <w:rPr>
          <w:b/>
          <w:sz w:val="20"/>
        </w:rPr>
      </w:pPr>
      <w:proofErr w:type="spellStart"/>
      <w:r>
        <w:rPr>
          <w:b/>
          <w:sz w:val="20"/>
        </w:rPr>
        <w:t>Práce</w:t>
      </w:r>
      <w:proofErr w:type="spellEnd"/>
      <w:r>
        <w:rPr>
          <w:b/>
          <w:sz w:val="20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50"/>
        <w:gridCol w:w="941"/>
        <w:gridCol w:w="1755"/>
        <w:gridCol w:w="1754"/>
      </w:tblGrid>
      <w:tr w:rsidR="002923A9" w14:paraId="44E3907E" w14:textId="77777777">
        <w:trPr>
          <w:trHeight w:hRule="exact" w:val="290"/>
        </w:trPr>
        <w:tc>
          <w:tcPr>
            <w:tcW w:w="451" w:type="dxa"/>
          </w:tcPr>
          <w:p w14:paraId="5507ED4D" w14:textId="77777777" w:rsidR="002923A9" w:rsidRDefault="002A622F">
            <w:pPr>
              <w:pStyle w:val="TableParagraph"/>
              <w:spacing w:before="19"/>
              <w:ind w:left="99" w:right="92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850" w:type="dxa"/>
          </w:tcPr>
          <w:p w14:paraId="2C2795FD" w14:textId="77777777" w:rsidR="002923A9" w:rsidRDefault="002A622F">
            <w:pPr>
              <w:pStyle w:val="TableParagraph"/>
              <w:spacing w:before="1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941" w:type="dxa"/>
          </w:tcPr>
          <w:p w14:paraId="05B1DDC9" w14:textId="77777777" w:rsidR="002923A9" w:rsidRDefault="002A622F">
            <w:pPr>
              <w:pStyle w:val="TableParagraph"/>
              <w:spacing w:before="19"/>
              <w:ind w:left="182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Hodin</w:t>
            </w:r>
            <w:proofErr w:type="spellEnd"/>
          </w:p>
        </w:tc>
        <w:tc>
          <w:tcPr>
            <w:tcW w:w="1754" w:type="dxa"/>
          </w:tcPr>
          <w:p w14:paraId="13961774" w14:textId="77777777" w:rsidR="002923A9" w:rsidRDefault="002A622F">
            <w:pPr>
              <w:pStyle w:val="TableParagraph"/>
              <w:spacing w:before="19"/>
              <w:ind w:left="38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cena</w:t>
            </w:r>
            <w:proofErr w:type="spellEnd"/>
          </w:p>
        </w:tc>
        <w:tc>
          <w:tcPr>
            <w:tcW w:w="1754" w:type="dxa"/>
          </w:tcPr>
          <w:p w14:paraId="000E6FCC" w14:textId="77777777" w:rsidR="002923A9" w:rsidRDefault="002A622F">
            <w:pPr>
              <w:pStyle w:val="TableParagraph"/>
              <w:spacing w:before="19"/>
              <w:ind w:right="9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</w:tr>
      <w:tr w:rsidR="002923A9" w14:paraId="698CDB5E" w14:textId="77777777">
        <w:trPr>
          <w:trHeight w:hRule="exact" w:val="362"/>
        </w:trPr>
        <w:tc>
          <w:tcPr>
            <w:tcW w:w="451" w:type="dxa"/>
          </w:tcPr>
          <w:p w14:paraId="692B1221" w14:textId="77777777" w:rsidR="002923A9" w:rsidRDefault="002A622F">
            <w:pPr>
              <w:pStyle w:val="TableParagraph"/>
              <w:spacing w:before="5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50" w:type="dxa"/>
          </w:tcPr>
          <w:p w14:paraId="34637A18" w14:textId="77777777" w:rsidR="002923A9" w:rsidRDefault="002A622F">
            <w:pPr>
              <w:pStyle w:val="TableParagraph"/>
              <w:spacing w:before="64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Demontáž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montáž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radiátorů</w:t>
            </w:r>
            <w:proofErr w:type="spellEnd"/>
          </w:p>
        </w:tc>
        <w:tc>
          <w:tcPr>
            <w:tcW w:w="941" w:type="dxa"/>
          </w:tcPr>
          <w:p w14:paraId="674FB917" w14:textId="77777777" w:rsidR="002923A9" w:rsidRDefault="002A622F">
            <w:pPr>
              <w:pStyle w:val="TableParagraph"/>
              <w:spacing w:before="55"/>
              <w:ind w:left="182" w:right="17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54" w:type="dxa"/>
          </w:tcPr>
          <w:p w14:paraId="787CA768" w14:textId="77777777" w:rsidR="002923A9" w:rsidRDefault="002A622F">
            <w:pPr>
              <w:pStyle w:val="TableParagraph"/>
              <w:spacing w:before="5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612F2AE1" w14:textId="77777777" w:rsidR="002923A9" w:rsidRDefault="002A622F">
            <w:pPr>
              <w:pStyle w:val="TableParagraph"/>
              <w:spacing w:before="55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42CE01C3" w14:textId="77777777">
        <w:trPr>
          <w:trHeight w:hRule="exact" w:val="302"/>
        </w:trPr>
        <w:tc>
          <w:tcPr>
            <w:tcW w:w="451" w:type="dxa"/>
          </w:tcPr>
          <w:p w14:paraId="5BC898FC" w14:textId="77777777" w:rsidR="002923A9" w:rsidRDefault="002A622F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50" w:type="dxa"/>
          </w:tcPr>
          <w:p w14:paraId="39A1F4B5" w14:textId="77777777" w:rsidR="002923A9" w:rsidRDefault="002A622F">
            <w:pPr>
              <w:pStyle w:val="TableParagraph"/>
              <w:spacing w:before="4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Bourací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zednické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práce</w:t>
            </w:r>
            <w:proofErr w:type="spellEnd"/>
          </w:p>
        </w:tc>
        <w:tc>
          <w:tcPr>
            <w:tcW w:w="941" w:type="dxa"/>
          </w:tcPr>
          <w:p w14:paraId="15359295" w14:textId="77777777" w:rsidR="002923A9" w:rsidRDefault="002A622F">
            <w:pPr>
              <w:pStyle w:val="TableParagraph"/>
              <w:ind w:left="182" w:right="1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54" w:type="dxa"/>
          </w:tcPr>
          <w:p w14:paraId="434514E7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4C3FB34A" w14:textId="77777777" w:rsidR="002923A9" w:rsidRDefault="002A622F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9 000,00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1DEEE683" w14:textId="77777777">
        <w:trPr>
          <w:trHeight w:hRule="exact" w:val="514"/>
        </w:trPr>
        <w:tc>
          <w:tcPr>
            <w:tcW w:w="451" w:type="dxa"/>
          </w:tcPr>
          <w:p w14:paraId="7426748C" w14:textId="77777777" w:rsidR="002923A9" w:rsidRDefault="002A622F">
            <w:pPr>
              <w:pStyle w:val="TableParagraph"/>
              <w:spacing w:before="12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50" w:type="dxa"/>
          </w:tcPr>
          <w:p w14:paraId="02520F7B" w14:textId="77777777" w:rsidR="002923A9" w:rsidRDefault="002A622F">
            <w:pPr>
              <w:pStyle w:val="TableParagraph"/>
              <w:spacing w:before="7" w:line="256" w:lineRule="auto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Práce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servisního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nastavení</w:t>
            </w:r>
            <w:proofErr w:type="spellEnd"/>
            <w:r>
              <w:rPr>
                <w:sz w:val="20"/>
              </w:rPr>
              <w:t xml:space="preserve"> VZT </w:t>
            </w:r>
            <w:proofErr w:type="spellStart"/>
            <w:r>
              <w:rPr>
                <w:sz w:val="20"/>
              </w:rPr>
              <w:t>jednotky</w:t>
            </w:r>
            <w:proofErr w:type="spellEnd"/>
            <w:r>
              <w:rPr>
                <w:sz w:val="20"/>
              </w:rPr>
              <w:t xml:space="preserve"> Bar</w:t>
            </w:r>
          </w:p>
        </w:tc>
        <w:tc>
          <w:tcPr>
            <w:tcW w:w="941" w:type="dxa"/>
          </w:tcPr>
          <w:p w14:paraId="21289576" w14:textId="77777777" w:rsidR="002923A9" w:rsidRDefault="002A622F">
            <w:pPr>
              <w:pStyle w:val="TableParagraph"/>
              <w:spacing w:before="12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4" w:type="dxa"/>
          </w:tcPr>
          <w:p w14:paraId="2CFA970E" w14:textId="77777777" w:rsidR="002923A9" w:rsidRDefault="002A622F">
            <w:pPr>
              <w:pStyle w:val="TableParagraph"/>
              <w:spacing w:before="12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5 800,00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2481ADA2" w14:textId="77777777" w:rsidR="002923A9" w:rsidRDefault="002A622F">
            <w:pPr>
              <w:pStyle w:val="TableParagraph"/>
              <w:spacing w:before="12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5 800,00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6B7D3039" w14:textId="77777777">
        <w:trPr>
          <w:trHeight w:hRule="exact" w:val="290"/>
        </w:trPr>
        <w:tc>
          <w:tcPr>
            <w:tcW w:w="7997" w:type="dxa"/>
            <w:gridSpan w:val="4"/>
          </w:tcPr>
          <w:p w14:paraId="710DEE14" w14:textId="77777777" w:rsidR="002923A9" w:rsidRDefault="002A622F">
            <w:pPr>
              <w:pStyle w:val="TableParagraph"/>
              <w:spacing w:before="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  <w:tc>
          <w:tcPr>
            <w:tcW w:w="1754" w:type="dxa"/>
          </w:tcPr>
          <w:p w14:paraId="3E7361D6" w14:textId="77777777" w:rsidR="002923A9" w:rsidRDefault="002A622F">
            <w:pPr>
              <w:pStyle w:val="TableParagraph"/>
              <w:spacing w:before="1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79 800,00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14:paraId="3CAFE09C" w14:textId="77777777" w:rsidR="002923A9" w:rsidRDefault="002923A9">
      <w:pPr>
        <w:pStyle w:val="Zkladntext"/>
        <w:spacing w:before="1"/>
        <w:rPr>
          <w:b/>
          <w:sz w:val="27"/>
        </w:rPr>
      </w:pPr>
    </w:p>
    <w:p w14:paraId="42489BB6" w14:textId="77777777" w:rsidR="002923A9" w:rsidRDefault="002A622F">
      <w:pPr>
        <w:spacing w:after="20"/>
        <w:ind w:left="170"/>
        <w:rPr>
          <w:b/>
          <w:sz w:val="20"/>
        </w:rPr>
      </w:pPr>
      <w:proofErr w:type="spellStart"/>
      <w:r>
        <w:rPr>
          <w:b/>
          <w:sz w:val="20"/>
        </w:rPr>
        <w:t>Jízdné</w:t>
      </w:r>
      <w:proofErr w:type="spellEnd"/>
      <w:r>
        <w:rPr>
          <w:b/>
          <w:sz w:val="20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850"/>
        <w:gridCol w:w="941"/>
        <w:gridCol w:w="1755"/>
        <w:gridCol w:w="1754"/>
      </w:tblGrid>
      <w:tr w:rsidR="002923A9" w14:paraId="011BE1B7" w14:textId="77777777">
        <w:trPr>
          <w:trHeight w:hRule="exact" w:val="290"/>
        </w:trPr>
        <w:tc>
          <w:tcPr>
            <w:tcW w:w="451" w:type="dxa"/>
          </w:tcPr>
          <w:p w14:paraId="768A6331" w14:textId="77777777" w:rsidR="002923A9" w:rsidRDefault="002A622F">
            <w:pPr>
              <w:pStyle w:val="TableParagraph"/>
              <w:spacing w:before="19"/>
              <w:ind w:left="99" w:right="92"/>
              <w:rPr>
                <w:sz w:val="20"/>
              </w:rPr>
            </w:pPr>
            <w:r>
              <w:rPr>
                <w:sz w:val="20"/>
              </w:rPr>
              <w:t>Č.</w:t>
            </w:r>
          </w:p>
        </w:tc>
        <w:tc>
          <w:tcPr>
            <w:tcW w:w="4850" w:type="dxa"/>
          </w:tcPr>
          <w:p w14:paraId="360C32FB" w14:textId="77777777" w:rsidR="002923A9" w:rsidRDefault="002A622F">
            <w:pPr>
              <w:pStyle w:val="TableParagraph"/>
              <w:spacing w:before="1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Název</w:t>
            </w:r>
            <w:proofErr w:type="spellEnd"/>
          </w:p>
        </w:tc>
        <w:tc>
          <w:tcPr>
            <w:tcW w:w="941" w:type="dxa"/>
          </w:tcPr>
          <w:p w14:paraId="0D0C9B7B" w14:textId="77777777" w:rsidR="002923A9" w:rsidRDefault="002A622F">
            <w:pPr>
              <w:pStyle w:val="TableParagraph"/>
              <w:spacing w:before="19"/>
              <w:ind w:left="182" w:right="177"/>
              <w:rPr>
                <w:sz w:val="20"/>
              </w:rPr>
            </w:pPr>
            <w:proofErr w:type="spellStart"/>
            <w:r>
              <w:rPr>
                <w:sz w:val="20"/>
              </w:rPr>
              <w:t>ks</w:t>
            </w:r>
            <w:proofErr w:type="spellEnd"/>
          </w:p>
        </w:tc>
        <w:tc>
          <w:tcPr>
            <w:tcW w:w="1754" w:type="dxa"/>
          </w:tcPr>
          <w:p w14:paraId="37B57E6C" w14:textId="77777777" w:rsidR="002923A9" w:rsidRDefault="002A622F">
            <w:pPr>
              <w:pStyle w:val="TableParagraph"/>
              <w:spacing w:before="19"/>
              <w:ind w:left="38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Jedn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cena</w:t>
            </w:r>
            <w:proofErr w:type="spellEnd"/>
          </w:p>
        </w:tc>
        <w:tc>
          <w:tcPr>
            <w:tcW w:w="1754" w:type="dxa"/>
          </w:tcPr>
          <w:p w14:paraId="48BFCCAD" w14:textId="77777777" w:rsidR="002923A9" w:rsidRDefault="002A622F">
            <w:pPr>
              <w:pStyle w:val="TableParagraph"/>
              <w:spacing w:before="19"/>
              <w:ind w:left="10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</w:tr>
      <w:tr w:rsidR="002923A9" w14:paraId="2682B57F" w14:textId="77777777">
        <w:trPr>
          <w:trHeight w:hRule="exact" w:val="290"/>
        </w:trPr>
        <w:tc>
          <w:tcPr>
            <w:tcW w:w="451" w:type="dxa"/>
          </w:tcPr>
          <w:p w14:paraId="25AEED4B" w14:textId="77777777" w:rsidR="002923A9" w:rsidRDefault="002A622F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50" w:type="dxa"/>
          </w:tcPr>
          <w:p w14:paraId="42D2187C" w14:textId="77777777" w:rsidR="002923A9" w:rsidRDefault="002A622F">
            <w:pPr>
              <w:pStyle w:val="TableParagraph"/>
              <w:spacing w:before="1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Doprava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režijní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náklady</w:t>
            </w:r>
            <w:proofErr w:type="spellEnd"/>
          </w:p>
        </w:tc>
        <w:tc>
          <w:tcPr>
            <w:tcW w:w="941" w:type="dxa"/>
          </w:tcPr>
          <w:p w14:paraId="110221E8" w14:textId="77777777" w:rsidR="002923A9" w:rsidRDefault="002A622F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54" w:type="dxa"/>
          </w:tcPr>
          <w:p w14:paraId="19DB7CC7" w14:textId="77777777" w:rsidR="002923A9" w:rsidRDefault="002A622F">
            <w:pPr>
              <w:pStyle w:val="TableParagraph"/>
              <w:spacing w:before="19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3 500,00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  <w:tc>
          <w:tcPr>
            <w:tcW w:w="1754" w:type="dxa"/>
          </w:tcPr>
          <w:p w14:paraId="144E9A50" w14:textId="77777777" w:rsidR="002923A9" w:rsidRDefault="002A622F">
            <w:pPr>
              <w:pStyle w:val="TableParagraph"/>
              <w:spacing w:before="1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3 500,00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2923A9" w14:paraId="14B7F919" w14:textId="77777777">
        <w:trPr>
          <w:trHeight w:hRule="exact" w:val="290"/>
        </w:trPr>
        <w:tc>
          <w:tcPr>
            <w:tcW w:w="451" w:type="dxa"/>
          </w:tcPr>
          <w:p w14:paraId="7F799915" w14:textId="77777777" w:rsidR="002923A9" w:rsidRDefault="002A622F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50" w:type="dxa"/>
          </w:tcPr>
          <w:p w14:paraId="76F2B38F" w14:textId="77777777" w:rsidR="002923A9" w:rsidRDefault="002923A9"/>
        </w:tc>
        <w:tc>
          <w:tcPr>
            <w:tcW w:w="941" w:type="dxa"/>
          </w:tcPr>
          <w:p w14:paraId="57DF7BBE" w14:textId="77777777" w:rsidR="002923A9" w:rsidRDefault="002923A9"/>
        </w:tc>
        <w:tc>
          <w:tcPr>
            <w:tcW w:w="1754" w:type="dxa"/>
          </w:tcPr>
          <w:p w14:paraId="339B1F89" w14:textId="77777777" w:rsidR="002923A9" w:rsidRDefault="002923A9"/>
        </w:tc>
        <w:tc>
          <w:tcPr>
            <w:tcW w:w="1754" w:type="dxa"/>
          </w:tcPr>
          <w:p w14:paraId="611599BE" w14:textId="77777777" w:rsidR="002923A9" w:rsidRDefault="002923A9"/>
        </w:tc>
      </w:tr>
      <w:tr w:rsidR="002923A9" w14:paraId="58A079A0" w14:textId="77777777">
        <w:trPr>
          <w:trHeight w:hRule="exact" w:val="290"/>
        </w:trPr>
        <w:tc>
          <w:tcPr>
            <w:tcW w:w="7997" w:type="dxa"/>
            <w:gridSpan w:val="4"/>
          </w:tcPr>
          <w:p w14:paraId="70DBFD36" w14:textId="77777777" w:rsidR="002923A9" w:rsidRDefault="002A622F">
            <w:pPr>
              <w:pStyle w:val="TableParagraph"/>
              <w:spacing w:before="9"/>
              <w:ind w:left="2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Celkem</w:t>
            </w:r>
            <w:proofErr w:type="spellEnd"/>
            <w:r>
              <w:rPr>
                <w:sz w:val="20"/>
              </w:rPr>
              <w:t xml:space="preserve"> bez DPH</w:t>
            </w:r>
          </w:p>
        </w:tc>
        <w:tc>
          <w:tcPr>
            <w:tcW w:w="1754" w:type="dxa"/>
          </w:tcPr>
          <w:p w14:paraId="428DE53F" w14:textId="77777777" w:rsidR="002923A9" w:rsidRDefault="002A622F">
            <w:pPr>
              <w:pStyle w:val="TableParagraph"/>
              <w:spacing w:before="19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3 500,00 </w:t>
            </w: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</w:tbl>
    <w:p w14:paraId="1F66E3DE" w14:textId="77777777" w:rsidR="002923A9" w:rsidRDefault="002A622F">
      <w:pPr>
        <w:pStyle w:val="Zkladntext"/>
        <w:rPr>
          <w:b/>
          <w:sz w:val="19"/>
        </w:rPr>
      </w:pPr>
      <w:r>
        <w:pict w14:anchorId="2B3DBE18">
          <v:group id="_x0000_s1026" style="position:absolute;margin-left:51pt;margin-top:12.9pt;width:490.15pt;height:18.85pt;z-index:1072;mso-wrap-distance-left:0;mso-wrap-distance-right:0;mso-position-horizontal-relative:page;mso-position-vertical-relative:text" coordorigin="1020,258" coordsize="9803,377">
            <v:line id="_x0000_s1033" style="position:absolute" from="1036,274" to="1036,614" strokeweight="1.56pt"/>
            <v:line id="_x0000_s1032" style="position:absolute" from="9029,312" to="9029,576" strokeweight=".96pt"/>
            <v:line id="_x0000_s1031" style="position:absolute" from="10783,312" to="10783,614" strokeweight="1.92pt"/>
            <v:line id="_x0000_s1030" style="position:absolute" from="1051,293" to="10802,293" strokeweight="1.92pt"/>
            <v:line id="_x0000_s1029" style="position:absolute" from="1051,595" to="10802,595" strokeweight="1.9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6;top:293;width:7994;height:303" filled="f" stroked="f">
              <v:textbox inset="0,0,0,0">
                <w:txbxContent>
                  <w:p w14:paraId="31303EEC" w14:textId="77777777" w:rsidR="002923A9" w:rsidRDefault="002A622F">
                    <w:pPr>
                      <w:spacing w:before="26"/>
                      <w:ind w:left="3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CELKEM bez DPH</w:t>
                    </w:r>
                  </w:p>
                </w:txbxContent>
              </v:textbox>
            </v:shape>
            <v:shape id="_x0000_s1027" type="#_x0000_t202" style="position:absolute;left:9029;top:293;width:1755;height:303" filled="f" stroked="f">
              <v:textbox inset="0,0,0,0">
                <w:txbxContent>
                  <w:p w14:paraId="201EBD1B" w14:textId="77777777" w:rsidR="002923A9" w:rsidRDefault="002A622F">
                    <w:pPr>
                      <w:spacing w:before="35"/>
                      <w:ind w:left="4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249 969,00 </w:t>
                    </w:r>
                    <w:proofErr w:type="spellStart"/>
                    <w:r>
                      <w:rPr>
                        <w:b/>
                        <w:sz w:val="20"/>
                      </w:rPr>
                      <w:t>Kč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49406EF9" w14:textId="77777777" w:rsidR="002923A9" w:rsidRDefault="002923A9">
      <w:pPr>
        <w:pStyle w:val="Zkladntext"/>
        <w:spacing w:before="9"/>
        <w:rPr>
          <w:b/>
          <w:sz w:val="21"/>
        </w:rPr>
      </w:pPr>
    </w:p>
    <w:p w14:paraId="47EE308E" w14:textId="77777777" w:rsidR="002923A9" w:rsidRDefault="002A622F">
      <w:pPr>
        <w:pStyle w:val="Zkladntext"/>
        <w:spacing w:line="607" w:lineRule="auto"/>
        <w:ind w:left="170" w:right="4809"/>
      </w:pPr>
      <w:proofErr w:type="spellStart"/>
      <w:r>
        <w:t>Dodací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radiátorů</w:t>
      </w:r>
      <w:proofErr w:type="spellEnd"/>
      <w:r>
        <w:t xml:space="preserve">: 4 </w:t>
      </w:r>
      <w:proofErr w:type="spellStart"/>
      <w:r>
        <w:t>týdny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18/9/2023</w:t>
      </w:r>
    </w:p>
    <w:p w14:paraId="55A66CCE" w14:textId="2A4C10AD" w:rsidR="0070401C" w:rsidRDefault="0070401C">
      <w:pPr>
        <w:pStyle w:val="Zkladntext"/>
        <w:spacing w:line="302" w:lineRule="auto"/>
        <w:ind w:left="170" w:right="7355"/>
      </w:pPr>
      <w:r>
        <w:t>xxx</w:t>
      </w:r>
    </w:p>
    <w:p w14:paraId="17C99938" w14:textId="6CA8FF03" w:rsidR="002923A9" w:rsidRDefault="002A622F">
      <w:pPr>
        <w:pStyle w:val="Zkladntext"/>
        <w:spacing w:line="302" w:lineRule="auto"/>
        <w:ind w:left="170" w:right="7355"/>
      </w:pPr>
      <w:r>
        <w:t xml:space="preserve">ERDING, </w:t>
      </w:r>
      <w:proofErr w:type="spellStart"/>
      <w:r>
        <w:t>a.s.</w:t>
      </w:r>
      <w:proofErr w:type="spellEnd"/>
    </w:p>
    <w:p w14:paraId="2C07C6D2" w14:textId="77777777" w:rsidR="002923A9" w:rsidRDefault="002A622F">
      <w:pPr>
        <w:pStyle w:val="Zkladntext"/>
        <w:spacing w:before="3"/>
        <w:ind w:left="170"/>
      </w:pPr>
      <w:proofErr w:type="spellStart"/>
      <w:r>
        <w:t>Zaoralova</w:t>
      </w:r>
      <w:proofErr w:type="spellEnd"/>
      <w:r>
        <w:t xml:space="preserve"> 5</w:t>
      </w:r>
    </w:p>
    <w:p w14:paraId="41633916" w14:textId="77777777" w:rsidR="002923A9" w:rsidRDefault="002A622F">
      <w:pPr>
        <w:pStyle w:val="Zkladntext"/>
        <w:spacing w:before="60"/>
        <w:ind w:left="170"/>
      </w:pPr>
      <w:r>
        <w:t>628 00 Brno</w:t>
      </w:r>
    </w:p>
    <w:p w14:paraId="1691CFD2" w14:textId="77777777" w:rsidR="002923A9" w:rsidRDefault="002923A9">
      <w:pPr>
        <w:pStyle w:val="Zkladntext"/>
        <w:spacing w:before="8"/>
        <w:rPr>
          <w:sz w:val="18"/>
        </w:rPr>
      </w:pPr>
    </w:p>
    <w:p w14:paraId="72DE620F" w14:textId="77777777" w:rsidR="002923A9" w:rsidRDefault="002A622F">
      <w:pPr>
        <w:spacing w:before="56" w:line="259" w:lineRule="auto"/>
        <w:ind w:left="960" w:right="374" w:hanging="423"/>
        <w:rPr>
          <w:rFonts w:ascii="Calibri" w:hAnsi="Calibri"/>
        </w:rPr>
      </w:pPr>
      <w:proofErr w:type="spellStart"/>
      <w:r>
        <w:rPr>
          <w:rFonts w:ascii="Calibri" w:hAnsi="Calibri"/>
        </w:rPr>
        <w:t>Společnost</w:t>
      </w:r>
      <w:proofErr w:type="spellEnd"/>
      <w:r>
        <w:rPr>
          <w:rFonts w:ascii="Calibri" w:hAnsi="Calibri"/>
        </w:rPr>
        <w:t xml:space="preserve"> je </w:t>
      </w:r>
      <w:proofErr w:type="spellStart"/>
      <w:r>
        <w:rPr>
          <w:rFonts w:ascii="Calibri" w:hAnsi="Calibri"/>
        </w:rPr>
        <w:t>zapsána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obchodním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rejstříku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vedeném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Krajským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soudem</w:t>
      </w:r>
      <w:proofErr w:type="spellEnd"/>
      <w:r>
        <w:rPr>
          <w:rFonts w:ascii="Calibri" w:hAnsi="Calibri"/>
        </w:rPr>
        <w:t xml:space="preserve"> v </w:t>
      </w:r>
      <w:proofErr w:type="spellStart"/>
      <w:r>
        <w:rPr>
          <w:rFonts w:ascii="Calibri" w:hAnsi="Calibri"/>
        </w:rPr>
        <w:t>Brně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oddíl</w:t>
      </w:r>
      <w:proofErr w:type="spellEnd"/>
      <w:r>
        <w:rPr>
          <w:rFonts w:ascii="Calibri" w:hAnsi="Calibri"/>
        </w:rPr>
        <w:t xml:space="preserve"> B, </w:t>
      </w:r>
      <w:proofErr w:type="spellStart"/>
      <w:r>
        <w:rPr>
          <w:rFonts w:ascii="Calibri" w:hAnsi="Calibri"/>
        </w:rPr>
        <w:t>vložka</w:t>
      </w:r>
      <w:proofErr w:type="spellEnd"/>
      <w:r>
        <w:rPr>
          <w:rFonts w:ascii="Calibri" w:hAnsi="Calibri"/>
        </w:rPr>
        <w:t xml:space="preserve"> 2465 IČ 255 12 455, DIČ CZ255 12 455, </w:t>
      </w:r>
      <w:proofErr w:type="spellStart"/>
      <w:r>
        <w:rPr>
          <w:rFonts w:ascii="Calibri" w:hAnsi="Calibri"/>
        </w:rPr>
        <w:t>bankovní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spojení</w:t>
      </w:r>
      <w:proofErr w:type="spellEnd"/>
      <w:r>
        <w:rPr>
          <w:rFonts w:ascii="Calibri" w:hAnsi="Calibri"/>
        </w:rPr>
        <w:t xml:space="preserve"> ČSOB, 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</w:rPr>
        <w:t xml:space="preserve"> Praha, </w:t>
      </w: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382349813 / 0300</w:t>
      </w:r>
    </w:p>
    <w:sectPr w:rsidR="002923A9">
      <w:type w:val="continuous"/>
      <w:pgSz w:w="11900" w:h="16840"/>
      <w:pgMar w:top="260" w:right="9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3A9"/>
    <w:rsid w:val="002923A9"/>
    <w:rsid w:val="002A622F"/>
    <w:rsid w:val="0070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52CAA6"/>
  <w15:docId w15:val="{D3EA7EBD-2853-4F94-B946-4B1B143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7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 23-15024_1_výměna radiátorů a zprovoznění vytápění zasedačky.</dc:title>
  <dc:creator>svarc</dc:creator>
  <cp:lastModifiedBy>Záhorská Zuzana (SPR/VEZ)</cp:lastModifiedBy>
  <cp:revision>3</cp:revision>
  <dcterms:created xsi:type="dcterms:W3CDTF">2023-11-27T13:05:00Z</dcterms:created>
  <dcterms:modified xsi:type="dcterms:W3CDTF">2023-11-27T12:09:00Z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2023-11-27T00:00:00Z</vt:filetime>
  </property>
</Properties>
</file>