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A343" w14:textId="2AA9F13D" w:rsidR="00493091" w:rsidRPr="00904734" w:rsidRDefault="00AD5E3E" w:rsidP="007E7001">
      <w:pPr>
        <w:spacing w:after="120" w:line="264" w:lineRule="auto"/>
        <w:jc w:val="center"/>
        <w:rPr>
          <w:rFonts w:asciiTheme="minorHAnsi" w:hAnsiTheme="minorHAnsi" w:cstheme="minorHAnsi"/>
          <w:b/>
          <w:sz w:val="22"/>
          <w:szCs w:val="22"/>
        </w:rPr>
      </w:pPr>
      <w:r w:rsidRPr="00904734">
        <w:rPr>
          <w:rFonts w:asciiTheme="minorHAnsi" w:hAnsiTheme="minorHAnsi" w:cstheme="minorHAnsi"/>
          <w:b/>
          <w:sz w:val="22"/>
          <w:szCs w:val="22"/>
        </w:rPr>
        <w:t>Příloha č.</w:t>
      </w:r>
      <w:r w:rsidR="00B96D96" w:rsidRPr="00904734">
        <w:rPr>
          <w:rFonts w:asciiTheme="minorHAnsi" w:hAnsiTheme="minorHAnsi" w:cstheme="minorHAnsi"/>
          <w:b/>
          <w:sz w:val="22"/>
          <w:szCs w:val="22"/>
        </w:rPr>
        <w:t xml:space="preserve"> </w:t>
      </w:r>
      <w:r w:rsidR="00E30F8F" w:rsidRPr="00904734">
        <w:rPr>
          <w:rFonts w:asciiTheme="minorHAnsi" w:hAnsiTheme="minorHAnsi" w:cstheme="minorHAnsi"/>
          <w:b/>
          <w:sz w:val="22"/>
          <w:szCs w:val="22"/>
        </w:rPr>
        <w:t>3</w:t>
      </w:r>
      <w:r w:rsidR="00B96D96" w:rsidRPr="00904734">
        <w:rPr>
          <w:rFonts w:asciiTheme="minorHAnsi" w:hAnsiTheme="minorHAnsi" w:cstheme="minorHAnsi"/>
          <w:b/>
          <w:sz w:val="22"/>
          <w:szCs w:val="22"/>
        </w:rPr>
        <w:t xml:space="preserve"> </w:t>
      </w:r>
      <w:r w:rsidRPr="00904734">
        <w:rPr>
          <w:rFonts w:asciiTheme="minorHAnsi" w:hAnsiTheme="minorHAnsi" w:cstheme="minorHAnsi"/>
          <w:b/>
          <w:sz w:val="22"/>
          <w:szCs w:val="22"/>
        </w:rPr>
        <w:t>zadávací dokumentace</w:t>
      </w:r>
    </w:p>
    <w:p w14:paraId="0333BA0A" w14:textId="3FACEDD9" w:rsidR="007F0535" w:rsidRPr="00904734" w:rsidRDefault="00493091" w:rsidP="007E7001">
      <w:pPr>
        <w:spacing w:after="120" w:line="264" w:lineRule="auto"/>
        <w:jc w:val="center"/>
        <w:rPr>
          <w:rFonts w:asciiTheme="minorHAnsi" w:hAnsiTheme="minorHAnsi" w:cstheme="minorHAnsi"/>
          <w:b/>
          <w:sz w:val="22"/>
          <w:szCs w:val="22"/>
        </w:rPr>
      </w:pPr>
      <w:r w:rsidRPr="00904734">
        <w:rPr>
          <w:rFonts w:asciiTheme="minorHAnsi" w:hAnsiTheme="minorHAnsi" w:cstheme="minorHAnsi"/>
          <w:b/>
          <w:sz w:val="22"/>
          <w:szCs w:val="22"/>
        </w:rPr>
        <w:t>-</w:t>
      </w:r>
      <w:r w:rsidR="00AD5E3E" w:rsidRPr="00904734">
        <w:rPr>
          <w:rFonts w:asciiTheme="minorHAnsi" w:hAnsiTheme="minorHAnsi" w:cstheme="minorHAnsi"/>
          <w:b/>
          <w:sz w:val="22"/>
          <w:szCs w:val="22"/>
        </w:rPr>
        <w:t xml:space="preserve"> </w:t>
      </w:r>
    </w:p>
    <w:p w14:paraId="7274CF39" w14:textId="4A063E74" w:rsidR="00712AD2" w:rsidRPr="00904734" w:rsidRDefault="00493091" w:rsidP="007E7001">
      <w:pPr>
        <w:spacing w:after="120" w:line="264" w:lineRule="auto"/>
        <w:jc w:val="center"/>
        <w:rPr>
          <w:rFonts w:asciiTheme="minorHAnsi" w:hAnsiTheme="minorHAnsi" w:cstheme="minorHAnsi"/>
          <w:b/>
          <w:sz w:val="22"/>
          <w:szCs w:val="22"/>
        </w:rPr>
      </w:pPr>
      <w:r w:rsidRPr="00904734">
        <w:rPr>
          <w:rFonts w:asciiTheme="minorHAnsi" w:hAnsiTheme="minorHAnsi" w:cstheme="minorHAnsi"/>
          <w:b/>
          <w:sz w:val="22"/>
          <w:szCs w:val="22"/>
        </w:rPr>
        <w:t xml:space="preserve">Předloha </w:t>
      </w:r>
      <w:r w:rsidR="008B7367" w:rsidRPr="00904734">
        <w:rPr>
          <w:rFonts w:asciiTheme="minorHAnsi" w:hAnsiTheme="minorHAnsi" w:cstheme="minorHAnsi"/>
          <w:b/>
          <w:sz w:val="22"/>
          <w:szCs w:val="22"/>
        </w:rPr>
        <w:t>smlouvy – závazné</w:t>
      </w:r>
      <w:r w:rsidR="00712AD2" w:rsidRPr="00904734">
        <w:rPr>
          <w:rFonts w:asciiTheme="minorHAnsi" w:hAnsiTheme="minorHAnsi" w:cstheme="minorHAnsi"/>
          <w:b/>
          <w:sz w:val="22"/>
          <w:szCs w:val="22"/>
        </w:rPr>
        <w:t xml:space="preserve"> obchodní podmínky</w:t>
      </w:r>
    </w:p>
    <w:p w14:paraId="4F855CCD" w14:textId="77777777" w:rsidR="007240DB" w:rsidRDefault="007240DB" w:rsidP="007E7001">
      <w:pPr>
        <w:pStyle w:val="Nzev"/>
        <w:spacing w:after="120" w:line="264" w:lineRule="auto"/>
        <w:rPr>
          <w:rFonts w:asciiTheme="minorHAnsi" w:hAnsiTheme="minorHAnsi" w:cstheme="minorHAnsi"/>
          <w:spacing w:val="60"/>
          <w:sz w:val="22"/>
          <w:szCs w:val="22"/>
        </w:rPr>
      </w:pPr>
      <w:r w:rsidRPr="00904734">
        <w:rPr>
          <w:rFonts w:asciiTheme="minorHAnsi" w:hAnsiTheme="minorHAnsi" w:cstheme="minorHAnsi"/>
          <w:spacing w:val="60"/>
          <w:sz w:val="22"/>
          <w:szCs w:val="22"/>
        </w:rPr>
        <w:t xml:space="preserve">SMLOUVA O PROVEDENÍ STAVBY </w:t>
      </w:r>
    </w:p>
    <w:p w14:paraId="544BF2C3" w14:textId="35CDE15C" w:rsidR="005D7E1F" w:rsidRPr="005D7E1F" w:rsidRDefault="005D7E1F" w:rsidP="007E7001">
      <w:pPr>
        <w:pStyle w:val="Nzev"/>
        <w:spacing w:after="120" w:line="264" w:lineRule="auto"/>
        <w:rPr>
          <w:rFonts w:asciiTheme="minorHAnsi" w:hAnsiTheme="minorHAnsi" w:cstheme="minorHAnsi"/>
          <w:b w:val="0"/>
          <w:spacing w:val="60"/>
          <w:sz w:val="22"/>
          <w:szCs w:val="22"/>
          <w:lang w:val="cs-CZ"/>
        </w:rPr>
      </w:pPr>
      <w:r w:rsidRPr="005D7E1F">
        <w:rPr>
          <w:rFonts w:asciiTheme="minorHAnsi" w:hAnsiTheme="minorHAnsi" w:cstheme="minorHAnsi"/>
          <w:b w:val="0"/>
          <w:spacing w:val="60"/>
          <w:sz w:val="22"/>
          <w:szCs w:val="22"/>
          <w:lang w:val="cs-CZ"/>
        </w:rPr>
        <w:t>číslo</w:t>
      </w:r>
      <w:r w:rsidR="00E91899">
        <w:rPr>
          <w:rFonts w:asciiTheme="minorHAnsi" w:hAnsiTheme="minorHAnsi" w:cstheme="minorHAnsi"/>
          <w:b w:val="0"/>
          <w:spacing w:val="60"/>
          <w:sz w:val="22"/>
          <w:szCs w:val="22"/>
          <w:lang w:val="cs-CZ"/>
        </w:rPr>
        <w:t xml:space="preserve"> smlouvy Objednatele: SML/2021/484</w:t>
      </w:r>
    </w:p>
    <w:p w14:paraId="6B06A9FF" w14:textId="77777777" w:rsidR="00AD5E3E" w:rsidRPr="00904734" w:rsidRDefault="00AD5E3E" w:rsidP="007E7001">
      <w:pPr>
        <w:spacing w:after="120" w:line="264" w:lineRule="auto"/>
        <w:jc w:val="center"/>
        <w:rPr>
          <w:rFonts w:asciiTheme="minorHAnsi" w:hAnsiTheme="minorHAnsi" w:cstheme="minorHAnsi"/>
          <w:sz w:val="22"/>
          <w:szCs w:val="22"/>
        </w:rPr>
      </w:pPr>
      <w:r w:rsidRPr="00904734">
        <w:rPr>
          <w:rFonts w:asciiTheme="minorHAnsi" w:hAnsiTheme="minorHAnsi" w:cstheme="minorHAnsi"/>
          <w:sz w:val="22"/>
          <w:szCs w:val="22"/>
        </w:rPr>
        <w:t>kterou</w:t>
      </w:r>
      <w:r w:rsidR="00A109CC" w:rsidRPr="00904734">
        <w:rPr>
          <w:rFonts w:asciiTheme="minorHAnsi" w:hAnsiTheme="minorHAnsi" w:cstheme="minorHAnsi"/>
          <w:sz w:val="22"/>
          <w:szCs w:val="22"/>
        </w:rPr>
        <w:t xml:space="preserve"> </w:t>
      </w:r>
      <w:r w:rsidRPr="00904734">
        <w:rPr>
          <w:rFonts w:asciiTheme="minorHAnsi" w:hAnsiTheme="minorHAnsi" w:cstheme="minorHAnsi"/>
          <w:sz w:val="22"/>
          <w:szCs w:val="22"/>
        </w:rPr>
        <w:t>uzavřely níže uvedeného dne, měsíce a roku tyto smluvní strany:</w:t>
      </w:r>
    </w:p>
    <w:p w14:paraId="79B48A9A" w14:textId="1AEF3C00" w:rsidR="004C34F5" w:rsidRPr="00904734" w:rsidRDefault="00493091" w:rsidP="007E7001">
      <w:pPr>
        <w:numPr>
          <w:ilvl w:val="0"/>
          <w:numId w:val="21"/>
        </w:numPr>
        <w:spacing w:after="120" w:line="264" w:lineRule="auto"/>
        <w:ind w:left="567" w:hanging="567"/>
        <w:jc w:val="both"/>
        <w:rPr>
          <w:rFonts w:asciiTheme="minorHAnsi" w:hAnsiTheme="minorHAnsi" w:cstheme="minorHAnsi"/>
          <w:b/>
          <w:sz w:val="22"/>
          <w:szCs w:val="22"/>
        </w:rPr>
      </w:pPr>
      <w:r w:rsidRPr="00904734">
        <w:rPr>
          <w:rFonts w:asciiTheme="minorHAnsi" w:hAnsiTheme="minorHAnsi" w:cstheme="minorHAnsi"/>
          <w:b/>
          <w:sz w:val="22"/>
          <w:szCs w:val="22"/>
        </w:rPr>
        <w:t>M</w:t>
      </w:r>
      <w:r w:rsidR="004511DE" w:rsidRPr="00904734">
        <w:rPr>
          <w:rFonts w:asciiTheme="minorHAnsi" w:hAnsiTheme="minorHAnsi" w:cstheme="minorHAnsi"/>
          <w:b/>
          <w:sz w:val="22"/>
          <w:szCs w:val="22"/>
        </w:rPr>
        <w:t>ěsto Čelákovice</w:t>
      </w:r>
      <w:r w:rsidR="004C34F5" w:rsidRPr="00904734">
        <w:rPr>
          <w:rFonts w:asciiTheme="minorHAnsi" w:hAnsiTheme="minorHAnsi" w:cstheme="minorHAnsi"/>
          <w:b/>
          <w:sz w:val="22"/>
          <w:szCs w:val="22"/>
        </w:rPr>
        <w:t xml:space="preserve"> </w:t>
      </w:r>
    </w:p>
    <w:p w14:paraId="1E363699" w14:textId="2FB97357" w:rsidR="004C34F5" w:rsidRPr="00904734" w:rsidRDefault="004C34F5" w:rsidP="007E7001">
      <w:pPr>
        <w:spacing w:after="120" w:line="264" w:lineRule="auto"/>
        <w:ind w:left="426"/>
        <w:rPr>
          <w:rFonts w:asciiTheme="minorHAnsi" w:hAnsiTheme="minorHAnsi" w:cstheme="minorHAnsi"/>
          <w:sz w:val="22"/>
          <w:szCs w:val="22"/>
        </w:rPr>
      </w:pPr>
      <w:r w:rsidRPr="00904734">
        <w:rPr>
          <w:rFonts w:asciiTheme="minorHAnsi" w:hAnsiTheme="minorHAnsi" w:cstheme="minorHAnsi"/>
          <w:sz w:val="22"/>
          <w:szCs w:val="22"/>
        </w:rPr>
        <w:t>Zastoupen</w:t>
      </w:r>
      <w:r w:rsidR="00712AD2" w:rsidRPr="00904734">
        <w:rPr>
          <w:rFonts w:asciiTheme="minorHAnsi" w:hAnsiTheme="minorHAnsi" w:cstheme="minorHAnsi"/>
          <w:sz w:val="22"/>
          <w:szCs w:val="22"/>
        </w:rPr>
        <w:t>á</w:t>
      </w:r>
      <w:r w:rsidRPr="00904734">
        <w:rPr>
          <w:rFonts w:asciiTheme="minorHAnsi" w:hAnsiTheme="minorHAnsi" w:cstheme="minorHAnsi"/>
          <w:sz w:val="22"/>
          <w:szCs w:val="22"/>
        </w:rPr>
        <w:t>:</w:t>
      </w:r>
      <w:r w:rsidRPr="00904734">
        <w:rPr>
          <w:rFonts w:asciiTheme="minorHAnsi" w:hAnsiTheme="minorHAnsi" w:cstheme="minorHAnsi"/>
          <w:sz w:val="22"/>
          <w:szCs w:val="22"/>
        </w:rPr>
        <w:tab/>
      </w:r>
      <w:r w:rsidRPr="00904734">
        <w:rPr>
          <w:rFonts w:asciiTheme="minorHAnsi" w:hAnsiTheme="minorHAnsi" w:cstheme="minorHAnsi"/>
          <w:sz w:val="22"/>
          <w:szCs w:val="22"/>
        </w:rPr>
        <w:tab/>
      </w:r>
      <w:r w:rsidR="004511DE" w:rsidRPr="00904734">
        <w:rPr>
          <w:rFonts w:asciiTheme="minorHAnsi" w:hAnsiTheme="minorHAnsi" w:cstheme="minorHAnsi"/>
          <w:sz w:val="22"/>
          <w:szCs w:val="22"/>
        </w:rPr>
        <w:t>Ing. Josefem Pátkem, starostou města</w:t>
      </w:r>
    </w:p>
    <w:p w14:paraId="20D960C7" w14:textId="3858D132" w:rsidR="004C34F5" w:rsidRPr="00904734" w:rsidRDefault="004C34F5" w:rsidP="007E7001">
      <w:pPr>
        <w:spacing w:after="120" w:line="264" w:lineRule="auto"/>
        <w:ind w:left="426"/>
        <w:rPr>
          <w:rFonts w:asciiTheme="minorHAnsi" w:hAnsiTheme="minorHAnsi" w:cstheme="minorHAnsi"/>
          <w:sz w:val="22"/>
          <w:szCs w:val="22"/>
        </w:rPr>
      </w:pPr>
      <w:r w:rsidRPr="00904734">
        <w:rPr>
          <w:rFonts w:asciiTheme="minorHAnsi" w:hAnsiTheme="minorHAnsi" w:cstheme="minorHAnsi"/>
          <w:sz w:val="22"/>
          <w:szCs w:val="22"/>
        </w:rPr>
        <w:t>Se sídlem:</w:t>
      </w:r>
      <w:r w:rsidRPr="00904734">
        <w:rPr>
          <w:rFonts w:asciiTheme="minorHAnsi" w:hAnsiTheme="minorHAnsi" w:cstheme="minorHAnsi"/>
          <w:sz w:val="22"/>
          <w:szCs w:val="22"/>
        </w:rPr>
        <w:tab/>
      </w:r>
      <w:r w:rsidRPr="00904734">
        <w:rPr>
          <w:rFonts w:asciiTheme="minorHAnsi" w:hAnsiTheme="minorHAnsi" w:cstheme="minorHAnsi"/>
          <w:sz w:val="22"/>
          <w:szCs w:val="22"/>
        </w:rPr>
        <w:tab/>
      </w:r>
      <w:r w:rsidRPr="00904734">
        <w:rPr>
          <w:rFonts w:asciiTheme="minorHAnsi" w:hAnsiTheme="minorHAnsi" w:cstheme="minorHAnsi"/>
          <w:sz w:val="22"/>
          <w:szCs w:val="22"/>
        </w:rPr>
        <w:tab/>
      </w:r>
      <w:r w:rsidR="004511DE" w:rsidRPr="00904734">
        <w:rPr>
          <w:rFonts w:asciiTheme="minorHAnsi" w:hAnsiTheme="minorHAnsi" w:cstheme="minorHAnsi"/>
          <w:sz w:val="22"/>
          <w:szCs w:val="22"/>
        </w:rPr>
        <w:t>náměstí 5. května 1, 250 88 Čelákovice</w:t>
      </w:r>
    </w:p>
    <w:p w14:paraId="4E6279ED" w14:textId="19DF661A" w:rsidR="004C34F5" w:rsidRPr="00904734" w:rsidRDefault="004C34F5" w:rsidP="007E7001">
      <w:pPr>
        <w:spacing w:after="120" w:line="264" w:lineRule="auto"/>
        <w:ind w:left="426"/>
        <w:rPr>
          <w:rFonts w:asciiTheme="minorHAnsi" w:hAnsiTheme="minorHAnsi" w:cstheme="minorHAnsi"/>
          <w:sz w:val="22"/>
          <w:szCs w:val="22"/>
        </w:rPr>
      </w:pPr>
      <w:r w:rsidRPr="00904734">
        <w:rPr>
          <w:rFonts w:asciiTheme="minorHAnsi" w:hAnsiTheme="minorHAnsi" w:cstheme="minorHAnsi"/>
          <w:sz w:val="22"/>
          <w:szCs w:val="22"/>
        </w:rPr>
        <w:t>IČO:</w:t>
      </w:r>
      <w:r w:rsidRPr="00904734">
        <w:rPr>
          <w:rFonts w:asciiTheme="minorHAnsi" w:hAnsiTheme="minorHAnsi" w:cstheme="minorHAnsi"/>
          <w:sz w:val="22"/>
          <w:szCs w:val="22"/>
        </w:rPr>
        <w:tab/>
      </w:r>
      <w:r w:rsidRPr="00904734">
        <w:rPr>
          <w:rFonts w:asciiTheme="minorHAnsi" w:hAnsiTheme="minorHAnsi" w:cstheme="minorHAnsi"/>
          <w:sz w:val="22"/>
          <w:szCs w:val="22"/>
        </w:rPr>
        <w:tab/>
      </w:r>
      <w:r w:rsidRPr="00904734">
        <w:rPr>
          <w:rFonts w:asciiTheme="minorHAnsi" w:hAnsiTheme="minorHAnsi" w:cstheme="minorHAnsi"/>
          <w:sz w:val="22"/>
          <w:szCs w:val="22"/>
        </w:rPr>
        <w:tab/>
      </w:r>
      <w:r w:rsidR="004511DE" w:rsidRPr="00904734">
        <w:rPr>
          <w:rFonts w:asciiTheme="minorHAnsi" w:hAnsiTheme="minorHAnsi" w:cstheme="minorHAnsi"/>
          <w:sz w:val="22"/>
          <w:szCs w:val="22"/>
        </w:rPr>
        <w:t>00240117</w:t>
      </w:r>
    </w:p>
    <w:p w14:paraId="32EC4573" w14:textId="10E97160" w:rsidR="004C34F5" w:rsidRPr="00904734" w:rsidRDefault="004C34F5" w:rsidP="007E7001">
      <w:pPr>
        <w:spacing w:after="120" w:line="264" w:lineRule="auto"/>
        <w:ind w:left="426"/>
        <w:rPr>
          <w:rFonts w:asciiTheme="minorHAnsi" w:hAnsiTheme="minorHAnsi" w:cstheme="minorHAnsi"/>
          <w:sz w:val="22"/>
          <w:szCs w:val="22"/>
        </w:rPr>
      </w:pPr>
      <w:r w:rsidRPr="00904734">
        <w:rPr>
          <w:rFonts w:asciiTheme="minorHAnsi" w:hAnsiTheme="minorHAnsi" w:cstheme="minorHAnsi"/>
          <w:sz w:val="22"/>
          <w:szCs w:val="22"/>
        </w:rPr>
        <w:t>DIČ:</w:t>
      </w:r>
      <w:r w:rsidRPr="00904734">
        <w:rPr>
          <w:rFonts w:asciiTheme="minorHAnsi" w:hAnsiTheme="minorHAnsi" w:cstheme="minorHAnsi"/>
          <w:sz w:val="22"/>
          <w:szCs w:val="22"/>
        </w:rPr>
        <w:tab/>
      </w:r>
      <w:r w:rsidRPr="00904734">
        <w:rPr>
          <w:rFonts w:asciiTheme="minorHAnsi" w:hAnsiTheme="minorHAnsi" w:cstheme="minorHAnsi"/>
          <w:sz w:val="22"/>
          <w:szCs w:val="22"/>
        </w:rPr>
        <w:tab/>
      </w:r>
      <w:r w:rsidRPr="00904734">
        <w:rPr>
          <w:rFonts w:asciiTheme="minorHAnsi" w:hAnsiTheme="minorHAnsi" w:cstheme="minorHAnsi"/>
          <w:sz w:val="22"/>
          <w:szCs w:val="22"/>
        </w:rPr>
        <w:tab/>
      </w:r>
      <w:r w:rsidR="004511DE" w:rsidRPr="00904734">
        <w:rPr>
          <w:rFonts w:asciiTheme="minorHAnsi" w:hAnsiTheme="minorHAnsi" w:cstheme="minorHAnsi"/>
          <w:sz w:val="22"/>
          <w:szCs w:val="22"/>
        </w:rPr>
        <w:t>CZ00240117</w:t>
      </w:r>
    </w:p>
    <w:p w14:paraId="07DC319D" w14:textId="77777777" w:rsidR="00EE6335" w:rsidRPr="00904734" w:rsidRDefault="00EE6335" w:rsidP="007E7001">
      <w:pPr>
        <w:spacing w:after="120" w:line="264" w:lineRule="auto"/>
        <w:ind w:left="426"/>
        <w:jc w:val="both"/>
        <w:rPr>
          <w:rFonts w:asciiTheme="minorHAnsi" w:hAnsiTheme="minorHAnsi" w:cstheme="minorHAnsi"/>
          <w:sz w:val="22"/>
          <w:szCs w:val="22"/>
        </w:rPr>
      </w:pPr>
      <w:r w:rsidRPr="00904734">
        <w:rPr>
          <w:rFonts w:asciiTheme="minorHAnsi" w:hAnsiTheme="minorHAnsi" w:cstheme="minorHAnsi"/>
          <w:sz w:val="22"/>
          <w:szCs w:val="22"/>
        </w:rPr>
        <w:t>Plátce DPH:</w:t>
      </w:r>
      <w:r w:rsidRPr="00904734">
        <w:rPr>
          <w:rFonts w:asciiTheme="minorHAnsi" w:hAnsiTheme="minorHAnsi" w:cstheme="minorHAnsi"/>
          <w:sz w:val="22"/>
          <w:szCs w:val="22"/>
        </w:rPr>
        <w:tab/>
      </w:r>
      <w:r w:rsidRPr="00904734">
        <w:rPr>
          <w:rFonts w:asciiTheme="minorHAnsi" w:hAnsiTheme="minorHAnsi" w:cstheme="minorHAnsi"/>
          <w:sz w:val="22"/>
          <w:szCs w:val="22"/>
        </w:rPr>
        <w:tab/>
        <w:t>Ano</w:t>
      </w:r>
    </w:p>
    <w:p w14:paraId="0CEF7309" w14:textId="0FE91672" w:rsidR="005D7E1F" w:rsidRDefault="004C34F5" w:rsidP="007E7001">
      <w:pPr>
        <w:spacing w:after="120" w:line="264" w:lineRule="auto"/>
        <w:ind w:left="426"/>
        <w:jc w:val="both"/>
        <w:rPr>
          <w:rFonts w:asciiTheme="minorHAnsi" w:hAnsiTheme="minorHAnsi" w:cstheme="minorHAnsi"/>
          <w:sz w:val="22"/>
          <w:szCs w:val="22"/>
        </w:rPr>
      </w:pPr>
      <w:r w:rsidRPr="00904734">
        <w:rPr>
          <w:rFonts w:asciiTheme="minorHAnsi" w:hAnsiTheme="minorHAnsi" w:cstheme="minorHAnsi"/>
          <w:sz w:val="22"/>
          <w:szCs w:val="22"/>
        </w:rPr>
        <w:t>Bankovní spojení:</w:t>
      </w:r>
      <w:r w:rsidR="005575F9" w:rsidRPr="00904734">
        <w:rPr>
          <w:rFonts w:asciiTheme="minorHAnsi" w:hAnsiTheme="minorHAnsi" w:cstheme="minorHAnsi"/>
          <w:sz w:val="22"/>
          <w:szCs w:val="22"/>
        </w:rPr>
        <w:tab/>
      </w:r>
      <w:r w:rsidR="004511DE" w:rsidRPr="00904734">
        <w:rPr>
          <w:rFonts w:asciiTheme="minorHAnsi" w:hAnsiTheme="minorHAnsi" w:cstheme="minorHAnsi"/>
          <w:sz w:val="22"/>
          <w:szCs w:val="22"/>
        </w:rPr>
        <w:tab/>
      </w:r>
      <w:r w:rsidR="005D7E1F">
        <w:rPr>
          <w:rFonts w:asciiTheme="minorHAnsi" w:hAnsiTheme="minorHAnsi" w:cstheme="minorHAnsi"/>
          <w:sz w:val="22"/>
          <w:szCs w:val="22"/>
        </w:rPr>
        <w:t>Komerční banka, a. s.</w:t>
      </w:r>
    </w:p>
    <w:p w14:paraId="522A66FE" w14:textId="71725B64" w:rsidR="004C34F5" w:rsidRPr="00904734" w:rsidRDefault="005D7E1F" w:rsidP="007E7001">
      <w:pPr>
        <w:spacing w:after="120" w:line="264" w:lineRule="auto"/>
        <w:ind w:left="426"/>
        <w:jc w:val="both"/>
        <w:rPr>
          <w:rFonts w:asciiTheme="minorHAnsi" w:hAnsiTheme="minorHAnsi" w:cstheme="minorHAnsi"/>
          <w:sz w:val="22"/>
          <w:szCs w:val="22"/>
        </w:rPr>
      </w:pPr>
      <w:r>
        <w:rPr>
          <w:rFonts w:asciiTheme="minorHAnsi" w:hAnsiTheme="minorHAnsi" w:cstheme="minorHAnsi"/>
          <w:sz w:val="22"/>
          <w:szCs w:val="22"/>
        </w:rPr>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19-4127201/0100</w:t>
      </w:r>
      <w:r w:rsidR="004C34F5" w:rsidRPr="00904734">
        <w:rPr>
          <w:rFonts w:asciiTheme="minorHAnsi" w:hAnsiTheme="minorHAnsi" w:cstheme="minorHAnsi"/>
          <w:sz w:val="22"/>
          <w:szCs w:val="22"/>
        </w:rPr>
        <w:tab/>
      </w:r>
      <w:r w:rsidR="00347408" w:rsidRPr="00904734">
        <w:rPr>
          <w:rFonts w:asciiTheme="minorHAnsi" w:hAnsiTheme="minorHAnsi" w:cstheme="minorHAnsi"/>
          <w:sz w:val="22"/>
          <w:szCs w:val="22"/>
        </w:rPr>
        <w:tab/>
      </w:r>
    </w:p>
    <w:p w14:paraId="758B2637" w14:textId="77777777" w:rsidR="004C34F5" w:rsidRPr="00904734" w:rsidRDefault="004C34F5" w:rsidP="007E7001">
      <w:pPr>
        <w:spacing w:after="120" w:line="264" w:lineRule="auto"/>
        <w:ind w:left="284" w:firstLine="142"/>
        <w:jc w:val="both"/>
        <w:rPr>
          <w:rFonts w:asciiTheme="minorHAnsi" w:hAnsiTheme="minorHAnsi" w:cstheme="minorHAnsi"/>
          <w:sz w:val="22"/>
          <w:szCs w:val="22"/>
        </w:rPr>
      </w:pPr>
      <w:r w:rsidRPr="00904734">
        <w:rPr>
          <w:rFonts w:asciiTheme="minorHAnsi" w:hAnsiTheme="minorHAnsi" w:cstheme="minorHAnsi"/>
          <w:sz w:val="22"/>
          <w:szCs w:val="22"/>
        </w:rPr>
        <w:t>(dále jen „</w:t>
      </w:r>
      <w:r w:rsidR="00BE2007" w:rsidRPr="00904734">
        <w:rPr>
          <w:rFonts w:asciiTheme="minorHAnsi" w:hAnsiTheme="minorHAnsi" w:cstheme="minorHAnsi"/>
          <w:b/>
          <w:i/>
          <w:sz w:val="22"/>
          <w:szCs w:val="22"/>
        </w:rPr>
        <w:t>Objednatel</w:t>
      </w:r>
      <w:r w:rsidRPr="00904734">
        <w:rPr>
          <w:rFonts w:asciiTheme="minorHAnsi" w:hAnsiTheme="minorHAnsi" w:cstheme="minorHAnsi"/>
          <w:sz w:val="22"/>
          <w:szCs w:val="22"/>
        </w:rPr>
        <w:t>“)</w:t>
      </w:r>
    </w:p>
    <w:p w14:paraId="74630607" w14:textId="7B7A83EC" w:rsidR="004C34F5" w:rsidRPr="00904734" w:rsidRDefault="004C34F5" w:rsidP="007E7001">
      <w:pPr>
        <w:spacing w:after="120" w:line="264" w:lineRule="auto"/>
        <w:ind w:left="284"/>
        <w:rPr>
          <w:rFonts w:asciiTheme="minorHAnsi" w:hAnsiTheme="minorHAnsi" w:cstheme="minorHAnsi"/>
          <w:b/>
          <w:sz w:val="22"/>
          <w:szCs w:val="22"/>
        </w:rPr>
      </w:pPr>
      <w:r w:rsidRPr="00904734">
        <w:rPr>
          <w:rFonts w:asciiTheme="minorHAnsi" w:hAnsiTheme="minorHAnsi" w:cstheme="minorHAnsi"/>
          <w:b/>
          <w:sz w:val="22"/>
          <w:szCs w:val="22"/>
        </w:rPr>
        <w:t>a</w:t>
      </w:r>
    </w:p>
    <w:p w14:paraId="08B25C55" w14:textId="0553F508" w:rsidR="005575F9" w:rsidRPr="00E91899" w:rsidRDefault="00E91899" w:rsidP="007E7001">
      <w:pPr>
        <w:numPr>
          <w:ilvl w:val="0"/>
          <w:numId w:val="21"/>
        </w:numPr>
        <w:spacing w:after="120" w:line="264" w:lineRule="auto"/>
        <w:ind w:left="567" w:hanging="567"/>
        <w:jc w:val="both"/>
        <w:rPr>
          <w:rFonts w:asciiTheme="minorHAnsi" w:hAnsiTheme="minorHAnsi" w:cstheme="minorHAnsi"/>
          <w:b/>
          <w:sz w:val="22"/>
          <w:szCs w:val="22"/>
        </w:rPr>
      </w:pPr>
      <w:proofErr w:type="spellStart"/>
      <w:r w:rsidRPr="00E91899">
        <w:rPr>
          <w:rFonts w:asciiTheme="minorHAnsi" w:hAnsiTheme="minorHAnsi" w:cstheme="minorHAnsi"/>
          <w:b/>
          <w:sz w:val="22"/>
          <w:szCs w:val="22"/>
        </w:rPr>
        <w:t>Trigema</w:t>
      </w:r>
      <w:proofErr w:type="spellEnd"/>
      <w:r w:rsidRPr="00E91899">
        <w:rPr>
          <w:rFonts w:asciiTheme="minorHAnsi" w:hAnsiTheme="minorHAnsi" w:cstheme="minorHAnsi"/>
          <w:b/>
          <w:sz w:val="22"/>
          <w:szCs w:val="22"/>
        </w:rPr>
        <w:t xml:space="preserve"> </w:t>
      </w:r>
      <w:proofErr w:type="spellStart"/>
      <w:r w:rsidRPr="00E91899">
        <w:rPr>
          <w:rFonts w:asciiTheme="minorHAnsi" w:hAnsiTheme="minorHAnsi" w:cstheme="minorHAnsi"/>
          <w:b/>
          <w:sz w:val="22"/>
          <w:szCs w:val="22"/>
        </w:rPr>
        <w:t>Building</w:t>
      </w:r>
      <w:proofErr w:type="spellEnd"/>
      <w:r w:rsidRPr="00E91899">
        <w:rPr>
          <w:rFonts w:asciiTheme="minorHAnsi" w:hAnsiTheme="minorHAnsi" w:cstheme="minorHAnsi"/>
          <w:b/>
          <w:sz w:val="22"/>
          <w:szCs w:val="22"/>
        </w:rPr>
        <w:t xml:space="preserve"> a. s.</w:t>
      </w:r>
    </w:p>
    <w:p w14:paraId="4F677875" w14:textId="33166A55" w:rsidR="004C34F5" w:rsidRDefault="004C34F5" w:rsidP="007E7001">
      <w:pPr>
        <w:spacing w:after="120" w:line="264" w:lineRule="auto"/>
        <w:ind w:left="284"/>
        <w:jc w:val="both"/>
        <w:rPr>
          <w:rFonts w:asciiTheme="minorHAnsi" w:eastAsia="Calibri" w:hAnsiTheme="minorHAnsi" w:cstheme="minorHAnsi"/>
          <w:color w:val="000000"/>
          <w:sz w:val="22"/>
          <w:szCs w:val="22"/>
        </w:rPr>
      </w:pPr>
      <w:r w:rsidRPr="00904734">
        <w:rPr>
          <w:rFonts w:asciiTheme="minorHAnsi" w:hAnsiTheme="minorHAnsi" w:cstheme="minorHAnsi"/>
          <w:sz w:val="22"/>
          <w:szCs w:val="22"/>
        </w:rPr>
        <w:t xml:space="preserve">Zastoupený: </w:t>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84616B">
        <w:rPr>
          <w:rFonts w:asciiTheme="minorHAnsi" w:eastAsia="Calibri" w:hAnsiTheme="minorHAnsi" w:cstheme="minorHAnsi"/>
          <w:color w:val="000000"/>
          <w:sz w:val="22"/>
          <w:szCs w:val="22"/>
        </w:rPr>
        <w:t>Ing. Radimem Šponarem, předsedou představenstva</w:t>
      </w:r>
    </w:p>
    <w:p w14:paraId="7D5CAA7B" w14:textId="08412FFF" w:rsidR="0084616B" w:rsidRPr="00904734" w:rsidRDefault="0084616B" w:rsidP="007E7001">
      <w:pPr>
        <w:spacing w:after="120" w:line="264" w:lineRule="auto"/>
        <w:ind w:left="284"/>
        <w:jc w:val="both"/>
        <w:rPr>
          <w:rFonts w:asciiTheme="minorHAnsi" w:hAnsiTheme="minorHAnsi" w:cstheme="minorHAnsi"/>
          <w:b/>
          <w:sz w:val="22"/>
          <w:szCs w:val="22"/>
        </w:rPr>
      </w:pPr>
      <w:r>
        <w:rPr>
          <w:rFonts w:asciiTheme="minorHAnsi" w:eastAsia="Calibri" w:hAnsiTheme="minorHAnsi" w:cstheme="minorHAnsi"/>
          <w:color w:val="000000"/>
          <w:sz w:val="22"/>
          <w:szCs w:val="22"/>
        </w:rPr>
        <w:tab/>
      </w:r>
      <w:r>
        <w:rPr>
          <w:rFonts w:asciiTheme="minorHAnsi" w:eastAsia="Calibri" w:hAnsiTheme="minorHAnsi" w:cstheme="minorHAnsi"/>
          <w:color w:val="000000"/>
          <w:sz w:val="22"/>
          <w:szCs w:val="22"/>
        </w:rPr>
        <w:tab/>
      </w:r>
      <w:r>
        <w:rPr>
          <w:rFonts w:asciiTheme="minorHAnsi" w:eastAsia="Calibri" w:hAnsiTheme="minorHAnsi" w:cstheme="minorHAnsi"/>
          <w:color w:val="000000"/>
          <w:sz w:val="22"/>
          <w:szCs w:val="22"/>
        </w:rPr>
        <w:tab/>
      </w:r>
      <w:r>
        <w:rPr>
          <w:rFonts w:asciiTheme="minorHAnsi" w:eastAsia="Calibri" w:hAnsiTheme="minorHAnsi" w:cstheme="minorHAnsi"/>
          <w:color w:val="000000"/>
          <w:sz w:val="22"/>
          <w:szCs w:val="22"/>
        </w:rPr>
        <w:tab/>
        <w:t>Ing. Karlem Brandou, členem představenstva</w:t>
      </w:r>
    </w:p>
    <w:p w14:paraId="4F84F326" w14:textId="762C5FDB" w:rsidR="004C34F5" w:rsidRPr="00904734" w:rsidRDefault="004C34F5" w:rsidP="007E7001">
      <w:pPr>
        <w:spacing w:after="120" w:line="264" w:lineRule="auto"/>
        <w:ind w:left="284"/>
        <w:jc w:val="both"/>
        <w:rPr>
          <w:rFonts w:asciiTheme="minorHAnsi" w:hAnsiTheme="minorHAnsi" w:cstheme="minorHAnsi"/>
          <w:sz w:val="22"/>
          <w:szCs w:val="22"/>
        </w:rPr>
      </w:pPr>
      <w:r w:rsidRPr="00904734">
        <w:rPr>
          <w:rFonts w:asciiTheme="minorHAnsi" w:hAnsiTheme="minorHAnsi" w:cstheme="minorHAnsi"/>
          <w:sz w:val="22"/>
          <w:szCs w:val="22"/>
        </w:rPr>
        <w:t xml:space="preserve">Se sídlem: </w:t>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E91899">
        <w:rPr>
          <w:rFonts w:asciiTheme="minorHAnsi" w:eastAsia="Calibri" w:hAnsiTheme="minorHAnsi" w:cstheme="minorHAnsi"/>
          <w:color w:val="000000"/>
          <w:sz w:val="22"/>
          <w:szCs w:val="22"/>
        </w:rPr>
        <w:t>Bucharova 2641/14, 158 00 Praha 5</w:t>
      </w:r>
    </w:p>
    <w:p w14:paraId="3A70E00E" w14:textId="31F16F98" w:rsidR="004C34F5" w:rsidRPr="00904734" w:rsidRDefault="004C34F5" w:rsidP="007E7001">
      <w:pPr>
        <w:spacing w:after="120" w:line="264" w:lineRule="auto"/>
        <w:ind w:left="284"/>
        <w:jc w:val="both"/>
        <w:rPr>
          <w:rFonts w:asciiTheme="minorHAnsi" w:hAnsiTheme="minorHAnsi" w:cstheme="minorHAnsi"/>
          <w:sz w:val="22"/>
          <w:szCs w:val="22"/>
        </w:rPr>
      </w:pPr>
      <w:r w:rsidRPr="00904734">
        <w:rPr>
          <w:rFonts w:asciiTheme="minorHAnsi" w:hAnsiTheme="minorHAnsi" w:cstheme="minorHAnsi"/>
          <w:sz w:val="22"/>
          <w:szCs w:val="22"/>
        </w:rPr>
        <w:t xml:space="preserve">IČO: </w:t>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E91899">
        <w:rPr>
          <w:rFonts w:asciiTheme="minorHAnsi" w:eastAsia="Calibri" w:hAnsiTheme="minorHAnsi" w:cstheme="minorHAnsi"/>
          <w:color w:val="000000"/>
          <w:sz w:val="22"/>
          <w:szCs w:val="22"/>
        </w:rPr>
        <w:t>27653579</w:t>
      </w:r>
    </w:p>
    <w:p w14:paraId="17505E77" w14:textId="074456CE" w:rsidR="004C34F5" w:rsidRPr="00904734" w:rsidRDefault="004C34F5" w:rsidP="007E7001">
      <w:pPr>
        <w:spacing w:after="120" w:line="264" w:lineRule="auto"/>
        <w:ind w:left="284"/>
        <w:jc w:val="both"/>
        <w:rPr>
          <w:rFonts w:asciiTheme="minorHAnsi" w:eastAsia="Calibri" w:hAnsiTheme="minorHAnsi" w:cstheme="minorHAnsi"/>
          <w:color w:val="000000"/>
          <w:sz w:val="22"/>
          <w:szCs w:val="22"/>
        </w:rPr>
      </w:pPr>
      <w:r w:rsidRPr="00904734">
        <w:rPr>
          <w:rFonts w:asciiTheme="minorHAnsi" w:hAnsiTheme="minorHAnsi" w:cstheme="minorHAnsi"/>
          <w:sz w:val="22"/>
          <w:szCs w:val="22"/>
        </w:rPr>
        <w:t xml:space="preserve">DIČ: </w:t>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5575F9" w:rsidRPr="00904734">
        <w:rPr>
          <w:rFonts w:asciiTheme="minorHAnsi" w:hAnsiTheme="minorHAnsi" w:cstheme="minorHAnsi"/>
          <w:sz w:val="22"/>
          <w:szCs w:val="22"/>
        </w:rPr>
        <w:tab/>
      </w:r>
      <w:r w:rsidR="00E91899">
        <w:rPr>
          <w:rFonts w:asciiTheme="minorHAnsi" w:eastAsia="Calibri" w:hAnsiTheme="minorHAnsi" w:cstheme="minorHAnsi"/>
          <w:color w:val="000000"/>
          <w:sz w:val="22"/>
          <w:szCs w:val="22"/>
        </w:rPr>
        <w:t>CZ699000188</w:t>
      </w:r>
    </w:p>
    <w:p w14:paraId="56C199B8" w14:textId="3AC4F332" w:rsidR="00C04BA3" w:rsidRPr="00904734" w:rsidRDefault="00C04BA3" w:rsidP="007E7001">
      <w:pPr>
        <w:spacing w:after="120" w:line="264" w:lineRule="auto"/>
        <w:ind w:left="284"/>
        <w:jc w:val="both"/>
        <w:rPr>
          <w:rFonts w:asciiTheme="minorHAnsi" w:eastAsia="Calibri" w:hAnsiTheme="minorHAnsi" w:cstheme="minorHAnsi"/>
          <w:color w:val="000000"/>
          <w:sz w:val="22"/>
          <w:szCs w:val="22"/>
        </w:rPr>
      </w:pPr>
      <w:r w:rsidRPr="00904734">
        <w:rPr>
          <w:rFonts w:asciiTheme="minorHAnsi" w:hAnsiTheme="minorHAnsi" w:cstheme="minorHAnsi"/>
          <w:sz w:val="22"/>
          <w:szCs w:val="22"/>
        </w:rPr>
        <w:t xml:space="preserve">Plátce DPH: </w:t>
      </w:r>
      <w:r w:rsidRPr="00904734">
        <w:rPr>
          <w:rFonts w:asciiTheme="minorHAnsi" w:hAnsiTheme="minorHAnsi" w:cstheme="minorHAnsi"/>
          <w:sz w:val="22"/>
          <w:szCs w:val="22"/>
        </w:rPr>
        <w:tab/>
      </w:r>
      <w:r w:rsidRPr="00904734">
        <w:rPr>
          <w:rFonts w:asciiTheme="minorHAnsi" w:hAnsiTheme="minorHAnsi" w:cstheme="minorHAnsi"/>
          <w:sz w:val="22"/>
          <w:szCs w:val="22"/>
        </w:rPr>
        <w:tab/>
      </w:r>
      <w:r w:rsidRPr="00904734">
        <w:rPr>
          <w:rFonts w:asciiTheme="minorHAnsi" w:hAnsiTheme="minorHAnsi" w:cstheme="minorHAnsi"/>
          <w:sz w:val="22"/>
          <w:szCs w:val="22"/>
        </w:rPr>
        <w:tab/>
      </w:r>
      <w:r w:rsidR="0084616B">
        <w:rPr>
          <w:rFonts w:asciiTheme="minorHAnsi" w:eastAsia="Calibri" w:hAnsiTheme="minorHAnsi" w:cstheme="minorHAnsi"/>
          <w:color w:val="000000"/>
          <w:sz w:val="22"/>
          <w:szCs w:val="22"/>
        </w:rPr>
        <w:t>Ano</w:t>
      </w:r>
    </w:p>
    <w:p w14:paraId="0144CBDC" w14:textId="66C30BA2" w:rsidR="004C34F5" w:rsidRPr="00904734" w:rsidRDefault="004C34F5" w:rsidP="007E7001">
      <w:pPr>
        <w:spacing w:after="120" w:line="264" w:lineRule="auto"/>
        <w:ind w:left="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Právnická / fyzická osoba zapsaná v obchodním rejstříku vedeném Krajským / Městským soudem v</w:t>
      </w:r>
      <w:r w:rsidR="005575F9" w:rsidRPr="00904734">
        <w:rPr>
          <w:rFonts w:asciiTheme="minorHAnsi" w:hAnsiTheme="minorHAnsi" w:cstheme="minorHAnsi"/>
          <w:color w:val="000000"/>
          <w:sz w:val="22"/>
          <w:szCs w:val="22"/>
        </w:rPr>
        <w:t> </w:t>
      </w:r>
      <w:r w:rsidR="00E91899">
        <w:rPr>
          <w:rFonts w:asciiTheme="minorHAnsi" w:hAnsiTheme="minorHAnsi" w:cstheme="minorHAnsi"/>
          <w:color w:val="000000"/>
          <w:sz w:val="22"/>
          <w:szCs w:val="22"/>
        </w:rPr>
        <w:t>Praze</w:t>
      </w:r>
      <w:r w:rsidRPr="00904734">
        <w:rPr>
          <w:rFonts w:asciiTheme="minorHAnsi" w:hAnsiTheme="minorHAnsi" w:cstheme="minorHAnsi"/>
          <w:color w:val="000000"/>
          <w:sz w:val="22"/>
          <w:szCs w:val="22"/>
        </w:rPr>
        <w:t xml:space="preserve">, </w:t>
      </w:r>
      <w:r w:rsidR="00E91899">
        <w:rPr>
          <w:rFonts w:asciiTheme="minorHAnsi" w:hAnsiTheme="minorHAnsi" w:cstheme="minorHAnsi"/>
          <w:color w:val="000000"/>
          <w:sz w:val="22"/>
          <w:szCs w:val="22"/>
        </w:rPr>
        <w:t>oddíl B, vložka 11535</w:t>
      </w:r>
    </w:p>
    <w:p w14:paraId="08F0D260" w14:textId="7315A833" w:rsidR="004C34F5" w:rsidRPr="00904734" w:rsidRDefault="004C34F5" w:rsidP="007E7001">
      <w:pPr>
        <w:spacing w:after="120" w:line="264" w:lineRule="auto"/>
        <w:ind w:left="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Bankovní spojení: </w:t>
      </w:r>
      <w:r w:rsidR="005575F9" w:rsidRPr="00904734">
        <w:rPr>
          <w:rFonts w:asciiTheme="minorHAnsi" w:hAnsiTheme="minorHAnsi" w:cstheme="minorHAnsi"/>
          <w:color w:val="000000"/>
          <w:sz w:val="22"/>
          <w:szCs w:val="22"/>
        </w:rPr>
        <w:tab/>
      </w:r>
      <w:r w:rsidR="005575F9" w:rsidRPr="00904734">
        <w:rPr>
          <w:rFonts w:asciiTheme="minorHAnsi" w:hAnsiTheme="minorHAnsi" w:cstheme="minorHAnsi"/>
          <w:color w:val="000000"/>
          <w:sz w:val="22"/>
          <w:szCs w:val="22"/>
        </w:rPr>
        <w:tab/>
      </w:r>
      <w:r w:rsidR="00E91899">
        <w:rPr>
          <w:rFonts w:asciiTheme="minorHAnsi" w:eastAsia="Calibri" w:hAnsiTheme="minorHAnsi" w:cstheme="minorHAnsi"/>
          <w:color w:val="000000"/>
          <w:sz w:val="22"/>
          <w:szCs w:val="22"/>
        </w:rPr>
        <w:t>ČSOB a. s., 212935908/0300</w:t>
      </w:r>
    </w:p>
    <w:p w14:paraId="19C35232" w14:textId="77777777" w:rsidR="004C34F5" w:rsidRPr="00904734" w:rsidRDefault="004C34F5" w:rsidP="007E7001">
      <w:pPr>
        <w:spacing w:after="120" w:line="264" w:lineRule="auto"/>
        <w:ind w:left="284"/>
        <w:rPr>
          <w:rFonts w:asciiTheme="minorHAnsi" w:hAnsiTheme="minorHAnsi" w:cstheme="minorHAnsi"/>
          <w:color w:val="000000"/>
          <w:sz w:val="22"/>
          <w:szCs w:val="22"/>
        </w:rPr>
      </w:pPr>
      <w:r w:rsidRPr="00904734">
        <w:rPr>
          <w:rFonts w:asciiTheme="minorHAnsi" w:hAnsiTheme="minorHAnsi" w:cstheme="minorHAnsi"/>
          <w:color w:val="000000"/>
          <w:sz w:val="22"/>
          <w:szCs w:val="22"/>
        </w:rPr>
        <w:t>(dále jen „</w:t>
      </w:r>
      <w:r w:rsidR="00BE2007" w:rsidRPr="00904734">
        <w:rPr>
          <w:rFonts w:asciiTheme="minorHAnsi" w:hAnsiTheme="minorHAnsi" w:cstheme="minorHAnsi"/>
          <w:b/>
          <w:i/>
          <w:color w:val="000000"/>
          <w:sz w:val="22"/>
          <w:szCs w:val="22"/>
        </w:rPr>
        <w:t>Zhotovitel</w:t>
      </w:r>
      <w:r w:rsidRPr="00904734">
        <w:rPr>
          <w:rFonts w:asciiTheme="minorHAnsi" w:hAnsiTheme="minorHAnsi" w:cstheme="minorHAnsi"/>
          <w:color w:val="000000"/>
          <w:sz w:val="22"/>
          <w:szCs w:val="22"/>
        </w:rPr>
        <w:t>“)</w:t>
      </w:r>
    </w:p>
    <w:p w14:paraId="5DC3C241" w14:textId="4102E097" w:rsidR="007B28D1" w:rsidRPr="00904734" w:rsidRDefault="0048082A"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br w:type="page"/>
      </w:r>
      <w:r w:rsidR="007B28D1" w:rsidRPr="00904734">
        <w:rPr>
          <w:rFonts w:asciiTheme="minorHAnsi" w:hAnsiTheme="minorHAnsi" w:cstheme="minorHAnsi"/>
          <w:b/>
          <w:color w:val="000000"/>
          <w:sz w:val="22"/>
          <w:szCs w:val="22"/>
        </w:rPr>
        <w:lastRenderedPageBreak/>
        <w:t>Základní ustanovení</w:t>
      </w:r>
      <w:r w:rsidR="00B46FD7" w:rsidRPr="00904734">
        <w:rPr>
          <w:rFonts w:asciiTheme="minorHAnsi" w:hAnsiTheme="minorHAnsi" w:cstheme="minorHAnsi"/>
          <w:b/>
          <w:color w:val="000000"/>
          <w:sz w:val="22"/>
          <w:szCs w:val="22"/>
        </w:rPr>
        <w:t xml:space="preserve"> a účel smlouvy</w:t>
      </w:r>
    </w:p>
    <w:p w14:paraId="79134248" w14:textId="320763C8" w:rsidR="008D5A5C" w:rsidRPr="00904734" w:rsidRDefault="008D5A5C" w:rsidP="007E7001">
      <w:pPr>
        <w:numPr>
          <w:ilvl w:val="1"/>
          <w:numId w:val="22"/>
        </w:numPr>
        <w:tabs>
          <w:tab w:val="clear" w:pos="792"/>
        </w:tabs>
        <w:spacing w:after="120" w:line="264" w:lineRule="auto"/>
        <w:ind w:left="567" w:hanging="567"/>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Tato smlouva je uzavřena dle § 1746 odst. 2 zákona č. 89/2012 Sb., občanský zákoník, ve</w:t>
      </w:r>
      <w:r w:rsidR="000C1258"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znění pozdějších předpisů (dále jen </w:t>
      </w:r>
      <w:r w:rsidRPr="00904734">
        <w:rPr>
          <w:rFonts w:asciiTheme="minorHAnsi" w:hAnsiTheme="minorHAnsi" w:cstheme="minorHAnsi"/>
          <w:b/>
          <w:bCs/>
          <w:i/>
          <w:iCs/>
          <w:color w:val="000000"/>
          <w:sz w:val="22"/>
          <w:szCs w:val="22"/>
        </w:rPr>
        <w:t>„Občanský zákoník“</w:t>
      </w:r>
      <w:r w:rsidRPr="00904734">
        <w:rPr>
          <w:rFonts w:asciiTheme="minorHAnsi" w:hAnsiTheme="minorHAnsi" w:cstheme="minorHAnsi"/>
          <w:color w:val="000000"/>
          <w:sz w:val="22"/>
          <w:szCs w:val="22"/>
        </w:rPr>
        <w:t xml:space="preserve">), za přiměřeného použití ustanovení upravujících dílo dle § 2586 a násl. Občanského zákoníku a příkaz dle § 2430 a násl. Občanského zákoníku; práva a povinnosti stran touto smlouvou neupravená se řídí příslušnými ustanoveními Občanského zákoníku. </w:t>
      </w:r>
    </w:p>
    <w:p w14:paraId="2A24AAED" w14:textId="5C197FB5" w:rsidR="00586DE7" w:rsidRPr="00D3003E" w:rsidRDefault="00BE2007" w:rsidP="00586DE7">
      <w:pPr>
        <w:numPr>
          <w:ilvl w:val="1"/>
          <w:numId w:val="22"/>
        </w:numPr>
        <w:tabs>
          <w:tab w:val="clear" w:pos="792"/>
        </w:tabs>
        <w:spacing w:after="120" w:line="264" w:lineRule="auto"/>
        <w:ind w:left="567" w:hanging="567"/>
        <w:jc w:val="both"/>
        <w:rPr>
          <w:rFonts w:asciiTheme="minorHAnsi" w:hAnsiTheme="minorHAnsi" w:cstheme="minorHAnsi"/>
          <w:color w:val="000000"/>
          <w:sz w:val="22"/>
          <w:szCs w:val="22"/>
        </w:rPr>
      </w:pPr>
      <w:r w:rsidRPr="00D3003E">
        <w:rPr>
          <w:rFonts w:asciiTheme="minorHAnsi" w:hAnsiTheme="minorHAnsi" w:cstheme="minorHAnsi"/>
          <w:color w:val="000000"/>
          <w:sz w:val="22"/>
          <w:szCs w:val="22"/>
        </w:rPr>
        <w:t>Objednatel</w:t>
      </w:r>
      <w:r w:rsidR="004C34F5" w:rsidRPr="00D3003E">
        <w:rPr>
          <w:rFonts w:asciiTheme="minorHAnsi" w:hAnsiTheme="minorHAnsi" w:cstheme="minorHAnsi"/>
          <w:color w:val="000000"/>
          <w:sz w:val="22"/>
          <w:szCs w:val="22"/>
        </w:rPr>
        <w:t xml:space="preserve"> hodlá realizovat</w:t>
      </w:r>
      <w:r w:rsidR="002C2D15" w:rsidRPr="00D3003E">
        <w:rPr>
          <w:rFonts w:asciiTheme="minorHAnsi" w:hAnsiTheme="minorHAnsi" w:cstheme="minorHAnsi"/>
          <w:color w:val="000000"/>
          <w:sz w:val="22"/>
          <w:szCs w:val="22"/>
        </w:rPr>
        <w:t xml:space="preserve"> v rámci</w:t>
      </w:r>
      <w:r w:rsidR="004C34F5" w:rsidRPr="00D3003E">
        <w:rPr>
          <w:rFonts w:asciiTheme="minorHAnsi" w:hAnsiTheme="minorHAnsi" w:cstheme="minorHAnsi"/>
          <w:color w:val="000000"/>
          <w:sz w:val="22"/>
          <w:szCs w:val="22"/>
        </w:rPr>
        <w:t xml:space="preserve"> investiční akc</w:t>
      </w:r>
      <w:r w:rsidR="002C2D15" w:rsidRPr="00D3003E">
        <w:rPr>
          <w:rFonts w:asciiTheme="minorHAnsi" w:hAnsiTheme="minorHAnsi" w:cstheme="minorHAnsi"/>
          <w:color w:val="000000"/>
          <w:sz w:val="22"/>
          <w:szCs w:val="22"/>
        </w:rPr>
        <w:t>e</w:t>
      </w:r>
      <w:r w:rsidR="000D7A6B" w:rsidRPr="00D3003E">
        <w:rPr>
          <w:rFonts w:asciiTheme="minorHAnsi" w:hAnsiTheme="minorHAnsi" w:cstheme="minorHAnsi"/>
          <w:color w:val="000000"/>
          <w:sz w:val="22"/>
          <w:szCs w:val="22"/>
        </w:rPr>
        <w:t xml:space="preserve"> </w:t>
      </w:r>
      <w:r w:rsidR="00586DE7" w:rsidRPr="00D3003E">
        <w:rPr>
          <w:rFonts w:asciiTheme="minorHAnsi" w:hAnsiTheme="minorHAnsi" w:cstheme="minorHAnsi"/>
          <w:bCs/>
          <w:color w:val="000000"/>
          <w:sz w:val="22"/>
          <w:szCs w:val="22"/>
        </w:rPr>
        <w:t>výstavby parkovacího domu včetně elektroinstalačních prací, výstavba chodníku mezi nádražím a parkovacím domem, úprava autobusové zastávky, úprava přednádražního prostoru a výsadba stromořadí v přednádražním prostoru ve městě Čelákovice</w:t>
      </w:r>
      <w:r w:rsidR="00586DE7" w:rsidRPr="00D3003E">
        <w:rPr>
          <w:rFonts w:asciiTheme="minorHAnsi" w:hAnsiTheme="minorHAnsi" w:cstheme="minorHAnsi"/>
          <w:color w:val="000000"/>
          <w:sz w:val="22"/>
          <w:szCs w:val="22"/>
        </w:rPr>
        <w:t xml:space="preserve"> </w:t>
      </w:r>
      <w:r w:rsidR="00D3003E">
        <w:rPr>
          <w:rFonts w:asciiTheme="minorHAnsi" w:hAnsiTheme="minorHAnsi" w:cstheme="minorHAnsi"/>
          <w:color w:val="000000"/>
          <w:sz w:val="22"/>
          <w:szCs w:val="22"/>
        </w:rPr>
        <w:t>.</w:t>
      </w:r>
    </w:p>
    <w:p w14:paraId="2F45C557" w14:textId="1CDF6059" w:rsidR="004C34F5" w:rsidRPr="00904734" w:rsidRDefault="006E2B6C" w:rsidP="007E7001">
      <w:pPr>
        <w:numPr>
          <w:ilvl w:val="1"/>
          <w:numId w:val="22"/>
        </w:numPr>
        <w:tabs>
          <w:tab w:val="clear" w:pos="792"/>
        </w:tabs>
        <w:spacing w:after="120" w:line="264" w:lineRule="auto"/>
        <w:ind w:left="567" w:hanging="567"/>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 </w:t>
      </w:r>
      <w:r w:rsidR="00100785" w:rsidRPr="00904734">
        <w:rPr>
          <w:rFonts w:asciiTheme="minorHAnsi" w:hAnsiTheme="minorHAnsi" w:cstheme="minorHAnsi"/>
          <w:color w:val="000000"/>
          <w:sz w:val="22"/>
          <w:szCs w:val="22"/>
        </w:rPr>
        <w:t xml:space="preserve">(dále </w:t>
      </w:r>
      <w:r w:rsidR="00100785" w:rsidRPr="00904734">
        <w:rPr>
          <w:rFonts w:asciiTheme="minorHAnsi" w:hAnsiTheme="minorHAnsi" w:cstheme="minorHAnsi"/>
          <w:b/>
          <w:bCs/>
          <w:color w:val="000000"/>
          <w:sz w:val="22"/>
          <w:szCs w:val="22"/>
        </w:rPr>
        <w:t>„</w:t>
      </w:r>
      <w:r w:rsidR="002C2D15" w:rsidRPr="00904734">
        <w:rPr>
          <w:rFonts w:asciiTheme="minorHAnsi" w:hAnsiTheme="minorHAnsi" w:cstheme="minorHAnsi"/>
          <w:b/>
          <w:bCs/>
          <w:i/>
          <w:color w:val="000000"/>
          <w:sz w:val="22"/>
          <w:szCs w:val="22"/>
        </w:rPr>
        <w:t>Stavba</w:t>
      </w:r>
      <w:r w:rsidR="00100785" w:rsidRPr="00904734">
        <w:rPr>
          <w:rFonts w:asciiTheme="minorHAnsi" w:hAnsiTheme="minorHAnsi" w:cstheme="minorHAnsi"/>
          <w:b/>
          <w:bCs/>
          <w:color w:val="000000"/>
          <w:sz w:val="22"/>
          <w:szCs w:val="22"/>
        </w:rPr>
        <w:t>“</w:t>
      </w:r>
      <w:r w:rsidR="00BF082D" w:rsidRPr="00904734">
        <w:rPr>
          <w:rFonts w:asciiTheme="minorHAnsi" w:hAnsiTheme="minorHAnsi" w:cstheme="minorHAnsi"/>
          <w:b/>
          <w:bCs/>
          <w:color w:val="000000"/>
          <w:sz w:val="22"/>
          <w:szCs w:val="22"/>
        </w:rPr>
        <w:t xml:space="preserve"> </w:t>
      </w:r>
      <w:r w:rsidR="00BF082D" w:rsidRPr="00904734">
        <w:rPr>
          <w:rFonts w:asciiTheme="minorHAnsi" w:hAnsiTheme="minorHAnsi" w:cstheme="minorHAnsi"/>
          <w:color w:val="000000"/>
          <w:sz w:val="22"/>
          <w:szCs w:val="22"/>
        </w:rPr>
        <w:t xml:space="preserve">nebo také </w:t>
      </w:r>
      <w:r w:rsidR="00BF082D" w:rsidRPr="00904734">
        <w:rPr>
          <w:rFonts w:asciiTheme="minorHAnsi" w:hAnsiTheme="minorHAnsi" w:cstheme="minorHAnsi"/>
          <w:b/>
          <w:bCs/>
          <w:i/>
          <w:iCs/>
          <w:color w:val="000000"/>
          <w:sz w:val="22"/>
          <w:szCs w:val="22"/>
        </w:rPr>
        <w:t>„dílo“</w:t>
      </w:r>
      <w:r w:rsidR="00100785" w:rsidRPr="00904734">
        <w:rPr>
          <w:rFonts w:asciiTheme="minorHAnsi" w:hAnsiTheme="minorHAnsi" w:cstheme="minorHAnsi"/>
          <w:color w:val="000000"/>
          <w:sz w:val="22"/>
          <w:szCs w:val="22"/>
        </w:rPr>
        <w:t>)</w:t>
      </w:r>
      <w:r w:rsidR="00B76698" w:rsidRPr="00904734">
        <w:rPr>
          <w:rFonts w:asciiTheme="minorHAnsi" w:hAnsiTheme="minorHAnsi" w:cstheme="minorHAnsi"/>
          <w:color w:val="000000"/>
          <w:sz w:val="22"/>
          <w:szCs w:val="22"/>
        </w:rPr>
        <w:t>, která bude spolufinancována z</w:t>
      </w:r>
      <w:r w:rsidR="000265C9" w:rsidRPr="00904734">
        <w:rPr>
          <w:rFonts w:asciiTheme="minorHAnsi" w:hAnsiTheme="minorHAnsi" w:cstheme="minorHAnsi"/>
          <w:color w:val="000000"/>
          <w:sz w:val="22"/>
          <w:szCs w:val="22"/>
        </w:rPr>
        <w:t> </w:t>
      </w:r>
      <w:r w:rsidR="00B76698" w:rsidRPr="00904734">
        <w:rPr>
          <w:rFonts w:asciiTheme="minorHAnsi" w:hAnsiTheme="minorHAnsi" w:cstheme="minorHAnsi"/>
          <w:color w:val="000000"/>
          <w:sz w:val="22"/>
          <w:szCs w:val="22"/>
        </w:rPr>
        <w:t xml:space="preserve">prostředků strukturálních fondů EU, </w:t>
      </w:r>
      <w:r w:rsidR="00891B7C" w:rsidRPr="00904734">
        <w:rPr>
          <w:rFonts w:asciiTheme="minorHAnsi" w:hAnsiTheme="minorHAnsi" w:cstheme="minorHAnsi"/>
          <w:color w:val="000000"/>
          <w:sz w:val="22"/>
          <w:szCs w:val="22"/>
        </w:rPr>
        <w:t>Integrovaný regionální operační program</w:t>
      </w:r>
      <w:r w:rsidR="00B76698" w:rsidRPr="00904734">
        <w:rPr>
          <w:rFonts w:asciiTheme="minorHAnsi" w:hAnsiTheme="minorHAnsi" w:cstheme="minorHAnsi"/>
          <w:color w:val="000000"/>
          <w:sz w:val="22"/>
          <w:szCs w:val="22"/>
        </w:rPr>
        <w:t xml:space="preserve"> (dále jen </w:t>
      </w:r>
      <w:r w:rsidR="00B76698" w:rsidRPr="00904734">
        <w:rPr>
          <w:rFonts w:asciiTheme="minorHAnsi" w:hAnsiTheme="minorHAnsi" w:cstheme="minorHAnsi"/>
          <w:b/>
          <w:bCs/>
          <w:color w:val="000000"/>
          <w:sz w:val="22"/>
          <w:szCs w:val="22"/>
        </w:rPr>
        <w:t>„</w:t>
      </w:r>
      <w:r w:rsidR="00891B7C" w:rsidRPr="00904734">
        <w:rPr>
          <w:rFonts w:asciiTheme="minorHAnsi" w:hAnsiTheme="minorHAnsi" w:cstheme="minorHAnsi"/>
          <w:b/>
          <w:bCs/>
          <w:color w:val="000000"/>
          <w:sz w:val="22"/>
          <w:szCs w:val="22"/>
        </w:rPr>
        <w:t>IROP</w:t>
      </w:r>
      <w:r w:rsidR="00B76698" w:rsidRPr="00904734">
        <w:rPr>
          <w:rFonts w:asciiTheme="minorHAnsi" w:hAnsiTheme="minorHAnsi" w:cstheme="minorHAnsi"/>
          <w:b/>
          <w:bCs/>
          <w:color w:val="000000"/>
          <w:sz w:val="22"/>
          <w:szCs w:val="22"/>
        </w:rPr>
        <w:t>“</w:t>
      </w:r>
      <w:r w:rsidR="00B76698" w:rsidRPr="00904734">
        <w:rPr>
          <w:rFonts w:asciiTheme="minorHAnsi" w:hAnsiTheme="minorHAnsi" w:cstheme="minorHAnsi"/>
          <w:color w:val="000000"/>
          <w:sz w:val="22"/>
          <w:szCs w:val="22"/>
        </w:rPr>
        <w:t xml:space="preserve">), </w:t>
      </w:r>
      <w:r w:rsidR="00891B7C" w:rsidRPr="00904734">
        <w:rPr>
          <w:rFonts w:asciiTheme="minorHAnsi" w:hAnsiTheme="minorHAnsi" w:cstheme="minorHAnsi"/>
          <w:color w:val="000000"/>
          <w:sz w:val="22"/>
          <w:szCs w:val="22"/>
        </w:rPr>
        <w:t xml:space="preserve">v rámci výzvy </w:t>
      </w:r>
      <w:r w:rsidR="00891B7C" w:rsidRPr="00AA3712">
        <w:rPr>
          <w:rFonts w:asciiTheme="minorHAnsi" w:hAnsiTheme="minorHAnsi" w:cstheme="minorHAnsi"/>
          <w:color w:val="000000"/>
          <w:sz w:val="22"/>
          <w:szCs w:val="22"/>
        </w:rPr>
        <w:t>č.</w:t>
      </w:r>
      <w:r w:rsidR="00AA3712" w:rsidRPr="00AA3712">
        <w:rPr>
          <w:rFonts w:asciiTheme="minorHAnsi" w:hAnsiTheme="minorHAnsi" w:cstheme="minorHAnsi"/>
          <w:color w:val="000000"/>
          <w:sz w:val="22"/>
          <w:szCs w:val="22"/>
        </w:rPr>
        <w:t xml:space="preserve"> 50 „Udržitelná doprava - integrované projekty ITI“, název projektu „Výstavba parkovacího domu ve městě Čelákovice“, reg. č. projektu „CZ.06.1.13/0.0/0.0/16_045/0016752“. </w:t>
      </w:r>
      <w:r w:rsidR="00B76698" w:rsidRPr="00AA3712">
        <w:rPr>
          <w:rFonts w:asciiTheme="minorHAnsi" w:hAnsiTheme="minorHAnsi" w:cstheme="minorHAnsi"/>
          <w:color w:val="000000"/>
          <w:sz w:val="22"/>
          <w:szCs w:val="22"/>
        </w:rPr>
        <w:t xml:space="preserve">(dále jen </w:t>
      </w:r>
      <w:r w:rsidR="00B76698" w:rsidRPr="00AA3712">
        <w:rPr>
          <w:rFonts w:asciiTheme="minorHAnsi" w:hAnsiTheme="minorHAnsi" w:cstheme="minorHAnsi"/>
          <w:b/>
          <w:bCs/>
          <w:color w:val="000000"/>
          <w:sz w:val="22"/>
          <w:szCs w:val="22"/>
        </w:rPr>
        <w:t>„Projekt“</w:t>
      </w:r>
      <w:r w:rsidR="00B76698" w:rsidRPr="00AA3712">
        <w:rPr>
          <w:rFonts w:asciiTheme="minorHAnsi" w:hAnsiTheme="minorHAnsi" w:cstheme="minorHAnsi"/>
          <w:color w:val="000000"/>
          <w:sz w:val="22"/>
          <w:szCs w:val="22"/>
        </w:rPr>
        <w:t>)</w:t>
      </w:r>
      <w:r w:rsidR="004C34F5" w:rsidRPr="00AA3712">
        <w:rPr>
          <w:rFonts w:asciiTheme="minorHAnsi" w:hAnsiTheme="minorHAnsi" w:cstheme="minorHAnsi"/>
          <w:color w:val="000000"/>
          <w:sz w:val="22"/>
          <w:szCs w:val="22"/>
        </w:rPr>
        <w:t>.</w:t>
      </w:r>
      <w:r w:rsidR="004C34F5" w:rsidRPr="00904734">
        <w:rPr>
          <w:rFonts w:asciiTheme="minorHAnsi" w:hAnsiTheme="minorHAnsi" w:cstheme="minorHAnsi"/>
          <w:color w:val="000000"/>
          <w:sz w:val="22"/>
          <w:szCs w:val="22"/>
        </w:rPr>
        <w:t xml:space="preserve"> </w:t>
      </w:r>
    </w:p>
    <w:p w14:paraId="22B06AC8" w14:textId="0FFDD45D" w:rsidR="00F14544" w:rsidRPr="00D3003E" w:rsidRDefault="003B7C00" w:rsidP="007E7001">
      <w:pPr>
        <w:numPr>
          <w:ilvl w:val="1"/>
          <w:numId w:val="22"/>
        </w:numPr>
        <w:tabs>
          <w:tab w:val="clear" w:pos="792"/>
        </w:tabs>
        <w:spacing w:after="120" w:line="264" w:lineRule="auto"/>
        <w:ind w:left="567" w:hanging="573"/>
        <w:jc w:val="both"/>
        <w:rPr>
          <w:rFonts w:asciiTheme="minorHAnsi" w:hAnsiTheme="minorHAnsi" w:cstheme="minorHAnsi"/>
          <w:color w:val="000000"/>
          <w:sz w:val="22"/>
          <w:szCs w:val="22"/>
        </w:rPr>
      </w:pPr>
      <w:r w:rsidRPr="00D3003E">
        <w:rPr>
          <w:rFonts w:asciiTheme="minorHAnsi" w:hAnsiTheme="minorHAnsi" w:cstheme="minorHAnsi"/>
          <w:color w:val="000000"/>
          <w:sz w:val="22"/>
          <w:szCs w:val="22"/>
        </w:rPr>
        <w:t>Ú</w:t>
      </w:r>
      <w:r w:rsidR="004C34F5" w:rsidRPr="00D3003E">
        <w:rPr>
          <w:rFonts w:asciiTheme="minorHAnsi" w:hAnsiTheme="minorHAnsi" w:cstheme="minorHAnsi"/>
          <w:color w:val="000000"/>
          <w:sz w:val="22"/>
          <w:szCs w:val="22"/>
        </w:rPr>
        <w:t xml:space="preserve">čelem této smlouvy </w:t>
      </w:r>
      <w:r w:rsidR="00857C3E" w:rsidRPr="00D3003E">
        <w:rPr>
          <w:rFonts w:asciiTheme="minorHAnsi" w:hAnsiTheme="minorHAnsi" w:cstheme="minorHAnsi"/>
          <w:color w:val="000000"/>
          <w:sz w:val="22"/>
          <w:szCs w:val="22"/>
        </w:rPr>
        <w:t xml:space="preserve">a </w:t>
      </w:r>
      <w:r w:rsidR="001047A7" w:rsidRPr="00D3003E">
        <w:rPr>
          <w:rFonts w:asciiTheme="minorHAnsi" w:hAnsiTheme="minorHAnsi" w:cstheme="minorHAnsi"/>
          <w:color w:val="000000"/>
          <w:sz w:val="22"/>
          <w:szCs w:val="22"/>
        </w:rPr>
        <w:t xml:space="preserve">zhotovení </w:t>
      </w:r>
      <w:r w:rsidR="00EA5032" w:rsidRPr="00D3003E">
        <w:rPr>
          <w:rFonts w:asciiTheme="minorHAnsi" w:hAnsiTheme="minorHAnsi" w:cstheme="minorHAnsi"/>
          <w:color w:val="000000"/>
          <w:sz w:val="22"/>
          <w:szCs w:val="22"/>
        </w:rPr>
        <w:t>S</w:t>
      </w:r>
      <w:r w:rsidR="001047A7" w:rsidRPr="00D3003E">
        <w:rPr>
          <w:rFonts w:asciiTheme="minorHAnsi" w:hAnsiTheme="minorHAnsi" w:cstheme="minorHAnsi"/>
          <w:color w:val="000000"/>
          <w:sz w:val="22"/>
          <w:szCs w:val="22"/>
        </w:rPr>
        <w:t>tavby</w:t>
      </w:r>
      <w:r w:rsidRPr="00D3003E">
        <w:rPr>
          <w:rFonts w:asciiTheme="minorHAnsi" w:hAnsiTheme="minorHAnsi" w:cstheme="minorHAnsi"/>
          <w:color w:val="000000"/>
          <w:sz w:val="22"/>
          <w:szCs w:val="22"/>
        </w:rPr>
        <w:t xml:space="preserve"> je zajištění</w:t>
      </w:r>
      <w:r w:rsidR="00C45EA3" w:rsidRPr="00D3003E">
        <w:rPr>
          <w:rFonts w:asciiTheme="minorHAnsi" w:hAnsiTheme="minorHAnsi" w:cstheme="minorHAnsi"/>
          <w:color w:val="000000"/>
          <w:sz w:val="22"/>
          <w:szCs w:val="22"/>
        </w:rPr>
        <w:t xml:space="preserve"> </w:t>
      </w:r>
      <w:r w:rsidR="00586DE7" w:rsidRPr="00D3003E">
        <w:rPr>
          <w:rFonts w:asciiTheme="minorHAnsi" w:hAnsiTheme="minorHAnsi" w:cstheme="minorHAnsi"/>
          <w:bCs/>
          <w:color w:val="000000"/>
          <w:sz w:val="22"/>
          <w:szCs w:val="22"/>
        </w:rPr>
        <w:t>výstavby parkovacího domu a s tím souvisejících prací ve městě Čelákovice</w:t>
      </w:r>
      <w:r w:rsidRPr="00D3003E">
        <w:rPr>
          <w:rFonts w:asciiTheme="minorHAnsi" w:hAnsiTheme="minorHAnsi" w:cstheme="minorHAnsi"/>
          <w:color w:val="000000"/>
          <w:sz w:val="22"/>
          <w:szCs w:val="22"/>
        </w:rPr>
        <w:t>.</w:t>
      </w:r>
      <w:r w:rsidR="001328A8" w:rsidRPr="00D3003E">
        <w:rPr>
          <w:rFonts w:asciiTheme="minorHAnsi" w:hAnsiTheme="minorHAnsi" w:cstheme="minorHAnsi"/>
          <w:color w:val="000000"/>
          <w:sz w:val="22"/>
          <w:szCs w:val="22"/>
        </w:rPr>
        <w:t xml:space="preserve"> </w:t>
      </w:r>
      <w:r w:rsidR="00A72BA2" w:rsidRPr="00D3003E">
        <w:rPr>
          <w:rFonts w:asciiTheme="minorHAnsi" w:hAnsiTheme="minorHAnsi" w:cstheme="minorHAnsi"/>
          <w:color w:val="000000"/>
          <w:sz w:val="22"/>
          <w:szCs w:val="22"/>
        </w:rPr>
        <w:t xml:space="preserve"> </w:t>
      </w:r>
    </w:p>
    <w:p w14:paraId="105DC49C" w14:textId="5036A59E" w:rsidR="006D580C" w:rsidRPr="00904734" w:rsidRDefault="006D580C" w:rsidP="007E7001">
      <w:pPr>
        <w:numPr>
          <w:ilvl w:val="1"/>
          <w:numId w:val="22"/>
        </w:numPr>
        <w:tabs>
          <w:tab w:val="clear" w:pos="792"/>
        </w:tabs>
        <w:spacing w:after="120" w:line="264" w:lineRule="auto"/>
        <w:ind w:left="567" w:hanging="573"/>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Objednatel je oprávněn pro jednotlivé úkony související s plněním dle této smlouvy pověřit jednáním za Objednatele technický dozor. Technický dozor objednatele vykonává </w:t>
      </w:r>
      <w:r w:rsidR="00E91899">
        <w:rPr>
          <w:rFonts w:asciiTheme="minorHAnsi" w:hAnsiTheme="minorHAnsi" w:cstheme="minorHAnsi"/>
          <w:color w:val="000000"/>
          <w:sz w:val="22"/>
          <w:szCs w:val="22"/>
        </w:rPr>
        <w:t xml:space="preserve">společnost </w:t>
      </w:r>
      <w:r w:rsidR="00E91899" w:rsidRPr="00E91899">
        <w:rPr>
          <w:rFonts w:ascii="Arial" w:eastAsia="MS Mincho" w:hAnsi="Arial" w:cs="Arial"/>
          <w:sz w:val="20"/>
          <w:szCs w:val="20"/>
          <w:lang w:eastAsia="en-US"/>
        </w:rPr>
        <w:t>TDS BOZP s. r. o., Pravá 287/18, 147 00 Praha 4, IČ: 07669330</w:t>
      </w:r>
      <w:r w:rsidR="00E91899" w:rsidRPr="00E91899">
        <w:rPr>
          <w:rFonts w:ascii="Calibri" w:hAnsi="Calibri" w:cs="Calibri"/>
          <w:color w:val="000000"/>
          <w:sz w:val="22"/>
          <w:szCs w:val="22"/>
        </w:rPr>
        <w:t xml:space="preserve"> </w:t>
      </w:r>
      <w:r w:rsidRPr="00904734">
        <w:rPr>
          <w:rFonts w:asciiTheme="minorHAnsi" w:hAnsiTheme="minorHAnsi" w:cstheme="minorHAnsi"/>
          <w:color w:val="000000"/>
          <w:sz w:val="22"/>
          <w:szCs w:val="22"/>
        </w:rPr>
        <w:t xml:space="preserve">(dále také </w:t>
      </w:r>
      <w:r w:rsidRPr="00904734">
        <w:rPr>
          <w:rFonts w:asciiTheme="minorHAnsi" w:hAnsiTheme="minorHAnsi" w:cstheme="minorHAnsi"/>
          <w:i/>
          <w:iCs/>
          <w:color w:val="000000"/>
          <w:sz w:val="22"/>
          <w:szCs w:val="22"/>
        </w:rPr>
        <w:t>„</w:t>
      </w:r>
      <w:r w:rsidRPr="00904734">
        <w:rPr>
          <w:rFonts w:asciiTheme="minorHAnsi" w:hAnsiTheme="minorHAnsi" w:cstheme="minorHAnsi"/>
          <w:b/>
          <w:bCs/>
          <w:i/>
          <w:iCs/>
          <w:color w:val="000000"/>
          <w:sz w:val="22"/>
          <w:szCs w:val="22"/>
        </w:rPr>
        <w:t>TDS</w:t>
      </w:r>
      <w:r w:rsidRPr="00904734">
        <w:rPr>
          <w:rFonts w:asciiTheme="minorHAnsi" w:hAnsiTheme="minorHAnsi" w:cstheme="minorHAnsi"/>
          <w:i/>
          <w:iCs/>
          <w:color w:val="000000"/>
          <w:sz w:val="22"/>
          <w:szCs w:val="22"/>
        </w:rPr>
        <w:t>“</w:t>
      </w:r>
      <w:r w:rsidRPr="00904734">
        <w:rPr>
          <w:rFonts w:asciiTheme="minorHAnsi" w:hAnsiTheme="minorHAnsi" w:cstheme="minorHAnsi"/>
          <w:color w:val="000000"/>
          <w:sz w:val="22"/>
          <w:szCs w:val="22"/>
        </w:rPr>
        <w:t>).</w:t>
      </w:r>
    </w:p>
    <w:p w14:paraId="24CF2696" w14:textId="39B6997C" w:rsidR="006D580C" w:rsidRPr="00904734" w:rsidRDefault="006D580C" w:rsidP="007E7001">
      <w:pPr>
        <w:numPr>
          <w:ilvl w:val="1"/>
          <w:numId w:val="22"/>
        </w:numPr>
        <w:tabs>
          <w:tab w:val="clear" w:pos="792"/>
        </w:tabs>
        <w:spacing w:after="120" w:line="264" w:lineRule="auto"/>
        <w:ind w:left="567" w:hanging="573"/>
        <w:jc w:val="both"/>
        <w:rPr>
          <w:rFonts w:asciiTheme="minorHAnsi" w:hAnsiTheme="minorHAnsi" w:cstheme="minorHAnsi"/>
          <w:sz w:val="22"/>
          <w:szCs w:val="22"/>
        </w:rPr>
      </w:pPr>
      <w:r w:rsidRPr="00904734">
        <w:rPr>
          <w:rFonts w:asciiTheme="minorHAnsi" w:hAnsiTheme="minorHAnsi" w:cstheme="minorHAnsi"/>
          <w:noProof/>
          <w:color w:val="000000"/>
          <w:sz w:val="22"/>
          <w:szCs w:val="22"/>
        </w:rPr>
        <w:t>Objednatel, resp. TDS zajištěný ze strany Objednatele, je oprávněn rozhodovat ve vztahu ke</w:t>
      </w:r>
      <w:r w:rsidR="000C1258" w:rsidRPr="00904734">
        <w:rPr>
          <w:rFonts w:asciiTheme="minorHAnsi" w:hAnsiTheme="minorHAnsi" w:cstheme="minorHAnsi"/>
          <w:noProof/>
          <w:color w:val="000000"/>
          <w:sz w:val="22"/>
          <w:szCs w:val="22"/>
        </w:rPr>
        <w:t> </w:t>
      </w:r>
      <w:r w:rsidRPr="00904734">
        <w:rPr>
          <w:rFonts w:asciiTheme="minorHAnsi" w:hAnsiTheme="minorHAnsi" w:cstheme="minorHAnsi"/>
          <w:noProof/>
          <w:color w:val="000000"/>
          <w:sz w:val="22"/>
          <w:szCs w:val="22"/>
        </w:rPr>
        <w:t xml:space="preserve">všem objektům realizovaným v rámci Stavby, není-li dále stanoveno jinak. Taková pravomoc Objednatele, resp. TDS se vztahuje také na schvalování faktur a přebírání díla. Pojistné smlouvy dle čl. </w:t>
      </w:r>
      <w:r w:rsidR="00B5697E" w:rsidRPr="00904734">
        <w:rPr>
          <w:rFonts w:asciiTheme="minorHAnsi" w:hAnsiTheme="minorHAnsi" w:cstheme="minorHAnsi"/>
          <w:noProof/>
          <w:color w:val="000000"/>
          <w:sz w:val="22"/>
          <w:szCs w:val="22"/>
        </w:rPr>
        <w:fldChar w:fldCharType="begin"/>
      </w:r>
      <w:r w:rsidR="00B5697E" w:rsidRPr="00904734">
        <w:rPr>
          <w:rFonts w:asciiTheme="minorHAnsi" w:hAnsiTheme="minorHAnsi" w:cstheme="minorHAnsi"/>
          <w:noProof/>
          <w:color w:val="000000"/>
          <w:sz w:val="22"/>
          <w:szCs w:val="22"/>
        </w:rPr>
        <w:instrText xml:space="preserve"> REF _Ref65164540 \r \h </w:instrText>
      </w:r>
      <w:r w:rsidR="00D11B19" w:rsidRPr="00904734">
        <w:rPr>
          <w:rFonts w:asciiTheme="minorHAnsi" w:hAnsiTheme="minorHAnsi" w:cstheme="minorHAnsi"/>
          <w:noProof/>
          <w:color w:val="000000"/>
          <w:sz w:val="22"/>
          <w:szCs w:val="22"/>
        </w:rPr>
        <w:instrText xml:space="preserve"> \* MERGEFORMAT </w:instrText>
      </w:r>
      <w:r w:rsidR="00B5697E" w:rsidRPr="00904734">
        <w:rPr>
          <w:rFonts w:asciiTheme="minorHAnsi" w:hAnsiTheme="minorHAnsi" w:cstheme="minorHAnsi"/>
          <w:noProof/>
          <w:color w:val="000000"/>
          <w:sz w:val="22"/>
          <w:szCs w:val="22"/>
        </w:rPr>
      </w:r>
      <w:r w:rsidR="00B5697E" w:rsidRPr="00904734">
        <w:rPr>
          <w:rFonts w:asciiTheme="minorHAnsi" w:hAnsiTheme="minorHAnsi" w:cstheme="minorHAnsi"/>
          <w:noProof/>
          <w:color w:val="000000"/>
          <w:sz w:val="22"/>
          <w:szCs w:val="22"/>
        </w:rPr>
        <w:fldChar w:fldCharType="separate"/>
      </w:r>
      <w:r w:rsidR="00170BEF" w:rsidRPr="00904734">
        <w:rPr>
          <w:rFonts w:asciiTheme="minorHAnsi" w:hAnsiTheme="minorHAnsi" w:cstheme="minorHAnsi"/>
          <w:noProof/>
          <w:color w:val="000000"/>
          <w:sz w:val="22"/>
          <w:szCs w:val="22"/>
        </w:rPr>
        <w:t>XII.1</w:t>
      </w:r>
      <w:r w:rsidR="00B5697E" w:rsidRPr="00904734">
        <w:rPr>
          <w:rFonts w:asciiTheme="minorHAnsi" w:hAnsiTheme="minorHAnsi" w:cstheme="minorHAnsi"/>
          <w:noProof/>
          <w:color w:val="000000"/>
          <w:sz w:val="22"/>
          <w:szCs w:val="22"/>
        </w:rPr>
        <w:fldChar w:fldCharType="end"/>
      </w:r>
      <w:r w:rsidR="00B5697E" w:rsidRPr="00904734">
        <w:rPr>
          <w:rFonts w:asciiTheme="minorHAnsi" w:hAnsiTheme="minorHAnsi" w:cstheme="minorHAnsi"/>
          <w:noProof/>
          <w:color w:val="000000"/>
          <w:sz w:val="22"/>
          <w:szCs w:val="22"/>
        </w:rPr>
        <w:t>.</w:t>
      </w:r>
      <w:r w:rsidRPr="00904734">
        <w:rPr>
          <w:rFonts w:asciiTheme="minorHAnsi" w:hAnsiTheme="minorHAnsi" w:cstheme="minorHAnsi"/>
          <w:noProof/>
          <w:color w:val="000000"/>
          <w:sz w:val="22"/>
          <w:szCs w:val="22"/>
        </w:rPr>
        <w:t xml:space="preserve"> a </w:t>
      </w:r>
      <w:r w:rsidR="00B5697E" w:rsidRPr="00904734">
        <w:rPr>
          <w:rFonts w:asciiTheme="minorHAnsi" w:hAnsiTheme="minorHAnsi" w:cstheme="minorHAnsi"/>
          <w:noProof/>
          <w:color w:val="000000"/>
          <w:sz w:val="22"/>
          <w:szCs w:val="22"/>
        </w:rPr>
        <w:fldChar w:fldCharType="begin"/>
      </w:r>
      <w:r w:rsidR="00B5697E" w:rsidRPr="00904734">
        <w:rPr>
          <w:rFonts w:asciiTheme="minorHAnsi" w:hAnsiTheme="minorHAnsi" w:cstheme="minorHAnsi"/>
          <w:noProof/>
          <w:color w:val="000000"/>
          <w:sz w:val="22"/>
          <w:szCs w:val="22"/>
        </w:rPr>
        <w:instrText xml:space="preserve"> REF _Ref65164563 \r \h </w:instrText>
      </w:r>
      <w:r w:rsidR="00D11B19" w:rsidRPr="00904734">
        <w:rPr>
          <w:rFonts w:asciiTheme="minorHAnsi" w:hAnsiTheme="minorHAnsi" w:cstheme="minorHAnsi"/>
          <w:noProof/>
          <w:color w:val="000000"/>
          <w:sz w:val="22"/>
          <w:szCs w:val="22"/>
        </w:rPr>
        <w:instrText xml:space="preserve"> \* MERGEFORMAT </w:instrText>
      </w:r>
      <w:r w:rsidR="00B5697E" w:rsidRPr="00904734">
        <w:rPr>
          <w:rFonts w:asciiTheme="minorHAnsi" w:hAnsiTheme="minorHAnsi" w:cstheme="minorHAnsi"/>
          <w:noProof/>
          <w:color w:val="000000"/>
          <w:sz w:val="22"/>
          <w:szCs w:val="22"/>
        </w:rPr>
      </w:r>
      <w:r w:rsidR="00B5697E" w:rsidRPr="00904734">
        <w:rPr>
          <w:rFonts w:asciiTheme="minorHAnsi" w:hAnsiTheme="minorHAnsi" w:cstheme="minorHAnsi"/>
          <w:noProof/>
          <w:color w:val="000000"/>
          <w:sz w:val="22"/>
          <w:szCs w:val="22"/>
        </w:rPr>
        <w:fldChar w:fldCharType="separate"/>
      </w:r>
      <w:r w:rsidR="00170BEF" w:rsidRPr="00904734">
        <w:rPr>
          <w:rFonts w:asciiTheme="minorHAnsi" w:hAnsiTheme="minorHAnsi" w:cstheme="minorHAnsi"/>
          <w:noProof/>
          <w:color w:val="000000"/>
          <w:sz w:val="22"/>
          <w:szCs w:val="22"/>
        </w:rPr>
        <w:t>XII.2</w:t>
      </w:r>
      <w:r w:rsidR="00B5697E" w:rsidRPr="00904734">
        <w:rPr>
          <w:rFonts w:asciiTheme="minorHAnsi" w:hAnsiTheme="minorHAnsi" w:cstheme="minorHAnsi"/>
          <w:noProof/>
          <w:color w:val="000000"/>
          <w:sz w:val="22"/>
          <w:szCs w:val="22"/>
        </w:rPr>
        <w:fldChar w:fldCharType="end"/>
      </w:r>
      <w:r w:rsidR="00B5697E" w:rsidRPr="00904734">
        <w:rPr>
          <w:rFonts w:asciiTheme="minorHAnsi" w:hAnsiTheme="minorHAnsi" w:cstheme="minorHAnsi"/>
          <w:noProof/>
          <w:color w:val="000000"/>
          <w:sz w:val="22"/>
          <w:szCs w:val="22"/>
        </w:rPr>
        <w:t>.</w:t>
      </w:r>
      <w:r w:rsidRPr="00904734">
        <w:rPr>
          <w:rFonts w:asciiTheme="minorHAnsi" w:hAnsiTheme="minorHAnsi" w:cstheme="minorHAnsi"/>
          <w:noProof/>
          <w:color w:val="000000"/>
          <w:sz w:val="22"/>
          <w:szCs w:val="22"/>
        </w:rPr>
        <w:t xml:space="preserve"> </w:t>
      </w:r>
      <w:r w:rsidR="001062B8" w:rsidRPr="00904734">
        <w:rPr>
          <w:rFonts w:asciiTheme="minorHAnsi" w:hAnsiTheme="minorHAnsi" w:cstheme="minorHAnsi"/>
          <w:noProof/>
          <w:color w:val="000000"/>
          <w:sz w:val="22"/>
          <w:szCs w:val="22"/>
        </w:rPr>
        <w:t xml:space="preserve">této </w:t>
      </w:r>
      <w:r w:rsidRPr="00904734">
        <w:rPr>
          <w:rFonts w:asciiTheme="minorHAnsi" w:hAnsiTheme="minorHAnsi" w:cstheme="minorHAnsi"/>
          <w:noProof/>
          <w:color w:val="000000"/>
          <w:sz w:val="22"/>
          <w:szCs w:val="22"/>
        </w:rPr>
        <w:t xml:space="preserve">smlouvy, stejně jako bankovní záruky dle čl. </w:t>
      </w:r>
      <w:r w:rsidR="00B5697E" w:rsidRPr="00904734">
        <w:rPr>
          <w:rFonts w:asciiTheme="minorHAnsi" w:hAnsiTheme="minorHAnsi" w:cstheme="minorHAnsi"/>
          <w:noProof/>
          <w:color w:val="000000"/>
          <w:sz w:val="22"/>
          <w:szCs w:val="22"/>
        </w:rPr>
        <w:fldChar w:fldCharType="begin"/>
      </w:r>
      <w:r w:rsidR="00B5697E" w:rsidRPr="00904734">
        <w:rPr>
          <w:rFonts w:asciiTheme="minorHAnsi" w:hAnsiTheme="minorHAnsi" w:cstheme="minorHAnsi"/>
          <w:noProof/>
          <w:color w:val="000000"/>
          <w:sz w:val="22"/>
          <w:szCs w:val="22"/>
        </w:rPr>
        <w:instrText xml:space="preserve"> REF _Ref65164614 \r \h </w:instrText>
      </w:r>
      <w:r w:rsidR="00D11B19" w:rsidRPr="00904734">
        <w:rPr>
          <w:rFonts w:asciiTheme="minorHAnsi" w:hAnsiTheme="minorHAnsi" w:cstheme="minorHAnsi"/>
          <w:noProof/>
          <w:color w:val="000000"/>
          <w:sz w:val="22"/>
          <w:szCs w:val="22"/>
        </w:rPr>
        <w:instrText xml:space="preserve"> \* MERGEFORMAT </w:instrText>
      </w:r>
      <w:r w:rsidR="00B5697E" w:rsidRPr="00904734">
        <w:rPr>
          <w:rFonts w:asciiTheme="minorHAnsi" w:hAnsiTheme="minorHAnsi" w:cstheme="minorHAnsi"/>
          <w:noProof/>
          <w:color w:val="000000"/>
          <w:sz w:val="22"/>
          <w:szCs w:val="22"/>
        </w:rPr>
      </w:r>
      <w:r w:rsidR="00B5697E" w:rsidRPr="00904734">
        <w:rPr>
          <w:rFonts w:asciiTheme="minorHAnsi" w:hAnsiTheme="minorHAnsi" w:cstheme="minorHAnsi"/>
          <w:noProof/>
          <w:color w:val="000000"/>
          <w:sz w:val="22"/>
          <w:szCs w:val="22"/>
        </w:rPr>
        <w:fldChar w:fldCharType="separate"/>
      </w:r>
      <w:r w:rsidR="00170BEF" w:rsidRPr="00904734">
        <w:rPr>
          <w:rFonts w:asciiTheme="minorHAnsi" w:hAnsiTheme="minorHAnsi" w:cstheme="minorHAnsi"/>
          <w:noProof/>
          <w:color w:val="000000"/>
          <w:sz w:val="22"/>
          <w:szCs w:val="22"/>
        </w:rPr>
        <w:t>XIII.6</w:t>
      </w:r>
      <w:r w:rsidR="00B5697E" w:rsidRPr="00904734">
        <w:rPr>
          <w:rFonts w:asciiTheme="minorHAnsi" w:hAnsiTheme="minorHAnsi" w:cstheme="minorHAnsi"/>
          <w:noProof/>
          <w:color w:val="000000"/>
          <w:sz w:val="22"/>
          <w:szCs w:val="22"/>
        </w:rPr>
        <w:fldChar w:fldCharType="end"/>
      </w:r>
      <w:r w:rsidR="00B5697E" w:rsidRPr="00904734">
        <w:rPr>
          <w:rFonts w:asciiTheme="minorHAnsi" w:hAnsiTheme="minorHAnsi" w:cstheme="minorHAnsi"/>
          <w:noProof/>
          <w:color w:val="000000"/>
          <w:sz w:val="22"/>
          <w:szCs w:val="22"/>
        </w:rPr>
        <w:t>.</w:t>
      </w:r>
      <w:r w:rsidRPr="00904734">
        <w:rPr>
          <w:rFonts w:asciiTheme="minorHAnsi" w:hAnsiTheme="minorHAnsi" w:cstheme="minorHAnsi"/>
          <w:noProof/>
          <w:color w:val="000000"/>
          <w:sz w:val="22"/>
          <w:szCs w:val="22"/>
        </w:rPr>
        <w:t xml:space="preserve"> a </w:t>
      </w:r>
      <w:r w:rsidR="00B5697E" w:rsidRPr="00904734">
        <w:rPr>
          <w:rFonts w:asciiTheme="minorHAnsi" w:hAnsiTheme="minorHAnsi" w:cstheme="minorHAnsi"/>
          <w:noProof/>
          <w:color w:val="000000"/>
          <w:sz w:val="22"/>
          <w:szCs w:val="22"/>
        </w:rPr>
        <w:fldChar w:fldCharType="begin"/>
      </w:r>
      <w:r w:rsidR="00B5697E" w:rsidRPr="00904734">
        <w:rPr>
          <w:rFonts w:asciiTheme="minorHAnsi" w:hAnsiTheme="minorHAnsi" w:cstheme="minorHAnsi"/>
          <w:noProof/>
          <w:color w:val="000000"/>
          <w:sz w:val="22"/>
          <w:szCs w:val="22"/>
        </w:rPr>
        <w:instrText xml:space="preserve"> REF _Ref65164630 \r \h </w:instrText>
      </w:r>
      <w:r w:rsidR="00D11B19" w:rsidRPr="00904734">
        <w:rPr>
          <w:rFonts w:asciiTheme="minorHAnsi" w:hAnsiTheme="minorHAnsi" w:cstheme="minorHAnsi"/>
          <w:noProof/>
          <w:color w:val="000000"/>
          <w:sz w:val="22"/>
          <w:szCs w:val="22"/>
        </w:rPr>
        <w:instrText xml:space="preserve"> \* MERGEFORMAT </w:instrText>
      </w:r>
      <w:r w:rsidR="00B5697E" w:rsidRPr="00904734">
        <w:rPr>
          <w:rFonts w:asciiTheme="minorHAnsi" w:hAnsiTheme="minorHAnsi" w:cstheme="minorHAnsi"/>
          <w:noProof/>
          <w:color w:val="000000"/>
          <w:sz w:val="22"/>
          <w:szCs w:val="22"/>
        </w:rPr>
      </w:r>
      <w:r w:rsidR="00B5697E" w:rsidRPr="00904734">
        <w:rPr>
          <w:rFonts w:asciiTheme="minorHAnsi" w:hAnsiTheme="minorHAnsi" w:cstheme="minorHAnsi"/>
          <w:noProof/>
          <w:color w:val="000000"/>
          <w:sz w:val="22"/>
          <w:szCs w:val="22"/>
        </w:rPr>
        <w:fldChar w:fldCharType="separate"/>
      </w:r>
      <w:r w:rsidR="00170BEF" w:rsidRPr="00904734">
        <w:rPr>
          <w:rFonts w:asciiTheme="minorHAnsi" w:hAnsiTheme="minorHAnsi" w:cstheme="minorHAnsi"/>
          <w:noProof/>
          <w:color w:val="000000"/>
          <w:sz w:val="22"/>
          <w:szCs w:val="22"/>
        </w:rPr>
        <w:t>XIII.7</w:t>
      </w:r>
      <w:r w:rsidR="00B5697E" w:rsidRPr="00904734">
        <w:rPr>
          <w:rFonts w:asciiTheme="minorHAnsi" w:hAnsiTheme="minorHAnsi" w:cstheme="minorHAnsi"/>
          <w:noProof/>
          <w:color w:val="000000"/>
          <w:sz w:val="22"/>
          <w:szCs w:val="22"/>
        </w:rPr>
        <w:fldChar w:fldCharType="end"/>
      </w:r>
      <w:r w:rsidR="00B5697E" w:rsidRPr="00904734">
        <w:rPr>
          <w:rFonts w:asciiTheme="minorHAnsi" w:hAnsiTheme="minorHAnsi" w:cstheme="minorHAnsi"/>
          <w:noProof/>
          <w:color w:val="000000"/>
          <w:sz w:val="22"/>
          <w:szCs w:val="22"/>
        </w:rPr>
        <w:t>.</w:t>
      </w:r>
      <w:r w:rsidRPr="00904734">
        <w:rPr>
          <w:rFonts w:asciiTheme="minorHAnsi" w:hAnsiTheme="minorHAnsi" w:cstheme="minorHAnsi"/>
          <w:noProof/>
          <w:color w:val="000000"/>
          <w:sz w:val="22"/>
          <w:szCs w:val="22"/>
        </w:rPr>
        <w:t xml:space="preserve"> </w:t>
      </w:r>
      <w:r w:rsidR="001062B8" w:rsidRPr="00904734">
        <w:rPr>
          <w:rFonts w:asciiTheme="minorHAnsi" w:hAnsiTheme="minorHAnsi" w:cstheme="minorHAnsi"/>
          <w:noProof/>
          <w:color w:val="000000"/>
          <w:sz w:val="22"/>
          <w:szCs w:val="22"/>
        </w:rPr>
        <w:t xml:space="preserve">této </w:t>
      </w:r>
      <w:r w:rsidRPr="00904734">
        <w:rPr>
          <w:rFonts w:asciiTheme="minorHAnsi" w:hAnsiTheme="minorHAnsi" w:cstheme="minorHAnsi"/>
          <w:noProof/>
          <w:color w:val="000000"/>
          <w:sz w:val="22"/>
          <w:szCs w:val="22"/>
        </w:rPr>
        <w:t>smlouvy budou předány Objednateli, který je také oprávněn k uplatňování smluvních pokut a</w:t>
      </w:r>
      <w:r w:rsidR="000265C9" w:rsidRPr="00904734">
        <w:rPr>
          <w:rFonts w:asciiTheme="minorHAnsi" w:hAnsiTheme="minorHAnsi" w:cstheme="minorHAnsi"/>
          <w:noProof/>
          <w:color w:val="000000"/>
          <w:sz w:val="22"/>
          <w:szCs w:val="22"/>
        </w:rPr>
        <w:t> </w:t>
      </w:r>
      <w:r w:rsidRPr="00904734">
        <w:rPr>
          <w:rFonts w:asciiTheme="minorHAnsi" w:hAnsiTheme="minorHAnsi" w:cstheme="minorHAnsi"/>
          <w:noProof/>
          <w:color w:val="000000"/>
          <w:sz w:val="22"/>
          <w:szCs w:val="22"/>
        </w:rPr>
        <w:t>vymáhání pohledávek včetně případného nároku na náhradu škody.</w:t>
      </w:r>
    </w:p>
    <w:p w14:paraId="64FD3BC4" w14:textId="2BB6182C" w:rsidR="004C34F5" w:rsidRPr="00D3003E" w:rsidRDefault="004C34F5" w:rsidP="00E91899">
      <w:pPr>
        <w:numPr>
          <w:ilvl w:val="1"/>
          <w:numId w:val="22"/>
        </w:numPr>
        <w:tabs>
          <w:tab w:val="clear" w:pos="792"/>
        </w:tabs>
        <w:spacing w:after="120" w:line="264" w:lineRule="auto"/>
        <w:ind w:left="567" w:hanging="567"/>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Tato smlouva je uzavřena v návaznosti na výsledek zadávacího řízení na </w:t>
      </w:r>
      <w:r w:rsidR="00A57300" w:rsidRPr="00904734">
        <w:rPr>
          <w:rFonts w:asciiTheme="minorHAnsi" w:hAnsiTheme="minorHAnsi" w:cstheme="minorHAnsi"/>
          <w:color w:val="000000"/>
          <w:sz w:val="22"/>
          <w:szCs w:val="22"/>
        </w:rPr>
        <w:t xml:space="preserve">podlimitní </w:t>
      </w:r>
      <w:r w:rsidRPr="00904734">
        <w:rPr>
          <w:rFonts w:asciiTheme="minorHAnsi" w:hAnsiTheme="minorHAnsi" w:cstheme="minorHAnsi"/>
          <w:color w:val="000000"/>
          <w:sz w:val="22"/>
          <w:szCs w:val="22"/>
        </w:rPr>
        <w:t xml:space="preserve">veřejnou zakázku s názvem </w:t>
      </w:r>
      <w:r w:rsidR="00A72BA2" w:rsidRPr="00904734">
        <w:rPr>
          <w:rFonts w:asciiTheme="minorHAnsi" w:hAnsiTheme="minorHAnsi" w:cstheme="minorHAnsi"/>
          <w:color w:val="000000"/>
          <w:sz w:val="22"/>
          <w:szCs w:val="22"/>
        </w:rPr>
        <w:t>„</w:t>
      </w:r>
      <w:r w:rsidR="00586DE7" w:rsidRPr="00904734">
        <w:rPr>
          <w:rFonts w:asciiTheme="minorHAnsi" w:hAnsiTheme="minorHAnsi" w:cstheme="minorHAnsi"/>
          <w:b/>
          <w:bCs/>
          <w:iCs/>
          <w:color w:val="000000"/>
          <w:sz w:val="22"/>
          <w:szCs w:val="22"/>
        </w:rPr>
        <w:t>Výstavba parkovacího domu ve městě Čelákovice</w:t>
      </w:r>
      <w:r w:rsidR="00A72BA2"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(dále jen „</w:t>
      </w:r>
      <w:r w:rsidRPr="00904734">
        <w:rPr>
          <w:rFonts w:asciiTheme="minorHAnsi" w:hAnsiTheme="minorHAnsi" w:cstheme="minorHAnsi"/>
          <w:b/>
          <w:i/>
          <w:color w:val="000000"/>
          <w:sz w:val="22"/>
          <w:szCs w:val="22"/>
        </w:rPr>
        <w:t>Veřejná zakázka</w:t>
      </w:r>
      <w:r w:rsidRPr="00904734">
        <w:rPr>
          <w:rFonts w:asciiTheme="minorHAnsi" w:hAnsiTheme="minorHAnsi" w:cstheme="minorHAnsi"/>
          <w:color w:val="000000"/>
          <w:sz w:val="22"/>
          <w:szCs w:val="22"/>
        </w:rPr>
        <w:t xml:space="preserve">“), </w:t>
      </w:r>
      <w:r w:rsidR="00D20713" w:rsidRPr="00904734">
        <w:rPr>
          <w:rFonts w:asciiTheme="minorHAnsi" w:hAnsiTheme="minorHAnsi" w:cstheme="minorHAnsi"/>
          <w:color w:val="000000"/>
          <w:sz w:val="22"/>
          <w:szCs w:val="22"/>
        </w:rPr>
        <w:t>uveřejněn</w:t>
      </w:r>
      <w:r w:rsidR="00A57300" w:rsidRPr="00904734">
        <w:rPr>
          <w:rFonts w:asciiTheme="minorHAnsi" w:hAnsiTheme="minorHAnsi" w:cstheme="minorHAnsi"/>
          <w:color w:val="000000"/>
          <w:sz w:val="22"/>
          <w:szCs w:val="22"/>
        </w:rPr>
        <w:t xml:space="preserve">ém ve Věstníku veřejných zakázek pod ev. č. </w:t>
      </w:r>
      <w:r w:rsidR="00E91899">
        <w:rPr>
          <w:rFonts w:asciiTheme="minorHAnsi" w:eastAsia="Calibri" w:hAnsiTheme="minorHAnsi" w:cstheme="minorHAnsi"/>
          <w:color w:val="000000"/>
          <w:sz w:val="22"/>
          <w:szCs w:val="22"/>
        </w:rPr>
        <w:t xml:space="preserve"> </w:t>
      </w:r>
      <w:r w:rsidR="00E91899" w:rsidRPr="00E91899">
        <w:rPr>
          <w:rFonts w:asciiTheme="minorHAnsi" w:eastAsia="Calibri" w:hAnsiTheme="minorHAnsi" w:cstheme="minorHAnsi"/>
          <w:color w:val="000000"/>
          <w:sz w:val="22"/>
          <w:szCs w:val="22"/>
        </w:rPr>
        <w:t>Z2021-035627</w:t>
      </w:r>
      <w:r w:rsidRPr="00904734">
        <w:rPr>
          <w:rFonts w:asciiTheme="minorHAnsi" w:hAnsiTheme="minorHAnsi" w:cstheme="minorHAnsi"/>
          <w:color w:val="000000"/>
          <w:sz w:val="22"/>
          <w:szCs w:val="22"/>
        </w:rPr>
        <w:t xml:space="preserve">které bylo realizováno </w:t>
      </w:r>
      <w:r w:rsidR="00A57300" w:rsidRPr="00904734">
        <w:rPr>
          <w:rFonts w:asciiTheme="minorHAnsi" w:hAnsiTheme="minorHAnsi" w:cstheme="minorHAnsi"/>
          <w:color w:val="000000"/>
          <w:sz w:val="22"/>
          <w:szCs w:val="22"/>
        </w:rPr>
        <w:t xml:space="preserve">podle </w:t>
      </w:r>
      <w:r w:rsidR="00EA5032" w:rsidRPr="00904734">
        <w:rPr>
          <w:rFonts w:asciiTheme="minorHAnsi" w:hAnsiTheme="minorHAnsi" w:cstheme="minorHAnsi"/>
          <w:color w:val="000000"/>
          <w:sz w:val="22"/>
          <w:szCs w:val="22"/>
        </w:rPr>
        <w:t xml:space="preserve">ust. § </w:t>
      </w:r>
      <w:r w:rsidR="00A57300" w:rsidRPr="00904734">
        <w:rPr>
          <w:rFonts w:asciiTheme="minorHAnsi" w:hAnsiTheme="minorHAnsi" w:cstheme="minorHAnsi"/>
          <w:color w:val="000000"/>
          <w:sz w:val="22"/>
          <w:szCs w:val="22"/>
        </w:rPr>
        <w:t>56</w:t>
      </w:r>
      <w:r w:rsidR="00EA5032" w:rsidRPr="00904734">
        <w:rPr>
          <w:rFonts w:asciiTheme="minorHAnsi" w:hAnsiTheme="minorHAnsi" w:cstheme="minorHAnsi"/>
          <w:color w:val="000000"/>
          <w:sz w:val="22"/>
          <w:szCs w:val="22"/>
        </w:rPr>
        <w:t xml:space="preserve"> zákona č. 134/2016 Sb., o</w:t>
      </w:r>
      <w:r w:rsidR="000265C9" w:rsidRPr="00904734">
        <w:rPr>
          <w:rFonts w:asciiTheme="minorHAnsi" w:hAnsiTheme="minorHAnsi" w:cstheme="minorHAnsi"/>
          <w:color w:val="000000"/>
          <w:sz w:val="22"/>
          <w:szCs w:val="22"/>
        </w:rPr>
        <w:t> </w:t>
      </w:r>
      <w:r w:rsidR="00EA5032" w:rsidRPr="00904734">
        <w:rPr>
          <w:rFonts w:asciiTheme="minorHAnsi" w:hAnsiTheme="minorHAnsi" w:cstheme="minorHAnsi"/>
          <w:color w:val="000000"/>
          <w:sz w:val="22"/>
          <w:szCs w:val="22"/>
        </w:rPr>
        <w:t>zadávání veřejných zakázkách, ve znění pozdějších předpisů (dále jen „</w:t>
      </w:r>
      <w:r w:rsidR="00EA5032" w:rsidRPr="00904734">
        <w:rPr>
          <w:rFonts w:asciiTheme="minorHAnsi" w:hAnsiTheme="minorHAnsi" w:cstheme="minorHAnsi"/>
          <w:b/>
          <w:i/>
          <w:color w:val="000000"/>
          <w:sz w:val="22"/>
          <w:szCs w:val="22"/>
        </w:rPr>
        <w:t>ZZVZ</w:t>
      </w:r>
      <w:r w:rsidR="00EA5032"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w:t>
      </w:r>
      <w:r w:rsidR="00A57300" w:rsidRPr="00904734">
        <w:rPr>
          <w:rFonts w:asciiTheme="minorHAnsi" w:hAnsiTheme="minorHAnsi" w:cstheme="minorHAnsi"/>
          <w:color w:val="000000"/>
          <w:sz w:val="22"/>
          <w:szCs w:val="22"/>
        </w:rPr>
        <w:t xml:space="preserve"> Smluvní strany si proto sjednávají, že veškeré změny této smlouvy lze</w:t>
      </w:r>
      <w:r w:rsidR="00F744AE" w:rsidRPr="00904734">
        <w:rPr>
          <w:rFonts w:asciiTheme="minorHAnsi" w:hAnsiTheme="minorHAnsi" w:cstheme="minorHAnsi"/>
          <w:color w:val="000000"/>
          <w:sz w:val="22"/>
          <w:szCs w:val="22"/>
        </w:rPr>
        <w:t xml:space="preserve"> provádět pouze za splnění podmínek stanovených </w:t>
      </w:r>
      <w:r w:rsidR="00F744AE" w:rsidRPr="00D3003E">
        <w:rPr>
          <w:rFonts w:asciiTheme="minorHAnsi" w:hAnsiTheme="minorHAnsi" w:cstheme="minorHAnsi"/>
          <w:color w:val="000000"/>
          <w:sz w:val="22"/>
          <w:szCs w:val="22"/>
        </w:rPr>
        <w:t>ZZVZ.</w:t>
      </w:r>
      <w:r w:rsidR="00A57300" w:rsidRPr="00D3003E">
        <w:rPr>
          <w:rFonts w:asciiTheme="minorHAnsi" w:hAnsiTheme="minorHAnsi" w:cstheme="minorHAnsi"/>
          <w:color w:val="000000"/>
          <w:sz w:val="22"/>
          <w:szCs w:val="22"/>
        </w:rPr>
        <w:t xml:space="preserve"> </w:t>
      </w:r>
      <w:r w:rsidR="00693E57" w:rsidRPr="00D3003E">
        <w:rPr>
          <w:rFonts w:asciiTheme="minorHAnsi" w:hAnsiTheme="minorHAnsi" w:cstheme="minorHAnsi"/>
          <w:color w:val="000000"/>
          <w:sz w:val="22"/>
          <w:szCs w:val="22"/>
        </w:rPr>
        <w:t xml:space="preserve"> </w:t>
      </w:r>
    </w:p>
    <w:p w14:paraId="61EAC87C" w14:textId="66D3868A" w:rsidR="00BE2007" w:rsidRPr="00D3003E" w:rsidRDefault="00BE2007" w:rsidP="007E7001">
      <w:pPr>
        <w:numPr>
          <w:ilvl w:val="1"/>
          <w:numId w:val="22"/>
        </w:numPr>
        <w:tabs>
          <w:tab w:val="clear" w:pos="792"/>
        </w:tabs>
        <w:spacing w:after="120" w:line="264" w:lineRule="auto"/>
        <w:ind w:left="567" w:hanging="567"/>
        <w:jc w:val="both"/>
        <w:rPr>
          <w:rFonts w:asciiTheme="minorHAnsi" w:hAnsiTheme="minorHAnsi" w:cstheme="minorHAnsi"/>
          <w:color w:val="000000"/>
          <w:sz w:val="22"/>
          <w:szCs w:val="22"/>
        </w:rPr>
      </w:pPr>
      <w:r w:rsidRPr="00D3003E">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D3003E">
        <w:rPr>
          <w:rFonts w:asciiTheme="minorHAnsi" w:hAnsiTheme="minorHAnsi" w:cstheme="minorHAnsi"/>
          <w:color w:val="000000"/>
          <w:sz w:val="22"/>
          <w:szCs w:val="22"/>
        </w:rPr>
        <w:fldChar w:fldCharType="begin"/>
      </w:r>
      <w:r w:rsidR="00D11B19" w:rsidRPr="00D3003E">
        <w:rPr>
          <w:rFonts w:asciiTheme="minorHAnsi" w:hAnsiTheme="minorHAnsi" w:cstheme="minorHAnsi"/>
          <w:color w:val="000000"/>
          <w:sz w:val="22"/>
          <w:szCs w:val="22"/>
        </w:rPr>
        <w:instrText xml:space="preserve"> REF _Ref64987536 \r \h </w:instrText>
      </w:r>
      <w:r w:rsidR="00721834" w:rsidRPr="00D3003E">
        <w:rPr>
          <w:rFonts w:asciiTheme="minorHAnsi" w:hAnsiTheme="minorHAnsi" w:cstheme="minorHAnsi"/>
          <w:color w:val="000000"/>
          <w:sz w:val="22"/>
          <w:szCs w:val="22"/>
        </w:rPr>
        <w:instrText xml:space="preserve"> \* MERGEFORMAT </w:instrText>
      </w:r>
      <w:r w:rsidR="00D11B19" w:rsidRPr="00D3003E">
        <w:rPr>
          <w:rFonts w:asciiTheme="minorHAnsi" w:hAnsiTheme="minorHAnsi" w:cstheme="minorHAnsi"/>
          <w:color w:val="000000"/>
          <w:sz w:val="22"/>
          <w:szCs w:val="22"/>
        </w:rPr>
      </w:r>
      <w:r w:rsidR="00D11B19" w:rsidRPr="00D3003E">
        <w:rPr>
          <w:rFonts w:asciiTheme="minorHAnsi" w:hAnsiTheme="minorHAnsi" w:cstheme="minorHAnsi"/>
          <w:color w:val="000000"/>
          <w:sz w:val="22"/>
          <w:szCs w:val="22"/>
        </w:rPr>
        <w:fldChar w:fldCharType="separate"/>
      </w:r>
      <w:r w:rsidR="00170BEF" w:rsidRPr="00D3003E">
        <w:rPr>
          <w:rFonts w:asciiTheme="minorHAnsi" w:hAnsiTheme="minorHAnsi" w:cstheme="minorHAnsi"/>
          <w:color w:val="000000"/>
          <w:sz w:val="22"/>
          <w:szCs w:val="22"/>
        </w:rPr>
        <w:t>V</w:t>
      </w:r>
      <w:r w:rsidR="00D11B19" w:rsidRPr="00D3003E">
        <w:rPr>
          <w:rFonts w:asciiTheme="minorHAnsi" w:hAnsiTheme="minorHAnsi" w:cstheme="minorHAnsi"/>
          <w:color w:val="000000"/>
          <w:sz w:val="22"/>
          <w:szCs w:val="22"/>
        </w:rPr>
        <w:fldChar w:fldCharType="end"/>
      </w:r>
      <w:r w:rsidR="00B5697E" w:rsidRPr="00D3003E">
        <w:rPr>
          <w:rFonts w:asciiTheme="minorHAnsi" w:hAnsiTheme="minorHAnsi" w:cstheme="minorHAnsi"/>
          <w:color w:val="000000"/>
          <w:sz w:val="22"/>
          <w:szCs w:val="22"/>
        </w:rPr>
        <w:t xml:space="preserve">. </w:t>
      </w:r>
      <w:r w:rsidRPr="00D3003E">
        <w:rPr>
          <w:rFonts w:asciiTheme="minorHAnsi" w:hAnsiTheme="minorHAnsi" w:cstheme="minorHAnsi"/>
          <w:color w:val="000000"/>
          <w:sz w:val="22"/>
          <w:szCs w:val="22"/>
        </w:rPr>
        <w:t xml:space="preserve">této smlouvy. </w:t>
      </w:r>
      <w:r w:rsidR="002412AA" w:rsidRPr="00D3003E">
        <w:rPr>
          <w:rFonts w:asciiTheme="minorHAnsi" w:hAnsiTheme="minorHAnsi" w:cstheme="minorHAnsi"/>
          <w:color w:val="000000"/>
          <w:sz w:val="22"/>
          <w:szCs w:val="22"/>
        </w:rPr>
        <w:t>Zhotovitel dále bere na vědomí, že</w:t>
      </w:r>
      <w:r w:rsidR="007E7001" w:rsidRPr="00D3003E">
        <w:rPr>
          <w:rFonts w:asciiTheme="minorHAnsi" w:hAnsiTheme="minorHAnsi" w:cstheme="minorHAnsi"/>
          <w:color w:val="000000"/>
          <w:sz w:val="22"/>
          <w:szCs w:val="22"/>
        </w:rPr>
        <w:t> </w:t>
      </w:r>
      <w:r w:rsidR="002412AA" w:rsidRPr="00D3003E">
        <w:rPr>
          <w:rFonts w:asciiTheme="minorHAnsi" w:hAnsiTheme="minorHAnsi" w:cstheme="minorHAnsi"/>
          <w:color w:val="000000"/>
          <w:sz w:val="22"/>
          <w:szCs w:val="22"/>
        </w:rPr>
        <w:t xml:space="preserve">jelikož je dílo financováno i z prostředků </w:t>
      </w:r>
      <w:r w:rsidR="000C1258" w:rsidRPr="00D3003E">
        <w:rPr>
          <w:rFonts w:asciiTheme="minorHAnsi" w:hAnsiTheme="minorHAnsi" w:cstheme="minorHAnsi"/>
          <w:color w:val="000000"/>
          <w:sz w:val="22"/>
          <w:szCs w:val="22"/>
        </w:rPr>
        <w:t>IROP</w:t>
      </w:r>
      <w:r w:rsidR="002412AA" w:rsidRPr="00D3003E">
        <w:rPr>
          <w:rFonts w:asciiTheme="minorHAnsi" w:hAnsiTheme="minorHAnsi" w:cstheme="minorHAnsi"/>
          <w:color w:val="000000"/>
          <w:sz w:val="22"/>
          <w:szCs w:val="22"/>
        </w:rPr>
        <w:t>, může mít nesplnění jakékoliv povinnosti Zhotovitele dopad na financování Stavby. Konstatování výdajů jako nezpůsobilých nebo případné udělení odvodu, krácení či sankcí v důsledku porušení této povinnosti ze strany Zhotovitele bude představovat škodu, kterou může Objednatel vymáhat po Zhotoviteli.</w:t>
      </w:r>
    </w:p>
    <w:p w14:paraId="071A27AC" w14:textId="1419948A" w:rsidR="004C34F5" w:rsidRPr="00904734" w:rsidRDefault="004C34F5" w:rsidP="007E7001">
      <w:pPr>
        <w:numPr>
          <w:ilvl w:val="1"/>
          <w:numId w:val="22"/>
        </w:numPr>
        <w:tabs>
          <w:tab w:val="clear" w:pos="792"/>
        </w:tabs>
        <w:spacing w:after="120" w:line="264" w:lineRule="auto"/>
        <w:ind w:left="567" w:hanging="573"/>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Pojmy s velkými počátečními písmeny definované v této smlouvě mají význam, jenž je jim ve</w:t>
      </w:r>
      <w:r w:rsidR="009653F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smlouvě připisován. Pro vyloučení jakýchkoliv pochybností se smluvní strany dále dohodly, že:</w:t>
      </w:r>
    </w:p>
    <w:p w14:paraId="1170B72C" w14:textId="20C2EFA2" w:rsidR="004C34F5" w:rsidRPr="00904734" w:rsidRDefault="004C34F5" w:rsidP="007E7001">
      <w:pPr>
        <w:pStyle w:val="Nadpis2"/>
        <w:keepNext w:val="0"/>
        <w:numPr>
          <w:ilvl w:val="0"/>
          <w:numId w:val="23"/>
        </w:numPr>
        <w:spacing w:before="0" w:after="120" w:line="264" w:lineRule="auto"/>
        <w:ind w:left="794" w:hanging="397"/>
        <w:jc w:val="both"/>
        <w:rPr>
          <w:rFonts w:asciiTheme="minorHAnsi" w:hAnsiTheme="minorHAnsi" w:cstheme="minorHAnsi"/>
          <w:b w:val="0"/>
          <w:i w:val="0"/>
          <w:color w:val="000000"/>
          <w:sz w:val="22"/>
          <w:szCs w:val="22"/>
        </w:rPr>
      </w:pPr>
      <w:bookmarkStart w:id="0" w:name="_Toc335318128"/>
      <w:bookmarkStart w:id="1" w:name="_Toc335318211"/>
      <w:r w:rsidRPr="00904734">
        <w:rPr>
          <w:rFonts w:asciiTheme="minorHAnsi" w:hAnsiTheme="minorHAnsi" w:cstheme="minorHAnsi"/>
          <w:b w:val="0"/>
          <w:i w:val="0"/>
          <w:color w:val="000000"/>
          <w:sz w:val="22"/>
          <w:szCs w:val="22"/>
        </w:rPr>
        <w:lastRenderedPageBreak/>
        <w:t>v případě jakékoliv nejistoty ohledně výkladu ustanovení smlouvy budou tato ustanovení vykládána tak, aby v co nejširší míře zohledňovala účel Veřejné zakázky vyjádřený v zadávací dokumentaci a smlouvě</w:t>
      </w:r>
      <w:bookmarkEnd w:id="0"/>
      <w:bookmarkEnd w:id="1"/>
      <w:r w:rsidR="00C551FC" w:rsidRPr="00904734">
        <w:rPr>
          <w:rFonts w:asciiTheme="minorHAnsi" w:hAnsiTheme="minorHAnsi" w:cstheme="minorHAnsi"/>
          <w:b w:val="0"/>
          <w:i w:val="0"/>
          <w:color w:val="000000"/>
          <w:sz w:val="22"/>
          <w:szCs w:val="22"/>
          <w:lang w:val="cs-CZ"/>
        </w:rPr>
        <w:t>;</w:t>
      </w:r>
    </w:p>
    <w:p w14:paraId="2C2FC39D" w14:textId="07CD57A9" w:rsidR="004C34F5" w:rsidRPr="00904734" w:rsidRDefault="00BE2007" w:rsidP="007E7001">
      <w:pPr>
        <w:numPr>
          <w:ilvl w:val="0"/>
          <w:numId w:val="23"/>
        </w:numPr>
        <w:spacing w:after="120" w:line="264" w:lineRule="auto"/>
        <w:ind w:left="794" w:hanging="397"/>
        <w:jc w:val="both"/>
        <w:rPr>
          <w:rFonts w:asciiTheme="minorHAnsi" w:hAnsiTheme="minorHAnsi" w:cstheme="minorHAnsi"/>
          <w:color w:val="000000"/>
          <w:sz w:val="22"/>
          <w:szCs w:val="22"/>
        </w:rPr>
      </w:pPr>
      <w:bookmarkStart w:id="2" w:name="_Toc335318130"/>
      <w:bookmarkStart w:id="3" w:name="_Toc335318213"/>
      <w:r w:rsidRPr="00904734">
        <w:rPr>
          <w:rFonts w:asciiTheme="minorHAnsi" w:hAnsiTheme="minorHAnsi" w:cstheme="minorHAnsi"/>
          <w:bCs/>
          <w:color w:val="000000"/>
          <w:sz w:val="22"/>
          <w:szCs w:val="22"/>
        </w:rPr>
        <w:t>Zhotovitel</w:t>
      </w:r>
      <w:r w:rsidR="004C34F5" w:rsidRPr="00904734">
        <w:rPr>
          <w:rFonts w:asciiTheme="minorHAnsi" w:hAnsiTheme="minorHAnsi" w:cstheme="minorHAnsi"/>
          <w:bCs/>
          <w:color w:val="000000"/>
          <w:sz w:val="22"/>
          <w:szCs w:val="22"/>
        </w:rPr>
        <w:t xml:space="preserve"> je vázán svou nabídkou předloženou </w:t>
      </w:r>
      <w:r w:rsidRPr="00904734">
        <w:rPr>
          <w:rFonts w:asciiTheme="minorHAnsi" w:hAnsiTheme="minorHAnsi" w:cstheme="minorHAnsi"/>
          <w:bCs/>
          <w:color w:val="000000"/>
          <w:sz w:val="22"/>
          <w:szCs w:val="22"/>
        </w:rPr>
        <w:t>Objednatel</w:t>
      </w:r>
      <w:r w:rsidR="004C34F5" w:rsidRPr="00904734">
        <w:rPr>
          <w:rFonts w:asciiTheme="minorHAnsi" w:hAnsiTheme="minorHAnsi" w:cstheme="minorHAnsi"/>
          <w:bCs/>
          <w:color w:val="000000"/>
          <w:sz w:val="22"/>
          <w:szCs w:val="22"/>
        </w:rPr>
        <w:t>i v rámci zadávacího řízení na</w:t>
      </w:r>
      <w:r w:rsidR="000C1258" w:rsidRPr="00904734">
        <w:rPr>
          <w:rFonts w:asciiTheme="minorHAnsi" w:hAnsiTheme="minorHAnsi" w:cstheme="minorHAnsi"/>
          <w:bCs/>
          <w:color w:val="000000"/>
          <w:sz w:val="22"/>
          <w:szCs w:val="22"/>
        </w:rPr>
        <w:t> </w:t>
      </w:r>
      <w:r w:rsidR="004C34F5" w:rsidRPr="00904734">
        <w:rPr>
          <w:rFonts w:asciiTheme="minorHAnsi" w:hAnsiTheme="minorHAnsi" w:cstheme="minorHAnsi"/>
          <w:bCs/>
          <w:color w:val="000000"/>
          <w:sz w:val="22"/>
          <w:szCs w:val="22"/>
        </w:rPr>
        <w:t>Veřejnou zakázku, která se pro úpravu vzájemných vztahů vyplývajících ze smlouvy použije subsidiárně</w:t>
      </w:r>
      <w:bookmarkEnd w:id="2"/>
      <w:bookmarkEnd w:id="3"/>
      <w:r w:rsidR="004C34F5" w:rsidRPr="00904734">
        <w:rPr>
          <w:rFonts w:asciiTheme="minorHAnsi" w:hAnsiTheme="minorHAnsi" w:cstheme="minorHAnsi"/>
          <w:color w:val="000000"/>
          <w:sz w:val="22"/>
          <w:szCs w:val="22"/>
        </w:rPr>
        <w:t>.</w:t>
      </w:r>
    </w:p>
    <w:p w14:paraId="4E72C5AD" w14:textId="77777777" w:rsidR="007B28D1" w:rsidRPr="00904734" w:rsidRDefault="007B28D1" w:rsidP="007E7001">
      <w:pPr>
        <w:spacing w:after="120" w:line="264" w:lineRule="auto"/>
        <w:jc w:val="center"/>
        <w:rPr>
          <w:rFonts w:asciiTheme="minorHAnsi" w:hAnsiTheme="minorHAnsi" w:cstheme="minorHAnsi"/>
          <w:b/>
          <w:snapToGrid w:val="0"/>
          <w:color w:val="000000"/>
          <w:sz w:val="22"/>
          <w:szCs w:val="22"/>
        </w:rPr>
      </w:pPr>
    </w:p>
    <w:p w14:paraId="24166434" w14:textId="77777777" w:rsidR="00730938" w:rsidRPr="00904734" w:rsidRDefault="007575D2" w:rsidP="007E7001">
      <w:pPr>
        <w:numPr>
          <w:ilvl w:val="0"/>
          <w:numId w:val="5"/>
        </w:numPr>
        <w:tabs>
          <w:tab w:val="clear" w:pos="454"/>
        </w:tabs>
        <w:spacing w:after="120" w:line="264" w:lineRule="auto"/>
        <w:ind w:left="0" w:firstLine="0"/>
        <w:jc w:val="center"/>
        <w:rPr>
          <w:rFonts w:asciiTheme="minorHAnsi" w:hAnsiTheme="minorHAnsi" w:cstheme="minorHAnsi"/>
          <w:b/>
          <w:sz w:val="22"/>
          <w:szCs w:val="22"/>
        </w:rPr>
      </w:pPr>
      <w:r w:rsidRPr="00904734">
        <w:rPr>
          <w:rFonts w:asciiTheme="minorHAnsi" w:hAnsiTheme="minorHAnsi" w:cstheme="minorHAnsi"/>
          <w:b/>
          <w:sz w:val="22"/>
          <w:szCs w:val="22"/>
        </w:rPr>
        <w:t xml:space="preserve">Předmět smlouvy </w:t>
      </w:r>
    </w:p>
    <w:p w14:paraId="765B69CD" w14:textId="25720E45" w:rsidR="00E24176" w:rsidRPr="00904734" w:rsidRDefault="00730938" w:rsidP="007E7001">
      <w:pPr>
        <w:numPr>
          <w:ilvl w:val="1"/>
          <w:numId w:val="5"/>
        </w:numPr>
        <w:tabs>
          <w:tab w:val="clear" w:pos="737"/>
        </w:tabs>
        <w:spacing w:after="120" w:line="264" w:lineRule="auto"/>
        <w:ind w:left="567" w:hanging="56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Předmětem této smlouvy je</w:t>
      </w:r>
      <w:r w:rsidR="0086391F" w:rsidRPr="00904734">
        <w:rPr>
          <w:rFonts w:asciiTheme="minorHAnsi" w:hAnsiTheme="minorHAnsi" w:cstheme="minorHAnsi"/>
          <w:color w:val="000000"/>
          <w:sz w:val="22"/>
          <w:szCs w:val="22"/>
        </w:rPr>
        <w:t xml:space="preserve"> </w:t>
      </w:r>
      <w:r w:rsidR="00A9408C" w:rsidRPr="00904734">
        <w:rPr>
          <w:rFonts w:asciiTheme="minorHAnsi" w:hAnsiTheme="minorHAnsi" w:cstheme="minorHAnsi"/>
          <w:color w:val="000000"/>
          <w:sz w:val="22"/>
          <w:szCs w:val="22"/>
        </w:rPr>
        <w:t xml:space="preserve">provedení díla, kterým je </w:t>
      </w:r>
      <w:r w:rsidR="00916CB7" w:rsidRPr="00904734">
        <w:rPr>
          <w:rFonts w:asciiTheme="minorHAnsi" w:hAnsiTheme="minorHAnsi" w:cstheme="minorHAnsi"/>
          <w:color w:val="000000"/>
          <w:sz w:val="22"/>
          <w:szCs w:val="22"/>
        </w:rPr>
        <w:t xml:space="preserve">zhotovení </w:t>
      </w:r>
      <w:r w:rsidR="00D51B30" w:rsidRPr="00904734">
        <w:rPr>
          <w:rFonts w:asciiTheme="minorHAnsi" w:hAnsiTheme="minorHAnsi" w:cstheme="minorHAnsi"/>
          <w:color w:val="000000"/>
          <w:sz w:val="22"/>
          <w:szCs w:val="22"/>
        </w:rPr>
        <w:t>Stavby</w:t>
      </w:r>
      <w:r w:rsidR="00EA5032" w:rsidRPr="00904734">
        <w:rPr>
          <w:rFonts w:asciiTheme="minorHAnsi" w:hAnsiTheme="minorHAnsi" w:cstheme="minorHAnsi"/>
          <w:color w:val="000000"/>
          <w:sz w:val="22"/>
          <w:szCs w:val="22"/>
        </w:rPr>
        <w:t>,</w:t>
      </w:r>
      <w:r w:rsidR="00BD584C" w:rsidRPr="00904734">
        <w:rPr>
          <w:rFonts w:asciiTheme="minorHAnsi" w:hAnsiTheme="minorHAnsi" w:cstheme="minorHAnsi"/>
          <w:color w:val="000000"/>
          <w:sz w:val="22"/>
          <w:szCs w:val="22"/>
        </w:rPr>
        <w:t xml:space="preserve"> a </w:t>
      </w:r>
      <w:r w:rsidR="001569E9" w:rsidRPr="00904734">
        <w:rPr>
          <w:rFonts w:asciiTheme="minorHAnsi" w:hAnsiTheme="minorHAnsi" w:cstheme="minorHAnsi"/>
          <w:color w:val="000000"/>
          <w:sz w:val="22"/>
          <w:szCs w:val="22"/>
        </w:rPr>
        <w:t xml:space="preserve">poskytování záručního </w:t>
      </w:r>
      <w:r w:rsidR="00203890" w:rsidRPr="00904734">
        <w:rPr>
          <w:rFonts w:asciiTheme="minorHAnsi" w:hAnsiTheme="minorHAnsi" w:cstheme="minorHAnsi"/>
          <w:color w:val="000000"/>
          <w:sz w:val="22"/>
          <w:szCs w:val="22"/>
        </w:rPr>
        <w:t xml:space="preserve">plnění </w:t>
      </w:r>
      <w:r w:rsidR="001569E9" w:rsidRPr="00904734">
        <w:rPr>
          <w:rFonts w:asciiTheme="minorHAnsi" w:hAnsiTheme="minorHAnsi" w:cstheme="minorHAnsi"/>
          <w:color w:val="000000"/>
          <w:sz w:val="22"/>
          <w:szCs w:val="22"/>
        </w:rPr>
        <w:t>k</w:t>
      </w:r>
      <w:r w:rsidR="00E41599" w:rsidRPr="00904734">
        <w:rPr>
          <w:rFonts w:asciiTheme="minorHAnsi" w:hAnsiTheme="minorHAnsi" w:cstheme="minorHAnsi"/>
          <w:color w:val="000000"/>
          <w:sz w:val="22"/>
          <w:szCs w:val="22"/>
        </w:rPr>
        <w:t> </w:t>
      </w:r>
      <w:r w:rsidR="001569E9" w:rsidRPr="00904734">
        <w:rPr>
          <w:rFonts w:asciiTheme="minorHAnsi" w:hAnsiTheme="minorHAnsi" w:cstheme="minorHAnsi"/>
          <w:color w:val="000000"/>
          <w:sz w:val="22"/>
          <w:szCs w:val="22"/>
        </w:rPr>
        <w:t>dílu</w:t>
      </w:r>
      <w:r w:rsidR="00E41599" w:rsidRPr="00904734">
        <w:rPr>
          <w:rFonts w:asciiTheme="minorHAnsi" w:hAnsiTheme="minorHAnsi" w:cstheme="minorHAnsi"/>
          <w:color w:val="000000"/>
          <w:sz w:val="22"/>
          <w:szCs w:val="22"/>
        </w:rPr>
        <w:t>.</w:t>
      </w:r>
    </w:p>
    <w:p w14:paraId="32C8E831" w14:textId="535AA160" w:rsidR="00BF7A33" w:rsidRPr="00904734" w:rsidRDefault="00BF7A33" w:rsidP="007E7001">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Dílo </w:t>
      </w:r>
      <w:r w:rsidR="00055E98" w:rsidRPr="00904734">
        <w:rPr>
          <w:rFonts w:asciiTheme="minorHAnsi" w:hAnsiTheme="minorHAnsi" w:cstheme="minorHAnsi"/>
          <w:color w:val="000000"/>
          <w:sz w:val="22"/>
          <w:szCs w:val="22"/>
        </w:rPr>
        <w:t>je</w:t>
      </w:r>
      <w:r w:rsidRPr="00904734">
        <w:rPr>
          <w:rFonts w:asciiTheme="minorHAnsi" w:hAnsiTheme="minorHAnsi" w:cstheme="minorHAnsi"/>
          <w:color w:val="000000"/>
          <w:sz w:val="22"/>
          <w:szCs w:val="22"/>
        </w:rPr>
        <w:t xml:space="preserve"> </w:t>
      </w:r>
      <w:r w:rsidR="00161728" w:rsidRPr="00904734">
        <w:rPr>
          <w:rFonts w:asciiTheme="minorHAnsi" w:hAnsiTheme="minorHAnsi" w:cstheme="minorHAnsi"/>
          <w:color w:val="000000"/>
          <w:sz w:val="22"/>
          <w:szCs w:val="22"/>
        </w:rPr>
        <w:t xml:space="preserve">provedeno, je-li řádně a včas </w:t>
      </w:r>
      <w:r w:rsidRPr="00904734">
        <w:rPr>
          <w:rFonts w:asciiTheme="minorHAnsi" w:hAnsiTheme="minorHAnsi" w:cstheme="minorHAnsi"/>
          <w:color w:val="000000"/>
          <w:sz w:val="22"/>
          <w:szCs w:val="22"/>
        </w:rPr>
        <w:t xml:space="preserve">dokončeno </w:t>
      </w:r>
      <w:r w:rsidR="00161728" w:rsidRPr="00904734">
        <w:rPr>
          <w:rFonts w:asciiTheme="minorHAnsi" w:hAnsiTheme="minorHAnsi" w:cstheme="minorHAnsi"/>
          <w:color w:val="000000"/>
          <w:sz w:val="22"/>
          <w:szCs w:val="22"/>
        </w:rPr>
        <w:t>a předáno</w:t>
      </w:r>
      <w:r w:rsidR="003208F5" w:rsidRPr="00904734">
        <w:rPr>
          <w:rFonts w:asciiTheme="minorHAnsi" w:hAnsiTheme="minorHAnsi" w:cstheme="minorHAnsi"/>
          <w:color w:val="000000"/>
          <w:sz w:val="22"/>
          <w:szCs w:val="22"/>
        </w:rPr>
        <w:t xml:space="preserve"> Objednateli.</w:t>
      </w:r>
      <w:r w:rsidR="00C96868" w:rsidRPr="00904734">
        <w:rPr>
          <w:rFonts w:asciiTheme="minorHAnsi" w:hAnsiTheme="minorHAnsi" w:cstheme="minorHAnsi"/>
          <w:color w:val="000000"/>
          <w:sz w:val="22"/>
          <w:szCs w:val="22"/>
        </w:rPr>
        <w:t xml:space="preserve"> podle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_Ref65164766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X.1</w:t>
      </w:r>
      <w:r w:rsidR="00B5697E"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00C96868" w:rsidRPr="00904734">
        <w:rPr>
          <w:rFonts w:asciiTheme="minorHAnsi" w:hAnsiTheme="minorHAnsi" w:cstheme="minorHAnsi"/>
          <w:color w:val="000000"/>
          <w:sz w:val="22"/>
          <w:szCs w:val="22"/>
        </w:rPr>
        <w:t xml:space="preserve"> </w:t>
      </w:r>
      <w:r w:rsidR="001062B8" w:rsidRPr="00904734">
        <w:rPr>
          <w:rFonts w:asciiTheme="minorHAnsi" w:hAnsiTheme="minorHAnsi" w:cstheme="minorHAnsi"/>
          <w:color w:val="000000"/>
          <w:sz w:val="22"/>
          <w:szCs w:val="22"/>
        </w:rPr>
        <w:t xml:space="preserve">této </w:t>
      </w:r>
      <w:r w:rsidR="00C96868" w:rsidRPr="00904734">
        <w:rPr>
          <w:rFonts w:asciiTheme="minorHAnsi" w:hAnsiTheme="minorHAnsi" w:cstheme="minorHAnsi"/>
          <w:color w:val="000000"/>
          <w:sz w:val="22"/>
          <w:szCs w:val="22"/>
        </w:rPr>
        <w:t>smlouvy</w:t>
      </w:r>
      <w:r w:rsidRPr="00904734">
        <w:rPr>
          <w:rFonts w:asciiTheme="minorHAnsi" w:hAnsiTheme="minorHAnsi" w:cstheme="minorHAnsi"/>
          <w:color w:val="000000"/>
          <w:sz w:val="22"/>
          <w:szCs w:val="22"/>
        </w:rPr>
        <w:t>.</w:t>
      </w:r>
    </w:p>
    <w:p w14:paraId="60805C1E" w14:textId="77777777" w:rsidR="00916CB7" w:rsidRPr="00904734" w:rsidRDefault="00916CB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Zhotovení</w:t>
      </w:r>
      <w:r w:rsidR="00E24176" w:rsidRPr="00904734">
        <w:rPr>
          <w:rFonts w:asciiTheme="minorHAnsi" w:hAnsiTheme="minorHAnsi" w:cstheme="minorHAnsi"/>
          <w:color w:val="000000"/>
          <w:sz w:val="22"/>
          <w:szCs w:val="22"/>
        </w:rPr>
        <w:t>m</w:t>
      </w:r>
      <w:r w:rsidRPr="00904734">
        <w:rPr>
          <w:rFonts w:asciiTheme="minorHAnsi" w:hAnsiTheme="minorHAnsi" w:cstheme="minorHAnsi"/>
          <w:color w:val="000000"/>
          <w:sz w:val="22"/>
          <w:szCs w:val="22"/>
        </w:rPr>
        <w:t xml:space="preserve">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w:t>
      </w:r>
      <w:r w:rsidR="00B55B10" w:rsidRPr="00904734">
        <w:rPr>
          <w:rFonts w:asciiTheme="minorHAnsi" w:hAnsiTheme="minorHAnsi" w:cstheme="minorHAnsi"/>
          <w:color w:val="000000"/>
          <w:sz w:val="22"/>
          <w:szCs w:val="22"/>
        </w:rPr>
        <w:t>se rozumí</w:t>
      </w:r>
      <w:r w:rsidR="005B2AC7"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w:t>
      </w:r>
    </w:p>
    <w:p w14:paraId="375ACD35" w14:textId="0990D79B" w:rsidR="00D447B9" w:rsidRPr="00904734" w:rsidRDefault="00B55B10" w:rsidP="00586DE7">
      <w:pPr>
        <w:pStyle w:val="OdstavecSmlouvy"/>
        <w:numPr>
          <w:ilvl w:val="1"/>
          <w:numId w:val="26"/>
        </w:numPr>
        <w:spacing w:line="264" w:lineRule="auto"/>
        <w:ind w:left="709" w:hanging="312"/>
        <w:rPr>
          <w:rFonts w:asciiTheme="minorHAnsi" w:hAnsiTheme="minorHAnsi" w:cstheme="minorHAnsi"/>
          <w:sz w:val="22"/>
          <w:szCs w:val="22"/>
          <w:shd w:val="clear" w:color="auto" w:fill="FFFFFF"/>
        </w:rPr>
      </w:pPr>
      <w:r w:rsidRPr="00904734">
        <w:rPr>
          <w:rFonts w:asciiTheme="minorHAnsi" w:hAnsiTheme="minorHAnsi" w:cstheme="minorHAnsi"/>
          <w:sz w:val="22"/>
          <w:szCs w:val="22"/>
        </w:rPr>
        <w:t xml:space="preserve">úplné, funkční a bezvadné provedení všech </w:t>
      </w:r>
      <w:r w:rsidR="00EB6224" w:rsidRPr="00904734">
        <w:rPr>
          <w:rFonts w:asciiTheme="minorHAnsi" w:hAnsiTheme="minorHAnsi" w:cstheme="minorHAnsi"/>
          <w:sz w:val="22"/>
          <w:szCs w:val="22"/>
        </w:rPr>
        <w:t>stavební</w:t>
      </w:r>
      <w:r w:rsidRPr="00904734">
        <w:rPr>
          <w:rFonts w:asciiTheme="minorHAnsi" w:hAnsiTheme="minorHAnsi" w:cstheme="minorHAnsi"/>
          <w:sz w:val="22"/>
          <w:szCs w:val="22"/>
        </w:rPr>
        <w:t xml:space="preserve">ch prací a konstrukcí, včetně dodávek potřebných materiálů a zařízení nezbytných pro řádné dokončení </w:t>
      </w:r>
      <w:r w:rsidR="00D51B30" w:rsidRPr="00904734">
        <w:rPr>
          <w:rFonts w:asciiTheme="minorHAnsi" w:hAnsiTheme="minorHAnsi" w:cstheme="minorHAnsi"/>
          <w:sz w:val="22"/>
          <w:szCs w:val="22"/>
        </w:rPr>
        <w:t>Stavby</w:t>
      </w:r>
      <w:r w:rsidRPr="00904734">
        <w:rPr>
          <w:rFonts w:asciiTheme="minorHAnsi" w:hAnsiTheme="minorHAnsi" w:cstheme="minorHAnsi"/>
          <w:sz w:val="22"/>
          <w:szCs w:val="22"/>
        </w:rPr>
        <w:t xml:space="preserve">, </w:t>
      </w:r>
      <w:r w:rsidR="008029FB" w:rsidRPr="00904734">
        <w:rPr>
          <w:rFonts w:asciiTheme="minorHAnsi" w:hAnsiTheme="minorHAnsi" w:cstheme="minorHAnsi"/>
          <w:sz w:val="22"/>
          <w:szCs w:val="22"/>
        </w:rPr>
        <w:t xml:space="preserve">včetně dodávky, montáže a instalace technologického zařízení, </w:t>
      </w:r>
      <w:r w:rsidRPr="00904734">
        <w:rPr>
          <w:rFonts w:asciiTheme="minorHAnsi" w:hAnsiTheme="minorHAnsi" w:cstheme="minorHAnsi"/>
          <w:sz w:val="22"/>
          <w:szCs w:val="22"/>
        </w:rPr>
        <w:t>provedení všech činností souvisejících s</w:t>
      </w:r>
      <w:r w:rsidR="000265C9" w:rsidRPr="00904734">
        <w:rPr>
          <w:rFonts w:asciiTheme="minorHAnsi" w:hAnsiTheme="minorHAnsi" w:cstheme="minorHAnsi"/>
          <w:sz w:val="22"/>
          <w:szCs w:val="22"/>
        </w:rPr>
        <w:t> </w:t>
      </w:r>
      <w:r w:rsidRPr="00904734">
        <w:rPr>
          <w:rFonts w:asciiTheme="minorHAnsi" w:hAnsiTheme="minorHAnsi" w:cstheme="minorHAnsi"/>
          <w:sz w:val="22"/>
          <w:szCs w:val="22"/>
        </w:rPr>
        <w:t xml:space="preserve">dodávkou stavebních prací a konstrukcí, jejichž provedení je nezbytné pro řádné dokončení </w:t>
      </w:r>
      <w:r w:rsidR="00D51B30" w:rsidRPr="00904734">
        <w:rPr>
          <w:rFonts w:asciiTheme="minorHAnsi" w:hAnsiTheme="minorHAnsi" w:cstheme="minorHAnsi"/>
          <w:sz w:val="22"/>
          <w:szCs w:val="22"/>
        </w:rPr>
        <w:t>Stavby</w:t>
      </w:r>
      <w:r w:rsidR="005E76B5" w:rsidRPr="00904734">
        <w:rPr>
          <w:rFonts w:asciiTheme="minorHAnsi" w:hAnsiTheme="minorHAnsi" w:cstheme="minorHAnsi"/>
          <w:sz w:val="22"/>
          <w:szCs w:val="22"/>
        </w:rPr>
        <w:t>,</w:t>
      </w:r>
      <w:r w:rsidRPr="00904734">
        <w:rPr>
          <w:rFonts w:asciiTheme="minorHAnsi" w:hAnsiTheme="minorHAnsi" w:cstheme="minorHAnsi"/>
          <w:sz w:val="22"/>
          <w:szCs w:val="22"/>
        </w:rPr>
        <w:t xml:space="preserve"> např. zařízení </w:t>
      </w:r>
      <w:r w:rsidR="001B424B" w:rsidRPr="00904734">
        <w:rPr>
          <w:rFonts w:asciiTheme="minorHAnsi" w:hAnsiTheme="minorHAnsi" w:cstheme="minorHAnsi"/>
          <w:sz w:val="22"/>
          <w:szCs w:val="22"/>
        </w:rPr>
        <w:t>s</w:t>
      </w:r>
      <w:r w:rsidR="00A51482" w:rsidRPr="00904734">
        <w:rPr>
          <w:rFonts w:asciiTheme="minorHAnsi" w:hAnsiTheme="minorHAnsi" w:cstheme="minorHAnsi"/>
          <w:sz w:val="22"/>
          <w:szCs w:val="22"/>
        </w:rPr>
        <w:t>taveniště</w:t>
      </w:r>
      <w:r w:rsidR="001B424B" w:rsidRPr="00904734">
        <w:rPr>
          <w:rFonts w:asciiTheme="minorHAnsi" w:hAnsiTheme="minorHAnsi" w:cstheme="minorHAnsi"/>
          <w:sz w:val="22"/>
          <w:szCs w:val="22"/>
        </w:rPr>
        <w:t>, jakožto místa, kde bude Stavba prováděna (dále jen „</w:t>
      </w:r>
      <w:r w:rsidR="001B424B" w:rsidRPr="00904734">
        <w:rPr>
          <w:rFonts w:asciiTheme="minorHAnsi" w:hAnsiTheme="minorHAnsi" w:cstheme="minorHAnsi"/>
          <w:b/>
          <w:i/>
          <w:sz w:val="22"/>
          <w:szCs w:val="22"/>
        </w:rPr>
        <w:t>Staveniště</w:t>
      </w:r>
      <w:r w:rsidR="001B424B" w:rsidRPr="00904734">
        <w:rPr>
          <w:rFonts w:asciiTheme="minorHAnsi" w:hAnsiTheme="minorHAnsi" w:cstheme="minorHAnsi"/>
          <w:sz w:val="22"/>
          <w:szCs w:val="22"/>
        </w:rPr>
        <w:t>“)</w:t>
      </w:r>
      <w:r w:rsidRPr="00904734">
        <w:rPr>
          <w:rFonts w:asciiTheme="minorHAnsi" w:hAnsiTheme="minorHAnsi" w:cstheme="minorHAnsi"/>
          <w:sz w:val="22"/>
          <w:szCs w:val="22"/>
        </w:rPr>
        <w:t xml:space="preserve">, bezpečnostní opatření, včetně koordinační a kompletační činnosti celé </w:t>
      </w:r>
      <w:r w:rsidR="00D51B30" w:rsidRPr="00904734">
        <w:rPr>
          <w:rFonts w:asciiTheme="minorHAnsi" w:hAnsiTheme="minorHAnsi" w:cstheme="minorHAnsi"/>
          <w:sz w:val="22"/>
          <w:szCs w:val="22"/>
        </w:rPr>
        <w:t>Stavby</w:t>
      </w:r>
      <w:r w:rsidRPr="00904734">
        <w:rPr>
          <w:rFonts w:asciiTheme="minorHAnsi" w:hAnsiTheme="minorHAnsi" w:cstheme="minorHAnsi"/>
          <w:sz w:val="22"/>
          <w:szCs w:val="22"/>
        </w:rPr>
        <w:t xml:space="preserve">. Rozsah </w:t>
      </w:r>
      <w:r w:rsidR="00D51B30" w:rsidRPr="00904734">
        <w:rPr>
          <w:rFonts w:asciiTheme="minorHAnsi" w:hAnsiTheme="minorHAnsi" w:cstheme="minorHAnsi"/>
          <w:sz w:val="22"/>
          <w:szCs w:val="22"/>
        </w:rPr>
        <w:t>Stavby</w:t>
      </w:r>
      <w:r w:rsidRPr="00904734">
        <w:rPr>
          <w:rFonts w:asciiTheme="minorHAnsi" w:hAnsiTheme="minorHAnsi" w:cstheme="minorHAnsi"/>
          <w:sz w:val="22"/>
          <w:szCs w:val="22"/>
        </w:rPr>
        <w:t xml:space="preserve"> je vymezen projektovou dokumentací pro prov</w:t>
      </w:r>
      <w:r w:rsidR="00646ED3" w:rsidRPr="00904734">
        <w:rPr>
          <w:rFonts w:asciiTheme="minorHAnsi" w:hAnsiTheme="minorHAnsi" w:cstheme="minorHAnsi"/>
          <w:sz w:val="22"/>
          <w:szCs w:val="22"/>
        </w:rPr>
        <w:t>á</w:t>
      </w:r>
      <w:r w:rsidRPr="00904734">
        <w:rPr>
          <w:rFonts w:asciiTheme="minorHAnsi" w:hAnsiTheme="minorHAnsi" w:cstheme="minorHAnsi"/>
          <w:sz w:val="22"/>
          <w:szCs w:val="22"/>
        </w:rPr>
        <w:t>d</w:t>
      </w:r>
      <w:r w:rsidR="00646ED3" w:rsidRPr="00904734">
        <w:rPr>
          <w:rFonts w:asciiTheme="minorHAnsi" w:hAnsiTheme="minorHAnsi" w:cstheme="minorHAnsi"/>
          <w:sz w:val="22"/>
          <w:szCs w:val="22"/>
        </w:rPr>
        <w:t>ě</w:t>
      </w:r>
      <w:r w:rsidRPr="00904734">
        <w:rPr>
          <w:rFonts w:asciiTheme="minorHAnsi" w:hAnsiTheme="minorHAnsi" w:cstheme="minorHAnsi"/>
          <w:sz w:val="22"/>
          <w:szCs w:val="22"/>
        </w:rPr>
        <w:t xml:space="preserve">ní </w:t>
      </w:r>
      <w:r w:rsidR="00D51B30" w:rsidRPr="00904734">
        <w:rPr>
          <w:rFonts w:asciiTheme="minorHAnsi" w:hAnsiTheme="minorHAnsi" w:cstheme="minorHAnsi"/>
          <w:sz w:val="22"/>
          <w:szCs w:val="22"/>
        </w:rPr>
        <w:t>Stavby</w:t>
      </w:r>
      <w:r w:rsidR="00EC2DBC" w:rsidRPr="00904734">
        <w:rPr>
          <w:rFonts w:asciiTheme="minorHAnsi" w:hAnsiTheme="minorHAnsi" w:cstheme="minorHAnsi"/>
          <w:sz w:val="22"/>
          <w:szCs w:val="22"/>
        </w:rPr>
        <w:t xml:space="preserve"> „</w:t>
      </w:r>
      <w:r w:rsidR="00586DE7" w:rsidRPr="00904734">
        <w:rPr>
          <w:rFonts w:asciiTheme="minorHAnsi" w:hAnsiTheme="minorHAnsi" w:cstheme="minorHAnsi"/>
          <w:b/>
          <w:bCs/>
          <w:iCs/>
          <w:sz w:val="22"/>
          <w:szCs w:val="22"/>
        </w:rPr>
        <w:t>Výstavba parkovacího domu ve městě Čelákovice</w:t>
      </w:r>
      <w:r w:rsidR="00EC2DBC" w:rsidRPr="00904734">
        <w:rPr>
          <w:rFonts w:asciiTheme="minorHAnsi" w:hAnsiTheme="minorHAnsi" w:cstheme="minorHAnsi"/>
          <w:sz w:val="22"/>
          <w:szCs w:val="22"/>
        </w:rPr>
        <w:t>“</w:t>
      </w:r>
      <w:r w:rsidR="004E3666" w:rsidRPr="00904734">
        <w:rPr>
          <w:rFonts w:asciiTheme="minorHAnsi" w:hAnsiTheme="minorHAnsi" w:cstheme="minorHAnsi"/>
          <w:sz w:val="22"/>
          <w:szCs w:val="22"/>
        </w:rPr>
        <w:t xml:space="preserve"> zpracovanou</w:t>
      </w:r>
      <w:r w:rsidR="00EC2DBC" w:rsidRPr="00904734">
        <w:rPr>
          <w:rFonts w:asciiTheme="minorHAnsi" w:hAnsiTheme="minorHAnsi" w:cstheme="minorHAnsi"/>
          <w:sz w:val="22"/>
          <w:szCs w:val="22"/>
        </w:rPr>
        <w:t xml:space="preserve"> společností </w:t>
      </w:r>
      <w:bookmarkStart w:id="4" w:name="_Hlk66978338"/>
      <w:proofErr w:type="spellStart"/>
      <w:r w:rsidR="00586DE7" w:rsidRPr="00904734">
        <w:rPr>
          <w:rFonts w:asciiTheme="minorHAnsi" w:hAnsiTheme="minorHAnsi" w:cstheme="minorHAnsi"/>
          <w:sz w:val="22"/>
          <w:szCs w:val="22"/>
          <w:shd w:val="clear" w:color="auto" w:fill="FFFFFF"/>
        </w:rPr>
        <w:t>Laboro</w:t>
      </w:r>
      <w:proofErr w:type="spellEnd"/>
      <w:r w:rsidR="00586DE7" w:rsidRPr="00904734">
        <w:rPr>
          <w:rFonts w:asciiTheme="minorHAnsi" w:hAnsiTheme="minorHAnsi" w:cstheme="minorHAnsi"/>
          <w:sz w:val="22"/>
          <w:szCs w:val="22"/>
          <w:shd w:val="clear" w:color="auto" w:fill="FFFFFF"/>
        </w:rPr>
        <w:t xml:space="preserve"> ateliér, s. r. o.</w:t>
      </w:r>
      <w:r w:rsidR="00671C4E" w:rsidRPr="00904734">
        <w:rPr>
          <w:rFonts w:asciiTheme="minorHAnsi" w:hAnsiTheme="minorHAnsi" w:cstheme="minorHAnsi"/>
          <w:sz w:val="22"/>
          <w:szCs w:val="22"/>
        </w:rPr>
        <w:t xml:space="preserve">, se sídlem </w:t>
      </w:r>
      <w:proofErr w:type="spellStart"/>
      <w:r w:rsidR="00586DE7" w:rsidRPr="00586DE7">
        <w:rPr>
          <w:rFonts w:asciiTheme="minorHAnsi" w:hAnsiTheme="minorHAnsi" w:cstheme="minorHAnsi"/>
          <w:sz w:val="22"/>
          <w:szCs w:val="22"/>
          <w:shd w:val="clear" w:color="auto" w:fill="FFFFFF"/>
        </w:rPr>
        <w:t>Bj</w:t>
      </w:r>
      <w:proofErr w:type="spellEnd"/>
      <w:r w:rsidR="00586DE7" w:rsidRPr="00586DE7">
        <w:rPr>
          <w:rFonts w:asciiTheme="minorHAnsi" w:hAnsiTheme="minorHAnsi" w:cstheme="minorHAnsi"/>
          <w:sz w:val="22"/>
          <w:szCs w:val="22"/>
          <w:shd w:val="clear" w:color="auto" w:fill="FFFFFF"/>
        </w:rPr>
        <w:t xml:space="preserve">. </w:t>
      </w:r>
      <w:proofErr w:type="spellStart"/>
      <w:r w:rsidR="00586DE7" w:rsidRPr="00586DE7">
        <w:rPr>
          <w:rFonts w:asciiTheme="minorHAnsi" w:hAnsiTheme="minorHAnsi" w:cstheme="minorHAnsi"/>
          <w:sz w:val="22"/>
          <w:szCs w:val="22"/>
          <w:shd w:val="clear" w:color="auto" w:fill="FFFFFF"/>
        </w:rPr>
        <w:t>Krawce</w:t>
      </w:r>
      <w:proofErr w:type="spellEnd"/>
      <w:r w:rsidR="00586DE7" w:rsidRPr="00586DE7">
        <w:rPr>
          <w:rFonts w:asciiTheme="minorHAnsi" w:hAnsiTheme="minorHAnsi" w:cstheme="minorHAnsi"/>
          <w:sz w:val="22"/>
          <w:szCs w:val="22"/>
          <w:shd w:val="clear" w:color="auto" w:fill="FFFFFF"/>
        </w:rPr>
        <w:t xml:space="preserve"> 1130, 565 01 Choceň</w:t>
      </w:r>
      <w:r w:rsidR="00671C4E" w:rsidRPr="00904734">
        <w:rPr>
          <w:rFonts w:asciiTheme="minorHAnsi" w:hAnsiTheme="minorHAnsi" w:cstheme="minorHAnsi"/>
          <w:sz w:val="22"/>
          <w:szCs w:val="22"/>
        </w:rPr>
        <w:t xml:space="preserve">, IČO: </w:t>
      </w:r>
      <w:bookmarkEnd w:id="4"/>
      <w:r w:rsidR="00586DE7" w:rsidRPr="00586DE7">
        <w:rPr>
          <w:rFonts w:asciiTheme="minorHAnsi" w:hAnsiTheme="minorHAnsi" w:cstheme="minorHAnsi"/>
          <w:b/>
          <w:bCs/>
          <w:sz w:val="22"/>
          <w:szCs w:val="22"/>
        </w:rPr>
        <w:t>03706940</w:t>
      </w:r>
      <w:r w:rsidR="00586DE7" w:rsidRPr="00904734">
        <w:rPr>
          <w:rFonts w:asciiTheme="minorHAnsi" w:hAnsiTheme="minorHAnsi" w:cstheme="minorHAnsi"/>
          <w:sz w:val="22"/>
          <w:szCs w:val="22"/>
        </w:rPr>
        <w:t xml:space="preserve"> </w:t>
      </w:r>
      <w:r w:rsidRPr="00904734">
        <w:rPr>
          <w:rFonts w:asciiTheme="minorHAnsi" w:hAnsiTheme="minorHAnsi" w:cstheme="minorHAnsi"/>
          <w:sz w:val="22"/>
          <w:szCs w:val="22"/>
        </w:rPr>
        <w:t>(dále jen „</w:t>
      </w:r>
      <w:r w:rsidR="0085581E" w:rsidRPr="00904734">
        <w:rPr>
          <w:rFonts w:asciiTheme="minorHAnsi" w:hAnsiTheme="minorHAnsi" w:cstheme="minorHAnsi"/>
          <w:b/>
          <w:i/>
          <w:sz w:val="22"/>
          <w:szCs w:val="22"/>
        </w:rPr>
        <w:t>Projektová dokumentace</w:t>
      </w:r>
      <w:r w:rsidRPr="00904734">
        <w:rPr>
          <w:rFonts w:asciiTheme="minorHAnsi" w:hAnsiTheme="minorHAnsi" w:cstheme="minorHAnsi"/>
          <w:sz w:val="22"/>
          <w:szCs w:val="22"/>
        </w:rPr>
        <w:t>“)</w:t>
      </w:r>
      <w:r w:rsidR="00EC2DBC" w:rsidRPr="00904734">
        <w:rPr>
          <w:rFonts w:asciiTheme="minorHAnsi" w:hAnsiTheme="minorHAnsi" w:cstheme="minorHAnsi"/>
          <w:sz w:val="22"/>
          <w:szCs w:val="22"/>
        </w:rPr>
        <w:t xml:space="preserve"> </w:t>
      </w:r>
      <w:r w:rsidRPr="00904734">
        <w:rPr>
          <w:rFonts w:asciiTheme="minorHAnsi" w:hAnsiTheme="minorHAnsi" w:cstheme="minorHAnsi"/>
          <w:sz w:val="22"/>
          <w:szCs w:val="22"/>
        </w:rPr>
        <w:t xml:space="preserve">a </w:t>
      </w:r>
      <w:r w:rsidR="0003170B" w:rsidRPr="00904734">
        <w:rPr>
          <w:rFonts w:asciiTheme="minorHAnsi" w:hAnsiTheme="minorHAnsi" w:cstheme="minorHAnsi"/>
          <w:sz w:val="22"/>
          <w:szCs w:val="22"/>
        </w:rPr>
        <w:t>oceněným</w:t>
      </w:r>
      <w:r w:rsidR="001D21D1" w:rsidRPr="00904734">
        <w:rPr>
          <w:rFonts w:asciiTheme="minorHAnsi" w:hAnsiTheme="minorHAnsi" w:cstheme="minorHAnsi"/>
          <w:sz w:val="22"/>
          <w:szCs w:val="22"/>
        </w:rPr>
        <w:t xml:space="preserve"> položkovým rozpočtem, oceněným soupisem prací</w:t>
      </w:r>
      <w:r w:rsidR="00154948" w:rsidRPr="00904734">
        <w:rPr>
          <w:rFonts w:asciiTheme="minorHAnsi" w:hAnsiTheme="minorHAnsi" w:cstheme="minorHAnsi"/>
          <w:sz w:val="22"/>
          <w:szCs w:val="22"/>
        </w:rPr>
        <w:t>,</w:t>
      </w:r>
      <w:r w:rsidR="001D21D1" w:rsidRPr="00904734">
        <w:rPr>
          <w:rFonts w:asciiTheme="minorHAnsi" w:hAnsiTheme="minorHAnsi" w:cstheme="minorHAnsi"/>
          <w:sz w:val="22"/>
          <w:szCs w:val="22"/>
        </w:rPr>
        <w:t xml:space="preserve"> dodávek a služeb, v</w:t>
      </w:r>
      <w:r w:rsidR="00CC1B76" w:rsidRPr="00904734">
        <w:rPr>
          <w:rFonts w:asciiTheme="minorHAnsi" w:hAnsiTheme="minorHAnsi" w:cstheme="minorHAnsi"/>
          <w:sz w:val="22"/>
          <w:szCs w:val="22"/>
        </w:rPr>
        <w:t> </w:t>
      </w:r>
      <w:r w:rsidR="001D21D1" w:rsidRPr="00904734">
        <w:rPr>
          <w:rFonts w:asciiTheme="minorHAnsi" w:hAnsiTheme="minorHAnsi" w:cstheme="minorHAnsi"/>
          <w:sz w:val="22"/>
          <w:szCs w:val="22"/>
        </w:rPr>
        <w:t>němž jsou Zhotovitelem uvedeny jednotkové ceny u všech položek stavebních prací dodávek a služeb a</w:t>
      </w:r>
      <w:r w:rsidR="00586DE7" w:rsidRPr="00904734">
        <w:rPr>
          <w:rFonts w:asciiTheme="minorHAnsi" w:hAnsiTheme="minorHAnsi" w:cstheme="minorHAnsi"/>
          <w:sz w:val="22"/>
          <w:szCs w:val="22"/>
        </w:rPr>
        <w:t> </w:t>
      </w:r>
      <w:r w:rsidR="001D21D1" w:rsidRPr="00904734">
        <w:rPr>
          <w:rFonts w:asciiTheme="minorHAnsi" w:hAnsiTheme="minorHAnsi" w:cstheme="minorHAnsi"/>
          <w:sz w:val="22"/>
          <w:szCs w:val="22"/>
        </w:rPr>
        <w:t>jejich celkové ceny pro Objednatelem vymezené množství</w:t>
      </w:r>
      <w:r w:rsidR="0003170B" w:rsidRPr="00904734">
        <w:rPr>
          <w:rFonts w:asciiTheme="minorHAnsi" w:hAnsiTheme="minorHAnsi" w:cstheme="minorHAnsi"/>
          <w:sz w:val="22"/>
          <w:szCs w:val="22"/>
        </w:rPr>
        <w:t xml:space="preserve"> (dále jen „</w:t>
      </w:r>
      <w:r w:rsidR="00D35BE0" w:rsidRPr="00904734">
        <w:rPr>
          <w:rFonts w:asciiTheme="minorHAnsi" w:hAnsiTheme="minorHAnsi" w:cstheme="minorHAnsi"/>
          <w:b/>
          <w:i/>
          <w:sz w:val="22"/>
          <w:szCs w:val="22"/>
        </w:rPr>
        <w:t>soupis prací</w:t>
      </w:r>
      <w:r w:rsidR="0003170B" w:rsidRPr="00904734">
        <w:rPr>
          <w:rFonts w:asciiTheme="minorHAnsi" w:hAnsiTheme="minorHAnsi" w:cstheme="minorHAnsi"/>
          <w:sz w:val="22"/>
          <w:szCs w:val="22"/>
        </w:rPr>
        <w:t>“)</w:t>
      </w:r>
      <w:r w:rsidR="0085581E" w:rsidRPr="00904734">
        <w:rPr>
          <w:rFonts w:asciiTheme="minorHAnsi" w:hAnsiTheme="minorHAnsi" w:cstheme="minorHAnsi"/>
          <w:sz w:val="22"/>
          <w:szCs w:val="22"/>
        </w:rPr>
        <w:t>, který je přílohou č. 1 této smlouvy</w:t>
      </w:r>
      <w:r w:rsidR="001A7324" w:rsidRPr="00904734">
        <w:rPr>
          <w:rFonts w:asciiTheme="minorHAnsi" w:hAnsiTheme="minorHAnsi" w:cstheme="minorHAnsi"/>
          <w:sz w:val="22"/>
          <w:szCs w:val="22"/>
        </w:rPr>
        <w:t>.</w:t>
      </w:r>
      <w:r w:rsidR="004952BF" w:rsidRPr="00904734">
        <w:rPr>
          <w:rFonts w:asciiTheme="minorHAnsi" w:hAnsiTheme="minorHAnsi" w:cstheme="minorHAnsi"/>
          <w:sz w:val="22"/>
          <w:szCs w:val="22"/>
        </w:rPr>
        <w:t xml:space="preserve"> </w:t>
      </w:r>
      <w:r w:rsidR="001D21D1" w:rsidRPr="00904734">
        <w:rPr>
          <w:rFonts w:asciiTheme="minorHAnsi" w:hAnsiTheme="minorHAnsi" w:cstheme="minorHAnsi"/>
          <w:sz w:val="22"/>
          <w:szCs w:val="22"/>
        </w:rPr>
        <w:t xml:space="preserve">Projektová dokumentace je zpracovaná v rozsahu stanoveném </w:t>
      </w:r>
      <w:r w:rsidR="003A3B66" w:rsidRPr="00904734">
        <w:rPr>
          <w:rFonts w:asciiTheme="minorHAnsi" w:hAnsiTheme="minorHAnsi" w:cstheme="minorHAnsi"/>
          <w:sz w:val="22"/>
          <w:szCs w:val="22"/>
        </w:rPr>
        <w:t xml:space="preserve">zvláštním </w:t>
      </w:r>
      <w:r w:rsidR="001D21D1" w:rsidRPr="00904734">
        <w:rPr>
          <w:rFonts w:asciiTheme="minorHAnsi" w:hAnsiTheme="minorHAnsi" w:cstheme="minorHAnsi"/>
          <w:sz w:val="22"/>
          <w:szCs w:val="22"/>
        </w:rPr>
        <w:t>právním předpisem (vyhláškou č.</w:t>
      </w:r>
      <w:r w:rsidR="00D90B22" w:rsidRPr="00904734">
        <w:rPr>
          <w:rFonts w:asciiTheme="minorHAnsi" w:hAnsiTheme="minorHAnsi" w:cstheme="minorHAnsi"/>
          <w:sz w:val="22"/>
          <w:szCs w:val="22"/>
        </w:rPr>
        <w:t> </w:t>
      </w:r>
      <w:r w:rsidR="00181C84" w:rsidRPr="00904734">
        <w:rPr>
          <w:rFonts w:asciiTheme="minorHAnsi" w:hAnsiTheme="minorHAnsi" w:cstheme="minorHAnsi"/>
          <w:sz w:val="22"/>
          <w:szCs w:val="22"/>
        </w:rPr>
        <w:t>169/2016</w:t>
      </w:r>
      <w:r w:rsidR="00CC1B76" w:rsidRPr="00904734">
        <w:rPr>
          <w:rFonts w:asciiTheme="minorHAnsi" w:hAnsiTheme="minorHAnsi" w:cstheme="minorHAnsi"/>
          <w:sz w:val="22"/>
          <w:szCs w:val="22"/>
        </w:rPr>
        <w:t> </w:t>
      </w:r>
      <w:r w:rsidR="001D21D1" w:rsidRPr="00904734">
        <w:rPr>
          <w:rFonts w:asciiTheme="minorHAnsi" w:hAnsiTheme="minorHAnsi" w:cstheme="minorHAnsi"/>
          <w:sz w:val="22"/>
          <w:szCs w:val="22"/>
        </w:rPr>
        <w:t>Sb.)</w:t>
      </w:r>
      <w:r w:rsidR="00693E57" w:rsidRPr="00904734">
        <w:rPr>
          <w:rFonts w:asciiTheme="minorHAnsi" w:hAnsiTheme="minorHAnsi" w:cstheme="minorHAnsi"/>
          <w:sz w:val="22"/>
          <w:szCs w:val="22"/>
        </w:rPr>
        <w:t xml:space="preserve"> a byla Zhotoviteli předána před</w:t>
      </w:r>
      <w:r w:rsidR="00586DE7" w:rsidRPr="00904734">
        <w:rPr>
          <w:rFonts w:asciiTheme="minorHAnsi" w:hAnsiTheme="minorHAnsi" w:cstheme="minorHAnsi"/>
          <w:sz w:val="22"/>
          <w:szCs w:val="22"/>
        </w:rPr>
        <w:t> </w:t>
      </w:r>
      <w:r w:rsidR="00693E57" w:rsidRPr="00904734">
        <w:rPr>
          <w:rFonts w:asciiTheme="minorHAnsi" w:hAnsiTheme="minorHAnsi" w:cstheme="minorHAnsi"/>
          <w:sz w:val="22"/>
          <w:szCs w:val="22"/>
        </w:rPr>
        <w:t>uzavřením této smlouvy,</w:t>
      </w:r>
    </w:p>
    <w:p w14:paraId="317F29B8" w14:textId="77777777" w:rsidR="00B55B10" w:rsidRPr="00904734" w:rsidRDefault="00B55B10" w:rsidP="007E7001">
      <w:pPr>
        <w:pStyle w:val="OdstavecSmlouvy"/>
        <w:keepLines w:val="0"/>
        <w:numPr>
          <w:ilvl w:val="1"/>
          <w:numId w:val="26"/>
        </w:numPr>
        <w:tabs>
          <w:tab w:val="clear" w:pos="426"/>
          <w:tab w:val="clear" w:pos="1701"/>
        </w:tabs>
        <w:spacing w:line="264" w:lineRule="auto"/>
        <w:ind w:left="794" w:hanging="397"/>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vypracování projektové dokumentace skutečného provedení </w:t>
      </w:r>
      <w:r w:rsidR="00D51B30" w:rsidRPr="00904734">
        <w:rPr>
          <w:rFonts w:asciiTheme="minorHAnsi" w:hAnsiTheme="minorHAnsi" w:cstheme="minorHAnsi"/>
          <w:color w:val="000000"/>
          <w:sz w:val="22"/>
          <w:szCs w:val="22"/>
        </w:rPr>
        <w:t>Stavby</w:t>
      </w:r>
      <w:r w:rsidR="00D51B5D" w:rsidRPr="00904734">
        <w:rPr>
          <w:rFonts w:asciiTheme="minorHAnsi" w:hAnsiTheme="minorHAnsi" w:cstheme="minorHAnsi"/>
          <w:color w:val="000000"/>
          <w:sz w:val="22"/>
          <w:szCs w:val="22"/>
        </w:rPr>
        <w:t xml:space="preserve"> (dále jen „</w:t>
      </w:r>
      <w:r w:rsidR="00D51B5D" w:rsidRPr="00904734">
        <w:rPr>
          <w:rFonts w:asciiTheme="minorHAnsi" w:hAnsiTheme="minorHAnsi" w:cstheme="minorHAnsi"/>
          <w:b/>
          <w:i/>
          <w:color w:val="000000"/>
          <w:sz w:val="22"/>
          <w:szCs w:val="22"/>
        </w:rPr>
        <w:t>DSPS</w:t>
      </w:r>
      <w:r w:rsidR="00D51B5D"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w:t>
      </w:r>
    </w:p>
    <w:p w14:paraId="4D1D2234" w14:textId="0B870948" w:rsidR="00FD280A" w:rsidRPr="00904734" w:rsidRDefault="00D43C9A" w:rsidP="007E7001">
      <w:pPr>
        <w:pStyle w:val="OdstavecSmlouvy"/>
        <w:keepLines w:val="0"/>
        <w:numPr>
          <w:ilvl w:val="1"/>
          <w:numId w:val="26"/>
        </w:numPr>
        <w:tabs>
          <w:tab w:val="clear" w:pos="426"/>
          <w:tab w:val="clear" w:pos="1701"/>
        </w:tabs>
        <w:spacing w:line="264" w:lineRule="auto"/>
        <w:ind w:left="794" w:hanging="397"/>
        <w:rPr>
          <w:rFonts w:asciiTheme="minorHAnsi" w:hAnsiTheme="minorHAnsi" w:cstheme="minorHAnsi"/>
          <w:sz w:val="22"/>
          <w:szCs w:val="22"/>
        </w:rPr>
      </w:pPr>
      <w:r>
        <w:rPr>
          <w:rFonts w:asciiTheme="minorHAnsi" w:hAnsiTheme="minorHAnsi" w:cstheme="minorHAnsi"/>
          <w:sz w:val="22"/>
          <w:szCs w:val="22"/>
        </w:rPr>
        <w:t>poskytnutí součinnosti</w:t>
      </w:r>
      <w:r w:rsidR="004E781B" w:rsidRPr="00904734">
        <w:rPr>
          <w:rFonts w:asciiTheme="minorHAnsi" w:hAnsiTheme="minorHAnsi" w:cstheme="minorHAnsi"/>
          <w:sz w:val="22"/>
          <w:szCs w:val="22"/>
        </w:rPr>
        <w:t xml:space="preserve"> Objednatel</w:t>
      </w:r>
      <w:r>
        <w:rPr>
          <w:rFonts w:asciiTheme="minorHAnsi" w:hAnsiTheme="minorHAnsi" w:cstheme="minorHAnsi"/>
          <w:sz w:val="22"/>
          <w:szCs w:val="22"/>
        </w:rPr>
        <w:t>i</w:t>
      </w:r>
      <w:r w:rsidR="004E781B" w:rsidRPr="00904734">
        <w:rPr>
          <w:rFonts w:asciiTheme="minorHAnsi" w:hAnsiTheme="minorHAnsi" w:cstheme="minorHAnsi"/>
          <w:sz w:val="22"/>
          <w:szCs w:val="22"/>
        </w:rPr>
        <w:t xml:space="preserve"> v řízení souvisejícím s povolením užívání Stavby a zajištění </w:t>
      </w:r>
      <w:r>
        <w:rPr>
          <w:rFonts w:asciiTheme="minorHAnsi" w:hAnsiTheme="minorHAnsi" w:cstheme="minorHAnsi"/>
          <w:sz w:val="22"/>
          <w:szCs w:val="22"/>
        </w:rPr>
        <w:t xml:space="preserve">podkladů pro vydání </w:t>
      </w:r>
      <w:r w:rsidR="004E781B" w:rsidRPr="00904734">
        <w:rPr>
          <w:rFonts w:asciiTheme="minorHAnsi" w:hAnsiTheme="minorHAnsi" w:cstheme="minorHAnsi"/>
          <w:sz w:val="22"/>
          <w:szCs w:val="22"/>
        </w:rPr>
        <w:t>pravomocného rozhodnutí o užívání stavby (kolaudaci) pro toto dílo</w:t>
      </w:r>
      <w:r>
        <w:rPr>
          <w:rFonts w:asciiTheme="minorHAnsi" w:hAnsiTheme="minorHAnsi" w:cstheme="minorHAnsi"/>
          <w:sz w:val="22"/>
          <w:szCs w:val="22"/>
        </w:rPr>
        <w:t>.</w:t>
      </w:r>
    </w:p>
    <w:p w14:paraId="71B608C4" w14:textId="77777777" w:rsidR="00E24176" w:rsidRPr="00904734" w:rsidRDefault="00E24176" w:rsidP="007E7001">
      <w:pPr>
        <w:numPr>
          <w:ilvl w:val="1"/>
          <w:numId w:val="5"/>
        </w:numPr>
        <w:tabs>
          <w:tab w:val="clear" w:pos="737"/>
        </w:tabs>
        <w:spacing w:after="120" w:line="264" w:lineRule="auto"/>
        <w:ind w:left="567" w:hanging="567"/>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Zhotovení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zároveň zahrnuje i následující práce a činnosti: </w:t>
      </w:r>
    </w:p>
    <w:p w14:paraId="6F7B4C46" w14:textId="78B29662" w:rsidR="00E24176" w:rsidRPr="00904734" w:rsidRDefault="002800FB" w:rsidP="007E7001">
      <w:pPr>
        <w:numPr>
          <w:ilvl w:val="2"/>
          <w:numId w:val="11"/>
        </w:numPr>
        <w:tabs>
          <w:tab w:val="clear" w:pos="2325"/>
        </w:tabs>
        <w:spacing w:after="120" w:line="264" w:lineRule="auto"/>
        <w:ind w:left="794" w:hanging="227"/>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zpracování věcného a finančního harmonogramu realizace Stavby (dále jen </w:t>
      </w:r>
      <w:r w:rsidRPr="00904734">
        <w:rPr>
          <w:rFonts w:asciiTheme="minorHAnsi" w:hAnsiTheme="minorHAnsi" w:cstheme="minorHAnsi"/>
          <w:i/>
          <w:iCs/>
          <w:color w:val="000000"/>
          <w:sz w:val="22"/>
          <w:szCs w:val="22"/>
        </w:rPr>
        <w:t>„</w:t>
      </w:r>
      <w:r w:rsidRPr="00904734">
        <w:rPr>
          <w:rFonts w:asciiTheme="minorHAnsi" w:hAnsiTheme="minorHAnsi" w:cstheme="minorHAnsi"/>
          <w:b/>
          <w:i/>
          <w:iCs/>
          <w:color w:val="000000"/>
          <w:sz w:val="22"/>
          <w:szCs w:val="22"/>
        </w:rPr>
        <w:t>Harmonogram</w:t>
      </w:r>
      <w:r w:rsidRPr="00904734">
        <w:rPr>
          <w:rFonts w:asciiTheme="minorHAnsi" w:hAnsiTheme="minorHAnsi" w:cstheme="minorHAnsi"/>
          <w:i/>
          <w:iCs/>
          <w:color w:val="000000"/>
          <w:sz w:val="22"/>
          <w:szCs w:val="22"/>
        </w:rPr>
        <w:t>“</w:t>
      </w:r>
      <w:r w:rsidRPr="00904734">
        <w:rPr>
          <w:rFonts w:asciiTheme="minorHAnsi" w:hAnsiTheme="minorHAnsi" w:cstheme="minorHAnsi"/>
          <w:color w:val="000000"/>
          <w:sz w:val="22"/>
          <w:szCs w:val="22"/>
        </w:rPr>
        <w:t>) a jeho předložení Objednateli před předáním Staveniště k seznámení;</w:t>
      </w:r>
      <w:r w:rsidR="00662B9B" w:rsidRPr="00904734">
        <w:rPr>
          <w:rFonts w:asciiTheme="minorHAnsi" w:hAnsiTheme="minorHAnsi" w:cstheme="minorHAnsi"/>
          <w:color w:val="000000"/>
          <w:sz w:val="22"/>
          <w:szCs w:val="22"/>
        </w:rPr>
        <w:t xml:space="preserve"> </w:t>
      </w:r>
      <w:r w:rsidR="00662B9B" w:rsidRPr="00904734">
        <w:rPr>
          <w:rFonts w:asciiTheme="minorHAnsi" w:hAnsiTheme="minorHAnsi" w:cstheme="minorHAnsi"/>
          <w:sz w:val="22"/>
          <w:szCs w:val="22"/>
        </w:rPr>
        <w:t>Harmonogram bude zpracován tak, aby byl v souladu s časovými nároky na provedení jednotlivých prací na Stavbě, zejména aby byly dodrženy technické a technologické postupy pro řádné provedení Stavby;</w:t>
      </w:r>
      <w:r w:rsidRPr="00904734">
        <w:rPr>
          <w:rFonts w:asciiTheme="minorHAnsi" w:hAnsiTheme="minorHAnsi" w:cstheme="minorHAnsi"/>
          <w:color w:val="000000"/>
          <w:sz w:val="22"/>
          <w:szCs w:val="22"/>
        </w:rPr>
        <w:t xml:space="preserve"> pokud Objednatel nebo </w:t>
      </w:r>
      <w:r w:rsidR="00E21A63" w:rsidRPr="00904734">
        <w:rPr>
          <w:rFonts w:asciiTheme="minorHAnsi" w:hAnsiTheme="minorHAnsi" w:cstheme="minorHAnsi"/>
          <w:color w:val="000000"/>
          <w:sz w:val="22"/>
          <w:szCs w:val="22"/>
        </w:rPr>
        <w:t>TDS</w:t>
      </w:r>
      <w:r w:rsidRPr="00904734">
        <w:rPr>
          <w:rFonts w:asciiTheme="minorHAnsi" w:hAnsiTheme="minorHAnsi" w:cstheme="minorHAnsi"/>
          <w:color w:val="000000"/>
          <w:sz w:val="22"/>
          <w:szCs w:val="22"/>
        </w:rPr>
        <w:t xml:space="preserve"> zjistí v Harmonogramu údaje, vzbuzující důvodnou pochybnost o</w:t>
      </w:r>
      <w:r w:rsidR="00C31653"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správném zohlednění technických či technologických nároků na řádnou realizaci Stavby, sdělí Zhotoviteli své připomínky; Zhotovitel je povinen připomínky Objednatele do</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Harmonogramu zapracovat nebo upozornit </w:t>
      </w:r>
      <w:r w:rsidR="00E21A63" w:rsidRPr="00904734">
        <w:rPr>
          <w:rFonts w:asciiTheme="minorHAnsi" w:hAnsiTheme="minorHAnsi" w:cstheme="minorHAnsi"/>
          <w:color w:val="000000"/>
          <w:sz w:val="22"/>
          <w:szCs w:val="22"/>
        </w:rPr>
        <w:t>TDS</w:t>
      </w:r>
      <w:r w:rsidRPr="00904734">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svých připomínek </w:t>
      </w:r>
      <w:r w:rsidRPr="00904734">
        <w:rPr>
          <w:rFonts w:asciiTheme="minorHAnsi" w:hAnsiTheme="minorHAnsi" w:cstheme="minorHAnsi"/>
          <w:color w:val="000000"/>
          <w:sz w:val="22"/>
          <w:szCs w:val="22"/>
        </w:rPr>
        <w:lastRenderedPageBreak/>
        <w:t>pro</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jejich nevhodnost netrvá, je předpokladem pro zahájení stavebních prací dle </w:t>
      </w:r>
      <w:r w:rsidR="00F50B11" w:rsidRPr="00904734">
        <w:rPr>
          <w:rFonts w:asciiTheme="minorHAnsi" w:hAnsiTheme="minorHAnsi" w:cstheme="minorHAnsi"/>
          <w:color w:val="000000"/>
          <w:sz w:val="22"/>
          <w:szCs w:val="22"/>
        </w:rPr>
        <w:t>odst.</w:t>
      </w:r>
      <w:r w:rsidRPr="00904734">
        <w:rPr>
          <w:rFonts w:asciiTheme="minorHAnsi" w:hAnsiTheme="minorHAnsi" w:cstheme="minorHAnsi"/>
          <w:color w:val="000000"/>
          <w:sz w:val="22"/>
          <w:szCs w:val="22"/>
        </w:rPr>
        <w:t xml:space="preserve"> </w:t>
      </w:r>
      <w:r w:rsidR="00D11B19" w:rsidRPr="00904734">
        <w:rPr>
          <w:rFonts w:asciiTheme="minorHAnsi" w:hAnsiTheme="minorHAnsi" w:cstheme="minorHAnsi"/>
          <w:color w:val="000000"/>
          <w:sz w:val="22"/>
          <w:szCs w:val="22"/>
        </w:rPr>
        <w:fldChar w:fldCharType="begin"/>
      </w:r>
      <w:r w:rsidR="00D11B19" w:rsidRPr="00904734">
        <w:rPr>
          <w:rFonts w:asciiTheme="minorHAnsi" w:hAnsiTheme="minorHAnsi" w:cstheme="minorHAnsi"/>
          <w:color w:val="000000"/>
          <w:sz w:val="22"/>
          <w:szCs w:val="22"/>
        </w:rPr>
        <w:instrText xml:space="preserve"> REF _Ref435356705 \r \h  \* MERGEFORMAT </w:instrText>
      </w:r>
      <w:r w:rsidR="00D11B19" w:rsidRPr="00904734">
        <w:rPr>
          <w:rFonts w:asciiTheme="minorHAnsi" w:hAnsiTheme="minorHAnsi" w:cstheme="minorHAnsi"/>
          <w:color w:val="000000"/>
          <w:sz w:val="22"/>
          <w:szCs w:val="22"/>
        </w:rPr>
      </w:r>
      <w:r w:rsidR="00D11B19"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III.1</w:t>
      </w:r>
      <w:r w:rsidR="00D11B19" w:rsidRPr="00904734">
        <w:rPr>
          <w:rFonts w:asciiTheme="minorHAnsi" w:hAnsiTheme="minorHAnsi" w:cstheme="minorHAnsi"/>
          <w:color w:val="000000"/>
          <w:sz w:val="22"/>
          <w:szCs w:val="22"/>
        </w:rPr>
        <w:fldChar w:fldCharType="end"/>
      </w:r>
      <w:r w:rsidR="00D11B19"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písm. </w:t>
      </w:r>
      <w:r w:rsidR="004E781B" w:rsidRPr="00904734">
        <w:rPr>
          <w:rFonts w:asciiTheme="minorHAnsi" w:hAnsiTheme="minorHAnsi" w:cstheme="minorHAnsi"/>
          <w:color w:val="000000"/>
          <w:sz w:val="22"/>
          <w:szCs w:val="22"/>
        </w:rPr>
        <w:t>b</w:t>
      </w:r>
      <w:r w:rsidRPr="00904734">
        <w:rPr>
          <w:rFonts w:asciiTheme="minorHAnsi" w:hAnsiTheme="minorHAnsi" w:cstheme="minorHAnsi"/>
          <w:color w:val="000000"/>
          <w:sz w:val="22"/>
          <w:szCs w:val="22"/>
        </w:rPr>
        <w:t>) této smlouvy</w:t>
      </w:r>
      <w:r w:rsidR="00D51B30" w:rsidRPr="00904734">
        <w:rPr>
          <w:rFonts w:asciiTheme="minorHAnsi" w:hAnsiTheme="minorHAnsi" w:cstheme="minorHAnsi"/>
          <w:color w:val="000000"/>
          <w:sz w:val="22"/>
          <w:szCs w:val="22"/>
        </w:rPr>
        <w:t>;</w:t>
      </w:r>
    </w:p>
    <w:p w14:paraId="682A0A0B" w14:textId="77777777"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vytýčení veškerých inženýrských sítí</w:t>
      </w:r>
      <w:r w:rsidR="00C6735E" w:rsidRPr="00904734">
        <w:rPr>
          <w:rFonts w:asciiTheme="minorHAnsi" w:hAnsiTheme="minorHAnsi" w:cstheme="minorHAnsi"/>
          <w:snapToGrid w:val="0"/>
          <w:color w:val="000000"/>
          <w:sz w:val="22"/>
          <w:szCs w:val="22"/>
        </w:rPr>
        <w:t xml:space="preserve"> na základě předané Projektové dokumentace</w:t>
      </w:r>
      <w:r w:rsidRPr="00904734">
        <w:rPr>
          <w:rFonts w:asciiTheme="minorHAnsi" w:hAnsiTheme="minorHAnsi" w:cstheme="minorHAnsi"/>
          <w:snapToGrid w:val="0"/>
          <w:color w:val="000000"/>
          <w:sz w:val="22"/>
          <w:szCs w:val="22"/>
        </w:rPr>
        <w:t xml:space="preserve">, včetně zjištění podmínek jejich vlastníků a správců pro realizaci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dle této smlouvy a následné zabezpečení jejich zpětného protokolárního předání jejich správcům; </w:t>
      </w:r>
    </w:p>
    <w:p w14:paraId="647A1DAE" w14:textId="77777777"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w:t>
      </w:r>
    </w:p>
    <w:p w14:paraId="3BD18B7B" w14:textId="77777777"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veškeré práce a dodávky související s bezpečnostními opatřeními na ochranu lidí a majetku (zejména chodců a vozidel v místech dotčených </w:t>
      </w:r>
      <w:r w:rsidR="009C2FF2" w:rsidRPr="00904734">
        <w:rPr>
          <w:rFonts w:asciiTheme="minorHAnsi" w:hAnsiTheme="minorHAnsi" w:cstheme="minorHAnsi"/>
          <w:snapToGrid w:val="0"/>
          <w:color w:val="000000"/>
          <w:sz w:val="22"/>
          <w:szCs w:val="22"/>
        </w:rPr>
        <w:t>S</w:t>
      </w:r>
      <w:r w:rsidRPr="00904734">
        <w:rPr>
          <w:rFonts w:asciiTheme="minorHAnsi" w:hAnsiTheme="minorHAnsi" w:cstheme="minorHAnsi"/>
          <w:snapToGrid w:val="0"/>
          <w:color w:val="000000"/>
          <w:sz w:val="22"/>
          <w:szCs w:val="22"/>
        </w:rPr>
        <w:t>tavbou);</w:t>
      </w:r>
    </w:p>
    <w:p w14:paraId="70E0BD68" w14:textId="77777777"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ostraha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a </w:t>
      </w:r>
      <w:r w:rsidR="00A51482" w:rsidRPr="00904734">
        <w:rPr>
          <w:rFonts w:asciiTheme="minorHAnsi" w:hAnsiTheme="minorHAnsi" w:cstheme="minorHAnsi"/>
          <w:snapToGrid w:val="0"/>
          <w:color w:val="000000"/>
          <w:sz w:val="22"/>
          <w:szCs w:val="22"/>
        </w:rPr>
        <w:t>Staveniště</w:t>
      </w:r>
      <w:r w:rsidRPr="00904734">
        <w:rPr>
          <w:rFonts w:asciiTheme="minorHAnsi" w:hAnsiTheme="minorHAnsi" w:cstheme="minorHAnsi"/>
          <w:snapToGrid w:val="0"/>
          <w:color w:val="000000"/>
          <w:sz w:val="22"/>
          <w:szCs w:val="22"/>
        </w:rPr>
        <w:t>, zajištění bezpečnosti práce a ochrany životního prostředí;</w:t>
      </w:r>
    </w:p>
    <w:p w14:paraId="78CF22CF" w14:textId="77777777"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zajištění zvláštního užívání komunikací a veřejných ploch včetně úhrady vyměřených poplatků a nájemného</w:t>
      </w:r>
      <w:r w:rsidR="0038297C" w:rsidRPr="00904734">
        <w:rPr>
          <w:rFonts w:asciiTheme="minorHAnsi" w:hAnsiTheme="minorHAnsi" w:cstheme="minorHAnsi"/>
          <w:snapToGrid w:val="0"/>
          <w:color w:val="000000"/>
          <w:sz w:val="22"/>
          <w:szCs w:val="22"/>
        </w:rPr>
        <w:t xml:space="preserve"> (např. označení vjezdu a výjezdu ze staveniště v souladu s právními předpisy)</w:t>
      </w:r>
      <w:r w:rsidR="001F0E72" w:rsidRPr="00904734">
        <w:rPr>
          <w:rFonts w:asciiTheme="minorHAnsi" w:hAnsiTheme="minorHAnsi" w:cstheme="minorHAnsi"/>
          <w:snapToGrid w:val="0"/>
          <w:color w:val="000000"/>
          <w:sz w:val="22"/>
          <w:szCs w:val="22"/>
        </w:rPr>
        <w:t>, bude-li zvláštní užívání komunikací či veřejných ploch pro řádnou realizaci Stavby potřeba</w:t>
      </w:r>
      <w:r w:rsidRPr="00904734">
        <w:rPr>
          <w:rFonts w:asciiTheme="minorHAnsi" w:hAnsiTheme="minorHAnsi" w:cstheme="minorHAnsi"/>
          <w:snapToGrid w:val="0"/>
          <w:color w:val="000000"/>
          <w:sz w:val="22"/>
          <w:szCs w:val="22"/>
        </w:rPr>
        <w:t>;</w:t>
      </w:r>
    </w:p>
    <w:p w14:paraId="24A865CB" w14:textId="4413FEE9"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zajištění atestů a dokladů o požadovaných vlastnostech výrobků ke kolaudaci a</w:t>
      </w:r>
      <w:r w:rsidR="00031C6C"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 xml:space="preserve">revizí veškerých elektrických zařízení s případným dokladem o odstranění uvedených závad, předání atestů a dokladů </w:t>
      </w:r>
      <w:r w:rsidR="00BE2007" w:rsidRPr="00904734">
        <w:rPr>
          <w:rFonts w:asciiTheme="minorHAnsi" w:hAnsiTheme="minorHAnsi" w:cstheme="minorHAnsi"/>
          <w:snapToGrid w:val="0"/>
          <w:color w:val="000000"/>
          <w:sz w:val="22"/>
          <w:szCs w:val="22"/>
        </w:rPr>
        <w:t>Objednatel</w:t>
      </w:r>
      <w:r w:rsidR="007246BD" w:rsidRPr="00904734">
        <w:rPr>
          <w:rFonts w:asciiTheme="minorHAnsi" w:hAnsiTheme="minorHAnsi" w:cstheme="minorHAnsi"/>
          <w:snapToGrid w:val="0"/>
          <w:color w:val="000000"/>
          <w:sz w:val="22"/>
          <w:szCs w:val="22"/>
        </w:rPr>
        <w:t xml:space="preserve">i, a to </w:t>
      </w:r>
      <w:r w:rsidRPr="00904734">
        <w:rPr>
          <w:rFonts w:asciiTheme="minorHAnsi" w:hAnsiTheme="minorHAnsi" w:cstheme="minorHAnsi"/>
          <w:snapToGrid w:val="0"/>
          <w:color w:val="000000"/>
          <w:sz w:val="22"/>
          <w:szCs w:val="22"/>
        </w:rPr>
        <w:t>v českém jazyce ve třech vyhotoveních v listinné podobě a v jednom vyhotovení v digitální podobě na CD</w:t>
      </w:r>
      <w:r w:rsidR="00421FD7" w:rsidRPr="00904734">
        <w:rPr>
          <w:rFonts w:asciiTheme="minorHAnsi" w:hAnsiTheme="minorHAnsi" w:cstheme="minorHAnsi"/>
          <w:snapToGrid w:val="0"/>
          <w:color w:val="000000"/>
          <w:sz w:val="22"/>
          <w:szCs w:val="22"/>
        </w:rPr>
        <w:t xml:space="preserve"> / DVD</w:t>
      </w:r>
      <w:r w:rsidRPr="00904734">
        <w:rPr>
          <w:rFonts w:asciiTheme="minorHAnsi" w:hAnsiTheme="minorHAnsi" w:cstheme="minorHAnsi"/>
          <w:snapToGrid w:val="0"/>
          <w:color w:val="000000"/>
          <w:sz w:val="22"/>
          <w:szCs w:val="22"/>
        </w:rPr>
        <w:t xml:space="preserve"> nosiči</w:t>
      </w:r>
      <w:r w:rsidR="00421FD7" w:rsidRPr="00904734">
        <w:rPr>
          <w:rFonts w:asciiTheme="minorHAnsi" w:hAnsiTheme="minorHAnsi" w:cstheme="minorHAnsi"/>
          <w:snapToGrid w:val="0"/>
          <w:color w:val="000000"/>
          <w:sz w:val="22"/>
          <w:szCs w:val="22"/>
        </w:rPr>
        <w:t xml:space="preserve"> / USB </w:t>
      </w:r>
      <w:proofErr w:type="spellStart"/>
      <w:r w:rsidR="00421FD7" w:rsidRPr="00904734">
        <w:rPr>
          <w:rFonts w:asciiTheme="minorHAnsi" w:hAnsiTheme="minorHAnsi" w:cstheme="minorHAnsi"/>
          <w:snapToGrid w:val="0"/>
          <w:color w:val="000000"/>
          <w:sz w:val="22"/>
          <w:szCs w:val="22"/>
        </w:rPr>
        <w:t>flash</w:t>
      </w:r>
      <w:proofErr w:type="spellEnd"/>
      <w:r w:rsidR="00421FD7" w:rsidRPr="00904734">
        <w:rPr>
          <w:rFonts w:asciiTheme="minorHAnsi" w:hAnsiTheme="minorHAnsi" w:cstheme="minorHAnsi"/>
          <w:snapToGrid w:val="0"/>
          <w:color w:val="000000"/>
          <w:sz w:val="22"/>
          <w:szCs w:val="22"/>
        </w:rPr>
        <w:t xml:space="preserve"> disku</w:t>
      </w:r>
      <w:r w:rsidR="007E199C" w:rsidRPr="00904734">
        <w:rPr>
          <w:rFonts w:asciiTheme="minorHAnsi" w:hAnsiTheme="minorHAnsi" w:cstheme="minorHAnsi"/>
          <w:snapToGrid w:val="0"/>
          <w:color w:val="000000"/>
          <w:sz w:val="22"/>
          <w:szCs w:val="22"/>
        </w:rPr>
        <w:t>;</w:t>
      </w:r>
    </w:p>
    <w:p w14:paraId="6B55D40A" w14:textId="40A01B5B"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zajištění všech ostatních nezbytných atestů a revizí podle ČSN</w:t>
      </w:r>
      <w:r w:rsidR="00135414" w:rsidRPr="00904734">
        <w:rPr>
          <w:rFonts w:asciiTheme="minorHAnsi" w:hAnsiTheme="minorHAnsi" w:cstheme="minorHAnsi"/>
          <w:snapToGrid w:val="0"/>
          <w:color w:val="000000"/>
          <w:sz w:val="22"/>
          <w:szCs w:val="22"/>
        </w:rPr>
        <w:t>, jejichž závaznost si smluvní strany výslovně sjednávají,</w:t>
      </w:r>
      <w:r w:rsidRPr="00904734">
        <w:rPr>
          <w:rFonts w:asciiTheme="minorHAnsi" w:hAnsiTheme="minorHAnsi" w:cstheme="minorHAnsi"/>
          <w:snapToGrid w:val="0"/>
          <w:color w:val="00000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předání atestů a revizí </w:t>
      </w:r>
      <w:r w:rsidR="00BE2007" w:rsidRPr="00904734">
        <w:rPr>
          <w:rFonts w:asciiTheme="minorHAnsi" w:hAnsiTheme="minorHAnsi" w:cstheme="minorHAnsi"/>
          <w:snapToGrid w:val="0"/>
          <w:color w:val="000000"/>
          <w:sz w:val="22"/>
          <w:szCs w:val="22"/>
        </w:rPr>
        <w:t>Objednatel</w:t>
      </w:r>
      <w:r w:rsidR="007246BD" w:rsidRPr="00904734">
        <w:rPr>
          <w:rFonts w:asciiTheme="minorHAnsi" w:hAnsiTheme="minorHAnsi" w:cstheme="minorHAnsi"/>
          <w:snapToGrid w:val="0"/>
          <w:color w:val="000000"/>
          <w:sz w:val="22"/>
          <w:szCs w:val="22"/>
        </w:rPr>
        <w:t xml:space="preserve">i, a to </w:t>
      </w:r>
      <w:r w:rsidRPr="00904734">
        <w:rPr>
          <w:rFonts w:asciiTheme="minorHAnsi" w:hAnsiTheme="minorHAnsi" w:cstheme="minorHAnsi"/>
          <w:snapToGrid w:val="0"/>
          <w:color w:val="000000"/>
          <w:sz w:val="22"/>
          <w:szCs w:val="22"/>
        </w:rPr>
        <w:t>v českém jazyce ve třech vyhotoveních v listinné podobě a v jednom vyhotovení v digitální podobě na CD</w:t>
      </w:r>
      <w:r w:rsidR="002462B6" w:rsidRPr="00904734">
        <w:rPr>
          <w:rFonts w:asciiTheme="minorHAnsi" w:hAnsiTheme="minorHAnsi" w:cstheme="minorHAnsi"/>
          <w:snapToGrid w:val="0"/>
          <w:color w:val="000000"/>
          <w:sz w:val="22"/>
          <w:szCs w:val="22"/>
        </w:rPr>
        <w:t xml:space="preserve"> / DVD </w:t>
      </w:r>
      <w:r w:rsidRPr="00904734">
        <w:rPr>
          <w:rFonts w:asciiTheme="minorHAnsi" w:hAnsiTheme="minorHAnsi" w:cstheme="minorHAnsi"/>
          <w:snapToGrid w:val="0"/>
          <w:color w:val="000000"/>
          <w:sz w:val="22"/>
          <w:szCs w:val="22"/>
        </w:rPr>
        <w:t>nosiči</w:t>
      </w:r>
      <w:r w:rsidR="002462B6" w:rsidRPr="00904734">
        <w:rPr>
          <w:rFonts w:asciiTheme="minorHAnsi" w:hAnsiTheme="minorHAnsi" w:cstheme="minorHAnsi"/>
          <w:snapToGrid w:val="0"/>
          <w:color w:val="000000"/>
          <w:sz w:val="22"/>
          <w:szCs w:val="22"/>
        </w:rPr>
        <w:t xml:space="preserve"> / USB </w:t>
      </w:r>
      <w:proofErr w:type="spellStart"/>
      <w:r w:rsidR="002462B6" w:rsidRPr="00904734">
        <w:rPr>
          <w:rFonts w:asciiTheme="minorHAnsi" w:hAnsiTheme="minorHAnsi" w:cstheme="minorHAnsi"/>
          <w:snapToGrid w:val="0"/>
          <w:color w:val="000000"/>
          <w:sz w:val="22"/>
          <w:szCs w:val="22"/>
        </w:rPr>
        <w:t>flash</w:t>
      </w:r>
      <w:proofErr w:type="spellEnd"/>
      <w:r w:rsidR="002462B6" w:rsidRPr="00904734">
        <w:rPr>
          <w:rFonts w:asciiTheme="minorHAnsi" w:hAnsiTheme="minorHAnsi" w:cstheme="minorHAnsi"/>
          <w:snapToGrid w:val="0"/>
          <w:color w:val="000000"/>
          <w:sz w:val="22"/>
          <w:szCs w:val="22"/>
        </w:rPr>
        <w:t xml:space="preserve"> disku</w:t>
      </w:r>
      <w:r w:rsidRPr="00904734">
        <w:rPr>
          <w:rFonts w:asciiTheme="minorHAnsi" w:hAnsiTheme="minorHAnsi" w:cstheme="minorHAnsi"/>
          <w:snapToGrid w:val="0"/>
          <w:color w:val="000000"/>
          <w:sz w:val="22"/>
          <w:szCs w:val="22"/>
        </w:rPr>
        <w:t xml:space="preserve">; </w:t>
      </w:r>
    </w:p>
    <w:p w14:paraId="383186EC" w14:textId="366A0D53" w:rsidR="00D361C0" w:rsidRPr="00904734" w:rsidRDefault="00D361C0" w:rsidP="007E7001">
      <w:pPr>
        <w:numPr>
          <w:ilvl w:val="2"/>
          <w:numId w:val="11"/>
        </w:numPr>
        <w:tabs>
          <w:tab w:val="clear" w:pos="2325"/>
        </w:tabs>
        <w:spacing w:after="120" w:line="264" w:lineRule="auto"/>
        <w:ind w:left="794" w:hanging="227"/>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provedení komplexního vyzkoušení všech systémů a zařízení tvořících předmět plnění vč.</w:t>
      </w:r>
      <w:r w:rsidR="004D6C4A"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stanovení podmínek, za kterých se bude komplexní vyzkoušení provádět, vyhodnocení komplexního vyzkoušení, vyhotovení protokolu ve třech vyhotoveních v listinné podobě a</w:t>
      </w:r>
      <w:r w:rsidR="004D6C4A"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v</w:t>
      </w:r>
      <w:r w:rsidR="004D6C4A"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 xml:space="preserve">jednom vyhotovení v digitální podobě na CD / DVD nosiči / USB </w:t>
      </w:r>
      <w:proofErr w:type="spellStart"/>
      <w:r w:rsidRPr="00904734">
        <w:rPr>
          <w:rFonts w:asciiTheme="minorHAnsi" w:hAnsiTheme="minorHAnsi" w:cstheme="minorHAnsi"/>
          <w:snapToGrid w:val="0"/>
          <w:color w:val="000000"/>
          <w:sz w:val="22"/>
          <w:szCs w:val="22"/>
        </w:rPr>
        <w:t>flash</w:t>
      </w:r>
      <w:proofErr w:type="spellEnd"/>
      <w:r w:rsidRPr="00904734">
        <w:rPr>
          <w:rFonts w:asciiTheme="minorHAnsi" w:hAnsiTheme="minorHAnsi" w:cstheme="minorHAnsi"/>
          <w:snapToGrid w:val="0"/>
          <w:color w:val="000000"/>
          <w:sz w:val="22"/>
          <w:szCs w:val="22"/>
        </w:rPr>
        <w:t xml:space="preserve"> disku;</w:t>
      </w:r>
    </w:p>
    <w:p w14:paraId="667D3720" w14:textId="5899C08F"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zřízení </w:t>
      </w:r>
      <w:r w:rsidR="00A51482" w:rsidRPr="00904734">
        <w:rPr>
          <w:rFonts w:asciiTheme="minorHAnsi" w:hAnsiTheme="minorHAnsi" w:cstheme="minorHAnsi"/>
          <w:snapToGrid w:val="0"/>
          <w:color w:val="000000"/>
          <w:sz w:val="22"/>
          <w:szCs w:val="22"/>
        </w:rPr>
        <w:t>Staveniště</w:t>
      </w:r>
      <w:r w:rsidR="00F50FFC" w:rsidRPr="00904734">
        <w:rPr>
          <w:rFonts w:asciiTheme="minorHAnsi" w:hAnsiTheme="minorHAnsi" w:cstheme="minorHAnsi"/>
          <w:snapToGrid w:val="0"/>
          <w:color w:val="000000"/>
          <w:sz w:val="22"/>
          <w:szCs w:val="22"/>
        </w:rPr>
        <w:t xml:space="preserve">, včetně napojení na inženýrské sítě, provozování </w:t>
      </w:r>
      <w:r w:rsidR="00A51482" w:rsidRPr="00904734">
        <w:rPr>
          <w:rFonts w:asciiTheme="minorHAnsi" w:hAnsiTheme="minorHAnsi" w:cstheme="minorHAnsi"/>
          <w:snapToGrid w:val="0"/>
          <w:color w:val="000000"/>
          <w:sz w:val="22"/>
          <w:szCs w:val="22"/>
        </w:rPr>
        <w:t>Staveniště</w:t>
      </w:r>
      <w:r w:rsidR="00F50FFC" w:rsidRPr="00904734">
        <w:rPr>
          <w:rFonts w:asciiTheme="minorHAnsi" w:hAnsiTheme="minorHAnsi" w:cstheme="minorHAnsi"/>
          <w:snapToGrid w:val="0"/>
          <w:color w:val="000000"/>
          <w:sz w:val="22"/>
          <w:szCs w:val="22"/>
        </w:rPr>
        <w:t xml:space="preserve"> po dobu realizace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a odstranění zařízení </w:t>
      </w:r>
      <w:r w:rsidR="00A51482" w:rsidRPr="00904734">
        <w:rPr>
          <w:rFonts w:asciiTheme="minorHAnsi" w:hAnsiTheme="minorHAnsi" w:cstheme="minorHAnsi"/>
          <w:snapToGrid w:val="0"/>
          <w:color w:val="000000"/>
          <w:sz w:val="22"/>
          <w:szCs w:val="22"/>
        </w:rPr>
        <w:t>Staveniště</w:t>
      </w:r>
      <w:r w:rsidR="00C6735E" w:rsidRPr="00904734">
        <w:rPr>
          <w:rFonts w:asciiTheme="minorHAnsi" w:hAnsiTheme="minorHAnsi" w:cstheme="minorHAnsi"/>
          <w:snapToGrid w:val="0"/>
          <w:color w:val="000000"/>
          <w:sz w:val="22"/>
          <w:szCs w:val="22"/>
        </w:rPr>
        <w:t>, zařízení staveniště zabezpečuje Zhotovitel v</w:t>
      </w:r>
      <w:r w:rsidR="007E7001" w:rsidRPr="00904734">
        <w:rPr>
          <w:rFonts w:asciiTheme="minorHAnsi" w:hAnsiTheme="minorHAnsi" w:cstheme="minorHAnsi"/>
          <w:snapToGrid w:val="0"/>
          <w:color w:val="000000"/>
          <w:sz w:val="22"/>
          <w:szCs w:val="22"/>
        </w:rPr>
        <w:t> </w:t>
      </w:r>
      <w:r w:rsidR="00C6735E" w:rsidRPr="00904734">
        <w:rPr>
          <w:rFonts w:asciiTheme="minorHAnsi" w:hAnsiTheme="minorHAnsi" w:cstheme="minorHAnsi"/>
          <w:snapToGrid w:val="0"/>
          <w:color w:val="000000"/>
          <w:sz w:val="22"/>
          <w:szCs w:val="22"/>
        </w:rPr>
        <w:t>souladu se svými potřebami, Projektovou dokumentací a požadavky Objednatele</w:t>
      </w:r>
      <w:r w:rsidR="000F19C8" w:rsidRPr="00904734">
        <w:rPr>
          <w:rFonts w:asciiTheme="minorHAnsi" w:hAnsiTheme="minorHAnsi" w:cstheme="minorHAnsi"/>
          <w:snapToGrid w:val="0"/>
          <w:color w:val="000000"/>
          <w:sz w:val="22"/>
          <w:szCs w:val="22"/>
        </w:rPr>
        <w:t>;</w:t>
      </w:r>
      <w:r w:rsidR="00524BC6" w:rsidRPr="00904734">
        <w:rPr>
          <w:rFonts w:asciiTheme="minorHAnsi" w:hAnsiTheme="minorHAnsi" w:cstheme="minorHAnsi"/>
          <w:snapToGrid w:val="0"/>
          <w:color w:val="000000"/>
          <w:sz w:val="22"/>
          <w:szCs w:val="22"/>
        </w:rPr>
        <w:t xml:space="preserve"> </w:t>
      </w:r>
    </w:p>
    <w:p w14:paraId="6CB8AEEC" w14:textId="623E8F6E" w:rsidR="00E24176" w:rsidRPr="00904734" w:rsidRDefault="009F7B9E"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odvoz a likvidaci odpadů vzniklých v souvislosti se zhotovováním díla v souladu s</w:t>
      </w:r>
      <w:r w:rsidR="00326FB7" w:rsidRPr="00904734">
        <w:rPr>
          <w:rFonts w:asciiTheme="minorHAnsi" w:hAnsiTheme="minorHAnsi" w:cstheme="minorHAnsi"/>
          <w:color w:val="000000"/>
          <w:sz w:val="22"/>
          <w:szCs w:val="22"/>
        </w:rPr>
        <w:t>e zákonem č.</w:t>
      </w:r>
      <w:r w:rsidR="007E7001" w:rsidRPr="00904734">
        <w:rPr>
          <w:rFonts w:asciiTheme="minorHAnsi" w:hAnsiTheme="minorHAnsi" w:cstheme="minorHAnsi"/>
          <w:color w:val="000000"/>
          <w:sz w:val="22"/>
          <w:szCs w:val="22"/>
        </w:rPr>
        <w:t> </w:t>
      </w:r>
      <w:r w:rsidR="00326FB7" w:rsidRPr="00904734">
        <w:rPr>
          <w:rFonts w:asciiTheme="minorHAnsi" w:hAnsiTheme="minorHAnsi" w:cstheme="minorHAnsi"/>
          <w:color w:val="000000"/>
          <w:sz w:val="22"/>
          <w:szCs w:val="22"/>
        </w:rPr>
        <w:t xml:space="preserve">541/2020 Sb., o odpadech (dále jen </w:t>
      </w:r>
      <w:r w:rsidR="00326FB7" w:rsidRPr="00904734">
        <w:rPr>
          <w:rFonts w:asciiTheme="minorHAnsi" w:hAnsiTheme="minorHAnsi" w:cstheme="minorHAnsi"/>
          <w:b/>
          <w:bCs/>
          <w:i/>
          <w:iCs/>
          <w:color w:val="000000"/>
          <w:sz w:val="22"/>
          <w:szCs w:val="22"/>
        </w:rPr>
        <w:t>„</w:t>
      </w:r>
      <w:r w:rsidR="00517AC5" w:rsidRPr="00904734">
        <w:rPr>
          <w:rFonts w:asciiTheme="minorHAnsi" w:hAnsiTheme="minorHAnsi" w:cstheme="minorHAnsi"/>
          <w:b/>
          <w:bCs/>
          <w:i/>
          <w:iCs/>
          <w:color w:val="000000"/>
          <w:sz w:val="22"/>
          <w:szCs w:val="22"/>
        </w:rPr>
        <w:t>z</w:t>
      </w:r>
      <w:r w:rsidR="00326FB7" w:rsidRPr="00904734">
        <w:rPr>
          <w:rFonts w:asciiTheme="minorHAnsi" w:hAnsiTheme="minorHAnsi" w:cstheme="minorHAnsi"/>
          <w:b/>
          <w:bCs/>
          <w:i/>
          <w:iCs/>
          <w:color w:val="000000"/>
          <w:sz w:val="22"/>
          <w:szCs w:val="22"/>
        </w:rPr>
        <w:t>ákon o odpadech“</w:t>
      </w:r>
      <w:r w:rsidR="00326FB7" w:rsidRPr="00904734">
        <w:rPr>
          <w:rFonts w:asciiTheme="minorHAnsi" w:hAnsiTheme="minorHAnsi" w:cstheme="minorHAnsi"/>
          <w:color w:val="000000"/>
          <w:sz w:val="22"/>
          <w:szCs w:val="22"/>
        </w:rPr>
        <w:t>)</w:t>
      </w:r>
      <w:r w:rsidR="00E24176" w:rsidRPr="00904734">
        <w:rPr>
          <w:rFonts w:asciiTheme="minorHAnsi" w:hAnsiTheme="minorHAnsi" w:cstheme="minorHAnsi"/>
          <w:snapToGrid w:val="0"/>
          <w:color w:val="000000"/>
          <w:sz w:val="22"/>
          <w:szCs w:val="22"/>
        </w:rPr>
        <w:t>;</w:t>
      </w:r>
    </w:p>
    <w:p w14:paraId="041B8DF2" w14:textId="77777777"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uvedení všech povrchů dotčených stavbou do původního stavu (komunikace, chodníky, zeleň, příkopy, propustky apod.);</w:t>
      </w:r>
    </w:p>
    <w:p w14:paraId="05EEE3C5" w14:textId="77777777" w:rsidR="00D361C0" w:rsidRPr="00904734" w:rsidRDefault="00D361C0"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zabezpečení splnění podmínek stanovených správci inženýrských sítí;</w:t>
      </w:r>
    </w:p>
    <w:p w14:paraId="2EE32AF3" w14:textId="77777777" w:rsidR="00D361C0" w:rsidRPr="00904734" w:rsidRDefault="00D361C0"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 xml:space="preserve">zajištění splnění podmínek vyplývajících ze stavebního povolení a z dokladů předaných Objednatelem Zhotoviteli; </w:t>
      </w:r>
    </w:p>
    <w:p w14:paraId="198EA200" w14:textId="164BFF39" w:rsidR="00D361C0" w:rsidRPr="00904734" w:rsidRDefault="00D361C0"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 xml:space="preserve">pořizování fotodokumentace o průběhu zhotovení Stavby a její předání Objednateli při předání a převzetí plnění předmětu smlouvy v digitální podobě na CD / DVD nosiči / USB </w:t>
      </w:r>
      <w:proofErr w:type="spellStart"/>
      <w:r w:rsidRPr="00904734">
        <w:rPr>
          <w:rFonts w:asciiTheme="minorHAnsi" w:hAnsiTheme="minorHAnsi" w:cstheme="minorHAnsi"/>
          <w:color w:val="000000"/>
          <w:sz w:val="22"/>
          <w:szCs w:val="22"/>
        </w:rPr>
        <w:t>flash</w:t>
      </w:r>
      <w:proofErr w:type="spellEnd"/>
      <w:r w:rsidRPr="00904734">
        <w:rPr>
          <w:rFonts w:asciiTheme="minorHAnsi" w:hAnsiTheme="minorHAnsi" w:cstheme="minorHAnsi"/>
          <w:color w:val="000000"/>
          <w:sz w:val="22"/>
          <w:szCs w:val="22"/>
        </w:rPr>
        <w:t xml:space="preserve"> disku; </w:t>
      </w:r>
    </w:p>
    <w:p w14:paraId="74AC2274" w14:textId="0B3B9EA3" w:rsidR="008051B1" w:rsidRPr="00904734" w:rsidRDefault="008051B1"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lastRenderedPageBreak/>
        <w:t xml:space="preserve">provedení zaškolení obsluhy budoucího provozovatele (dále jen </w:t>
      </w:r>
      <w:r w:rsidRPr="00904734">
        <w:rPr>
          <w:rFonts w:asciiTheme="minorHAnsi" w:hAnsiTheme="minorHAnsi" w:cstheme="minorHAnsi"/>
          <w:b/>
          <w:bCs/>
          <w:color w:val="000000"/>
          <w:sz w:val="22"/>
          <w:szCs w:val="22"/>
        </w:rPr>
        <w:t>„</w:t>
      </w:r>
      <w:r w:rsidRPr="00904734">
        <w:rPr>
          <w:rFonts w:asciiTheme="minorHAnsi" w:hAnsiTheme="minorHAnsi" w:cstheme="minorHAnsi"/>
          <w:b/>
          <w:bCs/>
          <w:i/>
          <w:color w:val="000000"/>
          <w:sz w:val="22"/>
          <w:szCs w:val="22"/>
        </w:rPr>
        <w:t>Provozovatel</w:t>
      </w:r>
      <w:r w:rsidRPr="00904734">
        <w:rPr>
          <w:rFonts w:asciiTheme="minorHAnsi" w:hAnsiTheme="minorHAnsi" w:cstheme="minorHAnsi"/>
          <w:b/>
          <w:bCs/>
          <w:color w:val="000000"/>
          <w:sz w:val="22"/>
          <w:szCs w:val="22"/>
        </w:rPr>
        <w:t>“</w:t>
      </w:r>
      <w:r w:rsidRPr="00904734">
        <w:rPr>
          <w:rFonts w:asciiTheme="minorHAnsi" w:hAnsiTheme="minorHAnsi" w:cstheme="minorHAnsi"/>
          <w:color w:val="000000"/>
          <w:sz w:val="22"/>
          <w:szCs w:val="22"/>
        </w:rPr>
        <w:t xml:space="preserve">) u všech částí Stavby, které zaškolení obsluhy vyžadují. Osoba Provozovatele, jakožto i konkrétní osoby určené k zaškolení budou Objednatelem ztotožněny nejpozději ve lhůtě dle odst. </w:t>
      </w:r>
      <w:r w:rsidRPr="00904734">
        <w:rPr>
          <w:rFonts w:asciiTheme="minorHAnsi" w:hAnsiTheme="minorHAnsi" w:cstheme="minorHAnsi"/>
          <w:color w:val="000000"/>
          <w:sz w:val="22"/>
          <w:szCs w:val="22"/>
        </w:rPr>
        <w:fldChar w:fldCharType="begin"/>
      </w:r>
      <w:r w:rsidRPr="00904734">
        <w:rPr>
          <w:rFonts w:asciiTheme="minorHAnsi" w:hAnsiTheme="minorHAnsi" w:cstheme="minorHAnsi"/>
          <w:color w:val="000000"/>
          <w:sz w:val="22"/>
          <w:szCs w:val="22"/>
        </w:rPr>
        <w:instrText xml:space="preserve"> REF _Ref435356705 \r \h  \* MERGEFORMAT </w:instrText>
      </w:r>
      <w:r w:rsidRPr="00904734">
        <w:rPr>
          <w:rFonts w:asciiTheme="minorHAnsi" w:hAnsiTheme="minorHAnsi" w:cstheme="minorHAnsi"/>
          <w:color w:val="000000"/>
          <w:sz w:val="22"/>
          <w:szCs w:val="22"/>
        </w:rPr>
      </w:r>
      <w:r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III.1</w:t>
      </w:r>
      <w:r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písm.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_Ref65164946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1.b)</w:t>
      </w:r>
      <w:r w:rsidR="00B5697E" w:rsidRPr="00904734">
        <w:rPr>
          <w:rFonts w:asciiTheme="minorHAnsi" w:hAnsiTheme="minorHAnsi" w:cstheme="minorHAnsi"/>
          <w:color w:val="000000"/>
          <w:sz w:val="22"/>
          <w:szCs w:val="22"/>
        </w:rPr>
        <w:fldChar w:fldCharType="end"/>
      </w:r>
      <w:r w:rsidRPr="00904734">
        <w:rPr>
          <w:rFonts w:asciiTheme="minorHAnsi" w:hAnsiTheme="minorHAnsi" w:cstheme="minorHAnsi"/>
          <w:color w:val="000000"/>
          <w:sz w:val="22"/>
          <w:szCs w:val="22"/>
        </w:rPr>
        <w:t xml:space="preserve"> této smlouvy; </w:t>
      </w:r>
    </w:p>
    <w:p w14:paraId="3C9D8579" w14:textId="61DAEC20" w:rsidR="008051B1" w:rsidRPr="00904734" w:rsidRDefault="008051B1"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ve třech vyhotoveních v listinné podobě a v jednom vyhotovení v digitální podobě na CD / DVD nosiči / USB </w:t>
      </w:r>
      <w:proofErr w:type="spellStart"/>
      <w:r w:rsidRPr="00904734">
        <w:rPr>
          <w:rFonts w:asciiTheme="minorHAnsi" w:hAnsiTheme="minorHAnsi" w:cstheme="minorHAnsi"/>
          <w:color w:val="000000"/>
          <w:sz w:val="22"/>
          <w:szCs w:val="22"/>
        </w:rPr>
        <w:t>flash</w:t>
      </w:r>
      <w:proofErr w:type="spellEnd"/>
      <w:r w:rsidRPr="00904734">
        <w:rPr>
          <w:rFonts w:asciiTheme="minorHAnsi" w:hAnsiTheme="minorHAnsi" w:cstheme="minorHAnsi"/>
          <w:color w:val="000000"/>
          <w:sz w:val="22"/>
          <w:szCs w:val="22"/>
        </w:rPr>
        <w:t xml:space="preserve"> disku;</w:t>
      </w:r>
    </w:p>
    <w:p w14:paraId="204E2C4B" w14:textId="77777777" w:rsidR="00EF341D" w:rsidRPr="00904734" w:rsidRDefault="00EF341D" w:rsidP="007E7001">
      <w:pPr>
        <w:numPr>
          <w:ilvl w:val="2"/>
          <w:numId w:val="11"/>
        </w:numPr>
        <w:tabs>
          <w:tab w:val="clear" w:pos="2325"/>
        </w:tabs>
        <w:spacing w:after="120" w:line="264" w:lineRule="auto"/>
        <w:ind w:left="794" w:hanging="227"/>
        <w:jc w:val="both"/>
        <w:rPr>
          <w:rFonts w:asciiTheme="minorHAnsi" w:hAnsiTheme="minorHAnsi" w:cstheme="minorHAnsi"/>
          <w:b/>
          <w:strike/>
          <w:color w:val="000000"/>
          <w:sz w:val="22"/>
          <w:szCs w:val="22"/>
        </w:rPr>
      </w:pPr>
      <w:r w:rsidRPr="00904734">
        <w:rPr>
          <w:rFonts w:asciiTheme="minorHAnsi" w:hAnsiTheme="minorHAnsi" w:cstheme="minorHAnsi"/>
          <w:color w:val="000000"/>
          <w:sz w:val="22"/>
          <w:szCs w:val="22"/>
        </w:rPr>
        <w:t>vybavení Stavby podle požární zprávy;</w:t>
      </w:r>
      <w:r w:rsidRPr="00904734">
        <w:rPr>
          <w:rFonts w:asciiTheme="minorHAnsi" w:hAnsiTheme="minorHAnsi" w:cstheme="minorHAnsi"/>
          <w:strike/>
          <w:color w:val="000000"/>
          <w:sz w:val="22"/>
          <w:szCs w:val="22"/>
        </w:rPr>
        <w:t xml:space="preserve"> </w:t>
      </w:r>
    </w:p>
    <w:p w14:paraId="35B560D5" w14:textId="77D2141F" w:rsidR="00847220" w:rsidRPr="00904734" w:rsidRDefault="00847220"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výsadbu travnatých ploch a výsadbu zeleně (dále jen „</w:t>
      </w:r>
      <w:r w:rsidRPr="00904734">
        <w:rPr>
          <w:rFonts w:asciiTheme="minorHAnsi" w:hAnsiTheme="minorHAnsi" w:cstheme="minorHAnsi"/>
          <w:b/>
          <w:i/>
          <w:color w:val="000000"/>
          <w:sz w:val="22"/>
          <w:szCs w:val="22"/>
        </w:rPr>
        <w:t>Výsadba zeleně</w:t>
      </w:r>
      <w:r w:rsidRPr="00904734">
        <w:rPr>
          <w:rFonts w:asciiTheme="minorHAnsi" w:hAnsiTheme="minorHAnsi" w:cstheme="minorHAnsi"/>
          <w:b/>
          <w:color w:val="000000"/>
          <w:sz w:val="22"/>
          <w:szCs w:val="22"/>
        </w:rPr>
        <w:t>“</w:t>
      </w:r>
      <w:r w:rsidRPr="00904734">
        <w:rPr>
          <w:rFonts w:asciiTheme="minorHAnsi" w:hAnsiTheme="minorHAnsi" w:cstheme="minorHAnsi"/>
          <w:color w:val="000000"/>
          <w:sz w:val="22"/>
          <w:szCs w:val="22"/>
        </w:rPr>
        <w:t>)</w:t>
      </w:r>
      <w:r w:rsidR="007347C6" w:rsidRPr="00904734">
        <w:rPr>
          <w:rFonts w:asciiTheme="minorHAnsi" w:hAnsiTheme="minorHAnsi" w:cstheme="minorHAnsi"/>
          <w:color w:val="000000"/>
          <w:sz w:val="22"/>
          <w:szCs w:val="22"/>
        </w:rPr>
        <w:t>;</w:t>
      </w:r>
    </w:p>
    <w:p w14:paraId="0A509BA1" w14:textId="087F80A4" w:rsidR="00E24176" w:rsidRPr="00904734" w:rsidRDefault="00E24176" w:rsidP="007E7001">
      <w:pPr>
        <w:numPr>
          <w:ilvl w:val="2"/>
          <w:numId w:val="11"/>
        </w:numPr>
        <w:tabs>
          <w:tab w:val="clear" w:pos="2325"/>
        </w:tabs>
        <w:spacing w:after="120" w:line="264" w:lineRule="auto"/>
        <w:ind w:left="794" w:hanging="227"/>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 xml:space="preserve">celkový úklid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před </w:t>
      </w:r>
      <w:r w:rsidR="00EF341D" w:rsidRPr="00904734">
        <w:rPr>
          <w:rFonts w:asciiTheme="minorHAnsi" w:hAnsiTheme="minorHAnsi" w:cstheme="minorHAnsi"/>
          <w:color w:val="000000"/>
          <w:sz w:val="22"/>
          <w:szCs w:val="22"/>
        </w:rPr>
        <w:t>p</w:t>
      </w:r>
      <w:r w:rsidRPr="00904734">
        <w:rPr>
          <w:rFonts w:asciiTheme="minorHAnsi" w:hAnsiTheme="minorHAnsi" w:cstheme="minorHAnsi"/>
          <w:color w:val="000000"/>
          <w:sz w:val="22"/>
          <w:szCs w:val="22"/>
        </w:rPr>
        <w:t xml:space="preserve">ředáním </w:t>
      </w:r>
      <w:r w:rsidR="00EF341D" w:rsidRPr="00904734">
        <w:rPr>
          <w:rFonts w:asciiTheme="minorHAnsi" w:hAnsiTheme="minorHAnsi" w:cstheme="minorHAnsi"/>
          <w:color w:val="000000"/>
          <w:sz w:val="22"/>
          <w:szCs w:val="22"/>
        </w:rPr>
        <w:t>a převzetím Stavby</w:t>
      </w:r>
      <w:r w:rsidRPr="00904734">
        <w:rPr>
          <w:rFonts w:asciiTheme="minorHAnsi" w:hAnsiTheme="minorHAnsi" w:cstheme="minorHAnsi"/>
          <w:color w:val="000000"/>
          <w:sz w:val="22"/>
          <w:szCs w:val="22"/>
        </w:rPr>
        <w:t>;</w:t>
      </w:r>
    </w:p>
    <w:p w14:paraId="516F3792" w14:textId="77777777" w:rsidR="00F623D5" w:rsidRPr="00904734" w:rsidRDefault="00CD76F6"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Vypracování </w:t>
      </w:r>
      <w:r w:rsidR="00D51B5D" w:rsidRPr="00904734">
        <w:rPr>
          <w:rFonts w:asciiTheme="minorHAnsi" w:hAnsiTheme="minorHAnsi" w:cstheme="minorHAnsi"/>
          <w:color w:val="000000"/>
          <w:sz w:val="22"/>
          <w:szCs w:val="22"/>
        </w:rPr>
        <w:t>DSPS</w:t>
      </w:r>
      <w:r w:rsidRPr="00904734">
        <w:rPr>
          <w:rFonts w:asciiTheme="minorHAnsi" w:hAnsiTheme="minorHAnsi" w:cstheme="minorHAnsi"/>
          <w:color w:val="000000"/>
          <w:sz w:val="22"/>
          <w:szCs w:val="22"/>
        </w:rPr>
        <w:t xml:space="preserve"> </w:t>
      </w:r>
      <w:r w:rsidR="000D0D59" w:rsidRPr="00904734">
        <w:rPr>
          <w:rFonts w:asciiTheme="minorHAnsi" w:hAnsiTheme="minorHAnsi" w:cstheme="minorHAnsi"/>
          <w:color w:val="000000"/>
          <w:sz w:val="22"/>
          <w:szCs w:val="22"/>
        </w:rPr>
        <w:t xml:space="preserve">bude provedeno </w:t>
      </w:r>
      <w:r w:rsidRPr="00904734">
        <w:rPr>
          <w:rFonts w:asciiTheme="minorHAnsi" w:hAnsiTheme="minorHAnsi" w:cstheme="minorHAnsi"/>
          <w:color w:val="000000"/>
          <w:sz w:val="22"/>
          <w:szCs w:val="22"/>
        </w:rPr>
        <w:t>podle následujících zásad</w:t>
      </w:r>
      <w:r w:rsidR="00F623D5" w:rsidRPr="00904734">
        <w:rPr>
          <w:rFonts w:asciiTheme="minorHAnsi" w:hAnsiTheme="minorHAnsi" w:cstheme="minorHAnsi"/>
          <w:color w:val="000000"/>
          <w:sz w:val="22"/>
          <w:szCs w:val="22"/>
        </w:rPr>
        <w:t>:</w:t>
      </w:r>
    </w:p>
    <w:p w14:paraId="32B3ABD7" w14:textId="77777777" w:rsidR="00F623D5" w:rsidRPr="00904734" w:rsidRDefault="00F623D5" w:rsidP="007E7001">
      <w:pPr>
        <w:numPr>
          <w:ilvl w:val="2"/>
          <w:numId w:val="13"/>
        </w:numPr>
        <w:tabs>
          <w:tab w:val="clear" w:pos="2325"/>
        </w:tabs>
        <w:spacing w:after="120" w:line="264" w:lineRule="auto"/>
        <w:ind w:left="851" w:hanging="284"/>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do </w:t>
      </w:r>
      <w:r w:rsidR="00CD76F6" w:rsidRPr="00904734">
        <w:rPr>
          <w:rFonts w:asciiTheme="minorHAnsi" w:hAnsiTheme="minorHAnsi" w:cstheme="minorHAnsi"/>
          <w:color w:val="000000"/>
          <w:sz w:val="22"/>
          <w:szCs w:val="22"/>
        </w:rPr>
        <w:t>DSPS</w:t>
      </w:r>
      <w:r w:rsidR="00CD76F6"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všech stavebních objektů budou zřetelně vyznačeny všechny změny</w:t>
      </w:r>
      <w:r w:rsidR="00F77957" w:rsidRPr="00904734">
        <w:rPr>
          <w:rFonts w:asciiTheme="minorHAnsi" w:hAnsiTheme="minorHAnsi" w:cstheme="minorHAnsi"/>
          <w:snapToGrid w:val="0"/>
          <w:color w:val="000000"/>
          <w:sz w:val="22"/>
          <w:szCs w:val="22"/>
        </w:rPr>
        <w:t xml:space="preserve"> oproti Projektové dokumentaci</w:t>
      </w:r>
      <w:r w:rsidRPr="00904734">
        <w:rPr>
          <w:rFonts w:asciiTheme="minorHAnsi" w:hAnsiTheme="minorHAnsi" w:cstheme="minorHAnsi"/>
          <w:snapToGrid w:val="0"/>
          <w:color w:val="000000"/>
          <w:sz w:val="22"/>
          <w:szCs w:val="22"/>
        </w:rPr>
        <w:t xml:space="preserve">, k nimž došlo v průběhu zhotovení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w:t>
      </w:r>
    </w:p>
    <w:p w14:paraId="31D41BBE" w14:textId="77777777" w:rsidR="00F623D5" w:rsidRPr="00904734" w:rsidRDefault="00F623D5" w:rsidP="007E7001">
      <w:pPr>
        <w:numPr>
          <w:ilvl w:val="2"/>
          <w:numId w:val="13"/>
        </w:numPr>
        <w:tabs>
          <w:tab w:val="clear" w:pos="2325"/>
        </w:tabs>
        <w:spacing w:after="120" w:line="264" w:lineRule="auto"/>
        <w:ind w:left="851" w:hanging="284"/>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části </w:t>
      </w:r>
      <w:r w:rsidR="00CD76F6" w:rsidRPr="00904734">
        <w:rPr>
          <w:rFonts w:asciiTheme="minorHAnsi" w:hAnsiTheme="minorHAnsi" w:cstheme="minorHAnsi"/>
          <w:color w:val="000000"/>
          <w:sz w:val="22"/>
          <w:szCs w:val="22"/>
        </w:rPr>
        <w:t>DSPS</w:t>
      </w:r>
      <w:r w:rsidRPr="00904734">
        <w:rPr>
          <w:rFonts w:asciiTheme="minorHAnsi" w:hAnsiTheme="minorHAnsi" w:cstheme="minorHAnsi"/>
          <w:snapToGrid w:val="0"/>
          <w:color w:val="000000"/>
          <w:sz w:val="22"/>
          <w:szCs w:val="22"/>
        </w:rPr>
        <w:t>, u kterých nedošlo k žádným změnám</w:t>
      </w:r>
      <w:r w:rsidR="0085581E" w:rsidRPr="00904734">
        <w:rPr>
          <w:rFonts w:asciiTheme="minorHAnsi" w:hAnsiTheme="minorHAnsi" w:cstheme="minorHAnsi"/>
          <w:snapToGrid w:val="0"/>
          <w:color w:val="000000"/>
          <w:sz w:val="22"/>
          <w:szCs w:val="22"/>
        </w:rPr>
        <w:t xml:space="preserve"> oproti Projektové dokumentaci</w:t>
      </w:r>
      <w:r w:rsidRPr="00904734">
        <w:rPr>
          <w:rFonts w:asciiTheme="minorHAnsi" w:hAnsiTheme="minorHAnsi" w:cstheme="minorHAnsi"/>
          <w:snapToGrid w:val="0"/>
          <w:color w:val="000000"/>
          <w:sz w:val="22"/>
          <w:szCs w:val="22"/>
        </w:rPr>
        <w:t>, budou označeny nápisem „beze změn“;</w:t>
      </w:r>
    </w:p>
    <w:p w14:paraId="31390A30" w14:textId="77777777" w:rsidR="00F623D5" w:rsidRPr="00904734" w:rsidRDefault="00F623D5" w:rsidP="007E7001">
      <w:pPr>
        <w:numPr>
          <w:ilvl w:val="2"/>
          <w:numId w:val="13"/>
        </w:numPr>
        <w:tabs>
          <w:tab w:val="clear" w:pos="2325"/>
        </w:tabs>
        <w:spacing w:after="120" w:line="264" w:lineRule="auto"/>
        <w:ind w:left="851" w:hanging="284"/>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každý výkres </w:t>
      </w:r>
      <w:r w:rsidR="0085581E" w:rsidRPr="00904734">
        <w:rPr>
          <w:rFonts w:asciiTheme="minorHAnsi" w:hAnsiTheme="minorHAnsi" w:cstheme="minorHAnsi"/>
          <w:color w:val="000000"/>
          <w:sz w:val="22"/>
          <w:szCs w:val="22"/>
        </w:rPr>
        <w:t>DSPS</w:t>
      </w:r>
      <w:r w:rsidR="0085581E"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e;</w:t>
      </w:r>
    </w:p>
    <w:p w14:paraId="744895D2" w14:textId="4AA6258A" w:rsidR="00F623D5" w:rsidRPr="00904734" w:rsidRDefault="00F623D5" w:rsidP="007E7001">
      <w:pPr>
        <w:numPr>
          <w:ilvl w:val="2"/>
          <w:numId w:val="13"/>
        </w:numPr>
        <w:tabs>
          <w:tab w:val="clear" w:pos="2325"/>
        </w:tabs>
        <w:spacing w:after="120" w:line="264" w:lineRule="auto"/>
        <w:ind w:left="851" w:hanging="284"/>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u výkresů obsahujících změnu proti </w:t>
      </w:r>
      <w:r w:rsidR="0085581E" w:rsidRPr="00904734">
        <w:rPr>
          <w:rFonts w:asciiTheme="minorHAnsi" w:hAnsiTheme="minorHAnsi" w:cstheme="minorHAnsi"/>
          <w:snapToGrid w:val="0"/>
          <w:color w:val="000000"/>
          <w:sz w:val="22"/>
          <w:szCs w:val="22"/>
        </w:rPr>
        <w:t>Projektové dokumentaci bude přiložen i </w:t>
      </w:r>
      <w:r w:rsidRPr="00904734">
        <w:rPr>
          <w:rFonts w:asciiTheme="minorHAnsi" w:hAnsiTheme="minorHAnsi" w:cstheme="minorHAnsi"/>
          <w:snapToGrid w:val="0"/>
          <w:color w:val="000000"/>
          <w:sz w:val="22"/>
          <w:szCs w:val="22"/>
        </w:rPr>
        <w:t>doklad, ze</w:t>
      </w:r>
      <w:r w:rsidR="004D6C4A"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kterého bude vyplývat projednání změny s</w:t>
      </w:r>
      <w:r w:rsidR="00BB5FC3" w:rsidRPr="00904734">
        <w:rPr>
          <w:rFonts w:asciiTheme="minorHAnsi" w:hAnsiTheme="minorHAnsi" w:cstheme="minorHAnsi"/>
          <w:snapToGrid w:val="0"/>
          <w:color w:val="000000"/>
          <w:sz w:val="22"/>
          <w:szCs w:val="22"/>
        </w:rPr>
        <w:t> </w:t>
      </w:r>
      <w:r w:rsidR="006863AB" w:rsidRPr="00904734">
        <w:rPr>
          <w:rFonts w:asciiTheme="minorHAnsi" w:hAnsiTheme="minorHAnsi" w:cstheme="minorHAnsi"/>
          <w:snapToGrid w:val="0"/>
          <w:color w:val="000000"/>
          <w:sz w:val="22"/>
          <w:szCs w:val="22"/>
        </w:rPr>
        <w:t xml:space="preserve">osobou vykonávající </w:t>
      </w:r>
      <w:r w:rsidR="004D6C4A" w:rsidRPr="00904734">
        <w:rPr>
          <w:rFonts w:asciiTheme="minorHAnsi" w:hAnsiTheme="minorHAnsi" w:cstheme="minorHAnsi"/>
          <w:snapToGrid w:val="0"/>
          <w:color w:val="000000"/>
          <w:sz w:val="22"/>
          <w:szCs w:val="22"/>
        </w:rPr>
        <w:t>TDS</w:t>
      </w:r>
      <w:r w:rsidR="006863AB" w:rsidRPr="00904734">
        <w:rPr>
          <w:rFonts w:asciiTheme="minorHAnsi" w:hAnsiTheme="minorHAnsi" w:cstheme="minorHAnsi"/>
          <w:snapToGrid w:val="0"/>
          <w:color w:val="000000"/>
          <w:sz w:val="22"/>
          <w:szCs w:val="22"/>
        </w:rPr>
        <w:t>, uvedenou v příloze č.</w:t>
      </w:r>
      <w:r w:rsidR="007E7001" w:rsidRPr="00904734">
        <w:rPr>
          <w:rFonts w:asciiTheme="minorHAnsi" w:hAnsiTheme="minorHAnsi" w:cstheme="minorHAnsi"/>
          <w:snapToGrid w:val="0"/>
          <w:color w:val="000000"/>
          <w:sz w:val="22"/>
          <w:szCs w:val="22"/>
        </w:rPr>
        <w:t> </w:t>
      </w:r>
      <w:r w:rsidR="0083483A" w:rsidRPr="00904734">
        <w:rPr>
          <w:rFonts w:asciiTheme="minorHAnsi" w:hAnsiTheme="minorHAnsi" w:cstheme="minorHAnsi"/>
          <w:snapToGrid w:val="0"/>
          <w:color w:val="000000"/>
          <w:sz w:val="22"/>
          <w:szCs w:val="22"/>
        </w:rPr>
        <w:t>2</w:t>
      </w:r>
      <w:r w:rsidR="006863AB" w:rsidRPr="00904734">
        <w:rPr>
          <w:rFonts w:asciiTheme="minorHAnsi" w:hAnsiTheme="minorHAnsi" w:cstheme="minorHAnsi"/>
          <w:snapToGrid w:val="0"/>
          <w:color w:val="000000"/>
          <w:sz w:val="22"/>
          <w:szCs w:val="22"/>
        </w:rPr>
        <w:t xml:space="preserve"> smlouvy </w:t>
      </w:r>
      <w:r w:rsidRPr="00904734">
        <w:rPr>
          <w:rFonts w:asciiTheme="minorHAnsi" w:hAnsiTheme="minorHAnsi" w:cstheme="minorHAnsi"/>
          <w:snapToGrid w:val="0"/>
          <w:color w:val="000000"/>
          <w:sz w:val="22"/>
          <w:szCs w:val="22"/>
        </w:rPr>
        <w:t xml:space="preserve">a </w:t>
      </w:r>
      <w:r w:rsidR="008D122F" w:rsidRPr="00904734">
        <w:rPr>
          <w:rFonts w:asciiTheme="minorHAnsi" w:hAnsiTheme="minorHAnsi" w:cstheme="minorHAnsi"/>
          <w:snapToGrid w:val="0"/>
          <w:color w:val="000000"/>
          <w:sz w:val="22"/>
          <w:szCs w:val="22"/>
        </w:rPr>
        <w:t>osobou vykonávající autorský dozor uvedenou v příloze č.</w:t>
      </w:r>
      <w:r w:rsidR="000265C9" w:rsidRPr="00904734">
        <w:rPr>
          <w:rFonts w:asciiTheme="minorHAnsi" w:hAnsiTheme="minorHAnsi" w:cstheme="minorHAnsi"/>
          <w:snapToGrid w:val="0"/>
          <w:color w:val="000000"/>
          <w:sz w:val="22"/>
          <w:szCs w:val="22"/>
        </w:rPr>
        <w:t> </w:t>
      </w:r>
      <w:r w:rsidR="008D122F" w:rsidRPr="00904734">
        <w:rPr>
          <w:rFonts w:asciiTheme="minorHAnsi" w:hAnsiTheme="minorHAnsi" w:cstheme="minorHAnsi"/>
          <w:snapToGrid w:val="0"/>
          <w:color w:val="000000"/>
          <w:sz w:val="22"/>
          <w:szCs w:val="22"/>
        </w:rPr>
        <w:t>2 smlouvy (dále jen „</w:t>
      </w:r>
      <w:r w:rsidRPr="00904734">
        <w:rPr>
          <w:rFonts w:asciiTheme="minorHAnsi" w:hAnsiTheme="minorHAnsi" w:cstheme="minorHAnsi"/>
          <w:b/>
          <w:i/>
          <w:snapToGrid w:val="0"/>
          <w:color w:val="000000"/>
          <w:sz w:val="22"/>
          <w:szCs w:val="22"/>
        </w:rPr>
        <w:t>AD</w:t>
      </w:r>
      <w:r w:rsidR="008D122F" w:rsidRPr="00904734">
        <w:rPr>
          <w:rFonts w:asciiTheme="minorHAnsi" w:hAnsiTheme="minorHAnsi" w:cstheme="minorHAnsi"/>
          <w:snapToGrid w:val="0"/>
          <w:color w:val="000000"/>
          <w:sz w:val="22"/>
          <w:szCs w:val="22"/>
        </w:rPr>
        <w:t>“)</w:t>
      </w:r>
      <w:r w:rsidRPr="00904734">
        <w:rPr>
          <w:rFonts w:asciiTheme="minorHAnsi" w:hAnsiTheme="minorHAnsi" w:cstheme="minorHAnsi"/>
          <w:snapToGrid w:val="0"/>
          <w:color w:val="000000"/>
          <w:sz w:val="22"/>
          <w:szCs w:val="22"/>
        </w:rPr>
        <w:t xml:space="preserve"> a jej</w:t>
      </w:r>
      <w:r w:rsidR="009309AA" w:rsidRPr="00904734">
        <w:rPr>
          <w:rFonts w:asciiTheme="minorHAnsi" w:hAnsiTheme="minorHAnsi" w:cstheme="minorHAnsi"/>
          <w:snapToGrid w:val="0"/>
          <w:color w:val="000000"/>
          <w:sz w:val="22"/>
          <w:szCs w:val="22"/>
        </w:rPr>
        <w:t>ich</w:t>
      </w:r>
      <w:r w:rsidRPr="00904734">
        <w:rPr>
          <w:rFonts w:asciiTheme="minorHAnsi" w:hAnsiTheme="minorHAnsi" w:cstheme="minorHAnsi"/>
          <w:snapToGrid w:val="0"/>
          <w:color w:val="000000"/>
          <w:sz w:val="22"/>
          <w:szCs w:val="22"/>
        </w:rPr>
        <w:t xml:space="preserve"> souhlasné stanovisko;</w:t>
      </w:r>
      <w:r w:rsidR="006863AB" w:rsidRPr="00904734">
        <w:rPr>
          <w:rFonts w:asciiTheme="minorHAnsi" w:hAnsiTheme="minorHAnsi" w:cstheme="minorHAnsi"/>
          <w:snapToGrid w:val="0"/>
          <w:color w:val="000000"/>
          <w:sz w:val="22"/>
          <w:szCs w:val="22"/>
        </w:rPr>
        <w:t xml:space="preserve"> všechny změny dokumentace, které budou mít vliv na</w:t>
      </w:r>
      <w:r w:rsidR="007E7001" w:rsidRPr="00904734">
        <w:rPr>
          <w:rFonts w:asciiTheme="minorHAnsi" w:hAnsiTheme="minorHAnsi" w:cstheme="minorHAnsi"/>
          <w:snapToGrid w:val="0"/>
          <w:color w:val="000000"/>
          <w:sz w:val="22"/>
          <w:szCs w:val="22"/>
        </w:rPr>
        <w:t> </w:t>
      </w:r>
      <w:r w:rsidR="006863AB" w:rsidRPr="00904734">
        <w:rPr>
          <w:rFonts w:asciiTheme="minorHAnsi" w:hAnsiTheme="minorHAnsi" w:cstheme="minorHAnsi"/>
          <w:snapToGrid w:val="0"/>
          <w:color w:val="000000"/>
          <w:sz w:val="22"/>
          <w:szCs w:val="22"/>
        </w:rPr>
        <w:t>zajištění BOZP, musí být projednány a odsouhlaseny koordinátorem BOZP;</w:t>
      </w:r>
    </w:p>
    <w:p w14:paraId="1FA896F2" w14:textId="1CB23030" w:rsidR="00C45953" w:rsidRPr="00904734" w:rsidRDefault="00F623D5" w:rsidP="007E7001">
      <w:pPr>
        <w:numPr>
          <w:ilvl w:val="2"/>
          <w:numId w:val="13"/>
        </w:numPr>
        <w:tabs>
          <w:tab w:val="clear" w:pos="2325"/>
        </w:tabs>
        <w:spacing w:after="120" w:line="264" w:lineRule="auto"/>
        <w:ind w:left="851" w:hanging="284"/>
        <w:jc w:val="both"/>
        <w:rPr>
          <w:rFonts w:asciiTheme="minorHAnsi" w:hAnsiTheme="minorHAnsi" w:cstheme="minorHAnsi"/>
          <w:b/>
          <w:color w:val="000000"/>
          <w:sz w:val="22"/>
          <w:szCs w:val="22"/>
        </w:rPr>
      </w:pPr>
      <w:r w:rsidRPr="00904734">
        <w:rPr>
          <w:rFonts w:asciiTheme="minorHAnsi" w:hAnsiTheme="minorHAnsi" w:cstheme="minorHAnsi"/>
          <w:snapToGrid w:val="0"/>
          <w:color w:val="000000"/>
          <w:sz w:val="22"/>
          <w:szCs w:val="22"/>
        </w:rPr>
        <w:t xml:space="preserve">součástí </w:t>
      </w:r>
      <w:r w:rsidR="0085581E" w:rsidRPr="00904734">
        <w:rPr>
          <w:rFonts w:asciiTheme="minorHAnsi" w:hAnsiTheme="minorHAnsi" w:cstheme="minorHAnsi"/>
          <w:color w:val="000000"/>
          <w:sz w:val="22"/>
          <w:szCs w:val="22"/>
        </w:rPr>
        <w:t>DSPS</w:t>
      </w:r>
      <w:r w:rsidR="0085581E"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bude i celková situace včetně přívodů, přípojek, komunikací, podzemních i</w:t>
      </w:r>
      <w:r w:rsidR="000265C9"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nadzemních vedení s údaji o hloubkách uložení sítí</w:t>
      </w:r>
      <w:r w:rsidR="00C45953" w:rsidRPr="00904734">
        <w:rPr>
          <w:rFonts w:asciiTheme="minorHAnsi" w:hAnsiTheme="minorHAnsi" w:cstheme="minorHAnsi"/>
          <w:snapToGrid w:val="0"/>
          <w:color w:val="000000"/>
          <w:sz w:val="22"/>
          <w:szCs w:val="22"/>
        </w:rPr>
        <w:t>;</w:t>
      </w:r>
    </w:p>
    <w:p w14:paraId="21B38CEB" w14:textId="4C2BD493" w:rsidR="00BD0394" w:rsidRPr="00904734" w:rsidRDefault="00061F8C" w:rsidP="007E7001">
      <w:pPr>
        <w:numPr>
          <w:ilvl w:val="2"/>
          <w:numId w:val="13"/>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DSPS</w:t>
      </w:r>
      <w:r w:rsidR="00C45953" w:rsidRPr="00904734">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díla. </w:t>
      </w:r>
      <w:r w:rsidRPr="00904734">
        <w:rPr>
          <w:rFonts w:asciiTheme="minorHAnsi" w:hAnsiTheme="minorHAnsi" w:cstheme="minorHAnsi"/>
          <w:snapToGrid w:val="0"/>
          <w:color w:val="000000"/>
          <w:sz w:val="22"/>
          <w:szCs w:val="22"/>
        </w:rPr>
        <w:t>DSPS</w:t>
      </w:r>
      <w:r w:rsidR="00C45953" w:rsidRPr="00904734">
        <w:rPr>
          <w:rFonts w:asciiTheme="minorHAnsi" w:hAnsiTheme="minorHAnsi" w:cstheme="minorHAnsi"/>
          <w:snapToGrid w:val="0"/>
          <w:color w:val="000000"/>
          <w:sz w:val="22"/>
          <w:szCs w:val="22"/>
        </w:rPr>
        <w:t xml:space="preserve"> musí mít takovou podrobnost a</w:t>
      </w:r>
      <w:r w:rsidR="000265C9" w:rsidRPr="00904734">
        <w:rPr>
          <w:rFonts w:asciiTheme="minorHAnsi" w:hAnsiTheme="minorHAnsi" w:cstheme="minorHAnsi"/>
          <w:snapToGrid w:val="0"/>
          <w:color w:val="000000"/>
          <w:sz w:val="22"/>
          <w:szCs w:val="22"/>
        </w:rPr>
        <w:t> </w:t>
      </w:r>
      <w:r w:rsidR="00C45953" w:rsidRPr="00904734">
        <w:rPr>
          <w:rFonts w:asciiTheme="minorHAnsi" w:hAnsiTheme="minorHAnsi" w:cstheme="minorHAnsi"/>
          <w:snapToGrid w:val="0"/>
          <w:color w:val="000000"/>
          <w:sz w:val="22"/>
          <w:szCs w:val="22"/>
        </w:rPr>
        <w:t xml:space="preserve">vypovídací schopnost, aby umožnila </w:t>
      </w:r>
      <w:r w:rsidR="00282A80" w:rsidRPr="00904734">
        <w:rPr>
          <w:rFonts w:asciiTheme="minorHAnsi" w:hAnsiTheme="minorHAnsi" w:cstheme="minorHAnsi"/>
          <w:snapToGrid w:val="0"/>
          <w:color w:val="000000"/>
          <w:sz w:val="22"/>
          <w:szCs w:val="22"/>
        </w:rPr>
        <w:t>Provozovateli</w:t>
      </w:r>
      <w:r w:rsidR="00C45953" w:rsidRPr="00904734">
        <w:rPr>
          <w:rFonts w:asciiTheme="minorHAnsi" w:hAnsiTheme="minorHAnsi" w:cstheme="minorHAnsi"/>
          <w:snapToGrid w:val="0"/>
          <w:color w:val="000000"/>
          <w:sz w:val="22"/>
          <w:szCs w:val="22"/>
        </w:rPr>
        <w:t xml:space="preserve"> zjistit jednoznačně druh stavebních konstrukcí, polohu a trasy instalací a průběhy inženýrských sítí </w:t>
      </w:r>
      <w:r w:rsidR="00AC0C9D" w:rsidRPr="00904734">
        <w:rPr>
          <w:rFonts w:asciiTheme="minorHAnsi" w:hAnsiTheme="minorHAnsi" w:cstheme="minorHAnsi"/>
          <w:snapToGrid w:val="0"/>
          <w:color w:val="000000"/>
          <w:sz w:val="22"/>
          <w:szCs w:val="22"/>
        </w:rPr>
        <w:t>pro</w:t>
      </w:r>
      <w:r w:rsidR="00C45953" w:rsidRPr="00904734">
        <w:rPr>
          <w:rFonts w:asciiTheme="minorHAnsi" w:hAnsiTheme="minorHAnsi" w:cstheme="minorHAnsi"/>
          <w:snapToGrid w:val="0"/>
          <w:color w:val="000000"/>
          <w:sz w:val="22"/>
          <w:szCs w:val="22"/>
        </w:rPr>
        <w:t xml:space="preserve"> potřeby provádění </w:t>
      </w:r>
      <w:r w:rsidR="00BD0394" w:rsidRPr="00904734">
        <w:rPr>
          <w:rFonts w:asciiTheme="minorHAnsi" w:hAnsiTheme="minorHAnsi" w:cstheme="minorHAnsi"/>
          <w:snapToGrid w:val="0"/>
          <w:color w:val="000000"/>
          <w:sz w:val="22"/>
          <w:szCs w:val="22"/>
        </w:rPr>
        <w:t xml:space="preserve">případných rekonstrukcí a oprav; </w:t>
      </w:r>
    </w:p>
    <w:p w14:paraId="0031E665" w14:textId="34642E9A" w:rsidR="00C45953" w:rsidRPr="00904734" w:rsidRDefault="00BD0394" w:rsidP="007E7001">
      <w:pPr>
        <w:numPr>
          <w:ilvl w:val="2"/>
          <w:numId w:val="13"/>
        </w:numPr>
        <w:tabs>
          <w:tab w:val="clear" w:pos="2325"/>
        </w:tabs>
        <w:spacing w:after="120" w:line="264" w:lineRule="auto"/>
        <w:ind w:left="851" w:hanging="284"/>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součástí DSPS bude rovněž soupis movitého majetku, který je součástí díla, členěný dle kusů s vyznačenými cenami a rozúčtování dle platných právních norem (v současné době dle</w:t>
      </w:r>
      <w:r w:rsidR="00B50230"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Pokynu GFŘ č. D</w:t>
      </w:r>
      <w:r w:rsidR="00C31653" w:rsidRPr="00904734">
        <w:rPr>
          <w:rFonts w:asciiTheme="minorHAnsi" w:hAnsiTheme="minorHAnsi" w:cstheme="minorHAnsi"/>
          <w:snapToGrid w:val="0"/>
          <w:color w:val="000000"/>
          <w:sz w:val="22"/>
          <w:szCs w:val="22"/>
        </w:rPr>
        <w:t xml:space="preserve">22 </w:t>
      </w:r>
      <w:r w:rsidRPr="00904734">
        <w:rPr>
          <w:rFonts w:asciiTheme="minorHAnsi" w:hAnsiTheme="minorHAnsi" w:cstheme="minorHAnsi"/>
          <w:snapToGrid w:val="0"/>
          <w:color w:val="000000"/>
          <w:sz w:val="22"/>
          <w:szCs w:val="22"/>
        </w:rPr>
        <w:t xml:space="preserve">k jednotnému postupu při uplatňování některých ustanovení zákona </w:t>
      </w:r>
      <w:r w:rsidR="000265C9" w:rsidRPr="00904734">
        <w:rPr>
          <w:rFonts w:asciiTheme="minorHAnsi" w:hAnsiTheme="minorHAnsi" w:cstheme="minorHAnsi"/>
          <w:snapToGrid w:val="0"/>
          <w:color w:val="000000"/>
          <w:sz w:val="22"/>
          <w:szCs w:val="22"/>
        </w:rPr>
        <w:br/>
      </w:r>
      <w:r w:rsidRPr="00904734">
        <w:rPr>
          <w:rFonts w:asciiTheme="minorHAnsi" w:hAnsiTheme="minorHAnsi" w:cstheme="minorHAnsi"/>
          <w:snapToGrid w:val="0"/>
          <w:color w:val="000000"/>
          <w:sz w:val="22"/>
          <w:szCs w:val="22"/>
        </w:rPr>
        <w:t>č. 586/1992 Sb., o daních z příjmu, ve znění pozdějších předpisů).</w:t>
      </w:r>
    </w:p>
    <w:p w14:paraId="15606E10" w14:textId="31044F8B" w:rsidR="00F623D5" w:rsidRPr="00904734" w:rsidRDefault="00CD76F6" w:rsidP="007E7001">
      <w:pPr>
        <w:spacing w:after="120" w:line="264" w:lineRule="auto"/>
        <w:ind w:left="426"/>
        <w:jc w:val="both"/>
        <w:rPr>
          <w:rFonts w:asciiTheme="minorHAnsi" w:hAnsiTheme="minorHAnsi" w:cstheme="minorHAnsi"/>
          <w:snapToGrid w:val="0"/>
          <w:color w:val="000000"/>
          <w:sz w:val="22"/>
          <w:szCs w:val="22"/>
        </w:rPr>
      </w:pPr>
      <w:r w:rsidRPr="00904734">
        <w:rPr>
          <w:rFonts w:asciiTheme="minorHAnsi" w:hAnsiTheme="minorHAnsi" w:cstheme="minorHAnsi"/>
          <w:color w:val="000000"/>
          <w:sz w:val="22"/>
          <w:szCs w:val="22"/>
        </w:rPr>
        <w:t>DSPS</w:t>
      </w:r>
      <w:r w:rsidRPr="00904734">
        <w:rPr>
          <w:rFonts w:asciiTheme="minorHAnsi" w:hAnsiTheme="minorHAnsi" w:cstheme="minorHAnsi"/>
          <w:snapToGrid w:val="0"/>
          <w:color w:val="000000"/>
          <w:sz w:val="22"/>
          <w:szCs w:val="22"/>
        </w:rPr>
        <w:t xml:space="preserve"> </w:t>
      </w:r>
      <w:r w:rsidR="00F623D5" w:rsidRPr="00904734">
        <w:rPr>
          <w:rFonts w:asciiTheme="minorHAnsi" w:hAnsiTheme="minorHAnsi" w:cstheme="minorHAnsi"/>
          <w:snapToGrid w:val="0"/>
          <w:color w:val="000000"/>
          <w:sz w:val="22"/>
          <w:szCs w:val="22"/>
        </w:rPr>
        <w:t xml:space="preserve">bude předána </w:t>
      </w:r>
      <w:r w:rsidR="00BE2007" w:rsidRPr="00904734">
        <w:rPr>
          <w:rFonts w:asciiTheme="minorHAnsi" w:hAnsiTheme="minorHAnsi" w:cstheme="minorHAnsi"/>
          <w:snapToGrid w:val="0"/>
          <w:color w:val="000000"/>
          <w:sz w:val="22"/>
          <w:szCs w:val="22"/>
        </w:rPr>
        <w:t>Objednatel</w:t>
      </w:r>
      <w:r w:rsidR="00F623D5" w:rsidRPr="00904734">
        <w:rPr>
          <w:rFonts w:asciiTheme="minorHAnsi" w:hAnsiTheme="minorHAnsi" w:cstheme="minorHAnsi"/>
          <w:snapToGrid w:val="0"/>
          <w:color w:val="000000"/>
          <w:sz w:val="22"/>
          <w:szCs w:val="22"/>
        </w:rPr>
        <w:t xml:space="preserve">i </w:t>
      </w:r>
      <w:r w:rsidR="00E96552" w:rsidRPr="00904734">
        <w:rPr>
          <w:rFonts w:asciiTheme="minorHAnsi" w:hAnsiTheme="minorHAnsi" w:cstheme="minorHAnsi"/>
          <w:snapToGrid w:val="0"/>
          <w:color w:val="000000"/>
          <w:sz w:val="22"/>
          <w:szCs w:val="22"/>
        </w:rPr>
        <w:t xml:space="preserve">při podpisu zápisu o převzetí díla dle čl. </w:t>
      </w:r>
      <w:r w:rsidR="00B5697E" w:rsidRPr="00904734">
        <w:rPr>
          <w:rFonts w:asciiTheme="minorHAnsi" w:hAnsiTheme="minorHAnsi" w:cstheme="minorHAnsi"/>
          <w:snapToGrid w:val="0"/>
          <w:color w:val="000000"/>
          <w:sz w:val="22"/>
          <w:szCs w:val="22"/>
        </w:rPr>
        <w:fldChar w:fldCharType="begin"/>
      </w:r>
      <w:r w:rsidR="00B5697E" w:rsidRPr="00904734">
        <w:rPr>
          <w:rFonts w:asciiTheme="minorHAnsi" w:hAnsiTheme="minorHAnsi" w:cstheme="minorHAnsi"/>
          <w:snapToGrid w:val="0"/>
          <w:color w:val="000000"/>
          <w:sz w:val="22"/>
          <w:szCs w:val="22"/>
        </w:rPr>
        <w:instrText xml:space="preserve"> REF _Ref65165043 \r \h </w:instrText>
      </w:r>
      <w:r w:rsidR="00D11B19" w:rsidRPr="00904734">
        <w:rPr>
          <w:rFonts w:asciiTheme="minorHAnsi" w:hAnsiTheme="minorHAnsi" w:cstheme="minorHAnsi"/>
          <w:snapToGrid w:val="0"/>
          <w:color w:val="000000"/>
          <w:sz w:val="22"/>
          <w:szCs w:val="22"/>
        </w:rPr>
        <w:instrText xml:space="preserve"> \* MERGEFORMAT </w:instrText>
      </w:r>
      <w:r w:rsidR="00B5697E" w:rsidRPr="00904734">
        <w:rPr>
          <w:rFonts w:asciiTheme="minorHAnsi" w:hAnsiTheme="minorHAnsi" w:cstheme="minorHAnsi"/>
          <w:snapToGrid w:val="0"/>
          <w:color w:val="000000"/>
          <w:sz w:val="22"/>
          <w:szCs w:val="22"/>
        </w:rPr>
      </w:r>
      <w:r w:rsidR="00B5697E"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X.6</w:t>
      </w:r>
      <w:r w:rsidR="00B5697E" w:rsidRPr="00904734">
        <w:rPr>
          <w:rFonts w:asciiTheme="minorHAnsi" w:hAnsiTheme="minorHAnsi" w:cstheme="minorHAnsi"/>
          <w:snapToGrid w:val="0"/>
          <w:color w:val="000000"/>
          <w:sz w:val="22"/>
          <w:szCs w:val="22"/>
        </w:rPr>
        <w:fldChar w:fldCharType="end"/>
      </w:r>
      <w:r w:rsidR="00097320" w:rsidRPr="00904734">
        <w:rPr>
          <w:rFonts w:asciiTheme="minorHAnsi" w:hAnsiTheme="minorHAnsi" w:cstheme="minorHAnsi"/>
          <w:snapToGrid w:val="0"/>
          <w:color w:val="000000"/>
          <w:sz w:val="22"/>
          <w:szCs w:val="22"/>
        </w:rPr>
        <w:t>.</w:t>
      </w:r>
      <w:r w:rsidR="001062B8" w:rsidRPr="00904734">
        <w:rPr>
          <w:rFonts w:asciiTheme="minorHAnsi" w:hAnsiTheme="minorHAnsi" w:cstheme="minorHAnsi"/>
          <w:snapToGrid w:val="0"/>
          <w:color w:val="000000"/>
          <w:sz w:val="22"/>
          <w:szCs w:val="22"/>
        </w:rPr>
        <w:t xml:space="preserve"> </w:t>
      </w:r>
      <w:r w:rsidR="00E96552" w:rsidRPr="00904734">
        <w:rPr>
          <w:rFonts w:asciiTheme="minorHAnsi" w:hAnsiTheme="minorHAnsi" w:cstheme="minorHAnsi"/>
          <w:snapToGrid w:val="0"/>
          <w:color w:val="000000"/>
          <w:sz w:val="22"/>
          <w:szCs w:val="22"/>
        </w:rPr>
        <w:t xml:space="preserve">této smlouvy </w:t>
      </w:r>
      <w:r w:rsidR="00071D0B" w:rsidRPr="00904734">
        <w:rPr>
          <w:rFonts w:asciiTheme="minorHAnsi" w:hAnsiTheme="minorHAnsi" w:cstheme="minorHAnsi"/>
          <w:snapToGrid w:val="0"/>
          <w:color w:val="000000"/>
          <w:sz w:val="22"/>
          <w:szCs w:val="22"/>
        </w:rPr>
        <w:t>v</w:t>
      </w:r>
      <w:r w:rsidR="009653FE" w:rsidRPr="00904734">
        <w:rPr>
          <w:rFonts w:asciiTheme="minorHAnsi" w:hAnsiTheme="minorHAnsi" w:cstheme="minorHAnsi"/>
          <w:snapToGrid w:val="0"/>
          <w:color w:val="000000"/>
          <w:sz w:val="22"/>
          <w:szCs w:val="22"/>
        </w:rPr>
        <w:t> </w:t>
      </w:r>
      <w:r w:rsidR="00071D0B" w:rsidRPr="00904734">
        <w:rPr>
          <w:rFonts w:asciiTheme="minorHAnsi" w:hAnsiTheme="minorHAnsi" w:cstheme="minorHAnsi"/>
          <w:snapToGrid w:val="0"/>
          <w:color w:val="000000"/>
          <w:sz w:val="22"/>
          <w:szCs w:val="22"/>
        </w:rPr>
        <w:t>jednom vyhotovení</w:t>
      </w:r>
      <w:r w:rsidR="00F623D5" w:rsidRPr="00904734">
        <w:rPr>
          <w:rFonts w:asciiTheme="minorHAnsi" w:hAnsiTheme="minorHAnsi" w:cstheme="minorHAnsi"/>
          <w:snapToGrid w:val="0"/>
          <w:color w:val="000000"/>
          <w:sz w:val="22"/>
          <w:szCs w:val="22"/>
        </w:rPr>
        <w:t xml:space="preserve"> v listinné podobě a v </w:t>
      </w:r>
      <w:r w:rsidR="00E77FB7" w:rsidRPr="00904734">
        <w:rPr>
          <w:rFonts w:asciiTheme="minorHAnsi" w:hAnsiTheme="minorHAnsi" w:cstheme="minorHAnsi"/>
          <w:snapToGrid w:val="0"/>
          <w:color w:val="000000"/>
          <w:sz w:val="22"/>
          <w:szCs w:val="22"/>
        </w:rPr>
        <w:t>jednom</w:t>
      </w:r>
      <w:r w:rsidR="00F623D5" w:rsidRPr="00904734">
        <w:rPr>
          <w:rFonts w:asciiTheme="minorHAnsi" w:hAnsiTheme="minorHAnsi" w:cstheme="minorHAnsi"/>
          <w:snapToGrid w:val="0"/>
          <w:color w:val="000000"/>
          <w:sz w:val="22"/>
          <w:szCs w:val="22"/>
        </w:rPr>
        <w:t xml:space="preserve"> vyhotovení v digitální podobě na </w:t>
      </w:r>
      <w:proofErr w:type="gramStart"/>
      <w:r w:rsidR="00F623D5" w:rsidRPr="00904734">
        <w:rPr>
          <w:rFonts w:asciiTheme="minorHAnsi" w:hAnsiTheme="minorHAnsi" w:cstheme="minorHAnsi"/>
          <w:snapToGrid w:val="0"/>
          <w:color w:val="000000"/>
          <w:sz w:val="22"/>
          <w:szCs w:val="22"/>
        </w:rPr>
        <w:t xml:space="preserve">CD </w:t>
      </w:r>
      <w:r w:rsidR="0066038D" w:rsidRPr="00904734">
        <w:rPr>
          <w:rFonts w:asciiTheme="minorHAnsi" w:hAnsiTheme="minorHAnsi" w:cstheme="minorHAnsi"/>
          <w:snapToGrid w:val="0"/>
          <w:color w:val="000000"/>
          <w:sz w:val="22"/>
          <w:szCs w:val="22"/>
        </w:rPr>
        <w:t xml:space="preserve"> /</w:t>
      </w:r>
      <w:proofErr w:type="gramEnd"/>
      <w:r w:rsidR="0066038D" w:rsidRPr="00904734">
        <w:rPr>
          <w:rFonts w:asciiTheme="minorHAnsi" w:hAnsiTheme="minorHAnsi" w:cstheme="minorHAnsi"/>
          <w:snapToGrid w:val="0"/>
          <w:color w:val="000000"/>
          <w:sz w:val="22"/>
          <w:szCs w:val="22"/>
        </w:rPr>
        <w:t xml:space="preserve"> DVD / </w:t>
      </w:r>
      <w:r w:rsidR="00F623D5" w:rsidRPr="00904734">
        <w:rPr>
          <w:rFonts w:asciiTheme="minorHAnsi" w:hAnsiTheme="minorHAnsi" w:cstheme="minorHAnsi"/>
          <w:snapToGrid w:val="0"/>
          <w:color w:val="000000"/>
          <w:sz w:val="22"/>
          <w:szCs w:val="22"/>
        </w:rPr>
        <w:t>nosiči</w:t>
      </w:r>
      <w:r w:rsidR="0066038D" w:rsidRPr="00904734">
        <w:rPr>
          <w:rFonts w:asciiTheme="minorHAnsi" w:hAnsiTheme="minorHAnsi" w:cstheme="minorHAnsi"/>
          <w:snapToGrid w:val="0"/>
          <w:color w:val="000000"/>
          <w:sz w:val="22"/>
          <w:szCs w:val="22"/>
        </w:rPr>
        <w:t xml:space="preserve"> / USB </w:t>
      </w:r>
      <w:proofErr w:type="spellStart"/>
      <w:r w:rsidR="0066038D" w:rsidRPr="00904734">
        <w:rPr>
          <w:rFonts w:asciiTheme="minorHAnsi" w:hAnsiTheme="minorHAnsi" w:cstheme="minorHAnsi"/>
          <w:snapToGrid w:val="0"/>
          <w:color w:val="000000"/>
          <w:sz w:val="22"/>
          <w:szCs w:val="22"/>
        </w:rPr>
        <w:t>flash</w:t>
      </w:r>
      <w:proofErr w:type="spellEnd"/>
      <w:r w:rsidR="0066038D" w:rsidRPr="00904734">
        <w:rPr>
          <w:rFonts w:asciiTheme="minorHAnsi" w:hAnsiTheme="minorHAnsi" w:cstheme="minorHAnsi"/>
          <w:snapToGrid w:val="0"/>
          <w:color w:val="000000"/>
          <w:sz w:val="22"/>
          <w:szCs w:val="22"/>
        </w:rPr>
        <w:t xml:space="preserve"> disku</w:t>
      </w:r>
      <w:r w:rsidR="00F623D5" w:rsidRPr="00904734">
        <w:rPr>
          <w:rFonts w:asciiTheme="minorHAnsi" w:hAnsiTheme="minorHAnsi" w:cstheme="minorHAnsi"/>
          <w:snapToGrid w:val="0"/>
          <w:color w:val="000000"/>
          <w:sz w:val="22"/>
          <w:szCs w:val="22"/>
        </w:rPr>
        <w:t>, přičemž výkresová část bude zpracována ve formátu *.</w:t>
      </w:r>
      <w:proofErr w:type="spellStart"/>
      <w:r w:rsidR="00F623D5" w:rsidRPr="00904734">
        <w:rPr>
          <w:rFonts w:asciiTheme="minorHAnsi" w:hAnsiTheme="minorHAnsi" w:cstheme="minorHAnsi"/>
          <w:snapToGrid w:val="0"/>
          <w:color w:val="000000"/>
          <w:sz w:val="22"/>
          <w:szCs w:val="22"/>
        </w:rPr>
        <w:t>dwg</w:t>
      </w:r>
      <w:proofErr w:type="spellEnd"/>
      <w:r w:rsidR="00A07A02" w:rsidRPr="00904734">
        <w:rPr>
          <w:rFonts w:asciiTheme="minorHAnsi" w:hAnsiTheme="minorHAnsi" w:cstheme="minorHAnsi"/>
          <w:snapToGrid w:val="0"/>
          <w:color w:val="000000"/>
          <w:sz w:val="22"/>
          <w:szCs w:val="22"/>
        </w:rPr>
        <w:t xml:space="preserve"> a .</w:t>
      </w:r>
      <w:proofErr w:type="spellStart"/>
      <w:r w:rsidR="00A07A02" w:rsidRPr="00904734">
        <w:rPr>
          <w:rFonts w:asciiTheme="minorHAnsi" w:hAnsiTheme="minorHAnsi" w:cstheme="minorHAnsi"/>
          <w:snapToGrid w:val="0"/>
          <w:color w:val="000000"/>
          <w:sz w:val="22"/>
          <w:szCs w:val="22"/>
        </w:rPr>
        <w:t>pdf</w:t>
      </w:r>
      <w:proofErr w:type="spellEnd"/>
      <w:r w:rsidR="00F623D5" w:rsidRPr="00904734">
        <w:rPr>
          <w:rFonts w:asciiTheme="minorHAnsi" w:hAnsiTheme="minorHAnsi" w:cstheme="minorHAnsi"/>
          <w:snapToGrid w:val="0"/>
          <w:color w:val="000000"/>
          <w:sz w:val="22"/>
          <w:szCs w:val="22"/>
        </w:rPr>
        <w:t>, textové části budou zpracovány ve formátu *.doc pro MS Word, tabul</w:t>
      </w:r>
      <w:r w:rsidRPr="00904734">
        <w:rPr>
          <w:rFonts w:asciiTheme="minorHAnsi" w:hAnsiTheme="minorHAnsi" w:cstheme="minorHAnsi"/>
          <w:snapToGrid w:val="0"/>
          <w:color w:val="000000"/>
          <w:sz w:val="22"/>
          <w:szCs w:val="22"/>
        </w:rPr>
        <w:t>ky ve </w:t>
      </w:r>
      <w:r w:rsidR="00F623D5" w:rsidRPr="00904734">
        <w:rPr>
          <w:rFonts w:asciiTheme="minorHAnsi" w:hAnsiTheme="minorHAnsi" w:cstheme="minorHAnsi"/>
          <w:snapToGrid w:val="0"/>
          <w:color w:val="000000"/>
          <w:sz w:val="22"/>
          <w:szCs w:val="22"/>
        </w:rPr>
        <w:t>formátu *.xls pro MS Excel.</w:t>
      </w:r>
    </w:p>
    <w:p w14:paraId="3736AF7E" w14:textId="1DAE4BCB" w:rsidR="00BE3298" w:rsidRPr="00904734" w:rsidRDefault="00740238"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 w:name="_Ref65165486"/>
      <w:r w:rsidRPr="00904734">
        <w:rPr>
          <w:rFonts w:asciiTheme="minorHAnsi" w:hAnsiTheme="minorHAnsi" w:cstheme="minorHAnsi"/>
          <w:color w:val="000000"/>
          <w:sz w:val="22"/>
          <w:szCs w:val="22"/>
        </w:rPr>
        <w:t xml:space="preserve">Zhotovitel </w:t>
      </w:r>
      <w:r w:rsidR="004D6C4A" w:rsidRPr="00904734">
        <w:rPr>
          <w:rFonts w:asciiTheme="minorHAnsi" w:hAnsiTheme="minorHAnsi" w:cstheme="minorHAnsi"/>
          <w:color w:val="000000"/>
          <w:sz w:val="22"/>
          <w:szCs w:val="22"/>
        </w:rPr>
        <w:t>se zavazuje</w:t>
      </w:r>
      <w:r w:rsidRPr="00904734">
        <w:rPr>
          <w:rFonts w:asciiTheme="minorHAnsi" w:hAnsiTheme="minorHAnsi" w:cstheme="minorHAnsi"/>
          <w:color w:val="000000"/>
          <w:sz w:val="22"/>
          <w:szCs w:val="22"/>
        </w:rPr>
        <w:t xml:space="preserve">, že </w:t>
      </w:r>
      <w:r w:rsidR="004D6C4A" w:rsidRPr="00904734">
        <w:rPr>
          <w:rFonts w:asciiTheme="minorHAnsi" w:hAnsiTheme="minorHAnsi" w:cstheme="minorHAnsi"/>
          <w:color w:val="000000"/>
          <w:sz w:val="22"/>
          <w:szCs w:val="22"/>
        </w:rPr>
        <w:t>bude</w:t>
      </w:r>
      <w:r w:rsidRPr="00904734">
        <w:rPr>
          <w:rFonts w:asciiTheme="minorHAnsi" w:hAnsiTheme="minorHAnsi" w:cstheme="minorHAnsi"/>
          <w:color w:val="000000"/>
          <w:sz w:val="22"/>
          <w:szCs w:val="22"/>
        </w:rPr>
        <w:t xml:space="preserve"> na základě svého autorství či na základě právního vztahu s autorem, resp. autory DSPS</w:t>
      </w:r>
      <w:r w:rsidR="002E102B" w:rsidRPr="00904734">
        <w:rPr>
          <w:rFonts w:asciiTheme="minorHAnsi" w:hAnsiTheme="minorHAnsi" w:cstheme="minorHAnsi"/>
          <w:color w:val="000000"/>
          <w:sz w:val="22"/>
          <w:szCs w:val="22"/>
        </w:rPr>
        <w:t xml:space="preserve"> a veškeré další dokumentace a dokumentů vytvořených v rámci plnění podle smlouvy (dále jen „</w:t>
      </w:r>
      <w:r w:rsidR="00DE270F" w:rsidRPr="00904734">
        <w:rPr>
          <w:rFonts w:asciiTheme="minorHAnsi" w:hAnsiTheme="minorHAnsi" w:cstheme="minorHAnsi"/>
          <w:b/>
          <w:bCs/>
          <w:i/>
          <w:iCs/>
          <w:color w:val="000000"/>
          <w:sz w:val="22"/>
          <w:szCs w:val="22"/>
        </w:rPr>
        <w:t>a</w:t>
      </w:r>
      <w:r w:rsidR="002E102B" w:rsidRPr="00904734">
        <w:rPr>
          <w:rFonts w:asciiTheme="minorHAnsi" w:hAnsiTheme="minorHAnsi" w:cstheme="minorHAnsi"/>
          <w:b/>
          <w:i/>
          <w:color w:val="000000"/>
          <w:sz w:val="22"/>
          <w:szCs w:val="22"/>
        </w:rPr>
        <w:t>utorská dokumentace</w:t>
      </w:r>
      <w:r w:rsidR="002E102B"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oprávněn vykonávat svým jménem </w:t>
      </w:r>
      <w:r w:rsidRPr="00904734">
        <w:rPr>
          <w:rFonts w:asciiTheme="minorHAnsi" w:hAnsiTheme="minorHAnsi" w:cstheme="minorHAnsi"/>
          <w:color w:val="000000"/>
          <w:sz w:val="22"/>
          <w:szCs w:val="22"/>
        </w:rPr>
        <w:lastRenderedPageBreak/>
        <w:t>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na svůj účet veškerá majetková práva</w:t>
      </w:r>
      <w:r w:rsidR="006863AB" w:rsidRPr="00904734">
        <w:rPr>
          <w:rFonts w:asciiTheme="minorHAnsi" w:hAnsiTheme="minorHAnsi" w:cstheme="minorHAnsi"/>
          <w:color w:val="000000"/>
          <w:sz w:val="22"/>
          <w:szCs w:val="22"/>
        </w:rPr>
        <w:t xml:space="preserve"> autorská</w:t>
      </w:r>
      <w:r w:rsidRPr="00904734">
        <w:rPr>
          <w:rFonts w:asciiTheme="minorHAnsi" w:hAnsiTheme="minorHAnsi" w:cstheme="minorHAnsi"/>
          <w:color w:val="000000"/>
          <w:sz w:val="22"/>
          <w:szCs w:val="22"/>
        </w:rPr>
        <w:t xml:space="preserve"> k výsledkům tvůrčí činnosti Zhotovitele</w:t>
      </w:r>
      <w:r w:rsidR="002E102B" w:rsidRPr="00904734">
        <w:rPr>
          <w:rFonts w:asciiTheme="minorHAnsi" w:hAnsiTheme="minorHAnsi" w:cstheme="minorHAnsi"/>
          <w:color w:val="000000"/>
          <w:sz w:val="22"/>
          <w:szCs w:val="22"/>
        </w:rPr>
        <w:t xml:space="preserve"> </w:t>
      </w:r>
      <w:r w:rsidR="00E673A2" w:rsidRPr="00904734">
        <w:rPr>
          <w:rFonts w:asciiTheme="minorHAnsi" w:hAnsiTheme="minorHAnsi" w:cstheme="minorHAnsi"/>
          <w:color w:val="000000"/>
          <w:sz w:val="22"/>
          <w:szCs w:val="22"/>
        </w:rPr>
        <w:t>obsaž</w:t>
      </w:r>
      <w:r w:rsidR="006863AB" w:rsidRPr="00904734">
        <w:rPr>
          <w:rFonts w:asciiTheme="minorHAnsi" w:hAnsiTheme="minorHAnsi" w:cstheme="minorHAnsi"/>
          <w:color w:val="000000"/>
          <w:sz w:val="22"/>
          <w:szCs w:val="22"/>
        </w:rPr>
        <w:t>eným</w:t>
      </w:r>
      <w:r w:rsidR="002E102B" w:rsidRPr="00904734">
        <w:rPr>
          <w:rFonts w:asciiTheme="minorHAnsi" w:hAnsiTheme="minorHAnsi" w:cstheme="minorHAnsi"/>
          <w:color w:val="000000"/>
          <w:sz w:val="22"/>
          <w:szCs w:val="22"/>
        </w:rPr>
        <w:t xml:space="preserve"> v </w:t>
      </w:r>
      <w:r w:rsidR="00DE270F" w:rsidRPr="00904734">
        <w:rPr>
          <w:rFonts w:asciiTheme="minorHAnsi" w:hAnsiTheme="minorHAnsi" w:cstheme="minorHAnsi"/>
          <w:color w:val="000000"/>
          <w:sz w:val="22"/>
          <w:szCs w:val="22"/>
        </w:rPr>
        <w:t>a</w:t>
      </w:r>
      <w:r w:rsidR="002E102B" w:rsidRPr="00904734">
        <w:rPr>
          <w:rFonts w:asciiTheme="minorHAnsi" w:hAnsiTheme="minorHAnsi" w:cstheme="minorHAnsi"/>
          <w:color w:val="000000"/>
          <w:sz w:val="22"/>
          <w:szCs w:val="22"/>
        </w:rPr>
        <w:t>utorské dokumentaci,</w:t>
      </w:r>
      <w:r w:rsidR="00C276CA" w:rsidRPr="00904734">
        <w:rPr>
          <w:rFonts w:asciiTheme="minorHAnsi" w:hAnsiTheme="minorHAnsi" w:cstheme="minorHAnsi"/>
          <w:color w:val="000000"/>
          <w:sz w:val="22"/>
          <w:szCs w:val="22"/>
        </w:rPr>
        <w:t xml:space="preserve"> ve smyslu zákona č. 121/2000 Sb.</w:t>
      </w:r>
      <w:r w:rsidR="00DA63F8" w:rsidRPr="00904734">
        <w:rPr>
          <w:rFonts w:asciiTheme="minorHAnsi" w:hAnsiTheme="minorHAnsi" w:cstheme="minorHAnsi"/>
          <w:color w:val="000000"/>
          <w:sz w:val="22"/>
          <w:szCs w:val="22"/>
        </w:rPr>
        <w:t>, o právu autorském, o</w:t>
      </w:r>
      <w:r w:rsidR="000265C9" w:rsidRPr="00904734">
        <w:rPr>
          <w:rFonts w:asciiTheme="minorHAnsi" w:hAnsiTheme="minorHAnsi" w:cstheme="minorHAnsi"/>
          <w:color w:val="000000"/>
          <w:sz w:val="22"/>
          <w:szCs w:val="22"/>
        </w:rPr>
        <w:t> </w:t>
      </w:r>
      <w:r w:rsidR="00DA63F8" w:rsidRPr="00904734">
        <w:rPr>
          <w:rFonts w:asciiTheme="minorHAnsi" w:hAnsiTheme="minorHAnsi" w:cstheme="minorHAnsi"/>
          <w:color w:val="000000"/>
          <w:sz w:val="22"/>
          <w:szCs w:val="22"/>
        </w:rPr>
        <w:t>právech souvisejících s právem autorským a o změně některých zákonů</w:t>
      </w:r>
      <w:r w:rsidR="00DE270F" w:rsidRPr="00904734">
        <w:rPr>
          <w:rFonts w:asciiTheme="minorHAnsi" w:hAnsiTheme="minorHAnsi" w:cstheme="minorHAnsi"/>
          <w:color w:val="000000"/>
          <w:sz w:val="22"/>
          <w:szCs w:val="22"/>
        </w:rPr>
        <w:t>, ve znění pozdějších předpisů</w:t>
      </w:r>
      <w:r w:rsidR="00DA63F8" w:rsidRPr="00904734">
        <w:rPr>
          <w:rFonts w:asciiTheme="minorHAnsi" w:hAnsiTheme="minorHAnsi" w:cstheme="minorHAnsi"/>
          <w:color w:val="000000"/>
          <w:sz w:val="22"/>
          <w:szCs w:val="22"/>
        </w:rPr>
        <w:t xml:space="preserve"> (dále jen „</w:t>
      </w:r>
      <w:r w:rsidR="007E0AAC" w:rsidRPr="00904734">
        <w:rPr>
          <w:rFonts w:asciiTheme="minorHAnsi" w:hAnsiTheme="minorHAnsi" w:cstheme="minorHAnsi"/>
          <w:b/>
          <w:i/>
          <w:color w:val="000000"/>
          <w:sz w:val="22"/>
          <w:szCs w:val="22"/>
        </w:rPr>
        <w:t>A</w:t>
      </w:r>
      <w:r w:rsidR="00DA63F8" w:rsidRPr="00904734">
        <w:rPr>
          <w:rFonts w:asciiTheme="minorHAnsi" w:hAnsiTheme="minorHAnsi" w:cstheme="minorHAnsi"/>
          <w:b/>
          <w:i/>
          <w:color w:val="000000"/>
          <w:sz w:val="22"/>
          <w:szCs w:val="22"/>
        </w:rPr>
        <w:t>utorský zákon</w:t>
      </w:r>
      <w:r w:rsidR="00DA63F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zejména </w:t>
      </w:r>
      <w:r w:rsidR="004D6C4A" w:rsidRPr="00904734">
        <w:rPr>
          <w:rFonts w:asciiTheme="minorHAnsi" w:hAnsiTheme="minorHAnsi" w:cstheme="minorHAnsi"/>
          <w:color w:val="000000"/>
          <w:sz w:val="22"/>
          <w:szCs w:val="22"/>
        </w:rPr>
        <w:t>bude</w:t>
      </w:r>
      <w:r w:rsidRPr="00904734">
        <w:rPr>
          <w:rFonts w:asciiTheme="minorHAnsi" w:hAnsiTheme="minorHAnsi" w:cstheme="minorHAnsi"/>
          <w:color w:val="000000"/>
          <w:sz w:val="22"/>
          <w:szCs w:val="22"/>
        </w:rPr>
        <w:t xml:space="preserve"> oprávněn </w:t>
      </w:r>
      <w:r w:rsidR="00DE270F" w:rsidRPr="00904734">
        <w:rPr>
          <w:rFonts w:asciiTheme="minorHAnsi" w:hAnsiTheme="minorHAnsi" w:cstheme="minorHAnsi"/>
          <w:color w:val="000000"/>
          <w:sz w:val="22"/>
          <w:szCs w:val="22"/>
        </w:rPr>
        <w:t>a</w:t>
      </w:r>
      <w:r w:rsidR="002E102B" w:rsidRPr="00904734">
        <w:rPr>
          <w:rFonts w:asciiTheme="minorHAnsi" w:hAnsiTheme="minorHAnsi" w:cstheme="minorHAnsi"/>
          <w:color w:val="000000"/>
          <w:sz w:val="22"/>
          <w:szCs w:val="22"/>
        </w:rPr>
        <w:t>utorskou dokumentaci</w:t>
      </w:r>
      <w:r w:rsidRPr="00904734">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této smlouvy. Zhotovitel touto smlouvou </w:t>
      </w:r>
      <w:r w:rsidR="00B513B4" w:rsidRPr="00904734">
        <w:rPr>
          <w:rFonts w:asciiTheme="minorHAnsi" w:hAnsiTheme="minorHAnsi" w:cstheme="minorHAnsi"/>
          <w:color w:val="000000"/>
          <w:sz w:val="22"/>
          <w:szCs w:val="22"/>
        </w:rPr>
        <w:t xml:space="preserve">poskytne </w:t>
      </w:r>
      <w:r w:rsidRPr="00904734">
        <w:rPr>
          <w:rFonts w:asciiTheme="minorHAnsi" w:hAnsiTheme="minorHAnsi" w:cstheme="minorHAnsi"/>
          <w:color w:val="000000"/>
          <w:sz w:val="22"/>
          <w:szCs w:val="22"/>
        </w:rPr>
        <w:t xml:space="preserve">Objednateli </w:t>
      </w:r>
      <w:r w:rsidR="002E6649" w:rsidRPr="00904734">
        <w:rPr>
          <w:rFonts w:asciiTheme="minorHAnsi" w:hAnsiTheme="minorHAnsi" w:cstheme="minorHAnsi"/>
          <w:color w:val="000000"/>
          <w:sz w:val="22"/>
          <w:szCs w:val="22"/>
        </w:rPr>
        <w:t xml:space="preserve">a Objednatel od Zhotovitele </w:t>
      </w:r>
      <w:r w:rsidR="00B513B4" w:rsidRPr="00904734">
        <w:rPr>
          <w:rFonts w:asciiTheme="minorHAnsi" w:hAnsiTheme="minorHAnsi" w:cstheme="minorHAnsi"/>
          <w:color w:val="000000"/>
          <w:sz w:val="22"/>
          <w:szCs w:val="22"/>
        </w:rPr>
        <w:t xml:space="preserve">získá </w:t>
      </w:r>
      <w:r w:rsidR="002E6649" w:rsidRPr="00904734">
        <w:rPr>
          <w:rFonts w:asciiTheme="minorHAnsi" w:hAnsiTheme="minorHAnsi" w:cstheme="minorHAnsi"/>
          <w:color w:val="000000"/>
          <w:sz w:val="22"/>
          <w:szCs w:val="22"/>
        </w:rPr>
        <w:t xml:space="preserve">veškerá majetková práva autorská vztahující se k takové autorské dokumentaci, </w:t>
      </w:r>
      <w:r w:rsidR="002E6649" w:rsidRPr="00904734">
        <w:rPr>
          <w:rFonts w:asciiTheme="minorHAnsi" w:hAnsiTheme="minorHAnsi" w:cstheme="minorHAnsi"/>
          <w:sz w:val="22"/>
          <w:szCs w:val="22"/>
        </w:rPr>
        <w:t xml:space="preserve">Objednatel zejména </w:t>
      </w:r>
      <w:r w:rsidR="007B482D" w:rsidRPr="00904734">
        <w:rPr>
          <w:rFonts w:asciiTheme="minorHAnsi" w:hAnsiTheme="minorHAnsi" w:cstheme="minorHAnsi"/>
          <w:sz w:val="22"/>
          <w:szCs w:val="22"/>
        </w:rPr>
        <w:t>nabude</w:t>
      </w:r>
      <w:r w:rsidR="00B513B4" w:rsidRPr="00904734">
        <w:rPr>
          <w:rFonts w:asciiTheme="minorHAnsi" w:hAnsiTheme="minorHAnsi" w:cstheme="minorHAnsi"/>
          <w:sz w:val="22"/>
          <w:szCs w:val="22"/>
        </w:rPr>
        <w:t xml:space="preserve"> </w:t>
      </w:r>
      <w:r w:rsidR="002E6649" w:rsidRPr="00904734">
        <w:rPr>
          <w:rFonts w:asciiTheme="minorHAnsi" w:hAnsiTheme="minorHAnsi" w:cstheme="minorHAnsi"/>
          <w:sz w:val="22"/>
          <w:szCs w:val="22"/>
        </w:rPr>
        <w:t>od Zhotovitele dnem vyjádření autorské dokumentace v objektivně vnímatelné podobě majetková práva v rozsahu licenčního ujednání dle odst.</w:t>
      </w:r>
      <w:r w:rsidR="00CD0836" w:rsidRPr="00904734">
        <w:rPr>
          <w:rFonts w:asciiTheme="minorHAnsi" w:hAnsiTheme="minorHAnsi" w:cstheme="minorHAnsi"/>
          <w:sz w:val="22"/>
          <w:szCs w:val="22"/>
        </w:rPr>
        <w:t xml:space="preserve"> </w:t>
      </w:r>
      <w:r w:rsidR="00ED3593" w:rsidRPr="00904734">
        <w:rPr>
          <w:rFonts w:asciiTheme="minorHAnsi" w:hAnsiTheme="minorHAnsi" w:cstheme="minorHAnsi"/>
          <w:sz w:val="22"/>
          <w:szCs w:val="22"/>
        </w:rPr>
        <w:fldChar w:fldCharType="begin"/>
      </w:r>
      <w:r w:rsidR="00ED3593" w:rsidRPr="00904734">
        <w:rPr>
          <w:rFonts w:asciiTheme="minorHAnsi" w:hAnsiTheme="minorHAnsi" w:cstheme="minorHAnsi"/>
          <w:sz w:val="22"/>
          <w:szCs w:val="22"/>
        </w:rPr>
        <w:instrText xml:space="preserve"> REF _Ref65165124 \r \h </w:instrText>
      </w:r>
      <w:r w:rsidR="00721834" w:rsidRPr="00904734">
        <w:rPr>
          <w:rFonts w:asciiTheme="minorHAnsi" w:hAnsiTheme="minorHAnsi" w:cstheme="minorHAnsi"/>
          <w:sz w:val="22"/>
          <w:szCs w:val="22"/>
        </w:rPr>
        <w:instrText xml:space="preserve"> \* MERGEFORMAT </w:instrText>
      </w:r>
      <w:r w:rsidR="00ED3593" w:rsidRPr="00904734">
        <w:rPr>
          <w:rFonts w:asciiTheme="minorHAnsi" w:hAnsiTheme="minorHAnsi" w:cstheme="minorHAnsi"/>
          <w:sz w:val="22"/>
          <w:szCs w:val="22"/>
        </w:rPr>
      </w:r>
      <w:r w:rsidR="00ED3593" w:rsidRPr="00904734">
        <w:rPr>
          <w:rFonts w:asciiTheme="minorHAnsi" w:hAnsiTheme="minorHAnsi" w:cstheme="minorHAnsi"/>
          <w:sz w:val="22"/>
          <w:szCs w:val="22"/>
        </w:rPr>
        <w:fldChar w:fldCharType="separate"/>
      </w:r>
      <w:r w:rsidR="00170BEF" w:rsidRPr="00904734">
        <w:rPr>
          <w:rFonts w:asciiTheme="minorHAnsi" w:hAnsiTheme="minorHAnsi" w:cstheme="minorHAnsi"/>
          <w:sz w:val="22"/>
          <w:szCs w:val="22"/>
        </w:rPr>
        <w:t>II.8</w:t>
      </w:r>
      <w:r w:rsidR="00ED3593" w:rsidRPr="00904734">
        <w:rPr>
          <w:rFonts w:asciiTheme="minorHAnsi" w:hAnsiTheme="minorHAnsi" w:cstheme="minorHAnsi"/>
          <w:sz w:val="22"/>
          <w:szCs w:val="22"/>
        </w:rPr>
        <w:fldChar w:fldCharType="end"/>
      </w:r>
      <w:r w:rsidR="002E6649" w:rsidRPr="00904734">
        <w:rPr>
          <w:rFonts w:asciiTheme="minorHAnsi" w:hAnsiTheme="minorHAnsi" w:cstheme="minorHAnsi"/>
          <w:sz w:val="22"/>
          <w:szCs w:val="22"/>
        </w:rPr>
        <w:t xml:space="preserve">. smlouvy. </w:t>
      </w:r>
      <w:r w:rsidRPr="00904734">
        <w:rPr>
          <w:rFonts w:asciiTheme="minorHAnsi" w:hAnsiTheme="minorHAnsi" w:cstheme="minorHAnsi"/>
          <w:color w:val="000000"/>
          <w:sz w:val="22"/>
          <w:szCs w:val="22"/>
        </w:rPr>
        <w:t xml:space="preserve">Objednatel licenci udělenou na základě této smlouvy </w:t>
      </w:r>
      <w:r w:rsidR="00B513B4" w:rsidRPr="00904734">
        <w:rPr>
          <w:rFonts w:asciiTheme="minorHAnsi" w:hAnsiTheme="minorHAnsi" w:cstheme="minorHAnsi"/>
          <w:color w:val="000000"/>
          <w:sz w:val="22"/>
          <w:szCs w:val="22"/>
        </w:rPr>
        <w:t xml:space="preserve">přijme </w:t>
      </w:r>
      <w:r w:rsidRPr="00904734">
        <w:rPr>
          <w:rFonts w:asciiTheme="minorHAnsi" w:hAnsiTheme="minorHAnsi" w:cstheme="minorHAnsi"/>
          <w:color w:val="000000"/>
          <w:sz w:val="22"/>
          <w:szCs w:val="22"/>
        </w:rPr>
        <w:t xml:space="preserve">převzetím </w:t>
      </w:r>
      <w:r w:rsidR="00A33849" w:rsidRPr="00904734">
        <w:rPr>
          <w:rFonts w:asciiTheme="minorHAnsi" w:hAnsiTheme="minorHAnsi" w:cstheme="minorHAnsi"/>
          <w:color w:val="000000"/>
          <w:sz w:val="22"/>
          <w:szCs w:val="22"/>
        </w:rPr>
        <w:t>příslušné autorské dokumentace</w:t>
      </w:r>
      <w:r w:rsidR="009C4F2F"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dle této smlouvy. Zhotovitel podpisem smlouvy výslovně prohlašuje, že odměna za licenci je zahrnuta v</w:t>
      </w:r>
      <w:r w:rsidR="00612430" w:rsidRPr="00904734">
        <w:rPr>
          <w:rFonts w:asciiTheme="minorHAnsi" w:hAnsiTheme="minorHAnsi" w:cstheme="minorHAnsi"/>
          <w:color w:val="000000"/>
          <w:sz w:val="22"/>
          <w:szCs w:val="22"/>
        </w:rPr>
        <w:t>e sjednané</w:t>
      </w:r>
      <w:r w:rsidRPr="00904734">
        <w:rPr>
          <w:rFonts w:asciiTheme="minorHAnsi" w:hAnsiTheme="minorHAnsi" w:cstheme="minorHAnsi"/>
          <w:color w:val="000000"/>
          <w:sz w:val="22"/>
          <w:szCs w:val="22"/>
        </w:rPr>
        <w:t xml:space="preserve"> ceně za splnění plnění dle smlouvy</w:t>
      </w:r>
      <w:r w:rsidR="00612430" w:rsidRPr="00904734">
        <w:rPr>
          <w:rFonts w:asciiTheme="minorHAnsi" w:hAnsiTheme="minorHAnsi" w:cstheme="minorHAnsi"/>
          <w:color w:val="000000"/>
          <w:sz w:val="22"/>
          <w:szCs w:val="22"/>
        </w:rPr>
        <w:t xml:space="preserve"> podle čl.</w:t>
      </w:r>
      <w:r w:rsidR="003D353B" w:rsidRPr="00904734">
        <w:rPr>
          <w:rFonts w:asciiTheme="minorHAnsi" w:hAnsiTheme="minorHAnsi" w:cstheme="minorHAnsi"/>
          <w:color w:val="000000"/>
          <w:sz w:val="22"/>
          <w:szCs w:val="22"/>
        </w:rPr>
        <w:t xml:space="preserve">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_Ref64987536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w:t>
      </w:r>
      <w:r w:rsidR="00B5697E" w:rsidRPr="00904734">
        <w:rPr>
          <w:rFonts w:asciiTheme="minorHAnsi" w:hAnsiTheme="minorHAnsi" w:cstheme="minorHAnsi"/>
          <w:color w:val="000000"/>
          <w:sz w:val="22"/>
          <w:szCs w:val="22"/>
        </w:rPr>
        <w:fldChar w:fldCharType="end"/>
      </w:r>
      <w:r w:rsidR="00056DB4" w:rsidRPr="00904734">
        <w:rPr>
          <w:rFonts w:asciiTheme="minorHAnsi" w:hAnsiTheme="minorHAnsi" w:cstheme="minorHAnsi"/>
          <w:color w:val="000000"/>
          <w:sz w:val="22"/>
          <w:szCs w:val="22"/>
        </w:rPr>
        <w:t>.</w:t>
      </w:r>
      <w:r w:rsidR="003D353B" w:rsidRPr="00904734">
        <w:rPr>
          <w:rFonts w:asciiTheme="minorHAnsi" w:hAnsiTheme="minorHAnsi" w:cstheme="minorHAnsi"/>
          <w:color w:val="000000"/>
          <w:sz w:val="22"/>
          <w:szCs w:val="22"/>
        </w:rPr>
        <w:t xml:space="preserve"> smlouvy</w:t>
      </w:r>
      <w:r w:rsidRPr="00904734">
        <w:rPr>
          <w:rFonts w:asciiTheme="minorHAnsi" w:hAnsiTheme="minorHAnsi" w:cstheme="minorHAnsi"/>
          <w:color w:val="000000"/>
          <w:sz w:val="22"/>
          <w:szCs w:val="22"/>
        </w:rPr>
        <w:t>.</w:t>
      </w:r>
      <w:bookmarkEnd w:id="5"/>
      <w:r w:rsidRPr="00904734">
        <w:rPr>
          <w:rFonts w:asciiTheme="minorHAnsi" w:hAnsiTheme="minorHAnsi" w:cstheme="minorHAnsi"/>
          <w:color w:val="000000"/>
          <w:sz w:val="22"/>
          <w:szCs w:val="22"/>
        </w:rPr>
        <w:t xml:space="preserve"> </w:t>
      </w:r>
    </w:p>
    <w:p w14:paraId="47F74DDD" w14:textId="77777777" w:rsidR="003D353B" w:rsidRPr="00904734" w:rsidRDefault="003D353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6" w:name="_Ref65165124"/>
      <w:r w:rsidRPr="00904734">
        <w:rPr>
          <w:rFonts w:asciiTheme="minorHAnsi" w:hAnsiTheme="minorHAnsi" w:cstheme="minorHAnsi"/>
          <w:color w:val="000000"/>
          <w:sz w:val="22"/>
          <w:szCs w:val="22"/>
        </w:rPr>
        <w:t>Zhotovitel uděluje Objednateli licenci jako:</w:t>
      </w:r>
      <w:bookmarkEnd w:id="6"/>
    </w:p>
    <w:p w14:paraId="7572EFFF" w14:textId="27654B3A" w:rsidR="004B0032" w:rsidRPr="00904734" w:rsidRDefault="004B0032" w:rsidP="007E7001">
      <w:pPr>
        <w:numPr>
          <w:ilvl w:val="0"/>
          <w:numId w:val="28"/>
        </w:numPr>
        <w:spacing w:after="120" w:line="264" w:lineRule="auto"/>
        <w:ind w:left="850"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výhradní </w:t>
      </w:r>
      <w:r w:rsidRPr="00904734">
        <w:rPr>
          <w:rFonts w:asciiTheme="minorHAnsi" w:hAnsiTheme="minorHAnsi" w:cstheme="minorHAnsi"/>
          <w:sz w:val="22"/>
          <w:szCs w:val="22"/>
        </w:rPr>
        <w:t>licenci k veškerým známým způsobům užití autorského díla,</w:t>
      </w:r>
      <w:r w:rsidRPr="00904734">
        <w:rPr>
          <w:rFonts w:asciiTheme="minorHAnsi" w:hAnsiTheme="minorHAnsi" w:cstheme="minorHAnsi"/>
          <w:color w:val="000000"/>
          <w:sz w:val="22"/>
          <w:szCs w:val="22"/>
        </w:rPr>
        <w:t xml:space="preserve"> </w:t>
      </w:r>
      <w:r w:rsidR="00267E23" w:rsidRPr="00904734">
        <w:rPr>
          <w:rFonts w:asciiTheme="minorHAnsi" w:hAnsiTheme="minorHAnsi" w:cstheme="minorHAnsi"/>
          <w:color w:val="000000"/>
          <w:sz w:val="22"/>
          <w:szCs w:val="22"/>
        </w:rPr>
        <w:t>zejména právo na</w:t>
      </w:r>
      <w:r w:rsidR="004D6C4A" w:rsidRPr="00904734">
        <w:rPr>
          <w:rFonts w:asciiTheme="minorHAnsi" w:hAnsiTheme="minorHAnsi" w:cstheme="minorHAnsi"/>
          <w:color w:val="000000"/>
          <w:sz w:val="22"/>
          <w:szCs w:val="22"/>
        </w:rPr>
        <w:t> </w:t>
      </w:r>
      <w:r w:rsidR="00267E23" w:rsidRPr="00904734">
        <w:rPr>
          <w:rFonts w:asciiTheme="minorHAnsi" w:hAnsiTheme="minorHAnsi" w:cstheme="minorHAnsi"/>
          <w:color w:val="000000"/>
          <w:sz w:val="22"/>
          <w:szCs w:val="22"/>
        </w:rPr>
        <w:t xml:space="preserve">další zpracování a rozmnožování autorské dokumentace Objednatelem či třetí osobou, </w:t>
      </w:r>
      <w:r w:rsidR="00DE7A82" w:rsidRPr="00904734">
        <w:rPr>
          <w:rFonts w:asciiTheme="minorHAnsi" w:hAnsiTheme="minorHAnsi" w:cstheme="minorHAnsi"/>
          <w:color w:val="000000"/>
          <w:sz w:val="22"/>
          <w:szCs w:val="22"/>
        </w:rPr>
        <w:t xml:space="preserve">včetně práva na opravu, úpravu, změnu nebo demolici </w:t>
      </w:r>
      <w:r w:rsidRPr="00904734">
        <w:rPr>
          <w:rFonts w:asciiTheme="minorHAnsi" w:hAnsiTheme="minorHAnsi" w:cstheme="minorHAnsi"/>
          <w:color w:val="000000"/>
          <w:sz w:val="22"/>
          <w:szCs w:val="22"/>
        </w:rPr>
        <w:t>S</w:t>
      </w:r>
      <w:r w:rsidR="00DE7A82" w:rsidRPr="00904734">
        <w:rPr>
          <w:rFonts w:asciiTheme="minorHAnsi" w:hAnsiTheme="minorHAnsi" w:cstheme="minorHAnsi"/>
          <w:color w:val="000000"/>
          <w:sz w:val="22"/>
          <w:szCs w:val="22"/>
        </w:rPr>
        <w:t>tavby nebo její část</w:t>
      </w:r>
      <w:r w:rsidRPr="00904734">
        <w:rPr>
          <w:rFonts w:asciiTheme="minorHAnsi" w:hAnsiTheme="minorHAnsi" w:cstheme="minorHAnsi"/>
          <w:color w:val="000000"/>
          <w:sz w:val="22"/>
          <w:szCs w:val="22"/>
        </w:rPr>
        <w:t>i nebo pro jakékoliv jiné záměry Objednatele;</w:t>
      </w:r>
    </w:p>
    <w:p w14:paraId="556E0C3C" w14:textId="77777777" w:rsidR="004B0032" w:rsidRPr="00904734" w:rsidRDefault="004B0032" w:rsidP="007E7001">
      <w:pPr>
        <w:numPr>
          <w:ilvl w:val="0"/>
          <w:numId w:val="28"/>
        </w:numPr>
        <w:spacing w:after="120" w:line="264" w:lineRule="auto"/>
        <w:ind w:left="850"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licenci na celou dobu trvání majetkových práv autorských;</w:t>
      </w:r>
    </w:p>
    <w:p w14:paraId="79D84AB6" w14:textId="77777777" w:rsidR="004B0032" w:rsidRPr="00904734" w:rsidRDefault="004B0032" w:rsidP="007E7001">
      <w:pPr>
        <w:numPr>
          <w:ilvl w:val="0"/>
          <w:numId w:val="28"/>
        </w:numPr>
        <w:spacing w:after="120" w:line="264" w:lineRule="auto"/>
        <w:ind w:left="850"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licenci neodvolatelnou;</w:t>
      </w:r>
    </w:p>
    <w:p w14:paraId="79B71E0D" w14:textId="77777777" w:rsidR="00E673A2" w:rsidRPr="00904734" w:rsidRDefault="00E673A2" w:rsidP="007E7001">
      <w:pPr>
        <w:numPr>
          <w:ilvl w:val="0"/>
          <w:numId w:val="28"/>
        </w:numPr>
        <w:spacing w:after="120" w:line="264" w:lineRule="auto"/>
        <w:ind w:left="850" w:hanging="425"/>
        <w:jc w:val="both"/>
        <w:rPr>
          <w:rFonts w:asciiTheme="minorHAnsi" w:hAnsiTheme="minorHAnsi" w:cstheme="minorHAnsi"/>
          <w:color w:val="000000"/>
          <w:sz w:val="22"/>
          <w:szCs w:val="22"/>
        </w:rPr>
      </w:pPr>
      <w:r w:rsidRPr="00904734">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904734" w:rsidRDefault="004B0032" w:rsidP="007E7001">
      <w:pPr>
        <w:numPr>
          <w:ilvl w:val="0"/>
          <w:numId w:val="28"/>
        </w:numPr>
        <w:spacing w:after="120" w:line="264" w:lineRule="auto"/>
        <w:ind w:left="850"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licenci, kterou není Objednatel povinen využít, a to ani zčásti;</w:t>
      </w:r>
    </w:p>
    <w:p w14:paraId="4AECD40D" w14:textId="77777777" w:rsidR="004B0032" w:rsidRPr="00904734" w:rsidRDefault="004B0032" w:rsidP="007E7001">
      <w:pPr>
        <w:numPr>
          <w:ilvl w:val="0"/>
          <w:numId w:val="28"/>
        </w:numPr>
        <w:spacing w:after="120" w:line="264" w:lineRule="auto"/>
        <w:ind w:left="850"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licenci převoditelnou, s právem udělení sublicence či postoupen</w:t>
      </w:r>
      <w:r w:rsidR="009C4F2F" w:rsidRPr="00904734">
        <w:rPr>
          <w:rFonts w:asciiTheme="minorHAnsi" w:hAnsiTheme="minorHAnsi" w:cstheme="minorHAnsi"/>
          <w:color w:val="000000"/>
          <w:sz w:val="22"/>
          <w:szCs w:val="22"/>
        </w:rPr>
        <w:t>í licence jakékoliv třetí osobě.</w:t>
      </w:r>
    </w:p>
    <w:p w14:paraId="7A8FDD13" w14:textId="526A6BE7" w:rsidR="00DE7A82" w:rsidRPr="00904734" w:rsidRDefault="00A33849"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Zhotovitel není oprávněn </w:t>
      </w:r>
      <w:r w:rsidR="00DE7A82" w:rsidRPr="00904734">
        <w:rPr>
          <w:rFonts w:asciiTheme="minorHAnsi" w:hAnsiTheme="minorHAnsi" w:cstheme="minorHAnsi"/>
          <w:color w:val="000000"/>
          <w:sz w:val="22"/>
          <w:szCs w:val="22"/>
        </w:rPr>
        <w:t>kopírov</w:t>
      </w:r>
      <w:r w:rsidRPr="00904734">
        <w:rPr>
          <w:rFonts w:asciiTheme="minorHAnsi" w:hAnsiTheme="minorHAnsi" w:cstheme="minorHAnsi"/>
          <w:color w:val="000000"/>
          <w:sz w:val="22"/>
          <w:szCs w:val="22"/>
        </w:rPr>
        <w:t>at</w:t>
      </w:r>
      <w:r w:rsidR="00DE7A82" w:rsidRPr="00904734">
        <w:rPr>
          <w:rFonts w:asciiTheme="minorHAnsi" w:hAnsiTheme="minorHAnsi" w:cstheme="minorHAnsi"/>
          <w:color w:val="000000"/>
          <w:sz w:val="22"/>
          <w:szCs w:val="22"/>
        </w:rPr>
        <w:t>, použív</w:t>
      </w:r>
      <w:r w:rsidRPr="00904734">
        <w:rPr>
          <w:rFonts w:asciiTheme="minorHAnsi" w:hAnsiTheme="minorHAnsi" w:cstheme="minorHAnsi"/>
          <w:color w:val="000000"/>
          <w:sz w:val="22"/>
          <w:szCs w:val="22"/>
        </w:rPr>
        <w:t>at</w:t>
      </w:r>
      <w:r w:rsidR="00DE7A82" w:rsidRPr="00904734">
        <w:rPr>
          <w:rFonts w:asciiTheme="minorHAnsi" w:hAnsiTheme="minorHAnsi" w:cstheme="minorHAnsi"/>
          <w:color w:val="000000"/>
          <w:sz w:val="22"/>
          <w:szCs w:val="22"/>
        </w:rPr>
        <w:t xml:space="preserve"> nebo </w:t>
      </w:r>
      <w:r w:rsidRPr="00904734">
        <w:rPr>
          <w:rFonts w:asciiTheme="minorHAnsi" w:hAnsiTheme="minorHAnsi" w:cstheme="minorHAnsi"/>
          <w:color w:val="000000"/>
          <w:sz w:val="22"/>
          <w:szCs w:val="22"/>
        </w:rPr>
        <w:t>sdělovat autorskou dokumentaci či autorská díla</w:t>
      </w:r>
      <w:r w:rsidR="00DE7A82" w:rsidRPr="00904734">
        <w:rPr>
          <w:rFonts w:asciiTheme="minorHAnsi" w:hAnsiTheme="minorHAnsi" w:cstheme="minorHAnsi"/>
          <w:color w:val="000000"/>
          <w:sz w:val="22"/>
          <w:szCs w:val="22"/>
        </w:rPr>
        <w:t xml:space="preserve"> třetím </w:t>
      </w:r>
      <w:r w:rsidRPr="00904734">
        <w:rPr>
          <w:rFonts w:asciiTheme="minorHAnsi" w:hAnsiTheme="minorHAnsi" w:cstheme="minorHAnsi"/>
          <w:color w:val="000000"/>
          <w:sz w:val="22"/>
          <w:szCs w:val="22"/>
        </w:rPr>
        <w:t>osobám bez</w:t>
      </w:r>
      <w:r w:rsidR="006863AB" w:rsidRPr="00904734">
        <w:rPr>
          <w:rFonts w:asciiTheme="minorHAnsi" w:hAnsiTheme="minorHAnsi" w:cstheme="minorHAnsi"/>
          <w:color w:val="000000"/>
          <w:sz w:val="22"/>
          <w:szCs w:val="22"/>
        </w:rPr>
        <w:t xml:space="preserve"> předchozího</w:t>
      </w:r>
      <w:r w:rsidRPr="00904734">
        <w:rPr>
          <w:rFonts w:asciiTheme="minorHAnsi" w:hAnsiTheme="minorHAnsi" w:cstheme="minorHAnsi"/>
          <w:color w:val="000000"/>
          <w:sz w:val="22"/>
          <w:szCs w:val="22"/>
        </w:rPr>
        <w:t xml:space="preserve"> písemného souhlasu Objednatele</w:t>
      </w:r>
      <w:r w:rsidR="00DE7A82"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ledaže</w:t>
      </w:r>
      <w:r w:rsidR="00DE7A82" w:rsidRPr="00904734">
        <w:rPr>
          <w:rFonts w:asciiTheme="minorHAnsi" w:hAnsiTheme="minorHAnsi" w:cstheme="minorHAnsi"/>
          <w:color w:val="000000"/>
          <w:sz w:val="22"/>
          <w:szCs w:val="22"/>
        </w:rPr>
        <w:t xml:space="preserve"> je to nutné pro</w:t>
      </w:r>
      <w:r w:rsidR="009653FE" w:rsidRPr="00904734">
        <w:rPr>
          <w:rFonts w:asciiTheme="minorHAnsi" w:hAnsiTheme="minorHAnsi" w:cstheme="minorHAnsi"/>
          <w:color w:val="000000"/>
          <w:sz w:val="22"/>
          <w:szCs w:val="22"/>
        </w:rPr>
        <w:t> </w:t>
      </w:r>
      <w:r w:rsidR="00DE7A82" w:rsidRPr="00904734">
        <w:rPr>
          <w:rFonts w:asciiTheme="minorHAnsi" w:hAnsiTheme="minorHAnsi" w:cstheme="minorHAnsi"/>
          <w:color w:val="000000"/>
          <w:sz w:val="22"/>
          <w:szCs w:val="22"/>
        </w:rPr>
        <w:t>účely vyplývající z t</w:t>
      </w:r>
      <w:r w:rsidRPr="00904734">
        <w:rPr>
          <w:rFonts w:asciiTheme="minorHAnsi" w:hAnsiTheme="minorHAnsi" w:cstheme="minorHAnsi"/>
          <w:color w:val="000000"/>
          <w:sz w:val="22"/>
          <w:szCs w:val="22"/>
        </w:rPr>
        <w:t>é</w:t>
      </w:r>
      <w:r w:rsidR="00DE7A82" w:rsidRPr="00904734">
        <w:rPr>
          <w:rFonts w:asciiTheme="minorHAnsi" w:hAnsiTheme="minorHAnsi" w:cstheme="minorHAnsi"/>
          <w:color w:val="000000"/>
          <w:sz w:val="22"/>
          <w:szCs w:val="22"/>
        </w:rPr>
        <w:t xml:space="preserve">to smlouvy. </w:t>
      </w:r>
      <w:r w:rsidRPr="00904734">
        <w:rPr>
          <w:rFonts w:asciiTheme="minorHAnsi" w:hAnsiTheme="minorHAnsi" w:cstheme="minorHAnsi"/>
          <w:sz w:val="22"/>
          <w:szCs w:val="22"/>
        </w:rPr>
        <w:t>Zhotovitel je povinen zajistit, aby výsledkem jeho plnění nebo</w:t>
      </w:r>
      <w:r w:rsidR="007E7001" w:rsidRPr="00904734">
        <w:rPr>
          <w:rFonts w:asciiTheme="minorHAnsi" w:hAnsiTheme="minorHAnsi" w:cstheme="minorHAnsi"/>
          <w:sz w:val="22"/>
          <w:szCs w:val="22"/>
        </w:rPr>
        <w:t> </w:t>
      </w:r>
      <w:r w:rsidRPr="00904734">
        <w:rPr>
          <w:rFonts w:asciiTheme="minorHAnsi" w:hAnsiTheme="minorHAnsi" w:cstheme="minorHAnsi"/>
          <w:sz w:val="22"/>
          <w:szCs w:val="22"/>
        </w:rPr>
        <w:t>jakékoliv jeho části nebyla porušena práva třetích osob. Pro případ, že užíváním předmětu plnění nebo jeho dílčí části nebo prostou existencí předmětu plnění nebo jeho dílčí části budou v</w:t>
      </w:r>
      <w:r w:rsidR="009653FE" w:rsidRPr="00904734">
        <w:rPr>
          <w:rFonts w:asciiTheme="minorHAnsi" w:hAnsiTheme="minorHAnsi" w:cstheme="minorHAnsi"/>
          <w:sz w:val="22"/>
          <w:szCs w:val="22"/>
        </w:rPr>
        <w:t> </w:t>
      </w:r>
      <w:r w:rsidRPr="00904734">
        <w:rPr>
          <w:rFonts w:asciiTheme="minorHAnsi" w:hAnsiTheme="minorHAnsi" w:cstheme="minorHAnsi"/>
          <w:sz w:val="22"/>
          <w:szCs w:val="22"/>
        </w:rPr>
        <w:t>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smlouvy.</w:t>
      </w:r>
    </w:p>
    <w:p w14:paraId="7C210BD9" w14:textId="1D2398C9"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snapToGrid w:val="0"/>
          <w:color w:val="000000"/>
          <w:sz w:val="22"/>
          <w:szCs w:val="22"/>
        </w:rPr>
      </w:pPr>
      <w:r w:rsidRPr="00904734">
        <w:rPr>
          <w:rFonts w:asciiTheme="minorHAnsi" w:hAnsiTheme="minorHAnsi" w:cstheme="minorHAnsi"/>
          <w:color w:val="000000"/>
          <w:sz w:val="22"/>
          <w:szCs w:val="22"/>
        </w:rPr>
        <w:t>Objednatel</w:t>
      </w:r>
      <w:r w:rsidR="00E106EC" w:rsidRPr="00904734">
        <w:rPr>
          <w:rFonts w:asciiTheme="minorHAnsi" w:hAnsiTheme="minorHAnsi" w:cstheme="minorHAnsi"/>
          <w:color w:val="000000"/>
          <w:sz w:val="22"/>
          <w:szCs w:val="22"/>
        </w:rPr>
        <w:t xml:space="preserve"> se zavazuje </w:t>
      </w:r>
      <w:r w:rsidR="00E91C69" w:rsidRPr="00904734">
        <w:rPr>
          <w:rFonts w:asciiTheme="minorHAnsi" w:hAnsiTheme="minorHAnsi" w:cstheme="minorHAnsi"/>
          <w:color w:val="000000"/>
          <w:sz w:val="22"/>
          <w:szCs w:val="22"/>
        </w:rPr>
        <w:t xml:space="preserve">převzít plnění a </w:t>
      </w:r>
      <w:r w:rsidR="009E4DC3" w:rsidRPr="00904734">
        <w:rPr>
          <w:rFonts w:asciiTheme="minorHAnsi" w:hAnsiTheme="minorHAnsi" w:cstheme="minorHAnsi"/>
          <w:color w:val="000000"/>
          <w:sz w:val="22"/>
          <w:szCs w:val="22"/>
        </w:rPr>
        <w:t xml:space="preserve">převzít </w:t>
      </w:r>
      <w:r w:rsidR="00BF5E6A" w:rsidRPr="00904734">
        <w:rPr>
          <w:rFonts w:asciiTheme="minorHAnsi" w:hAnsiTheme="minorHAnsi" w:cstheme="minorHAnsi"/>
          <w:color w:val="000000"/>
          <w:sz w:val="22"/>
          <w:szCs w:val="22"/>
        </w:rPr>
        <w:t xml:space="preserve">včas </w:t>
      </w:r>
      <w:r w:rsidR="00E91C69" w:rsidRPr="00904734">
        <w:rPr>
          <w:rFonts w:asciiTheme="minorHAnsi" w:hAnsiTheme="minorHAnsi" w:cstheme="minorHAnsi"/>
          <w:color w:val="000000"/>
          <w:sz w:val="22"/>
          <w:szCs w:val="22"/>
        </w:rPr>
        <w:t>provedené</w:t>
      </w:r>
      <w:r w:rsidR="004F1EF9" w:rsidRPr="00904734">
        <w:rPr>
          <w:rFonts w:asciiTheme="minorHAnsi" w:hAnsiTheme="minorHAnsi" w:cstheme="minorHAnsi"/>
          <w:color w:val="000000"/>
          <w:sz w:val="22"/>
          <w:szCs w:val="22"/>
        </w:rPr>
        <w:t xml:space="preserve"> </w:t>
      </w:r>
      <w:r w:rsidR="00BF5E6A" w:rsidRPr="00904734">
        <w:rPr>
          <w:rFonts w:asciiTheme="minorHAnsi" w:hAnsiTheme="minorHAnsi" w:cstheme="minorHAnsi"/>
          <w:color w:val="000000"/>
          <w:sz w:val="22"/>
          <w:szCs w:val="22"/>
        </w:rPr>
        <w:t xml:space="preserve">dílo </w:t>
      </w:r>
      <w:r w:rsidR="00E106EC" w:rsidRPr="00904734">
        <w:rPr>
          <w:rFonts w:asciiTheme="minorHAnsi" w:hAnsiTheme="minorHAnsi" w:cstheme="minorHAnsi"/>
          <w:color w:val="000000"/>
          <w:sz w:val="22"/>
          <w:szCs w:val="22"/>
        </w:rPr>
        <w:t>bez vad</w:t>
      </w:r>
      <w:r w:rsidR="00227CE8" w:rsidRPr="00904734">
        <w:rPr>
          <w:rFonts w:asciiTheme="minorHAnsi" w:hAnsiTheme="minorHAnsi" w:cstheme="minorHAnsi"/>
          <w:color w:val="000000"/>
          <w:sz w:val="22"/>
          <w:szCs w:val="22"/>
        </w:rPr>
        <w:t xml:space="preserve"> či pouze s</w:t>
      </w:r>
      <w:r w:rsidR="00D124D4" w:rsidRPr="00904734">
        <w:rPr>
          <w:rFonts w:asciiTheme="minorHAnsi" w:hAnsiTheme="minorHAnsi" w:cstheme="minorHAnsi"/>
          <w:color w:val="000000"/>
          <w:sz w:val="22"/>
          <w:szCs w:val="22"/>
        </w:rPr>
        <w:t> </w:t>
      </w:r>
      <w:r w:rsidR="00227CE8" w:rsidRPr="00904734">
        <w:rPr>
          <w:rFonts w:asciiTheme="minorHAnsi" w:hAnsiTheme="minorHAnsi" w:cstheme="minorHAnsi"/>
          <w:color w:val="000000"/>
          <w:sz w:val="22"/>
          <w:szCs w:val="22"/>
        </w:rPr>
        <w:t>vadami</w:t>
      </w:r>
      <w:r w:rsidR="00E106EC" w:rsidRPr="00904734">
        <w:rPr>
          <w:rFonts w:asciiTheme="minorHAnsi" w:hAnsiTheme="minorHAnsi" w:cstheme="minorHAnsi"/>
          <w:color w:val="000000"/>
          <w:sz w:val="22"/>
          <w:szCs w:val="22"/>
        </w:rPr>
        <w:t xml:space="preserve">, které </w:t>
      </w:r>
      <w:r w:rsidR="00227CE8" w:rsidRPr="00904734">
        <w:rPr>
          <w:rFonts w:asciiTheme="minorHAnsi" w:hAnsiTheme="minorHAnsi" w:cstheme="minorHAnsi"/>
          <w:color w:val="000000"/>
          <w:sz w:val="22"/>
          <w:szCs w:val="22"/>
        </w:rPr>
        <w:t>ne</w:t>
      </w:r>
      <w:r w:rsidR="00E106EC" w:rsidRPr="00904734">
        <w:rPr>
          <w:rFonts w:asciiTheme="minorHAnsi" w:hAnsiTheme="minorHAnsi" w:cstheme="minorHAnsi"/>
          <w:color w:val="000000"/>
          <w:sz w:val="22"/>
          <w:szCs w:val="22"/>
        </w:rPr>
        <w:t>brání jeho řádnému užívání</w:t>
      </w:r>
      <w:r w:rsidR="00FD461A" w:rsidRPr="00904734">
        <w:rPr>
          <w:rFonts w:asciiTheme="minorHAnsi" w:hAnsiTheme="minorHAnsi" w:cstheme="minorHAnsi"/>
          <w:color w:val="000000"/>
          <w:sz w:val="22"/>
          <w:szCs w:val="22"/>
        </w:rPr>
        <w:t xml:space="preserve"> v</w:t>
      </w:r>
      <w:r w:rsidR="0028200F" w:rsidRPr="00904734">
        <w:rPr>
          <w:rFonts w:asciiTheme="minorHAnsi" w:hAnsiTheme="minorHAnsi" w:cstheme="minorHAnsi"/>
          <w:color w:val="000000"/>
          <w:sz w:val="22"/>
          <w:szCs w:val="22"/>
        </w:rPr>
        <w:t>e smyslu § 2628 Občanského zákoníku</w:t>
      </w:r>
      <w:r w:rsidR="00E106EC" w:rsidRPr="00904734">
        <w:rPr>
          <w:rFonts w:asciiTheme="minorHAnsi" w:hAnsiTheme="minorHAnsi" w:cstheme="minorHAnsi"/>
          <w:color w:val="000000"/>
          <w:sz w:val="22"/>
          <w:szCs w:val="22"/>
        </w:rPr>
        <w:t>,</w:t>
      </w:r>
      <w:r w:rsidR="00740238" w:rsidRPr="00904734">
        <w:rPr>
          <w:rFonts w:asciiTheme="minorHAnsi" w:hAnsiTheme="minorHAnsi" w:cstheme="minorHAnsi"/>
          <w:color w:val="000000"/>
          <w:sz w:val="22"/>
          <w:szCs w:val="22"/>
        </w:rPr>
        <w:t xml:space="preserve"> čímž není dotčena odpovědnost Zhotovitele za odstranění vad, </w:t>
      </w:r>
      <w:r w:rsidR="00E106EC" w:rsidRPr="00904734">
        <w:rPr>
          <w:rFonts w:asciiTheme="minorHAnsi" w:hAnsiTheme="minorHAnsi" w:cstheme="minorHAnsi"/>
          <w:color w:val="000000"/>
          <w:sz w:val="22"/>
          <w:szCs w:val="22"/>
        </w:rPr>
        <w:t>a zaplatit za</w:t>
      </w:r>
      <w:r w:rsidR="009E4DC3" w:rsidRPr="00904734">
        <w:rPr>
          <w:rFonts w:asciiTheme="minorHAnsi" w:hAnsiTheme="minorHAnsi" w:cstheme="minorHAnsi"/>
          <w:color w:val="000000"/>
          <w:sz w:val="22"/>
          <w:szCs w:val="22"/>
        </w:rPr>
        <w:t xml:space="preserve"> poskytnuté plnění</w:t>
      </w:r>
      <w:r w:rsidR="00E106EC"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Zhotovitel</w:t>
      </w:r>
      <w:r w:rsidR="00E106EC" w:rsidRPr="00904734">
        <w:rPr>
          <w:rFonts w:asciiTheme="minorHAnsi" w:hAnsiTheme="minorHAnsi" w:cstheme="minorHAnsi"/>
          <w:color w:val="000000"/>
          <w:sz w:val="22"/>
          <w:szCs w:val="22"/>
        </w:rPr>
        <w:t>i za</w:t>
      </w:r>
      <w:r w:rsidR="00823820" w:rsidRPr="00904734">
        <w:rPr>
          <w:rFonts w:asciiTheme="minorHAnsi" w:hAnsiTheme="minorHAnsi" w:cstheme="minorHAnsi"/>
          <w:color w:val="000000"/>
          <w:sz w:val="22"/>
          <w:szCs w:val="22"/>
        </w:rPr>
        <w:t> </w:t>
      </w:r>
      <w:r w:rsidR="00E106EC" w:rsidRPr="00904734">
        <w:rPr>
          <w:rFonts w:asciiTheme="minorHAnsi" w:hAnsiTheme="minorHAnsi" w:cstheme="minorHAnsi"/>
          <w:color w:val="000000"/>
          <w:sz w:val="22"/>
          <w:szCs w:val="22"/>
        </w:rPr>
        <w:t xml:space="preserve">dohodnutých podmínek cenu dle čl.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_Ref64987536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w:t>
      </w:r>
      <w:r w:rsidR="00B5697E" w:rsidRPr="00904734">
        <w:rPr>
          <w:rFonts w:asciiTheme="minorHAnsi" w:hAnsiTheme="minorHAnsi" w:cstheme="minorHAnsi"/>
          <w:color w:val="000000"/>
          <w:sz w:val="22"/>
          <w:szCs w:val="22"/>
        </w:rPr>
        <w:fldChar w:fldCharType="end"/>
      </w:r>
      <w:r w:rsidR="0079028F" w:rsidRPr="00904734">
        <w:rPr>
          <w:rFonts w:asciiTheme="minorHAnsi" w:hAnsiTheme="minorHAnsi" w:cstheme="minorHAnsi"/>
          <w:color w:val="000000"/>
          <w:sz w:val="22"/>
          <w:szCs w:val="22"/>
        </w:rPr>
        <w:t xml:space="preserve">. </w:t>
      </w:r>
      <w:r w:rsidR="00E106EC" w:rsidRPr="00904734">
        <w:rPr>
          <w:rFonts w:asciiTheme="minorHAnsi" w:hAnsiTheme="minorHAnsi" w:cstheme="minorHAnsi"/>
          <w:color w:val="000000"/>
          <w:sz w:val="22"/>
          <w:szCs w:val="22"/>
        </w:rPr>
        <w:t xml:space="preserve">této smlouvy. Vadami nebránícími řádnému užívání díla se rozumí pouze </w:t>
      </w:r>
      <w:r w:rsidR="007158F3" w:rsidRPr="00904734">
        <w:rPr>
          <w:rFonts w:asciiTheme="minorHAnsi" w:hAnsiTheme="minorHAnsi" w:cstheme="minorHAnsi"/>
          <w:color w:val="000000"/>
          <w:sz w:val="22"/>
          <w:szCs w:val="22"/>
        </w:rPr>
        <w:t xml:space="preserve">ojedinělé </w:t>
      </w:r>
      <w:r w:rsidR="00E106EC" w:rsidRPr="00904734">
        <w:rPr>
          <w:rFonts w:asciiTheme="minorHAnsi" w:hAnsiTheme="minorHAnsi" w:cstheme="minorHAnsi"/>
          <w:color w:val="000000"/>
          <w:sz w:val="22"/>
          <w:szCs w:val="22"/>
        </w:rPr>
        <w:t xml:space="preserve">drobné vady, které samy o sobě ani ve spojení s jinými nebrání užívání </w:t>
      </w:r>
      <w:r w:rsidR="00F501AC" w:rsidRPr="00904734">
        <w:rPr>
          <w:rFonts w:asciiTheme="minorHAnsi" w:hAnsiTheme="minorHAnsi" w:cstheme="minorHAnsi"/>
          <w:color w:val="000000"/>
          <w:sz w:val="22"/>
          <w:szCs w:val="22"/>
        </w:rPr>
        <w:t xml:space="preserve">díla </w:t>
      </w:r>
      <w:r w:rsidR="00E106EC" w:rsidRPr="00904734">
        <w:rPr>
          <w:rFonts w:asciiTheme="minorHAnsi" w:hAnsiTheme="minorHAnsi" w:cstheme="minorHAnsi"/>
          <w:color w:val="000000"/>
          <w:sz w:val="22"/>
          <w:szCs w:val="22"/>
        </w:rPr>
        <w:t>funkčně nebo esteticky, ani je</w:t>
      </w:r>
      <w:r w:rsidR="009E4DC3" w:rsidRPr="00904734">
        <w:rPr>
          <w:rFonts w:asciiTheme="minorHAnsi" w:hAnsiTheme="minorHAnsi" w:cstheme="minorHAnsi"/>
          <w:color w:val="000000"/>
          <w:sz w:val="22"/>
          <w:szCs w:val="22"/>
        </w:rPr>
        <w:t>ho</w:t>
      </w:r>
      <w:r w:rsidR="00E106EC" w:rsidRPr="00904734">
        <w:rPr>
          <w:rFonts w:asciiTheme="minorHAnsi" w:hAnsiTheme="minorHAnsi" w:cstheme="minorHAnsi"/>
          <w:color w:val="000000"/>
          <w:sz w:val="22"/>
          <w:szCs w:val="22"/>
        </w:rPr>
        <w:t xml:space="preserve"> užívání podstatným způsobem neomezují</w:t>
      </w:r>
      <w:r w:rsidR="008F6AC7" w:rsidRPr="00904734">
        <w:rPr>
          <w:rFonts w:asciiTheme="minorHAnsi" w:hAnsiTheme="minorHAnsi" w:cstheme="minorHAnsi"/>
          <w:color w:val="000000"/>
          <w:sz w:val="22"/>
          <w:szCs w:val="22"/>
        </w:rPr>
        <w:t xml:space="preserve"> (dále jen „</w:t>
      </w:r>
      <w:r w:rsidR="008F6AC7" w:rsidRPr="00904734">
        <w:rPr>
          <w:rFonts w:asciiTheme="minorHAnsi" w:hAnsiTheme="minorHAnsi" w:cstheme="minorHAnsi"/>
          <w:b/>
          <w:i/>
          <w:color w:val="000000"/>
          <w:sz w:val="22"/>
          <w:szCs w:val="22"/>
        </w:rPr>
        <w:t>Drobné vady</w:t>
      </w:r>
      <w:r w:rsidR="008F6AC7" w:rsidRPr="00904734">
        <w:rPr>
          <w:rFonts w:asciiTheme="minorHAnsi" w:hAnsiTheme="minorHAnsi" w:cstheme="minorHAnsi"/>
          <w:color w:val="000000"/>
          <w:sz w:val="22"/>
          <w:szCs w:val="22"/>
        </w:rPr>
        <w:t>“)</w:t>
      </w:r>
      <w:r w:rsidR="00E106EC" w:rsidRPr="00904734">
        <w:rPr>
          <w:rFonts w:asciiTheme="minorHAnsi" w:hAnsiTheme="minorHAnsi" w:cstheme="minorHAnsi"/>
          <w:color w:val="000000"/>
          <w:sz w:val="22"/>
          <w:szCs w:val="22"/>
        </w:rPr>
        <w:t>.</w:t>
      </w:r>
      <w:r w:rsidR="004F6FF6" w:rsidRPr="00904734">
        <w:rPr>
          <w:rFonts w:asciiTheme="minorHAnsi" w:hAnsiTheme="minorHAnsi" w:cstheme="minorHAnsi"/>
          <w:color w:val="000000"/>
          <w:sz w:val="22"/>
          <w:szCs w:val="22"/>
        </w:rPr>
        <w:t xml:space="preserve"> </w:t>
      </w:r>
    </w:p>
    <w:p w14:paraId="1AD07E0B" w14:textId="77777777" w:rsidR="003729C1" w:rsidRPr="00904734" w:rsidRDefault="003729C1" w:rsidP="007E7001">
      <w:pPr>
        <w:spacing w:after="120" w:line="264" w:lineRule="auto"/>
        <w:ind w:left="426"/>
        <w:jc w:val="both"/>
        <w:rPr>
          <w:rFonts w:asciiTheme="minorHAnsi" w:hAnsiTheme="minorHAnsi" w:cstheme="minorHAnsi"/>
          <w:snapToGrid w:val="0"/>
          <w:color w:val="000000"/>
          <w:sz w:val="22"/>
          <w:szCs w:val="22"/>
        </w:rPr>
      </w:pPr>
    </w:p>
    <w:p w14:paraId="4B80295D" w14:textId="470631AF" w:rsidR="007575D2" w:rsidRPr="00904734" w:rsidRDefault="00C26D33"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7" w:name="_Ref65167120"/>
      <w:r w:rsidRPr="00904734">
        <w:rPr>
          <w:rFonts w:asciiTheme="minorHAnsi" w:hAnsiTheme="minorHAnsi" w:cstheme="minorHAnsi"/>
          <w:b/>
          <w:color w:val="000000"/>
          <w:sz w:val="22"/>
          <w:szCs w:val="22"/>
        </w:rPr>
        <w:lastRenderedPageBreak/>
        <w:t>Lhůta plnění</w:t>
      </w:r>
      <w:bookmarkEnd w:id="7"/>
    </w:p>
    <w:p w14:paraId="0EBFA590" w14:textId="77777777" w:rsidR="00725CC6" w:rsidRPr="00904734" w:rsidRDefault="00E72015"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8" w:name="_Ref435356705"/>
      <w:r w:rsidRPr="00904734">
        <w:rPr>
          <w:rFonts w:asciiTheme="minorHAnsi" w:hAnsiTheme="minorHAnsi" w:cstheme="minorHAnsi"/>
          <w:color w:val="000000"/>
          <w:sz w:val="22"/>
          <w:szCs w:val="22"/>
        </w:rPr>
        <w:t>Zhotovitel se zavazuje realizovat plnění dle smlouvy</w:t>
      </w:r>
      <w:r w:rsidR="00F371D0" w:rsidRPr="00904734">
        <w:rPr>
          <w:rFonts w:asciiTheme="minorHAnsi" w:hAnsiTheme="minorHAnsi" w:cstheme="minorHAnsi"/>
          <w:color w:val="000000"/>
          <w:sz w:val="22"/>
          <w:szCs w:val="22"/>
        </w:rPr>
        <w:t xml:space="preserve"> takto:</w:t>
      </w:r>
      <w:bookmarkEnd w:id="8"/>
    </w:p>
    <w:p w14:paraId="4C0E73AD" w14:textId="3322CCFC" w:rsidR="00EA5C25" w:rsidRPr="00904734" w:rsidRDefault="00E72015" w:rsidP="007E7001">
      <w:pPr>
        <w:pStyle w:val="Zkladntextodsazen"/>
        <w:numPr>
          <w:ilvl w:val="1"/>
          <w:numId w:val="6"/>
        </w:numPr>
        <w:spacing w:after="120" w:line="264" w:lineRule="auto"/>
        <w:ind w:left="850" w:hanging="425"/>
        <w:jc w:val="both"/>
        <w:rPr>
          <w:rFonts w:asciiTheme="minorHAnsi" w:hAnsiTheme="minorHAnsi" w:cstheme="minorHAnsi"/>
          <w:color w:val="000000"/>
          <w:sz w:val="22"/>
          <w:szCs w:val="22"/>
          <w:lang w:val="cs-CZ"/>
        </w:rPr>
      </w:pPr>
      <w:bookmarkStart w:id="9" w:name="_Ref65164946"/>
      <w:r w:rsidRPr="00904734">
        <w:rPr>
          <w:rFonts w:asciiTheme="minorHAnsi" w:hAnsiTheme="minorHAnsi" w:cstheme="minorHAnsi"/>
          <w:color w:val="000000"/>
          <w:sz w:val="22"/>
          <w:szCs w:val="22"/>
          <w:lang w:val="cs-CZ"/>
        </w:rPr>
        <w:t xml:space="preserve">lhůta k zahájení </w:t>
      </w:r>
      <w:r w:rsidR="009518C1" w:rsidRPr="00904734">
        <w:rPr>
          <w:rFonts w:asciiTheme="minorHAnsi" w:hAnsiTheme="minorHAnsi" w:cstheme="minorHAnsi"/>
          <w:color w:val="000000"/>
          <w:sz w:val="22"/>
          <w:szCs w:val="22"/>
          <w:lang w:val="cs-CZ"/>
        </w:rPr>
        <w:t xml:space="preserve">stavebních </w:t>
      </w:r>
      <w:r w:rsidRPr="00904734">
        <w:rPr>
          <w:rFonts w:asciiTheme="minorHAnsi" w:hAnsiTheme="minorHAnsi" w:cstheme="minorHAnsi"/>
          <w:color w:val="000000"/>
          <w:sz w:val="22"/>
          <w:szCs w:val="22"/>
          <w:lang w:val="cs-CZ"/>
        </w:rPr>
        <w:t>prací</w:t>
      </w:r>
      <w:r w:rsidR="00725CC6" w:rsidRPr="00904734">
        <w:rPr>
          <w:rFonts w:asciiTheme="minorHAnsi" w:hAnsiTheme="minorHAnsi" w:cstheme="minorHAnsi"/>
          <w:color w:val="000000"/>
          <w:sz w:val="22"/>
          <w:szCs w:val="22"/>
          <w:lang w:val="cs-CZ"/>
        </w:rPr>
        <w:t xml:space="preserve"> ke zhotovení </w:t>
      </w:r>
      <w:r w:rsidR="00D51B30" w:rsidRPr="00904734">
        <w:rPr>
          <w:rFonts w:asciiTheme="minorHAnsi" w:hAnsiTheme="minorHAnsi" w:cstheme="minorHAnsi"/>
          <w:color w:val="000000"/>
          <w:sz w:val="22"/>
          <w:szCs w:val="22"/>
          <w:lang w:val="cs-CZ"/>
        </w:rPr>
        <w:t>Stavby</w:t>
      </w:r>
      <w:r w:rsidR="00725CC6" w:rsidRPr="00904734">
        <w:rPr>
          <w:rFonts w:asciiTheme="minorHAnsi" w:hAnsiTheme="minorHAnsi" w:cstheme="minorHAnsi"/>
          <w:color w:val="000000"/>
          <w:sz w:val="22"/>
          <w:szCs w:val="22"/>
          <w:lang w:val="cs-CZ"/>
        </w:rPr>
        <w:t xml:space="preserve"> </w:t>
      </w:r>
      <w:r w:rsidR="000F19C8" w:rsidRPr="00904734">
        <w:rPr>
          <w:rFonts w:asciiTheme="minorHAnsi" w:hAnsiTheme="minorHAnsi" w:cstheme="minorHAnsi"/>
          <w:color w:val="000000"/>
          <w:sz w:val="22"/>
          <w:szCs w:val="22"/>
          <w:lang w:val="cs-CZ"/>
        </w:rPr>
        <w:t>(tj. provedení potřebných úkonů</w:t>
      </w:r>
      <w:r w:rsidR="009E66DA" w:rsidRPr="00904734">
        <w:rPr>
          <w:rFonts w:asciiTheme="minorHAnsi" w:hAnsiTheme="minorHAnsi" w:cstheme="minorHAnsi"/>
          <w:color w:val="000000"/>
          <w:sz w:val="22"/>
          <w:szCs w:val="22"/>
          <w:lang w:val="cs-CZ"/>
        </w:rPr>
        <w:t xml:space="preserve"> Zhotovitelem</w:t>
      </w:r>
      <w:r w:rsidR="000F19C8" w:rsidRPr="00904734">
        <w:rPr>
          <w:rFonts w:asciiTheme="minorHAnsi" w:hAnsiTheme="minorHAnsi" w:cstheme="minorHAnsi"/>
          <w:color w:val="000000"/>
          <w:sz w:val="22"/>
          <w:szCs w:val="22"/>
          <w:lang w:val="cs-CZ"/>
        </w:rPr>
        <w:t>)</w:t>
      </w:r>
      <w:bookmarkEnd w:id="9"/>
      <w:r w:rsidR="00D3003E">
        <w:rPr>
          <w:rFonts w:asciiTheme="minorHAnsi" w:hAnsiTheme="minorHAnsi" w:cstheme="minorHAnsi"/>
          <w:color w:val="000000"/>
          <w:sz w:val="22"/>
          <w:szCs w:val="22"/>
          <w:lang w:val="cs-CZ"/>
        </w:rPr>
        <w:t>:</w:t>
      </w:r>
    </w:p>
    <w:p w14:paraId="61787F73" w14:textId="1AC36734" w:rsidR="00725CC6" w:rsidRPr="00904734" w:rsidRDefault="00725CC6" w:rsidP="007E7001">
      <w:pPr>
        <w:spacing w:after="120" w:line="264" w:lineRule="auto"/>
        <w:ind w:left="113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u w:val="single"/>
        </w:rPr>
        <w:t>nejpozději do </w:t>
      </w:r>
      <w:r w:rsidR="00E046B5">
        <w:rPr>
          <w:rFonts w:asciiTheme="minorHAnsi" w:hAnsiTheme="minorHAnsi" w:cstheme="minorHAnsi"/>
          <w:color w:val="000000"/>
          <w:sz w:val="22"/>
          <w:szCs w:val="22"/>
          <w:u w:val="single"/>
        </w:rPr>
        <w:t>5 pracovních</w:t>
      </w:r>
      <w:r w:rsidRPr="00904734">
        <w:rPr>
          <w:rFonts w:asciiTheme="minorHAnsi" w:hAnsiTheme="minorHAnsi" w:cstheme="minorHAnsi"/>
          <w:color w:val="000000"/>
          <w:sz w:val="22"/>
          <w:szCs w:val="22"/>
          <w:u w:val="single"/>
        </w:rPr>
        <w:t xml:space="preserve"> dnů ode dne převzetí </w:t>
      </w:r>
      <w:r w:rsidR="00A51482" w:rsidRPr="00904734">
        <w:rPr>
          <w:rFonts w:asciiTheme="minorHAnsi" w:hAnsiTheme="minorHAnsi" w:cstheme="minorHAnsi"/>
          <w:color w:val="000000"/>
          <w:sz w:val="22"/>
          <w:szCs w:val="22"/>
          <w:u w:val="single"/>
        </w:rPr>
        <w:t>Staveniště</w:t>
      </w:r>
      <w:r w:rsidR="00F14916" w:rsidRPr="00904734">
        <w:rPr>
          <w:rFonts w:asciiTheme="minorHAnsi" w:hAnsiTheme="minorHAnsi" w:cstheme="minorHAnsi"/>
          <w:color w:val="000000"/>
          <w:sz w:val="22"/>
          <w:szCs w:val="22"/>
          <w:u w:val="single"/>
        </w:rPr>
        <w:t xml:space="preserve"> (</w:t>
      </w:r>
      <w:r w:rsidR="00BF6B22" w:rsidRPr="00904734">
        <w:rPr>
          <w:rFonts w:asciiTheme="minorHAnsi" w:hAnsiTheme="minorHAnsi" w:cstheme="minorHAnsi"/>
          <w:color w:val="000000"/>
          <w:sz w:val="22"/>
          <w:szCs w:val="22"/>
          <w:u w:val="single"/>
        </w:rPr>
        <w:t xml:space="preserve">lhůta pro </w:t>
      </w:r>
      <w:r w:rsidR="00F14916" w:rsidRPr="00904734">
        <w:rPr>
          <w:rFonts w:asciiTheme="minorHAnsi" w:hAnsiTheme="minorHAnsi" w:cstheme="minorHAnsi"/>
          <w:color w:val="000000"/>
          <w:sz w:val="22"/>
          <w:szCs w:val="22"/>
          <w:u w:val="single"/>
        </w:rPr>
        <w:t>předání</w:t>
      </w:r>
      <w:r w:rsidR="00BF6B22" w:rsidRPr="00904734">
        <w:rPr>
          <w:rFonts w:asciiTheme="minorHAnsi" w:hAnsiTheme="minorHAnsi" w:cstheme="minorHAnsi"/>
          <w:color w:val="000000"/>
          <w:sz w:val="22"/>
          <w:szCs w:val="22"/>
          <w:u w:val="single"/>
        </w:rPr>
        <w:t xml:space="preserve"> a </w:t>
      </w:r>
      <w:r w:rsidR="00F14916" w:rsidRPr="00904734">
        <w:rPr>
          <w:rFonts w:asciiTheme="minorHAnsi" w:hAnsiTheme="minorHAnsi" w:cstheme="minorHAnsi"/>
          <w:color w:val="000000"/>
          <w:sz w:val="22"/>
          <w:szCs w:val="22"/>
          <w:u w:val="single"/>
        </w:rPr>
        <w:t>převzetí staveniště</w:t>
      </w:r>
      <w:r w:rsidR="00BF6B22" w:rsidRPr="00904734">
        <w:rPr>
          <w:rFonts w:asciiTheme="minorHAnsi" w:hAnsiTheme="minorHAnsi" w:cstheme="minorHAnsi"/>
          <w:color w:val="000000"/>
          <w:sz w:val="22"/>
          <w:szCs w:val="22"/>
          <w:u w:val="single"/>
        </w:rPr>
        <w:t xml:space="preserve"> je stanovena v</w:t>
      </w:r>
      <w:r w:rsidR="00F14916" w:rsidRPr="00904734">
        <w:rPr>
          <w:rFonts w:asciiTheme="minorHAnsi" w:hAnsiTheme="minorHAnsi" w:cstheme="minorHAnsi"/>
          <w:color w:val="000000"/>
          <w:sz w:val="22"/>
          <w:szCs w:val="22"/>
          <w:u w:val="single"/>
        </w:rPr>
        <w:t xml:space="preserve"> čl. </w:t>
      </w:r>
      <w:r w:rsidR="00B5697E" w:rsidRPr="00904734">
        <w:rPr>
          <w:rFonts w:asciiTheme="minorHAnsi" w:hAnsiTheme="minorHAnsi" w:cstheme="minorHAnsi"/>
          <w:color w:val="000000"/>
          <w:sz w:val="22"/>
          <w:szCs w:val="22"/>
          <w:u w:val="single"/>
        </w:rPr>
        <w:fldChar w:fldCharType="begin"/>
      </w:r>
      <w:r w:rsidR="00B5697E" w:rsidRPr="00904734">
        <w:rPr>
          <w:rFonts w:asciiTheme="minorHAnsi" w:hAnsiTheme="minorHAnsi" w:cstheme="minorHAnsi"/>
          <w:color w:val="000000"/>
          <w:sz w:val="22"/>
          <w:szCs w:val="22"/>
          <w:u w:val="single"/>
        </w:rPr>
        <w:instrText xml:space="preserve"> REF _Ref65165217 \r \h </w:instrText>
      </w:r>
      <w:r w:rsidR="00D11B19" w:rsidRPr="00904734">
        <w:rPr>
          <w:rFonts w:asciiTheme="minorHAnsi" w:hAnsiTheme="minorHAnsi" w:cstheme="minorHAnsi"/>
          <w:color w:val="000000"/>
          <w:sz w:val="22"/>
          <w:szCs w:val="22"/>
          <w:u w:val="single"/>
        </w:rPr>
        <w:instrText xml:space="preserve"> \* MERGEFORMAT </w:instrText>
      </w:r>
      <w:r w:rsidR="00B5697E" w:rsidRPr="00904734">
        <w:rPr>
          <w:rFonts w:asciiTheme="minorHAnsi" w:hAnsiTheme="minorHAnsi" w:cstheme="minorHAnsi"/>
          <w:color w:val="000000"/>
          <w:sz w:val="22"/>
          <w:szCs w:val="22"/>
          <w:u w:val="single"/>
        </w:rPr>
      </w:r>
      <w:r w:rsidR="00B5697E" w:rsidRPr="00904734">
        <w:rPr>
          <w:rFonts w:asciiTheme="minorHAnsi" w:hAnsiTheme="minorHAnsi" w:cstheme="minorHAnsi"/>
          <w:color w:val="000000"/>
          <w:sz w:val="22"/>
          <w:szCs w:val="22"/>
          <w:u w:val="single"/>
        </w:rPr>
        <w:fldChar w:fldCharType="separate"/>
      </w:r>
      <w:r w:rsidR="00170BEF" w:rsidRPr="00904734">
        <w:rPr>
          <w:rFonts w:asciiTheme="minorHAnsi" w:hAnsiTheme="minorHAnsi" w:cstheme="minorHAnsi"/>
          <w:color w:val="000000"/>
          <w:sz w:val="22"/>
          <w:szCs w:val="22"/>
          <w:u w:val="single"/>
        </w:rPr>
        <w:t>VIII.7</w:t>
      </w:r>
      <w:r w:rsidR="00B5697E" w:rsidRPr="00904734">
        <w:rPr>
          <w:rFonts w:asciiTheme="minorHAnsi" w:hAnsiTheme="minorHAnsi" w:cstheme="minorHAnsi"/>
          <w:color w:val="000000"/>
          <w:sz w:val="22"/>
          <w:szCs w:val="22"/>
          <w:u w:val="single"/>
        </w:rPr>
        <w:fldChar w:fldCharType="end"/>
      </w:r>
      <w:r w:rsidR="005F5550" w:rsidRPr="00904734">
        <w:rPr>
          <w:rFonts w:asciiTheme="minorHAnsi" w:hAnsiTheme="minorHAnsi" w:cstheme="minorHAnsi"/>
          <w:color w:val="000000"/>
          <w:sz w:val="22"/>
          <w:szCs w:val="22"/>
          <w:u w:val="single"/>
        </w:rPr>
        <w:t>.</w:t>
      </w:r>
      <w:r w:rsidR="00E03D1A" w:rsidRPr="00904734">
        <w:rPr>
          <w:rFonts w:asciiTheme="minorHAnsi" w:hAnsiTheme="minorHAnsi" w:cstheme="minorHAnsi"/>
          <w:color w:val="000000"/>
          <w:sz w:val="22"/>
          <w:szCs w:val="22"/>
          <w:u w:val="single"/>
        </w:rPr>
        <w:t xml:space="preserve"> této </w:t>
      </w:r>
      <w:r w:rsidR="00F14916" w:rsidRPr="00904734">
        <w:rPr>
          <w:rFonts w:asciiTheme="minorHAnsi" w:hAnsiTheme="minorHAnsi" w:cstheme="minorHAnsi"/>
          <w:color w:val="000000"/>
          <w:sz w:val="22"/>
          <w:szCs w:val="22"/>
          <w:u w:val="single"/>
        </w:rPr>
        <w:t>smlouvy)</w:t>
      </w:r>
      <w:r w:rsidR="006A7505"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w:t>
      </w:r>
      <w:r w:rsidR="00E72015" w:rsidRPr="00904734">
        <w:rPr>
          <w:rFonts w:asciiTheme="minorHAnsi" w:hAnsiTheme="minorHAnsi" w:cstheme="minorHAnsi"/>
          <w:color w:val="000000"/>
          <w:sz w:val="22"/>
          <w:szCs w:val="22"/>
        </w:rPr>
        <w:t>přičemž po zahájení prací se Zhotovitel zavazuje v nich řádně pokračovat</w:t>
      </w:r>
      <w:r w:rsidR="00D0231E" w:rsidRPr="00904734">
        <w:rPr>
          <w:rFonts w:asciiTheme="minorHAnsi" w:hAnsiTheme="minorHAnsi" w:cstheme="minorHAnsi"/>
          <w:color w:val="000000"/>
          <w:sz w:val="22"/>
          <w:szCs w:val="22"/>
        </w:rPr>
        <w:t xml:space="preserve"> v souladu s</w:t>
      </w:r>
      <w:r w:rsidR="00E046B5">
        <w:rPr>
          <w:rFonts w:asciiTheme="minorHAnsi" w:hAnsiTheme="minorHAnsi" w:cstheme="minorHAnsi"/>
          <w:color w:val="000000"/>
          <w:sz w:val="22"/>
          <w:szCs w:val="22"/>
        </w:rPr>
        <w:t> </w:t>
      </w:r>
      <w:r w:rsidR="00D0231E" w:rsidRPr="00904734">
        <w:rPr>
          <w:rFonts w:asciiTheme="minorHAnsi" w:hAnsiTheme="minorHAnsi" w:cstheme="minorHAnsi"/>
          <w:color w:val="000000"/>
          <w:sz w:val="22"/>
          <w:szCs w:val="22"/>
        </w:rPr>
        <w:t>Harmonogramem</w:t>
      </w:r>
      <w:r w:rsidR="00E046B5">
        <w:rPr>
          <w:rFonts w:asciiTheme="minorHAnsi" w:hAnsiTheme="minorHAnsi" w:cstheme="minorHAnsi"/>
          <w:color w:val="000000"/>
          <w:sz w:val="22"/>
          <w:szCs w:val="22"/>
        </w:rPr>
        <w:t xml:space="preserve"> pro provedení díla, </w:t>
      </w:r>
      <w:r w:rsidR="00E046B5" w:rsidRPr="00904734">
        <w:rPr>
          <w:rFonts w:asciiTheme="minorHAnsi" w:hAnsiTheme="minorHAnsi" w:cstheme="minorHAnsi"/>
          <w:color w:val="000000"/>
          <w:sz w:val="22"/>
          <w:szCs w:val="22"/>
        </w:rPr>
        <w:t>který tvoří přílohu č. </w:t>
      </w:r>
      <w:r w:rsidR="00E046B5">
        <w:rPr>
          <w:rFonts w:asciiTheme="minorHAnsi" w:hAnsiTheme="minorHAnsi" w:cstheme="minorHAnsi"/>
          <w:color w:val="000000"/>
          <w:sz w:val="22"/>
          <w:szCs w:val="22"/>
        </w:rPr>
        <w:t>4</w:t>
      </w:r>
      <w:r w:rsidR="00E046B5" w:rsidRPr="00904734">
        <w:rPr>
          <w:rFonts w:asciiTheme="minorHAnsi" w:hAnsiTheme="minorHAnsi" w:cstheme="minorHAnsi"/>
          <w:color w:val="000000"/>
          <w:sz w:val="22"/>
          <w:szCs w:val="22"/>
        </w:rPr>
        <w:t xml:space="preserve"> této smlouvy</w:t>
      </w:r>
      <w:r w:rsidR="00AF6B89" w:rsidRPr="00904734">
        <w:rPr>
          <w:rFonts w:asciiTheme="minorHAnsi" w:hAnsiTheme="minorHAnsi" w:cstheme="minorHAnsi"/>
          <w:color w:val="000000"/>
          <w:sz w:val="22"/>
          <w:szCs w:val="22"/>
        </w:rPr>
        <w:t>;</w:t>
      </w:r>
    </w:p>
    <w:p w14:paraId="66BE432E" w14:textId="0D68B552" w:rsidR="006A1A77" w:rsidRPr="00904734" w:rsidRDefault="00DB3977" w:rsidP="007E7001">
      <w:pPr>
        <w:pStyle w:val="Zkladntextodsazen"/>
        <w:numPr>
          <w:ilvl w:val="1"/>
          <w:numId w:val="6"/>
        </w:numPr>
        <w:spacing w:after="120" w:line="264" w:lineRule="auto"/>
        <w:ind w:left="850" w:hanging="425"/>
        <w:jc w:val="both"/>
        <w:rPr>
          <w:rFonts w:asciiTheme="minorHAnsi" w:hAnsiTheme="minorHAnsi" w:cstheme="minorHAnsi"/>
          <w:color w:val="000000"/>
          <w:sz w:val="22"/>
          <w:szCs w:val="22"/>
          <w:lang w:val="cs-CZ"/>
        </w:rPr>
      </w:pPr>
      <w:bookmarkStart w:id="10" w:name="_Ref479011678"/>
      <w:bookmarkStart w:id="11" w:name="_Ref469402524"/>
      <w:r w:rsidRPr="00904734">
        <w:rPr>
          <w:rFonts w:asciiTheme="minorHAnsi" w:hAnsiTheme="minorHAnsi" w:cstheme="minorHAnsi"/>
          <w:color w:val="000000"/>
          <w:sz w:val="22"/>
          <w:szCs w:val="22"/>
          <w:lang w:val="cs-CZ"/>
        </w:rPr>
        <w:t xml:space="preserve">lhůta </w:t>
      </w:r>
      <w:r w:rsidR="00305CCA" w:rsidRPr="00904734">
        <w:rPr>
          <w:rFonts w:asciiTheme="minorHAnsi" w:hAnsiTheme="minorHAnsi" w:cstheme="minorHAnsi"/>
          <w:color w:val="000000"/>
          <w:sz w:val="22"/>
          <w:szCs w:val="22"/>
          <w:lang w:val="cs-CZ"/>
        </w:rPr>
        <w:t>pro</w:t>
      </w:r>
      <w:r w:rsidR="00D0231E" w:rsidRPr="00904734">
        <w:rPr>
          <w:rFonts w:asciiTheme="minorHAnsi" w:hAnsiTheme="minorHAnsi" w:cstheme="minorHAnsi"/>
          <w:color w:val="000000"/>
          <w:sz w:val="22"/>
          <w:szCs w:val="22"/>
          <w:lang w:val="cs-CZ"/>
        </w:rPr>
        <w:t xml:space="preserve"> dokončení díla včetně zajištění </w:t>
      </w:r>
      <w:r w:rsidR="00D3003E">
        <w:rPr>
          <w:rFonts w:asciiTheme="minorHAnsi" w:hAnsiTheme="minorHAnsi" w:cstheme="minorHAnsi"/>
          <w:color w:val="000000"/>
          <w:sz w:val="22"/>
          <w:szCs w:val="22"/>
          <w:lang w:val="cs-CZ"/>
        </w:rPr>
        <w:t xml:space="preserve">podkladů </w:t>
      </w:r>
      <w:r w:rsidR="00D0231E" w:rsidRPr="00904734">
        <w:rPr>
          <w:rFonts w:asciiTheme="minorHAnsi" w:hAnsiTheme="minorHAnsi" w:cstheme="minorHAnsi"/>
          <w:color w:val="000000"/>
          <w:sz w:val="22"/>
          <w:szCs w:val="22"/>
          <w:lang w:val="cs-CZ"/>
        </w:rPr>
        <w:t>pro Objednatele</w:t>
      </w:r>
      <w:r w:rsidR="00D3003E">
        <w:rPr>
          <w:rFonts w:asciiTheme="minorHAnsi" w:hAnsiTheme="minorHAnsi" w:cstheme="minorHAnsi"/>
          <w:color w:val="000000"/>
          <w:sz w:val="22"/>
          <w:szCs w:val="22"/>
          <w:lang w:val="cs-CZ"/>
        </w:rPr>
        <w:t>, potřebných pro</w:t>
      </w:r>
      <w:r w:rsidR="00E046B5">
        <w:rPr>
          <w:rFonts w:asciiTheme="minorHAnsi" w:hAnsiTheme="minorHAnsi" w:cstheme="minorHAnsi"/>
          <w:color w:val="000000"/>
          <w:sz w:val="22"/>
          <w:szCs w:val="22"/>
          <w:lang w:val="cs-CZ"/>
        </w:rPr>
        <w:t> </w:t>
      </w:r>
      <w:r w:rsidR="00D0231E" w:rsidRPr="00904734">
        <w:rPr>
          <w:rFonts w:asciiTheme="minorHAnsi" w:hAnsiTheme="minorHAnsi" w:cstheme="minorHAnsi"/>
          <w:color w:val="000000"/>
          <w:sz w:val="22"/>
          <w:szCs w:val="22"/>
          <w:lang w:val="cs-CZ"/>
        </w:rPr>
        <w:t>pravomocného rozhodnutí o</w:t>
      </w:r>
      <w:r w:rsidR="000265C9" w:rsidRPr="00904734">
        <w:rPr>
          <w:rFonts w:asciiTheme="minorHAnsi" w:hAnsiTheme="minorHAnsi" w:cstheme="minorHAnsi"/>
          <w:color w:val="000000"/>
          <w:sz w:val="22"/>
          <w:szCs w:val="22"/>
          <w:lang w:val="cs-CZ"/>
        </w:rPr>
        <w:t> </w:t>
      </w:r>
      <w:r w:rsidR="00D0231E" w:rsidRPr="00904734">
        <w:rPr>
          <w:rFonts w:asciiTheme="minorHAnsi" w:hAnsiTheme="minorHAnsi" w:cstheme="minorHAnsi"/>
          <w:color w:val="000000"/>
          <w:sz w:val="22"/>
          <w:szCs w:val="22"/>
          <w:lang w:val="cs-CZ"/>
        </w:rPr>
        <w:t>užívání stavby (kolaudaci) pro toto dílo a jeho předání a</w:t>
      </w:r>
      <w:r w:rsidR="00E046B5">
        <w:rPr>
          <w:rFonts w:asciiTheme="minorHAnsi" w:hAnsiTheme="minorHAnsi" w:cstheme="minorHAnsi"/>
          <w:color w:val="000000"/>
          <w:sz w:val="22"/>
          <w:szCs w:val="22"/>
          <w:lang w:val="cs-CZ"/>
        </w:rPr>
        <w:t> </w:t>
      </w:r>
      <w:r w:rsidR="00D0231E" w:rsidRPr="00904734">
        <w:rPr>
          <w:rFonts w:asciiTheme="minorHAnsi" w:hAnsiTheme="minorHAnsi" w:cstheme="minorHAnsi"/>
          <w:color w:val="000000"/>
          <w:sz w:val="22"/>
          <w:szCs w:val="22"/>
          <w:lang w:val="cs-CZ"/>
        </w:rPr>
        <w:t>převzetí dle této smlouvy</w:t>
      </w:r>
      <w:r w:rsidR="00D3003E">
        <w:rPr>
          <w:rFonts w:asciiTheme="minorHAnsi" w:hAnsiTheme="minorHAnsi" w:cstheme="minorHAnsi"/>
          <w:color w:val="000000"/>
          <w:sz w:val="22"/>
          <w:szCs w:val="22"/>
          <w:lang w:val="cs-CZ"/>
        </w:rPr>
        <w:t>:</w:t>
      </w:r>
      <w:r w:rsidR="00D0231E" w:rsidRPr="00904734">
        <w:rPr>
          <w:rFonts w:asciiTheme="minorHAnsi" w:hAnsiTheme="minorHAnsi" w:cstheme="minorHAnsi"/>
          <w:color w:val="000000"/>
          <w:sz w:val="22"/>
          <w:szCs w:val="22"/>
          <w:lang w:val="cs-CZ"/>
        </w:rPr>
        <w:t xml:space="preserve"> </w:t>
      </w:r>
      <w:bookmarkEnd w:id="10"/>
      <w:r w:rsidR="00D3003E">
        <w:rPr>
          <w:rFonts w:asciiTheme="minorHAnsi" w:hAnsiTheme="minorHAnsi" w:cstheme="minorHAnsi"/>
          <w:color w:val="000000"/>
          <w:sz w:val="22"/>
          <w:szCs w:val="22"/>
          <w:lang w:val="cs-CZ"/>
        </w:rPr>
        <w:t> </w:t>
      </w:r>
      <w:r w:rsidR="00D3003E" w:rsidRPr="00D3003E">
        <w:rPr>
          <w:rFonts w:asciiTheme="minorHAnsi" w:hAnsiTheme="minorHAnsi" w:cstheme="minorHAnsi"/>
          <w:b/>
          <w:bCs/>
          <w:color w:val="000000"/>
          <w:sz w:val="22"/>
          <w:szCs w:val="22"/>
          <w:lang w:val="cs-CZ"/>
        </w:rPr>
        <w:t xml:space="preserve">nejpozději do </w:t>
      </w:r>
      <w:r w:rsidR="00C44063">
        <w:rPr>
          <w:rFonts w:asciiTheme="minorHAnsi" w:hAnsiTheme="minorHAnsi" w:cstheme="minorHAnsi"/>
          <w:b/>
          <w:bCs/>
          <w:color w:val="000000"/>
          <w:sz w:val="22"/>
          <w:szCs w:val="22"/>
          <w:lang w:val="cs-CZ"/>
        </w:rPr>
        <w:t>16 měsíců od podpisu smlouvy</w:t>
      </w:r>
      <w:r w:rsidR="00D3003E">
        <w:rPr>
          <w:rFonts w:asciiTheme="minorHAnsi" w:hAnsiTheme="minorHAnsi" w:cstheme="minorHAnsi"/>
          <w:color w:val="000000"/>
          <w:sz w:val="22"/>
          <w:szCs w:val="22"/>
          <w:lang w:val="cs-CZ"/>
        </w:rPr>
        <w:t>.</w:t>
      </w:r>
      <w:r w:rsidR="00725CC6" w:rsidRPr="00904734">
        <w:rPr>
          <w:rFonts w:asciiTheme="minorHAnsi" w:hAnsiTheme="minorHAnsi" w:cstheme="minorHAnsi"/>
          <w:color w:val="000000"/>
          <w:sz w:val="22"/>
          <w:szCs w:val="22"/>
          <w:lang w:val="cs-CZ"/>
        </w:rPr>
        <w:t xml:space="preserve"> </w:t>
      </w:r>
      <w:bookmarkEnd w:id="11"/>
    </w:p>
    <w:p w14:paraId="14182051" w14:textId="2FBDDD7A" w:rsidR="00AF6B89" w:rsidRPr="00D3003E" w:rsidRDefault="00AF6B89" w:rsidP="00D3003E">
      <w:pPr>
        <w:pStyle w:val="Zkladntextodsazen"/>
        <w:numPr>
          <w:ilvl w:val="1"/>
          <w:numId w:val="6"/>
        </w:numPr>
        <w:spacing w:after="120" w:line="264" w:lineRule="auto"/>
        <w:ind w:left="851" w:hanging="425"/>
        <w:jc w:val="both"/>
        <w:rPr>
          <w:rFonts w:asciiTheme="minorHAnsi" w:hAnsiTheme="minorHAnsi" w:cstheme="minorHAnsi"/>
          <w:color w:val="000000"/>
          <w:sz w:val="22"/>
          <w:szCs w:val="22"/>
          <w:lang w:val="cs-CZ"/>
        </w:rPr>
      </w:pPr>
      <w:r w:rsidRPr="00904734">
        <w:rPr>
          <w:rFonts w:asciiTheme="minorHAnsi" w:hAnsiTheme="minorHAnsi" w:cstheme="minorHAnsi"/>
          <w:color w:val="000000"/>
          <w:sz w:val="22"/>
          <w:szCs w:val="22"/>
          <w:lang w:val="cs-CZ"/>
        </w:rPr>
        <w:t>lhůta k úplnému vyklizení Staveniště</w:t>
      </w:r>
      <w:r w:rsidR="00D3003E">
        <w:rPr>
          <w:rFonts w:asciiTheme="minorHAnsi" w:hAnsiTheme="minorHAnsi" w:cstheme="minorHAnsi"/>
          <w:color w:val="000000"/>
          <w:sz w:val="22"/>
          <w:szCs w:val="22"/>
          <w:lang w:val="cs-CZ"/>
        </w:rPr>
        <w:t xml:space="preserve">: </w:t>
      </w:r>
      <w:r w:rsidRPr="00D3003E">
        <w:rPr>
          <w:rFonts w:asciiTheme="minorHAnsi" w:hAnsiTheme="minorHAnsi" w:cstheme="minorHAnsi"/>
          <w:color w:val="000000"/>
          <w:sz w:val="22"/>
          <w:szCs w:val="22"/>
          <w:u w:val="single"/>
        </w:rPr>
        <w:t xml:space="preserve">nejpozději do 10 dnů po </w:t>
      </w:r>
      <w:r w:rsidR="002A70F6" w:rsidRPr="00D3003E">
        <w:rPr>
          <w:rFonts w:asciiTheme="minorHAnsi" w:hAnsiTheme="minorHAnsi" w:cstheme="minorHAnsi"/>
          <w:color w:val="000000"/>
          <w:sz w:val="22"/>
          <w:szCs w:val="22"/>
          <w:u w:val="single"/>
        </w:rPr>
        <w:t>předání a převzetí díla</w:t>
      </w:r>
      <w:r w:rsidRPr="00D3003E">
        <w:rPr>
          <w:rFonts w:asciiTheme="minorHAnsi" w:hAnsiTheme="minorHAnsi" w:cstheme="minorHAnsi"/>
          <w:color w:val="000000"/>
          <w:sz w:val="22"/>
          <w:szCs w:val="22"/>
          <w:u w:val="single"/>
        </w:rPr>
        <w:t>;</w:t>
      </w:r>
    </w:p>
    <w:p w14:paraId="1AEEBD8E" w14:textId="18AA0D09" w:rsidR="00430453" w:rsidRPr="00D3003E" w:rsidRDefault="00430453" w:rsidP="00D3003E">
      <w:pPr>
        <w:pStyle w:val="Zkladntextodsazen"/>
        <w:numPr>
          <w:ilvl w:val="1"/>
          <w:numId w:val="6"/>
        </w:numPr>
        <w:spacing w:after="120" w:line="264" w:lineRule="auto"/>
        <w:ind w:left="851"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lhůta pro předložení Bankovní záruky </w:t>
      </w:r>
      <w:r w:rsidR="00DF6696" w:rsidRPr="00904734">
        <w:rPr>
          <w:rFonts w:asciiTheme="minorHAnsi" w:hAnsiTheme="minorHAnsi" w:cstheme="minorHAnsi"/>
          <w:color w:val="000000"/>
          <w:sz w:val="22"/>
          <w:szCs w:val="22"/>
          <w:lang w:val="cs-CZ"/>
        </w:rPr>
        <w:t xml:space="preserve">za </w:t>
      </w:r>
      <w:r w:rsidR="00DF6696" w:rsidRPr="00904734">
        <w:rPr>
          <w:rFonts w:asciiTheme="minorHAnsi" w:hAnsiTheme="minorHAnsi" w:cstheme="minorHAnsi"/>
          <w:color w:val="000000"/>
          <w:sz w:val="22"/>
          <w:szCs w:val="22"/>
        </w:rPr>
        <w:t xml:space="preserve">řádné </w:t>
      </w:r>
      <w:r w:rsidR="00617FA9" w:rsidRPr="00904734">
        <w:rPr>
          <w:rFonts w:asciiTheme="minorHAnsi" w:hAnsiTheme="minorHAnsi" w:cstheme="minorHAnsi"/>
          <w:color w:val="000000"/>
          <w:sz w:val="22"/>
          <w:szCs w:val="22"/>
          <w:u w:val="single"/>
          <w:lang w:val="cs-CZ"/>
        </w:rPr>
        <w:t xml:space="preserve">plnění </w:t>
      </w:r>
      <w:r w:rsidR="00DF6696" w:rsidRPr="00904734">
        <w:rPr>
          <w:rFonts w:asciiTheme="minorHAnsi" w:hAnsiTheme="minorHAnsi" w:cstheme="minorHAnsi"/>
          <w:color w:val="000000"/>
          <w:sz w:val="22"/>
          <w:szCs w:val="22"/>
          <w:u w:val="single"/>
        </w:rPr>
        <w:t>záručních podmínek dle</w:t>
      </w:r>
      <w:r w:rsidRPr="00904734">
        <w:rPr>
          <w:rFonts w:asciiTheme="minorHAnsi" w:hAnsiTheme="minorHAnsi" w:cstheme="minorHAnsi"/>
          <w:color w:val="000000"/>
          <w:sz w:val="22"/>
          <w:szCs w:val="22"/>
        </w:rPr>
        <w:t xml:space="preserve">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_Ref65164630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XIII.7</w:t>
      </w:r>
      <w:r w:rsidR="00B5697E"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lang w:val="cs-CZ"/>
        </w:rPr>
        <w:t>.</w:t>
      </w:r>
      <w:r w:rsidR="00000677" w:rsidRPr="00904734">
        <w:rPr>
          <w:rFonts w:asciiTheme="minorHAnsi" w:hAnsiTheme="minorHAnsi" w:cstheme="minorHAnsi"/>
          <w:color w:val="000000"/>
          <w:sz w:val="22"/>
          <w:szCs w:val="22"/>
          <w:lang w:val="cs-CZ"/>
        </w:rPr>
        <w:t xml:space="preserve"> </w:t>
      </w:r>
      <w:r w:rsidRPr="00904734">
        <w:rPr>
          <w:rFonts w:asciiTheme="minorHAnsi" w:hAnsiTheme="minorHAnsi" w:cstheme="minorHAnsi"/>
          <w:color w:val="000000"/>
          <w:sz w:val="22"/>
          <w:szCs w:val="22"/>
        </w:rPr>
        <w:t>smlouvy</w:t>
      </w:r>
      <w:r w:rsidR="00D3003E">
        <w:rPr>
          <w:rFonts w:asciiTheme="minorHAnsi" w:hAnsiTheme="minorHAnsi" w:cstheme="minorHAnsi"/>
          <w:color w:val="000000"/>
          <w:sz w:val="22"/>
          <w:szCs w:val="22"/>
          <w:lang w:val="cs-CZ"/>
        </w:rPr>
        <w:t xml:space="preserve">: </w:t>
      </w:r>
      <w:r w:rsidRPr="00D3003E">
        <w:rPr>
          <w:rFonts w:asciiTheme="minorHAnsi" w:hAnsiTheme="minorHAnsi" w:cstheme="minorHAnsi"/>
          <w:color w:val="000000"/>
          <w:sz w:val="22"/>
          <w:szCs w:val="22"/>
          <w:u w:val="single"/>
        </w:rPr>
        <w:t xml:space="preserve">nejpozději </w:t>
      </w:r>
      <w:r w:rsidR="00000677" w:rsidRPr="00D3003E">
        <w:rPr>
          <w:rFonts w:asciiTheme="minorHAnsi" w:hAnsiTheme="minorHAnsi" w:cstheme="minorHAnsi"/>
          <w:color w:val="000000"/>
          <w:sz w:val="22"/>
          <w:szCs w:val="22"/>
          <w:u w:val="single"/>
        </w:rPr>
        <w:t xml:space="preserve">do </w:t>
      </w:r>
      <w:r w:rsidR="009B22F3" w:rsidRPr="00D3003E">
        <w:rPr>
          <w:rFonts w:asciiTheme="minorHAnsi" w:hAnsiTheme="minorHAnsi" w:cstheme="minorHAnsi"/>
          <w:color w:val="000000"/>
          <w:sz w:val="22"/>
          <w:szCs w:val="22"/>
          <w:u w:val="single"/>
        </w:rPr>
        <w:t>30</w:t>
      </w:r>
      <w:r w:rsidRPr="00D3003E">
        <w:rPr>
          <w:rFonts w:asciiTheme="minorHAnsi" w:hAnsiTheme="minorHAnsi" w:cstheme="minorHAnsi"/>
          <w:color w:val="000000"/>
          <w:sz w:val="22"/>
          <w:szCs w:val="22"/>
          <w:u w:val="single"/>
        </w:rPr>
        <w:t xml:space="preserve"> </w:t>
      </w:r>
      <w:r w:rsidR="00000677" w:rsidRPr="00D3003E">
        <w:rPr>
          <w:rFonts w:asciiTheme="minorHAnsi" w:hAnsiTheme="minorHAnsi" w:cstheme="minorHAnsi"/>
          <w:color w:val="000000"/>
          <w:sz w:val="22"/>
          <w:szCs w:val="22"/>
          <w:u w:val="single"/>
        </w:rPr>
        <w:t xml:space="preserve">dnů po </w:t>
      </w:r>
      <w:r w:rsidR="002A70F6" w:rsidRPr="00D3003E">
        <w:rPr>
          <w:rFonts w:asciiTheme="minorHAnsi" w:hAnsiTheme="minorHAnsi" w:cstheme="minorHAnsi"/>
          <w:color w:val="000000"/>
          <w:sz w:val="22"/>
          <w:szCs w:val="22"/>
          <w:u w:val="single"/>
        </w:rPr>
        <w:t>předání a převzetí díla</w:t>
      </w:r>
      <w:r w:rsidR="00AF6B89" w:rsidRPr="00D3003E">
        <w:rPr>
          <w:rFonts w:asciiTheme="minorHAnsi" w:hAnsiTheme="minorHAnsi" w:cstheme="minorHAnsi"/>
          <w:color w:val="000000"/>
          <w:sz w:val="22"/>
          <w:szCs w:val="22"/>
          <w:u w:val="single"/>
        </w:rPr>
        <w:t>;</w:t>
      </w:r>
    </w:p>
    <w:p w14:paraId="53EABDD6" w14:textId="22C9CF4F" w:rsidR="001769EC" w:rsidRPr="00904734" w:rsidRDefault="00860EFC" w:rsidP="007E7001">
      <w:pPr>
        <w:pStyle w:val="Zkladntextodsazen"/>
        <w:numPr>
          <w:ilvl w:val="1"/>
          <w:numId w:val="6"/>
        </w:numPr>
        <w:spacing w:after="120" w:line="264" w:lineRule="auto"/>
        <w:ind w:left="851" w:hanging="425"/>
        <w:jc w:val="both"/>
        <w:rPr>
          <w:rFonts w:asciiTheme="minorHAnsi" w:hAnsiTheme="minorHAnsi" w:cstheme="minorHAnsi"/>
          <w:color w:val="000000"/>
          <w:sz w:val="22"/>
          <w:szCs w:val="22"/>
          <w:lang w:val="cs-CZ"/>
        </w:rPr>
      </w:pPr>
      <w:r w:rsidRPr="00904734">
        <w:rPr>
          <w:rFonts w:asciiTheme="minorHAnsi" w:hAnsiTheme="minorHAnsi" w:cstheme="minorHAnsi"/>
          <w:color w:val="000000"/>
          <w:sz w:val="22"/>
          <w:szCs w:val="22"/>
          <w:lang w:val="cs-CZ"/>
        </w:rPr>
        <w:t>lhůta k odstranění případných</w:t>
      </w:r>
      <w:r w:rsidR="007158F3" w:rsidRPr="00904734">
        <w:rPr>
          <w:rFonts w:asciiTheme="minorHAnsi" w:hAnsiTheme="minorHAnsi" w:cstheme="minorHAnsi"/>
          <w:color w:val="000000"/>
          <w:sz w:val="22"/>
          <w:szCs w:val="22"/>
          <w:lang w:val="cs-CZ"/>
        </w:rPr>
        <w:t xml:space="preserve"> </w:t>
      </w:r>
      <w:r w:rsidR="003E661B" w:rsidRPr="00904734">
        <w:rPr>
          <w:rFonts w:asciiTheme="minorHAnsi" w:hAnsiTheme="minorHAnsi" w:cstheme="minorHAnsi"/>
          <w:color w:val="000000"/>
          <w:sz w:val="22"/>
          <w:szCs w:val="22"/>
          <w:lang w:val="cs-CZ"/>
        </w:rPr>
        <w:t>Drobných vad</w:t>
      </w:r>
      <w:r w:rsidR="00D3003E">
        <w:rPr>
          <w:rFonts w:asciiTheme="minorHAnsi" w:hAnsiTheme="minorHAnsi" w:cstheme="minorHAnsi"/>
          <w:color w:val="000000"/>
          <w:sz w:val="22"/>
          <w:szCs w:val="22"/>
          <w:lang w:val="cs-CZ"/>
        </w:rPr>
        <w:t>:</w:t>
      </w:r>
    </w:p>
    <w:p w14:paraId="28A1E986" w14:textId="6348E61E" w:rsidR="001E14E5" w:rsidRPr="00904734" w:rsidRDefault="00860EFC" w:rsidP="007E7001">
      <w:pPr>
        <w:spacing w:after="120" w:line="264" w:lineRule="auto"/>
        <w:ind w:left="1134"/>
        <w:jc w:val="both"/>
        <w:rPr>
          <w:rFonts w:asciiTheme="minorHAnsi" w:hAnsiTheme="minorHAnsi" w:cstheme="minorHAnsi"/>
          <w:color w:val="000000"/>
          <w:sz w:val="22"/>
          <w:szCs w:val="22"/>
          <w:u w:val="single"/>
        </w:rPr>
      </w:pPr>
      <w:r w:rsidRPr="00904734">
        <w:rPr>
          <w:rFonts w:asciiTheme="minorHAnsi" w:hAnsiTheme="minorHAnsi" w:cstheme="minorHAnsi"/>
          <w:color w:val="000000"/>
          <w:sz w:val="22"/>
          <w:szCs w:val="22"/>
          <w:u w:val="single"/>
        </w:rPr>
        <w:t xml:space="preserve">nejpozději </w:t>
      </w:r>
      <w:r w:rsidR="00F37D10" w:rsidRPr="00904734">
        <w:rPr>
          <w:rFonts w:asciiTheme="minorHAnsi" w:hAnsiTheme="minorHAnsi" w:cstheme="minorHAnsi"/>
          <w:color w:val="000000"/>
          <w:sz w:val="22"/>
          <w:szCs w:val="22"/>
          <w:u w:val="single"/>
        </w:rPr>
        <w:t xml:space="preserve">do </w:t>
      </w:r>
      <w:r w:rsidR="00C445E1" w:rsidRPr="00904734">
        <w:rPr>
          <w:rFonts w:asciiTheme="minorHAnsi" w:hAnsiTheme="minorHAnsi" w:cstheme="minorHAnsi"/>
          <w:color w:val="000000"/>
          <w:sz w:val="22"/>
          <w:szCs w:val="22"/>
          <w:u w:val="single"/>
        </w:rPr>
        <w:t>10 dnů po</w:t>
      </w:r>
      <w:r w:rsidR="002A70F6" w:rsidRPr="00904734">
        <w:rPr>
          <w:rFonts w:asciiTheme="minorHAnsi" w:hAnsiTheme="minorHAnsi" w:cstheme="minorHAnsi"/>
          <w:color w:val="000000"/>
          <w:sz w:val="22"/>
          <w:szCs w:val="22"/>
          <w:u w:val="single"/>
        </w:rPr>
        <w:t xml:space="preserve"> předání a převzetí díla</w:t>
      </w:r>
      <w:r w:rsidR="009717E1" w:rsidRPr="00904734">
        <w:rPr>
          <w:rFonts w:asciiTheme="minorHAnsi" w:hAnsiTheme="minorHAnsi" w:cstheme="minorHAnsi"/>
          <w:color w:val="000000"/>
          <w:sz w:val="22"/>
          <w:szCs w:val="22"/>
          <w:u w:val="single"/>
        </w:rPr>
        <w:t>, případně ve</w:t>
      </w:r>
      <w:r w:rsidR="004F6FF6" w:rsidRPr="00904734">
        <w:rPr>
          <w:rFonts w:asciiTheme="minorHAnsi" w:hAnsiTheme="minorHAnsi" w:cstheme="minorHAnsi"/>
          <w:color w:val="000000"/>
          <w:sz w:val="22"/>
          <w:szCs w:val="22"/>
          <w:u w:val="single"/>
        </w:rPr>
        <w:t> </w:t>
      </w:r>
      <w:r w:rsidR="009717E1" w:rsidRPr="00904734">
        <w:rPr>
          <w:rFonts w:asciiTheme="minorHAnsi" w:hAnsiTheme="minorHAnsi" w:cstheme="minorHAnsi"/>
          <w:color w:val="000000"/>
          <w:sz w:val="22"/>
          <w:szCs w:val="22"/>
          <w:u w:val="single"/>
        </w:rPr>
        <w:t xml:space="preserve">lhůtě sjednané </w:t>
      </w:r>
      <w:r w:rsidR="004C7B39" w:rsidRPr="00904734">
        <w:rPr>
          <w:rFonts w:asciiTheme="minorHAnsi" w:hAnsiTheme="minorHAnsi" w:cstheme="minorHAnsi"/>
          <w:color w:val="000000"/>
          <w:sz w:val="22"/>
          <w:szCs w:val="22"/>
          <w:u w:val="single"/>
        </w:rPr>
        <w:t xml:space="preserve">smluvními </w:t>
      </w:r>
      <w:r w:rsidR="009717E1" w:rsidRPr="00904734">
        <w:rPr>
          <w:rFonts w:asciiTheme="minorHAnsi" w:hAnsiTheme="minorHAnsi" w:cstheme="minorHAnsi"/>
          <w:color w:val="000000"/>
          <w:sz w:val="22"/>
          <w:szCs w:val="22"/>
          <w:u w:val="single"/>
        </w:rPr>
        <w:t>stranami při</w:t>
      </w:r>
      <w:r w:rsidR="002A70F6" w:rsidRPr="00904734">
        <w:rPr>
          <w:rFonts w:asciiTheme="minorHAnsi" w:hAnsiTheme="minorHAnsi" w:cstheme="minorHAnsi"/>
          <w:color w:val="000000"/>
          <w:sz w:val="22"/>
          <w:szCs w:val="22"/>
          <w:u w:val="single"/>
        </w:rPr>
        <w:t xml:space="preserve"> předání a převzetí díla</w:t>
      </w:r>
      <w:r w:rsidR="001E14E5" w:rsidRPr="00904734">
        <w:rPr>
          <w:rFonts w:asciiTheme="minorHAnsi" w:hAnsiTheme="minorHAnsi" w:cstheme="minorHAnsi"/>
          <w:color w:val="000000"/>
          <w:sz w:val="22"/>
          <w:szCs w:val="22"/>
          <w:u w:val="single"/>
        </w:rPr>
        <w:t>.</w:t>
      </w:r>
    </w:p>
    <w:p w14:paraId="66889338" w14:textId="591EBDBB" w:rsidR="00DB7058" w:rsidRPr="00904734" w:rsidRDefault="00DC35A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12" w:name="_Ref65165435"/>
      <w:r w:rsidRPr="00904734">
        <w:rPr>
          <w:rFonts w:asciiTheme="minorHAnsi" w:hAnsiTheme="minorHAnsi" w:cstheme="minorHAnsi"/>
          <w:color w:val="000000"/>
          <w:sz w:val="22"/>
          <w:szCs w:val="22"/>
        </w:rPr>
        <w:t>V takto sjednaných lhůtách pro řádné dokončení plnění dle této smlouvy je zohledněno též v plném rozsahu riziko zahájení a provádění prací ke zhotovení Stavby v klimaticky nepříznivém období, není-li v této smlouv</w:t>
      </w:r>
      <w:r w:rsidR="004C7B39" w:rsidRPr="00904734">
        <w:rPr>
          <w:rFonts w:asciiTheme="minorHAnsi" w:hAnsiTheme="minorHAnsi" w:cstheme="minorHAnsi"/>
          <w:color w:val="000000"/>
          <w:sz w:val="22"/>
          <w:szCs w:val="22"/>
        </w:rPr>
        <w:t>ě</w:t>
      </w:r>
      <w:r w:rsidRPr="00904734">
        <w:rPr>
          <w:rFonts w:asciiTheme="minorHAnsi" w:hAnsiTheme="minorHAnsi" w:cstheme="minorHAnsi"/>
          <w:color w:val="000000"/>
          <w:sz w:val="22"/>
          <w:szCs w:val="22"/>
        </w:rPr>
        <w:t xml:space="preserve"> výslovně stanoveno jinak.</w:t>
      </w:r>
      <w:r w:rsidR="002866BD" w:rsidRPr="00904734">
        <w:rPr>
          <w:rFonts w:asciiTheme="minorHAnsi" w:hAnsiTheme="minorHAnsi" w:cstheme="minorHAnsi"/>
          <w:color w:val="000000"/>
          <w:sz w:val="22"/>
          <w:szCs w:val="22"/>
        </w:rPr>
        <w:t xml:space="preserve"> </w:t>
      </w:r>
      <w:r w:rsidR="001A7A40" w:rsidRPr="00904734">
        <w:rPr>
          <w:rFonts w:asciiTheme="minorHAnsi" w:hAnsiTheme="minorHAnsi" w:cstheme="minorHAnsi"/>
          <w:color w:val="000000"/>
          <w:sz w:val="22"/>
          <w:szCs w:val="22"/>
        </w:rPr>
        <w:t xml:space="preserve">V případě </w:t>
      </w:r>
      <w:r w:rsidR="001A7A40" w:rsidRPr="00904734">
        <w:rPr>
          <w:rFonts w:asciiTheme="minorHAnsi" w:hAnsiTheme="minorHAnsi" w:cstheme="minorHAnsi"/>
          <w:color w:val="000000"/>
          <w:sz w:val="22"/>
          <w:szCs w:val="22"/>
          <w:u w:val="single"/>
        </w:rPr>
        <w:t>zvláště nepříznivých klimatických podmínek</w:t>
      </w:r>
      <w:r w:rsidR="001A7A40" w:rsidRPr="00904734">
        <w:rPr>
          <w:rFonts w:asciiTheme="minorHAnsi" w:hAnsiTheme="minorHAnsi" w:cstheme="minorHAnsi"/>
          <w:color w:val="000000"/>
          <w:sz w:val="22"/>
          <w:szCs w:val="22"/>
        </w:rPr>
        <w:t xml:space="preserve">, které prokazatelně brání řádné realizaci díla tak, že dle relevantních ČSN, případně jiných norem a obecně závazných předpisů účinných v době realizace díla, nelze realizovat dílo řádně, a to ani při vynaložení veškeré odborné péče Zhotovitelem, kterou je povinen Zhotovitel prokázat, se délka příslušné sjednané lhůty prodlužuje v souladu s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_Ref3977825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III.7</w:t>
      </w:r>
      <w:r w:rsidR="00B5697E"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001A7A40" w:rsidRPr="00904734">
        <w:rPr>
          <w:rFonts w:asciiTheme="minorHAnsi" w:hAnsiTheme="minorHAnsi" w:cstheme="minorHAnsi"/>
          <w:color w:val="000000"/>
          <w:sz w:val="22"/>
          <w:szCs w:val="22"/>
        </w:rPr>
        <w:t xml:space="preserve"> </w:t>
      </w:r>
      <w:r w:rsidR="001F25AA" w:rsidRPr="00904734">
        <w:rPr>
          <w:rFonts w:asciiTheme="minorHAnsi" w:hAnsiTheme="minorHAnsi" w:cstheme="minorHAnsi"/>
          <w:color w:val="000000"/>
          <w:sz w:val="22"/>
          <w:szCs w:val="22"/>
        </w:rPr>
        <w:t xml:space="preserve"> této smlouvy </w:t>
      </w:r>
      <w:r w:rsidR="001A7A40" w:rsidRPr="00904734">
        <w:rPr>
          <w:rFonts w:asciiTheme="minorHAnsi" w:hAnsiTheme="minorHAnsi" w:cstheme="minorHAnsi"/>
          <w:color w:val="000000"/>
          <w:sz w:val="22"/>
          <w:szCs w:val="22"/>
        </w:rPr>
        <w:t xml:space="preserve">s účinností od udělení souhlasu Objednatele, a to vždy nejdéle o dobu trvání zvláště nepříznivých klimatických podmínek, není-li sjednáno z objektivních důvodů jinak. </w:t>
      </w:r>
      <w:bookmarkEnd w:id="12"/>
    </w:p>
    <w:p w14:paraId="2084A782" w14:textId="77777777" w:rsidR="00212A4E"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212A4E" w:rsidRPr="00904734">
        <w:rPr>
          <w:rFonts w:asciiTheme="minorHAnsi" w:hAnsiTheme="minorHAnsi" w:cstheme="minorHAnsi"/>
          <w:color w:val="000000"/>
          <w:sz w:val="22"/>
          <w:szCs w:val="22"/>
        </w:rPr>
        <w:t xml:space="preserve"> je oprávněn dokončit práce i dříve, tj. před uplynutím </w:t>
      </w:r>
      <w:r w:rsidR="00C26D33" w:rsidRPr="00904734">
        <w:rPr>
          <w:rFonts w:asciiTheme="minorHAnsi" w:hAnsiTheme="minorHAnsi" w:cstheme="minorHAnsi"/>
          <w:color w:val="000000"/>
          <w:sz w:val="22"/>
          <w:szCs w:val="22"/>
        </w:rPr>
        <w:t xml:space="preserve">sjednaných </w:t>
      </w:r>
      <w:r w:rsidR="00212A4E" w:rsidRPr="00904734">
        <w:rPr>
          <w:rFonts w:asciiTheme="minorHAnsi" w:hAnsiTheme="minorHAnsi" w:cstheme="minorHAnsi"/>
          <w:color w:val="000000"/>
          <w:sz w:val="22"/>
          <w:szCs w:val="22"/>
        </w:rPr>
        <w:t>lhůt</w:t>
      </w:r>
      <w:r w:rsidR="00C26D33" w:rsidRPr="00904734">
        <w:rPr>
          <w:rFonts w:asciiTheme="minorHAnsi" w:hAnsiTheme="minorHAnsi" w:cstheme="minorHAnsi"/>
          <w:color w:val="000000"/>
          <w:sz w:val="22"/>
          <w:szCs w:val="22"/>
        </w:rPr>
        <w:t>.</w:t>
      </w:r>
    </w:p>
    <w:p w14:paraId="1C1AE9BD" w14:textId="77777777" w:rsidR="005A2323" w:rsidRPr="00904734" w:rsidRDefault="005A232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Harmonogram </w:t>
      </w:r>
    </w:p>
    <w:p w14:paraId="4F85C463" w14:textId="400791AE" w:rsidR="00793F72" w:rsidRPr="00904734" w:rsidRDefault="005972E0" w:rsidP="007E7001">
      <w:pPr>
        <w:pStyle w:val="Zkladntextodsazen"/>
        <w:numPr>
          <w:ilvl w:val="1"/>
          <w:numId w:val="14"/>
        </w:numPr>
        <w:spacing w:after="120" w:line="264" w:lineRule="auto"/>
        <w:ind w:left="850" w:hanging="425"/>
        <w:jc w:val="both"/>
        <w:rPr>
          <w:rFonts w:asciiTheme="minorHAnsi" w:hAnsiTheme="minorHAnsi" w:cstheme="minorHAnsi"/>
          <w:color w:val="000000"/>
          <w:sz w:val="22"/>
          <w:szCs w:val="22"/>
          <w:lang w:val="cs-CZ"/>
        </w:rPr>
      </w:pPr>
      <w:r w:rsidRPr="00904734">
        <w:rPr>
          <w:rFonts w:asciiTheme="minorHAnsi" w:hAnsiTheme="minorHAnsi" w:cstheme="minorHAnsi"/>
          <w:color w:val="000000"/>
          <w:sz w:val="22"/>
          <w:szCs w:val="22"/>
        </w:rPr>
        <w:t xml:space="preserve">Zhotovitel předá </w:t>
      </w:r>
      <w:r w:rsidR="009B22F3" w:rsidRPr="00904734">
        <w:rPr>
          <w:rFonts w:asciiTheme="minorHAnsi" w:hAnsiTheme="minorHAnsi" w:cstheme="minorHAnsi"/>
          <w:color w:val="000000"/>
          <w:sz w:val="22"/>
          <w:szCs w:val="22"/>
          <w:lang w:val="cs-CZ"/>
        </w:rPr>
        <w:t>Objednateli</w:t>
      </w:r>
      <w:r w:rsidRPr="00904734">
        <w:rPr>
          <w:rFonts w:asciiTheme="minorHAnsi" w:hAnsiTheme="minorHAnsi" w:cstheme="minorHAnsi"/>
          <w:color w:val="000000"/>
          <w:sz w:val="22"/>
          <w:szCs w:val="22"/>
        </w:rPr>
        <w:t xml:space="preserve"> podrobný harmonogram postupu prací </w:t>
      </w:r>
      <w:r w:rsidRPr="00904734">
        <w:rPr>
          <w:rFonts w:asciiTheme="minorHAnsi" w:hAnsiTheme="minorHAnsi" w:cstheme="minorHAnsi"/>
          <w:bCs/>
          <w:iCs/>
          <w:color w:val="000000"/>
          <w:sz w:val="22"/>
          <w:szCs w:val="22"/>
        </w:rPr>
        <w:t>zpracovaný v</w:t>
      </w:r>
      <w:r w:rsidR="00024794" w:rsidRPr="00904734">
        <w:rPr>
          <w:rFonts w:asciiTheme="minorHAnsi" w:hAnsiTheme="minorHAnsi" w:cstheme="minorHAnsi"/>
          <w:bCs/>
          <w:iCs/>
          <w:color w:val="000000"/>
          <w:sz w:val="22"/>
          <w:szCs w:val="22"/>
          <w:lang w:val="cs-CZ"/>
        </w:rPr>
        <w:t>e formátu</w:t>
      </w:r>
      <w:r w:rsidRPr="00904734">
        <w:rPr>
          <w:rFonts w:asciiTheme="minorHAnsi" w:hAnsiTheme="minorHAnsi" w:cstheme="minorHAnsi"/>
          <w:bCs/>
          <w:iCs/>
          <w:color w:val="000000"/>
          <w:sz w:val="22"/>
          <w:szCs w:val="22"/>
        </w:rPr>
        <w:t xml:space="preserve"> </w:t>
      </w:r>
      <w:r w:rsidR="00A15F2F" w:rsidRPr="00904734">
        <w:rPr>
          <w:rFonts w:asciiTheme="minorHAnsi" w:hAnsiTheme="minorHAnsi" w:cstheme="minorHAnsi"/>
          <w:bCs/>
          <w:iCs/>
          <w:color w:val="000000"/>
          <w:sz w:val="22"/>
          <w:szCs w:val="22"/>
          <w:lang w:val="cs-CZ"/>
        </w:rPr>
        <w:t>*.</w:t>
      </w:r>
      <w:r w:rsidR="00024794" w:rsidRPr="00904734">
        <w:rPr>
          <w:rFonts w:asciiTheme="minorHAnsi" w:hAnsiTheme="minorHAnsi" w:cstheme="minorHAnsi"/>
          <w:bCs/>
          <w:iCs/>
          <w:color w:val="000000"/>
          <w:sz w:val="22"/>
          <w:szCs w:val="22"/>
          <w:lang w:val="cs-CZ"/>
        </w:rPr>
        <w:t>xls</w:t>
      </w:r>
      <w:r w:rsidRPr="00904734">
        <w:rPr>
          <w:rFonts w:asciiTheme="minorHAnsi" w:hAnsiTheme="minorHAnsi" w:cstheme="minorHAnsi"/>
          <w:bCs/>
          <w:iCs/>
          <w:color w:val="000000"/>
          <w:sz w:val="22"/>
          <w:szCs w:val="22"/>
        </w:rPr>
        <w:t xml:space="preserve"> v elektronické podobě</w:t>
      </w:r>
      <w:r w:rsidRPr="00904734">
        <w:rPr>
          <w:rFonts w:asciiTheme="minorHAnsi" w:hAnsiTheme="minorHAnsi" w:cstheme="minorHAnsi"/>
          <w:iCs/>
          <w:color w:val="000000"/>
          <w:sz w:val="22"/>
          <w:szCs w:val="22"/>
        </w:rPr>
        <w:t xml:space="preserve"> </w:t>
      </w:r>
      <w:r w:rsidRPr="00904734">
        <w:rPr>
          <w:rFonts w:asciiTheme="minorHAnsi" w:hAnsiTheme="minorHAnsi" w:cstheme="minorHAnsi"/>
          <w:color w:val="000000"/>
          <w:sz w:val="22"/>
          <w:szCs w:val="22"/>
        </w:rPr>
        <w:t>s uvedením kalendářních dnů potřebných k provedení jednotlivých stavebních činností</w:t>
      </w:r>
      <w:r w:rsidR="00C30237" w:rsidRPr="00904734">
        <w:rPr>
          <w:rFonts w:asciiTheme="minorHAnsi" w:hAnsiTheme="minorHAnsi" w:cstheme="minorHAnsi"/>
          <w:color w:val="000000"/>
          <w:sz w:val="22"/>
          <w:szCs w:val="22"/>
          <w:lang w:val="cs-CZ"/>
        </w:rPr>
        <w:t xml:space="preserve"> definovaných </w:t>
      </w:r>
      <w:r w:rsidR="000324DF" w:rsidRPr="00904734">
        <w:rPr>
          <w:rFonts w:asciiTheme="minorHAnsi" w:hAnsiTheme="minorHAnsi" w:cstheme="minorHAnsi"/>
          <w:color w:val="000000"/>
          <w:sz w:val="22"/>
          <w:szCs w:val="22"/>
          <w:lang w:val="cs-CZ"/>
        </w:rPr>
        <w:t>v soupisu prací</w:t>
      </w:r>
      <w:r w:rsidR="00C30237" w:rsidRPr="00904734">
        <w:rPr>
          <w:rFonts w:asciiTheme="minorHAnsi" w:hAnsiTheme="minorHAnsi" w:cstheme="minorHAnsi"/>
          <w:color w:val="000000"/>
          <w:sz w:val="22"/>
          <w:szCs w:val="22"/>
          <w:lang w:val="cs-CZ"/>
        </w:rPr>
        <w:t xml:space="preserve"> jako jednotlivé díly</w:t>
      </w:r>
      <w:r w:rsidR="001F0C7C" w:rsidRPr="00904734">
        <w:rPr>
          <w:rFonts w:asciiTheme="minorHAnsi" w:hAnsiTheme="minorHAnsi" w:cstheme="minorHAnsi"/>
          <w:color w:val="000000"/>
          <w:sz w:val="22"/>
          <w:szCs w:val="22"/>
          <w:lang w:val="cs-CZ"/>
        </w:rPr>
        <w:t>,</w:t>
      </w:r>
      <w:r w:rsidR="00C30237" w:rsidRPr="00904734">
        <w:rPr>
          <w:rFonts w:asciiTheme="minorHAnsi" w:hAnsiTheme="minorHAnsi" w:cstheme="minorHAnsi"/>
          <w:color w:val="000000"/>
          <w:sz w:val="22"/>
          <w:szCs w:val="22"/>
          <w:lang w:val="cs-CZ"/>
        </w:rPr>
        <w:t xml:space="preserve"> a to u</w:t>
      </w:r>
      <w:r w:rsidR="000265C9" w:rsidRPr="00904734">
        <w:rPr>
          <w:rFonts w:asciiTheme="minorHAnsi" w:hAnsiTheme="minorHAnsi" w:cstheme="minorHAnsi"/>
          <w:color w:val="000000"/>
          <w:sz w:val="22"/>
          <w:szCs w:val="22"/>
          <w:lang w:val="cs-CZ"/>
        </w:rPr>
        <w:t> </w:t>
      </w:r>
      <w:r w:rsidR="00C30237" w:rsidRPr="00904734">
        <w:rPr>
          <w:rFonts w:asciiTheme="minorHAnsi" w:hAnsiTheme="minorHAnsi" w:cstheme="minorHAnsi"/>
          <w:color w:val="000000"/>
          <w:sz w:val="22"/>
          <w:szCs w:val="22"/>
          <w:lang w:val="cs-CZ"/>
        </w:rPr>
        <w:t>každého stavebního objektu, inženýrského objektu a provozního souboru</w:t>
      </w:r>
      <w:r w:rsidR="00242090" w:rsidRPr="00904734">
        <w:rPr>
          <w:rFonts w:asciiTheme="minorHAnsi" w:hAnsiTheme="minorHAnsi" w:cstheme="minorHAnsi"/>
          <w:color w:val="000000"/>
          <w:sz w:val="22"/>
          <w:szCs w:val="22"/>
          <w:lang w:val="cs-CZ"/>
        </w:rPr>
        <w:t>;</w:t>
      </w:r>
      <w:r w:rsidR="007F452C" w:rsidRPr="00904734">
        <w:rPr>
          <w:rFonts w:asciiTheme="minorHAnsi" w:hAnsiTheme="minorHAnsi" w:cstheme="minorHAnsi"/>
          <w:color w:val="000000"/>
          <w:sz w:val="22"/>
          <w:szCs w:val="22"/>
          <w:lang w:val="cs-CZ"/>
        </w:rPr>
        <w:t xml:space="preserve"> a to</w:t>
      </w:r>
      <w:r w:rsidR="00291FF9" w:rsidRPr="00904734">
        <w:rPr>
          <w:rFonts w:asciiTheme="minorHAnsi" w:hAnsiTheme="minorHAnsi" w:cstheme="minorHAnsi"/>
          <w:color w:val="000000"/>
          <w:sz w:val="22"/>
          <w:szCs w:val="22"/>
          <w:lang w:val="cs-CZ"/>
        </w:rPr>
        <w:t xml:space="preserve"> v členění dle</w:t>
      </w:r>
      <w:r w:rsidR="002240CF" w:rsidRPr="00904734">
        <w:rPr>
          <w:rFonts w:asciiTheme="minorHAnsi" w:hAnsiTheme="minorHAnsi" w:cstheme="minorHAnsi"/>
          <w:color w:val="000000"/>
          <w:sz w:val="22"/>
          <w:szCs w:val="22"/>
          <w:lang w:val="cs-CZ"/>
        </w:rPr>
        <w:t> </w:t>
      </w:r>
      <w:r w:rsidR="00291FF9" w:rsidRPr="00904734">
        <w:rPr>
          <w:rFonts w:asciiTheme="minorHAnsi" w:hAnsiTheme="minorHAnsi" w:cstheme="minorHAnsi"/>
          <w:color w:val="000000"/>
          <w:sz w:val="22"/>
          <w:szCs w:val="22"/>
          <w:lang w:val="cs-CZ"/>
        </w:rPr>
        <w:t xml:space="preserve">jednotlivých </w:t>
      </w:r>
      <w:r w:rsidR="00FF6CA7" w:rsidRPr="00904734">
        <w:rPr>
          <w:rFonts w:asciiTheme="minorHAnsi" w:hAnsiTheme="minorHAnsi" w:cstheme="minorHAnsi"/>
          <w:color w:val="000000"/>
          <w:sz w:val="22"/>
          <w:szCs w:val="22"/>
          <w:lang w:val="cs-CZ"/>
        </w:rPr>
        <w:t>objektů</w:t>
      </w:r>
      <w:r w:rsidR="00291FF9" w:rsidRPr="00904734">
        <w:rPr>
          <w:rFonts w:asciiTheme="minorHAnsi" w:hAnsiTheme="minorHAnsi" w:cstheme="minorHAnsi"/>
          <w:color w:val="000000"/>
          <w:sz w:val="22"/>
          <w:szCs w:val="22"/>
          <w:lang w:val="cs-CZ"/>
        </w:rPr>
        <w:t xml:space="preserve"> definovaných v soupisu prací</w:t>
      </w:r>
      <w:r w:rsidRPr="00904734">
        <w:rPr>
          <w:rFonts w:asciiTheme="minorHAnsi" w:hAnsiTheme="minorHAnsi" w:cstheme="minorHAnsi"/>
          <w:color w:val="000000"/>
          <w:sz w:val="22"/>
          <w:szCs w:val="22"/>
        </w:rPr>
        <w:t>. Z tohoto harmonogramu bude u</w:t>
      </w:r>
      <w:r w:rsidR="000265C9" w:rsidRPr="00904734">
        <w:rPr>
          <w:rFonts w:asciiTheme="minorHAnsi" w:hAnsiTheme="minorHAnsi" w:cstheme="minorHAnsi"/>
          <w:color w:val="000000"/>
          <w:sz w:val="22"/>
          <w:szCs w:val="22"/>
          <w:lang w:val="cs-CZ"/>
        </w:rPr>
        <w:t> </w:t>
      </w:r>
      <w:r w:rsidRPr="00904734">
        <w:rPr>
          <w:rFonts w:asciiTheme="minorHAnsi" w:hAnsiTheme="minorHAnsi" w:cstheme="minorHAnsi"/>
          <w:color w:val="000000"/>
          <w:sz w:val="22"/>
          <w:szCs w:val="22"/>
        </w:rPr>
        <w:t xml:space="preserve">každé činnosti zřejmé datum jejího zahájení a ukončení. </w:t>
      </w:r>
      <w:r w:rsidR="007814A7" w:rsidRPr="00904734">
        <w:rPr>
          <w:rFonts w:asciiTheme="minorHAnsi" w:hAnsiTheme="minorHAnsi" w:cstheme="minorHAnsi"/>
          <w:color w:val="000000"/>
          <w:sz w:val="22"/>
          <w:szCs w:val="22"/>
          <w:lang w:val="cs-CZ"/>
        </w:rPr>
        <w:t xml:space="preserve">Plnění </w:t>
      </w:r>
      <w:r w:rsidR="00E87AB9" w:rsidRPr="00904734">
        <w:rPr>
          <w:rFonts w:asciiTheme="minorHAnsi" w:hAnsiTheme="minorHAnsi" w:cstheme="minorHAnsi"/>
          <w:color w:val="000000"/>
          <w:sz w:val="22"/>
          <w:szCs w:val="22"/>
          <w:lang w:val="cs-CZ"/>
        </w:rPr>
        <w:t xml:space="preserve">Harmonogramu </w:t>
      </w:r>
      <w:r w:rsidR="00793F72" w:rsidRPr="00904734">
        <w:rPr>
          <w:rFonts w:asciiTheme="minorHAnsi" w:hAnsiTheme="minorHAnsi" w:cstheme="minorHAnsi"/>
          <w:color w:val="000000"/>
          <w:sz w:val="22"/>
          <w:szCs w:val="22"/>
          <w:lang w:val="cs-CZ"/>
        </w:rPr>
        <w:t>bude</w:t>
      </w:r>
      <w:r w:rsidR="00793F72" w:rsidRPr="00904734">
        <w:rPr>
          <w:rFonts w:asciiTheme="minorHAnsi" w:hAnsiTheme="minorHAnsi" w:cstheme="minorHAnsi"/>
          <w:color w:val="000000"/>
          <w:sz w:val="22"/>
          <w:szCs w:val="22"/>
        </w:rPr>
        <w:t xml:space="preserve"> vyhodnocován</w:t>
      </w:r>
      <w:r w:rsidR="007814A7" w:rsidRPr="00904734">
        <w:rPr>
          <w:rFonts w:asciiTheme="minorHAnsi" w:hAnsiTheme="minorHAnsi" w:cstheme="minorHAnsi"/>
          <w:color w:val="000000"/>
          <w:sz w:val="22"/>
          <w:szCs w:val="22"/>
          <w:lang w:val="cs-CZ"/>
        </w:rPr>
        <w:t>o</w:t>
      </w:r>
      <w:r w:rsidR="00793F72" w:rsidRPr="00904734">
        <w:rPr>
          <w:rFonts w:asciiTheme="minorHAnsi" w:hAnsiTheme="minorHAnsi" w:cstheme="minorHAnsi"/>
          <w:color w:val="000000"/>
          <w:sz w:val="22"/>
          <w:szCs w:val="22"/>
        </w:rPr>
        <w:t xml:space="preserve"> na kontrolních dnech. </w:t>
      </w:r>
    </w:p>
    <w:p w14:paraId="59CBE3CD" w14:textId="239C16C5" w:rsidR="005A2323" w:rsidRPr="00904734" w:rsidRDefault="007814A7" w:rsidP="007E7001">
      <w:pPr>
        <w:pStyle w:val="Zkladntextodsazen"/>
        <w:numPr>
          <w:ilvl w:val="1"/>
          <w:numId w:val="14"/>
        </w:numPr>
        <w:spacing w:after="120" w:line="264" w:lineRule="auto"/>
        <w:ind w:left="850" w:hanging="425"/>
        <w:jc w:val="both"/>
        <w:rPr>
          <w:rFonts w:asciiTheme="minorHAnsi" w:hAnsiTheme="minorHAnsi" w:cstheme="minorHAnsi"/>
          <w:color w:val="000000"/>
          <w:sz w:val="22"/>
          <w:szCs w:val="22"/>
          <w:lang w:val="cs-CZ"/>
        </w:rPr>
      </w:pPr>
      <w:bookmarkStart w:id="13" w:name="_Ref65166666"/>
      <w:r w:rsidRPr="00904734">
        <w:rPr>
          <w:rFonts w:asciiTheme="minorHAnsi" w:hAnsiTheme="minorHAnsi" w:cstheme="minorHAnsi"/>
          <w:color w:val="000000"/>
          <w:sz w:val="22"/>
          <w:szCs w:val="22"/>
          <w:lang w:val="cs-CZ"/>
        </w:rPr>
        <w:t xml:space="preserve">Zhotovitel je oprávněn odchýlit se od realizace plnění dle Harmonogramu </w:t>
      </w:r>
      <w:r w:rsidR="006478E8" w:rsidRPr="00904734">
        <w:rPr>
          <w:rFonts w:asciiTheme="minorHAnsi" w:hAnsiTheme="minorHAnsi" w:cstheme="minorHAnsi"/>
          <w:color w:val="000000"/>
          <w:sz w:val="22"/>
          <w:szCs w:val="22"/>
          <w:lang w:val="cs-CZ"/>
        </w:rPr>
        <w:t xml:space="preserve">bez souhlasu Objednatele pouze tehdy, pokud odchylka nepřekročí </w:t>
      </w:r>
      <w:r w:rsidR="007F452C" w:rsidRPr="00904734">
        <w:rPr>
          <w:rFonts w:asciiTheme="minorHAnsi" w:hAnsiTheme="minorHAnsi" w:cstheme="minorHAnsi"/>
          <w:color w:val="000000"/>
          <w:sz w:val="22"/>
          <w:szCs w:val="22"/>
          <w:lang w:val="cs-CZ"/>
        </w:rPr>
        <w:t>14 dní</w:t>
      </w:r>
      <w:r w:rsidR="001836D6" w:rsidRPr="00904734">
        <w:rPr>
          <w:rFonts w:asciiTheme="minorHAnsi" w:hAnsiTheme="minorHAnsi" w:cstheme="minorHAnsi"/>
          <w:color w:val="000000"/>
          <w:sz w:val="22"/>
          <w:szCs w:val="22"/>
          <w:lang w:val="cs-CZ"/>
        </w:rPr>
        <w:t xml:space="preserve"> nebo pokud zahájení či</w:t>
      </w:r>
      <w:r w:rsidR="00200A9D" w:rsidRPr="00904734">
        <w:rPr>
          <w:rFonts w:asciiTheme="minorHAnsi" w:hAnsiTheme="minorHAnsi" w:cstheme="minorHAnsi"/>
          <w:color w:val="000000"/>
          <w:sz w:val="22"/>
          <w:szCs w:val="22"/>
          <w:lang w:val="cs-CZ"/>
        </w:rPr>
        <w:t> </w:t>
      </w:r>
      <w:r w:rsidR="001836D6" w:rsidRPr="00904734">
        <w:rPr>
          <w:rFonts w:asciiTheme="minorHAnsi" w:hAnsiTheme="minorHAnsi" w:cstheme="minorHAnsi"/>
          <w:color w:val="000000"/>
          <w:sz w:val="22"/>
          <w:szCs w:val="22"/>
          <w:lang w:val="cs-CZ"/>
        </w:rPr>
        <w:t>provádění příslušných prací prokazatelně brání zvláště nepříznivé klimatické podmínky ve</w:t>
      </w:r>
      <w:r w:rsidR="00677426" w:rsidRPr="00904734">
        <w:rPr>
          <w:rFonts w:asciiTheme="minorHAnsi" w:hAnsiTheme="minorHAnsi" w:cstheme="minorHAnsi"/>
          <w:color w:val="000000"/>
          <w:sz w:val="22"/>
          <w:szCs w:val="22"/>
          <w:lang w:val="cs-CZ"/>
        </w:rPr>
        <w:t> </w:t>
      </w:r>
      <w:r w:rsidR="001836D6" w:rsidRPr="00904734">
        <w:rPr>
          <w:rFonts w:asciiTheme="minorHAnsi" w:hAnsiTheme="minorHAnsi" w:cstheme="minorHAnsi"/>
          <w:color w:val="000000"/>
          <w:sz w:val="22"/>
          <w:szCs w:val="22"/>
          <w:lang w:val="cs-CZ"/>
        </w:rPr>
        <w:t>smyslu odst. III.2. tak, že dle relevantních ČSN, případně jiných norem a obecně závazných předpisů účinných v době realizace Stavby, nelze příslušnou činnost na Stavbě dle</w:t>
      </w:r>
      <w:r w:rsidR="007E7001" w:rsidRPr="00904734">
        <w:rPr>
          <w:rFonts w:asciiTheme="minorHAnsi" w:hAnsiTheme="minorHAnsi" w:cstheme="minorHAnsi"/>
          <w:color w:val="000000"/>
          <w:sz w:val="22"/>
          <w:szCs w:val="22"/>
          <w:lang w:val="cs-CZ"/>
        </w:rPr>
        <w:t> </w:t>
      </w:r>
      <w:r w:rsidR="001836D6" w:rsidRPr="00904734">
        <w:rPr>
          <w:rFonts w:asciiTheme="minorHAnsi" w:hAnsiTheme="minorHAnsi" w:cstheme="minorHAnsi"/>
          <w:color w:val="000000"/>
          <w:sz w:val="22"/>
          <w:szCs w:val="22"/>
          <w:lang w:val="cs-CZ"/>
        </w:rPr>
        <w:t>Harmonogramu řádně realizovat</w:t>
      </w:r>
      <w:r w:rsidRPr="00904734">
        <w:rPr>
          <w:rFonts w:asciiTheme="minorHAnsi" w:hAnsiTheme="minorHAnsi" w:cstheme="minorHAnsi"/>
          <w:color w:val="000000"/>
          <w:sz w:val="22"/>
          <w:szCs w:val="22"/>
          <w:lang w:val="cs-CZ"/>
        </w:rPr>
        <w:t xml:space="preserve">; </w:t>
      </w:r>
      <w:r w:rsidR="001836D6" w:rsidRPr="00904734">
        <w:rPr>
          <w:rFonts w:asciiTheme="minorHAnsi" w:hAnsiTheme="minorHAnsi" w:cstheme="minorHAnsi"/>
          <w:color w:val="000000"/>
          <w:sz w:val="22"/>
          <w:szCs w:val="22"/>
          <w:lang w:val="cs-CZ"/>
        </w:rPr>
        <w:t xml:space="preserve">uvedeným </w:t>
      </w:r>
      <w:r w:rsidRPr="00904734">
        <w:rPr>
          <w:rFonts w:asciiTheme="minorHAnsi" w:hAnsiTheme="minorHAnsi" w:cstheme="minorHAnsi"/>
          <w:color w:val="000000"/>
          <w:sz w:val="22"/>
          <w:szCs w:val="22"/>
          <w:lang w:val="cs-CZ"/>
        </w:rPr>
        <w:t xml:space="preserve">nejsou dotčena práva/povinnosti </w:t>
      </w:r>
      <w:r w:rsidRPr="00904734">
        <w:rPr>
          <w:rFonts w:asciiTheme="minorHAnsi" w:hAnsiTheme="minorHAnsi" w:cstheme="minorHAnsi"/>
          <w:color w:val="000000"/>
          <w:sz w:val="22"/>
          <w:szCs w:val="22"/>
          <w:lang w:val="cs-CZ"/>
        </w:rPr>
        <w:lastRenderedPageBreak/>
        <w:t>Zhotovitele v případě nevhodného příkazu Objednatele nebo skryté překážky místa, kde má být Stavba provedena.</w:t>
      </w:r>
      <w:bookmarkEnd w:id="13"/>
    </w:p>
    <w:p w14:paraId="7DEF2781" w14:textId="4DA9E508" w:rsidR="005A2323" w:rsidRPr="00904734" w:rsidRDefault="00BE2007" w:rsidP="007E7001">
      <w:pPr>
        <w:pStyle w:val="Zkladntextodsazen"/>
        <w:numPr>
          <w:ilvl w:val="1"/>
          <w:numId w:val="14"/>
        </w:numPr>
        <w:spacing w:after="120" w:line="264" w:lineRule="auto"/>
        <w:ind w:left="850" w:hanging="425"/>
        <w:jc w:val="both"/>
        <w:rPr>
          <w:rFonts w:asciiTheme="minorHAnsi" w:hAnsiTheme="minorHAnsi" w:cstheme="minorHAnsi"/>
          <w:color w:val="000000"/>
          <w:sz w:val="22"/>
          <w:szCs w:val="22"/>
          <w:lang w:val="cs-CZ"/>
        </w:rPr>
      </w:pPr>
      <w:r w:rsidRPr="00904734">
        <w:rPr>
          <w:rFonts w:asciiTheme="minorHAnsi" w:hAnsiTheme="minorHAnsi" w:cstheme="minorHAnsi"/>
          <w:color w:val="000000"/>
          <w:sz w:val="22"/>
          <w:szCs w:val="22"/>
          <w:lang w:val="cs-CZ"/>
        </w:rPr>
        <w:t>Zhotovitel</w:t>
      </w:r>
      <w:r w:rsidR="005A2323" w:rsidRPr="00904734">
        <w:rPr>
          <w:rFonts w:asciiTheme="minorHAnsi" w:hAnsiTheme="minorHAnsi" w:cstheme="minorHAnsi"/>
          <w:color w:val="000000"/>
          <w:sz w:val="22"/>
          <w:szCs w:val="22"/>
          <w:lang w:val="cs-CZ"/>
        </w:rPr>
        <w:t xml:space="preserve"> je povinen mít k dispozici a na žádost </w:t>
      </w:r>
      <w:r w:rsidRPr="00904734">
        <w:rPr>
          <w:rFonts w:asciiTheme="minorHAnsi" w:hAnsiTheme="minorHAnsi" w:cstheme="minorHAnsi"/>
          <w:color w:val="000000"/>
          <w:sz w:val="22"/>
          <w:szCs w:val="22"/>
          <w:lang w:val="cs-CZ"/>
        </w:rPr>
        <w:t>Objednatel</w:t>
      </w:r>
      <w:r w:rsidR="005A2323" w:rsidRPr="00904734">
        <w:rPr>
          <w:rFonts w:asciiTheme="minorHAnsi" w:hAnsiTheme="minorHAnsi" w:cstheme="minorHAnsi"/>
          <w:color w:val="000000"/>
          <w:sz w:val="22"/>
          <w:szCs w:val="22"/>
          <w:lang w:val="cs-CZ"/>
        </w:rPr>
        <w:t xml:space="preserve">e nebo </w:t>
      </w:r>
      <w:r w:rsidR="00E21A63" w:rsidRPr="00904734">
        <w:rPr>
          <w:rFonts w:asciiTheme="minorHAnsi" w:hAnsiTheme="minorHAnsi" w:cstheme="minorHAnsi"/>
          <w:color w:val="000000"/>
          <w:sz w:val="22"/>
          <w:szCs w:val="22"/>
          <w:lang w:val="cs-CZ"/>
        </w:rPr>
        <w:t>TDS</w:t>
      </w:r>
      <w:r w:rsidR="005A2323" w:rsidRPr="00904734">
        <w:rPr>
          <w:rFonts w:asciiTheme="minorHAnsi" w:hAnsiTheme="minorHAnsi" w:cstheme="minorHAnsi"/>
          <w:color w:val="000000"/>
          <w:sz w:val="22"/>
          <w:szCs w:val="22"/>
          <w:lang w:val="cs-CZ"/>
        </w:rPr>
        <w:t xml:space="preserve"> předložit popis technologických postupů a technických metod, kterých hodlá užít při zhotovování </w:t>
      </w:r>
      <w:r w:rsidR="00D51B30" w:rsidRPr="00904734">
        <w:rPr>
          <w:rFonts w:asciiTheme="minorHAnsi" w:hAnsiTheme="minorHAnsi" w:cstheme="minorHAnsi"/>
          <w:color w:val="000000"/>
          <w:sz w:val="22"/>
          <w:szCs w:val="22"/>
          <w:lang w:val="cs-CZ"/>
        </w:rPr>
        <w:t>Stavby</w:t>
      </w:r>
      <w:r w:rsidR="005A2323" w:rsidRPr="00904734">
        <w:rPr>
          <w:rFonts w:asciiTheme="minorHAnsi" w:hAnsiTheme="minorHAnsi" w:cstheme="minorHAnsi"/>
          <w:color w:val="000000"/>
          <w:sz w:val="22"/>
          <w:szCs w:val="22"/>
          <w:lang w:val="cs-CZ"/>
        </w:rPr>
        <w:t>, a</w:t>
      </w:r>
      <w:r w:rsidR="000265C9" w:rsidRPr="00904734">
        <w:rPr>
          <w:rFonts w:asciiTheme="minorHAnsi" w:hAnsiTheme="minorHAnsi" w:cstheme="minorHAnsi"/>
          <w:color w:val="000000"/>
          <w:sz w:val="22"/>
          <w:szCs w:val="22"/>
          <w:lang w:val="cs-CZ"/>
        </w:rPr>
        <w:t> </w:t>
      </w:r>
      <w:r w:rsidR="005A2323" w:rsidRPr="00904734">
        <w:rPr>
          <w:rFonts w:asciiTheme="minorHAnsi" w:hAnsiTheme="minorHAnsi" w:cstheme="minorHAnsi"/>
          <w:color w:val="000000"/>
          <w:sz w:val="22"/>
          <w:szCs w:val="22"/>
          <w:lang w:val="cs-CZ"/>
        </w:rPr>
        <w:t xml:space="preserve">to vždy před zahájením příslušných prací na stavbě dle Harmonogramu. Technologický postup musí být předložen v takové formě a podrobnostech, kterou si </w:t>
      </w:r>
      <w:r w:rsidRPr="00904734">
        <w:rPr>
          <w:rFonts w:asciiTheme="minorHAnsi" w:hAnsiTheme="minorHAnsi" w:cstheme="minorHAnsi"/>
          <w:color w:val="000000"/>
          <w:sz w:val="22"/>
          <w:szCs w:val="22"/>
          <w:lang w:val="cs-CZ"/>
        </w:rPr>
        <w:t>Objednatel</w:t>
      </w:r>
      <w:r w:rsidR="005A2323" w:rsidRPr="00904734">
        <w:rPr>
          <w:rFonts w:asciiTheme="minorHAnsi" w:hAnsiTheme="minorHAnsi" w:cstheme="minorHAnsi"/>
          <w:color w:val="000000"/>
          <w:sz w:val="22"/>
          <w:szCs w:val="22"/>
          <w:lang w:val="cs-CZ"/>
        </w:rPr>
        <w:t xml:space="preserve"> nebo </w:t>
      </w:r>
      <w:r w:rsidR="00E21A63" w:rsidRPr="00904734">
        <w:rPr>
          <w:rFonts w:asciiTheme="minorHAnsi" w:hAnsiTheme="minorHAnsi" w:cstheme="minorHAnsi"/>
          <w:color w:val="000000"/>
          <w:sz w:val="22"/>
          <w:szCs w:val="22"/>
          <w:lang w:val="cs-CZ"/>
        </w:rPr>
        <w:t>TDS</w:t>
      </w:r>
      <w:r w:rsidR="005A2323" w:rsidRPr="00904734">
        <w:rPr>
          <w:rFonts w:asciiTheme="minorHAnsi" w:hAnsiTheme="minorHAnsi" w:cstheme="minorHAnsi"/>
          <w:color w:val="000000"/>
          <w:sz w:val="22"/>
          <w:szCs w:val="22"/>
          <w:lang w:val="cs-CZ"/>
        </w:rPr>
        <w:t xml:space="preserve"> výslovně vyžádá, a to bez vlivu na změnu termínu a ceny prováděných příslušných prací.</w:t>
      </w:r>
    </w:p>
    <w:p w14:paraId="5ACB7F9D" w14:textId="5CBA0F3B" w:rsidR="00FB6F41" w:rsidRPr="00904734" w:rsidRDefault="00FB6F4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 případě, že </w:t>
      </w:r>
      <w:r w:rsidR="000848F7" w:rsidRPr="00904734">
        <w:rPr>
          <w:rFonts w:asciiTheme="minorHAnsi" w:hAnsiTheme="minorHAnsi" w:cstheme="minorHAnsi"/>
          <w:color w:val="000000"/>
          <w:sz w:val="22"/>
          <w:szCs w:val="22"/>
        </w:rPr>
        <w:t>osoba odpovědná za organizaci ochrany zdraví při práci a požární ochranu na</w:t>
      </w:r>
      <w:r w:rsidR="002240CF" w:rsidRPr="00904734">
        <w:rPr>
          <w:rFonts w:asciiTheme="minorHAnsi" w:hAnsiTheme="minorHAnsi" w:cstheme="minorHAnsi"/>
          <w:color w:val="000000"/>
          <w:sz w:val="22"/>
          <w:szCs w:val="22"/>
        </w:rPr>
        <w:t> </w:t>
      </w:r>
      <w:r w:rsidR="001B5397" w:rsidRPr="00904734">
        <w:rPr>
          <w:rFonts w:asciiTheme="minorHAnsi" w:hAnsiTheme="minorHAnsi" w:cstheme="minorHAnsi"/>
          <w:color w:val="000000"/>
          <w:sz w:val="22"/>
          <w:szCs w:val="22"/>
        </w:rPr>
        <w:t>S</w:t>
      </w:r>
      <w:r w:rsidR="000848F7" w:rsidRPr="00904734">
        <w:rPr>
          <w:rFonts w:asciiTheme="minorHAnsi" w:hAnsiTheme="minorHAnsi" w:cstheme="minorHAnsi"/>
          <w:color w:val="000000"/>
          <w:sz w:val="22"/>
          <w:szCs w:val="22"/>
        </w:rPr>
        <w:t xml:space="preserve">taveništi </w:t>
      </w:r>
      <w:r w:rsidR="008D122F" w:rsidRPr="00904734">
        <w:rPr>
          <w:rFonts w:asciiTheme="minorHAnsi" w:hAnsiTheme="minorHAnsi" w:cstheme="minorHAnsi"/>
          <w:color w:val="000000"/>
          <w:sz w:val="22"/>
          <w:szCs w:val="22"/>
        </w:rPr>
        <w:t>uvedená v příloze č. 2 smlouvy</w:t>
      </w:r>
      <w:r w:rsidR="00DC1192" w:rsidRPr="00904734">
        <w:rPr>
          <w:rFonts w:asciiTheme="minorHAnsi" w:hAnsiTheme="minorHAnsi" w:cstheme="minorHAnsi"/>
          <w:color w:val="000000"/>
          <w:sz w:val="22"/>
          <w:szCs w:val="22"/>
        </w:rPr>
        <w:t xml:space="preserve"> (</w:t>
      </w:r>
      <w:r w:rsidR="004B540E" w:rsidRPr="00904734">
        <w:rPr>
          <w:rFonts w:asciiTheme="minorHAnsi" w:hAnsiTheme="minorHAnsi" w:cstheme="minorHAnsi"/>
          <w:color w:val="000000"/>
          <w:sz w:val="22"/>
          <w:szCs w:val="22"/>
        </w:rPr>
        <w:t>dále jen „</w:t>
      </w:r>
      <w:r w:rsidR="004B540E" w:rsidRPr="00904734">
        <w:rPr>
          <w:rFonts w:asciiTheme="minorHAnsi" w:hAnsiTheme="minorHAnsi" w:cstheme="minorHAnsi"/>
          <w:b/>
          <w:i/>
          <w:color w:val="000000"/>
          <w:sz w:val="22"/>
          <w:szCs w:val="22"/>
        </w:rPr>
        <w:t xml:space="preserve">Koordinátor </w:t>
      </w:r>
      <w:r w:rsidR="002E59ED" w:rsidRPr="00904734">
        <w:rPr>
          <w:rFonts w:asciiTheme="minorHAnsi" w:hAnsiTheme="minorHAnsi" w:cstheme="minorHAnsi"/>
          <w:b/>
          <w:i/>
          <w:color w:val="000000"/>
          <w:sz w:val="22"/>
          <w:szCs w:val="22"/>
        </w:rPr>
        <w:t>BOZP</w:t>
      </w:r>
      <w:r w:rsidR="004B540E" w:rsidRPr="00904734">
        <w:rPr>
          <w:rFonts w:asciiTheme="minorHAnsi" w:hAnsiTheme="minorHAnsi" w:cstheme="minorHAnsi"/>
          <w:color w:val="000000"/>
          <w:sz w:val="22"/>
          <w:szCs w:val="22"/>
        </w:rPr>
        <w:t>“</w:t>
      </w:r>
      <w:r w:rsidR="002E59ED" w:rsidRPr="00904734">
        <w:rPr>
          <w:rFonts w:asciiTheme="minorHAnsi" w:hAnsiTheme="minorHAnsi" w:cstheme="minorHAnsi"/>
          <w:color w:val="000000"/>
          <w:sz w:val="22"/>
          <w:szCs w:val="22"/>
        </w:rPr>
        <w:t>),</w:t>
      </w:r>
      <w:r w:rsidR="00B06287" w:rsidRPr="00904734">
        <w:rPr>
          <w:rFonts w:asciiTheme="minorHAnsi" w:hAnsiTheme="minorHAnsi" w:cstheme="minorHAnsi"/>
          <w:color w:val="000000"/>
          <w:sz w:val="22"/>
          <w:szCs w:val="22"/>
        </w:rPr>
        <w:t xml:space="preserve"> </w:t>
      </w:r>
      <w:r w:rsidR="00E21A63" w:rsidRPr="00904734">
        <w:rPr>
          <w:rFonts w:asciiTheme="minorHAnsi" w:hAnsiTheme="minorHAnsi" w:cstheme="minorHAnsi"/>
          <w:color w:val="000000"/>
          <w:sz w:val="22"/>
          <w:szCs w:val="22"/>
        </w:rPr>
        <w:t>TDS</w:t>
      </w:r>
      <w:r w:rsidR="008D122F" w:rsidRPr="00904734">
        <w:rPr>
          <w:rFonts w:asciiTheme="minorHAnsi" w:hAnsiTheme="minorHAnsi" w:cstheme="minorHAnsi"/>
          <w:color w:val="000000"/>
          <w:sz w:val="22"/>
          <w:szCs w:val="22"/>
        </w:rPr>
        <w:t>,</w:t>
      </w:r>
      <w:r w:rsidR="002E59ED" w:rsidRPr="00904734">
        <w:rPr>
          <w:rFonts w:asciiTheme="minorHAnsi" w:hAnsiTheme="minorHAnsi" w:cstheme="minorHAnsi"/>
          <w:color w:val="000000"/>
          <w:sz w:val="22"/>
          <w:szCs w:val="22"/>
        </w:rPr>
        <w:t xml:space="preserv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nebo</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jiná k tomu oprávněná osoba (např. oblastní inspektorát práce) přeruší práce z důvodu porušení pravidel bezpečnosti a ochrany zdraví při práci, toto přerušení nebude mít vliv na </w:t>
      </w:r>
      <w:r w:rsidR="00D95B0A" w:rsidRPr="00904734">
        <w:rPr>
          <w:rFonts w:asciiTheme="minorHAnsi" w:hAnsiTheme="minorHAnsi" w:cstheme="minorHAnsi"/>
          <w:color w:val="000000"/>
          <w:sz w:val="22"/>
          <w:szCs w:val="22"/>
        </w:rPr>
        <w:t xml:space="preserve">Finální </w:t>
      </w:r>
      <w:r w:rsidRPr="00904734">
        <w:rPr>
          <w:rFonts w:asciiTheme="minorHAnsi" w:hAnsiTheme="minorHAnsi" w:cstheme="minorHAnsi"/>
          <w:color w:val="000000"/>
          <w:sz w:val="22"/>
          <w:szCs w:val="22"/>
        </w:rPr>
        <w:t xml:space="preserve">lhůtu. </w:t>
      </w:r>
    </w:p>
    <w:p w14:paraId="710D9C80" w14:textId="77777777" w:rsidR="000847A1" w:rsidRPr="00904734" w:rsidRDefault="000847A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14" w:name="_Hlk504554363"/>
      <w:r w:rsidRPr="00904734">
        <w:rPr>
          <w:rFonts w:asciiTheme="minorHAnsi" w:hAnsiTheme="minorHAnsi" w:cstheme="minorHAnsi"/>
          <w:color w:val="000000"/>
          <w:sz w:val="22"/>
          <w:szCs w:val="22"/>
        </w:rPr>
        <w:t xml:space="preserve">Lhůta plnění může být změněna pouze: </w:t>
      </w:r>
    </w:p>
    <w:p w14:paraId="3239CF8A" w14:textId="77777777" w:rsidR="000847A1" w:rsidRPr="00904734" w:rsidRDefault="000847A1" w:rsidP="007E7001">
      <w:pPr>
        <w:pStyle w:val="Zkladntextodsazen"/>
        <w:numPr>
          <w:ilvl w:val="0"/>
          <w:numId w:val="40"/>
        </w:numPr>
        <w:spacing w:after="120" w:line="264" w:lineRule="auto"/>
        <w:ind w:left="850" w:hanging="425"/>
        <w:jc w:val="both"/>
        <w:rPr>
          <w:rFonts w:asciiTheme="minorHAnsi" w:hAnsiTheme="minorHAnsi" w:cstheme="minorHAnsi"/>
          <w:sz w:val="22"/>
          <w:szCs w:val="22"/>
        </w:rPr>
      </w:pPr>
      <w:r w:rsidRPr="00904734">
        <w:rPr>
          <w:rFonts w:asciiTheme="minorHAnsi" w:hAnsiTheme="minorHAnsi" w:cstheme="minorHAnsi"/>
          <w:sz w:val="22"/>
          <w:szCs w:val="22"/>
        </w:rPr>
        <w:t>dohodou smluvních stran, pokud se Objednatel se Zhotovitelem za dále sjednaných podmínek dohodnou na provedení i jiných prací nebo dodávek, než těch, které byly obsahem Projektové dokumentace a soupisu prací, a/nebo na vyloučení některé práce nebo dodávky z předmětu plnění, a to vždy o dobu nezbytnou k jejich provedení a v souladu s platnými právními předpisy;</w:t>
      </w:r>
    </w:p>
    <w:p w14:paraId="6EDBB07B" w14:textId="0B619524" w:rsidR="000847A1" w:rsidRPr="00904734" w:rsidRDefault="000847A1" w:rsidP="007E7001">
      <w:pPr>
        <w:pStyle w:val="Zkladntextodsazen"/>
        <w:numPr>
          <w:ilvl w:val="0"/>
          <w:numId w:val="40"/>
        </w:numPr>
        <w:spacing w:after="120" w:line="264" w:lineRule="auto"/>
        <w:ind w:left="850" w:hanging="425"/>
        <w:jc w:val="both"/>
        <w:rPr>
          <w:rFonts w:asciiTheme="minorHAnsi" w:hAnsiTheme="minorHAnsi" w:cstheme="minorHAnsi"/>
          <w:sz w:val="22"/>
          <w:szCs w:val="22"/>
        </w:rPr>
      </w:pPr>
      <w:r w:rsidRPr="00904734">
        <w:rPr>
          <w:rFonts w:asciiTheme="minorHAnsi" w:hAnsiTheme="minorHAnsi" w:cstheme="minorHAnsi"/>
          <w:sz w:val="22"/>
          <w:szCs w:val="22"/>
        </w:rPr>
        <w:t xml:space="preserve">z důvodu </w:t>
      </w:r>
      <w:r w:rsidRPr="00904734">
        <w:rPr>
          <w:rFonts w:asciiTheme="minorHAnsi" w:hAnsiTheme="minorHAnsi" w:cstheme="minorHAnsi"/>
          <w:sz w:val="22"/>
          <w:szCs w:val="22"/>
          <w:u w:val="single"/>
        </w:rPr>
        <w:t>zvláště nepříznivých</w:t>
      </w:r>
      <w:r w:rsidRPr="00904734">
        <w:rPr>
          <w:rFonts w:asciiTheme="minorHAnsi" w:hAnsiTheme="minorHAnsi" w:cstheme="minorHAnsi"/>
          <w:sz w:val="22"/>
          <w:szCs w:val="22"/>
        </w:rPr>
        <w:t xml:space="preserve"> klimatických podmínek, které prokazatelně brání řádné realizaci díla, ve smyslu odst. </w:t>
      </w:r>
      <w:r w:rsidR="00B5697E" w:rsidRPr="00904734">
        <w:rPr>
          <w:rFonts w:asciiTheme="minorHAnsi" w:hAnsiTheme="minorHAnsi" w:cstheme="minorHAnsi"/>
          <w:sz w:val="22"/>
          <w:szCs w:val="22"/>
        </w:rPr>
        <w:fldChar w:fldCharType="begin"/>
      </w:r>
      <w:r w:rsidR="00B5697E" w:rsidRPr="00904734">
        <w:rPr>
          <w:rFonts w:asciiTheme="minorHAnsi" w:hAnsiTheme="minorHAnsi" w:cstheme="minorHAnsi"/>
          <w:sz w:val="22"/>
          <w:szCs w:val="22"/>
        </w:rPr>
        <w:instrText xml:space="preserve"> REF _Ref65165435 \r \h </w:instrText>
      </w:r>
      <w:r w:rsidR="00721834" w:rsidRPr="00904734">
        <w:rPr>
          <w:rFonts w:asciiTheme="minorHAnsi" w:hAnsiTheme="minorHAnsi" w:cstheme="minorHAnsi"/>
          <w:sz w:val="22"/>
          <w:szCs w:val="22"/>
        </w:rPr>
        <w:instrText xml:space="preserve"> \* MERGEFORMAT </w:instrText>
      </w:r>
      <w:r w:rsidR="00B5697E" w:rsidRPr="00904734">
        <w:rPr>
          <w:rFonts w:asciiTheme="minorHAnsi" w:hAnsiTheme="minorHAnsi" w:cstheme="minorHAnsi"/>
          <w:sz w:val="22"/>
          <w:szCs w:val="22"/>
        </w:rPr>
      </w:r>
      <w:r w:rsidR="00B5697E" w:rsidRPr="00904734">
        <w:rPr>
          <w:rFonts w:asciiTheme="minorHAnsi" w:hAnsiTheme="minorHAnsi" w:cstheme="minorHAnsi"/>
          <w:sz w:val="22"/>
          <w:szCs w:val="22"/>
        </w:rPr>
        <w:fldChar w:fldCharType="separate"/>
      </w:r>
      <w:r w:rsidR="00170BEF" w:rsidRPr="00904734">
        <w:rPr>
          <w:rFonts w:asciiTheme="minorHAnsi" w:hAnsiTheme="minorHAnsi" w:cstheme="minorHAnsi"/>
          <w:sz w:val="22"/>
          <w:szCs w:val="22"/>
        </w:rPr>
        <w:t>III.2</w:t>
      </w:r>
      <w:r w:rsidR="00B5697E" w:rsidRPr="00904734">
        <w:rPr>
          <w:rFonts w:asciiTheme="minorHAnsi" w:hAnsiTheme="minorHAnsi" w:cstheme="minorHAnsi"/>
          <w:sz w:val="22"/>
          <w:szCs w:val="22"/>
        </w:rPr>
        <w:fldChar w:fldCharType="end"/>
      </w:r>
      <w:r w:rsidRPr="00904734">
        <w:rPr>
          <w:rFonts w:asciiTheme="minorHAnsi" w:hAnsiTheme="minorHAnsi" w:cstheme="minorHAnsi"/>
          <w:sz w:val="22"/>
          <w:szCs w:val="22"/>
        </w:rPr>
        <w:t>.</w:t>
      </w:r>
      <w:r w:rsidR="001143A9" w:rsidRPr="00904734">
        <w:rPr>
          <w:rFonts w:asciiTheme="minorHAnsi" w:hAnsiTheme="minorHAnsi" w:cstheme="minorHAnsi"/>
          <w:sz w:val="22"/>
          <w:szCs w:val="22"/>
          <w:lang w:val="cs-CZ"/>
        </w:rPr>
        <w:t xml:space="preserve"> této smlouvy.</w:t>
      </w:r>
    </w:p>
    <w:p w14:paraId="7D0E463B" w14:textId="77777777" w:rsidR="000847A1" w:rsidRPr="00904734" w:rsidRDefault="000847A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15" w:name="_Ref3977825"/>
      <w:r w:rsidRPr="00904734">
        <w:rPr>
          <w:rFonts w:asciiTheme="minorHAnsi" w:hAnsiTheme="minorHAnsi" w:cstheme="minorHAnsi"/>
          <w:color w:val="000000"/>
          <w:sz w:val="22"/>
          <w:szCs w:val="22"/>
        </w:rPr>
        <w:t>Způsob sjednání změny lhůty plnění</w:t>
      </w:r>
      <w:bookmarkEnd w:id="15"/>
    </w:p>
    <w:p w14:paraId="27A946D6" w14:textId="77777777" w:rsidR="000847A1" w:rsidRPr="00904734" w:rsidRDefault="000847A1" w:rsidP="007E7001">
      <w:pPr>
        <w:pStyle w:val="Zkladntextodsazen"/>
        <w:numPr>
          <w:ilvl w:val="0"/>
          <w:numId w:val="41"/>
        </w:numPr>
        <w:spacing w:after="120" w:line="264" w:lineRule="auto"/>
        <w:ind w:left="850" w:hanging="425"/>
        <w:jc w:val="both"/>
        <w:rPr>
          <w:rFonts w:asciiTheme="minorHAnsi" w:hAnsiTheme="minorHAnsi" w:cstheme="minorHAnsi"/>
          <w:sz w:val="22"/>
          <w:szCs w:val="22"/>
        </w:rPr>
      </w:pPr>
      <w:r w:rsidRPr="00904734">
        <w:rPr>
          <w:rFonts w:asciiTheme="minorHAnsi" w:hAnsiTheme="minorHAnsi" w:cstheme="minorHAnsi"/>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 do 3 dnů od jeho předložení;</w:t>
      </w:r>
    </w:p>
    <w:p w14:paraId="240F4DE5" w14:textId="4975BEE3" w:rsidR="000847A1" w:rsidRPr="00904734" w:rsidRDefault="000847A1" w:rsidP="007E7001">
      <w:pPr>
        <w:pStyle w:val="Zkladntextodsazen"/>
        <w:numPr>
          <w:ilvl w:val="0"/>
          <w:numId w:val="41"/>
        </w:numPr>
        <w:spacing w:after="120" w:line="264" w:lineRule="auto"/>
        <w:ind w:left="850" w:hanging="425"/>
        <w:jc w:val="both"/>
        <w:rPr>
          <w:rFonts w:asciiTheme="minorHAnsi" w:hAnsiTheme="minorHAnsi" w:cstheme="minorHAnsi"/>
          <w:b/>
          <w:sz w:val="22"/>
          <w:szCs w:val="22"/>
        </w:rPr>
      </w:pPr>
      <w:r w:rsidRPr="00904734">
        <w:rPr>
          <w:rFonts w:asciiTheme="minorHAnsi" w:hAnsiTheme="minorHAnsi" w:cstheme="minorHAnsi"/>
          <w:sz w:val="22"/>
          <w:szCs w:val="22"/>
        </w:rPr>
        <w:t>písemný požadavek Zhotovitele nezakládá právo Zhotovitele na jednostrannou změnu lhůty plnění. Jednání o změně lhůty plnění je možné pouze za podmínek daných touto smlouvou a</w:t>
      </w:r>
      <w:r w:rsidR="002240CF" w:rsidRPr="00904734">
        <w:rPr>
          <w:rFonts w:asciiTheme="minorHAnsi" w:hAnsiTheme="minorHAnsi" w:cstheme="minorHAnsi"/>
          <w:sz w:val="22"/>
          <w:szCs w:val="22"/>
          <w:lang w:val="cs-CZ"/>
        </w:rPr>
        <w:t> </w:t>
      </w:r>
      <w:r w:rsidRPr="00904734">
        <w:rPr>
          <w:rFonts w:asciiTheme="minorHAnsi" w:hAnsiTheme="minorHAnsi" w:cstheme="minorHAnsi"/>
          <w:sz w:val="22"/>
          <w:szCs w:val="22"/>
        </w:rPr>
        <w:t>podmínek vyplývajících ze ZZVZ.</w:t>
      </w:r>
    </w:p>
    <w:bookmarkEnd w:id="14"/>
    <w:p w14:paraId="29340BC0" w14:textId="77777777" w:rsidR="00326701" w:rsidRPr="00904734" w:rsidRDefault="00326701" w:rsidP="007E7001">
      <w:pPr>
        <w:spacing w:after="120" w:line="264" w:lineRule="auto"/>
        <w:rPr>
          <w:rFonts w:asciiTheme="minorHAnsi" w:hAnsiTheme="minorHAnsi" w:cstheme="minorHAnsi"/>
          <w:snapToGrid w:val="0"/>
          <w:color w:val="000000"/>
          <w:sz w:val="22"/>
          <w:szCs w:val="22"/>
        </w:rPr>
      </w:pPr>
    </w:p>
    <w:p w14:paraId="4CB38C9B" w14:textId="77777777" w:rsidR="00C26D33" w:rsidRPr="00904734" w:rsidRDefault="00C26D33"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Místo plnění</w:t>
      </w:r>
    </w:p>
    <w:p w14:paraId="1F25F791" w14:textId="5C49FF1E" w:rsidR="00965159" w:rsidRPr="00904734" w:rsidRDefault="00C26D33" w:rsidP="007E7001">
      <w:pPr>
        <w:spacing w:after="120" w:line="264" w:lineRule="auto"/>
        <w:ind w:left="425"/>
        <w:jc w:val="both"/>
        <w:rPr>
          <w:rFonts w:asciiTheme="minorHAnsi" w:hAnsiTheme="minorHAnsi" w:cstheme="minorHAnsi"/>
          <w:color w:val="000000"/>
          <w:sz w:val="22"/>
          <w:szCs w:val="22"/>
        </w:rPr>
      </w:pPr>
      <w:r w:rsidRPr="00D3003E">
        <w:rPr>
          <w:rFonts w:asciiTheme="minorHAnsi" w:hAnsiTheme="minorHAnsi" w:cstheme="minorHAnsi"/>
          <w:color w:val="000000"/>
          <w:sz w:val="22"/>
          <w:szCs w:val="22"/>
        </w:rPr>
        <w:t xml:space="preserve">Místem realizace </w:t>
      </w:r>
      <w:r w:rsidR="00D51B30" w:rsidRPr="00D3003E">
        <w:rPr>
          <w:rFonts w:asciiTheme="minorHAnsi" w:hAnsiTheme="minorHAnsi" w:cstheme="minorHAnsi"/>
          <w:color w:val="000000"/>
          <w:sz w:val="22"/>
          <w:szCs w:val="22"/>
        </w:rPr>
        <w:t>Stavby</w:t>
      </w:r>
      <w:r w:rsidRPr="00D3003E">
        <w:rPr>
          <w:rFonts w:asciiTheme="minorHAnsi" w:hAnsiTheme="minorHAnsi" w:cstheme="minorHAnsi"/>
          <w:color w:val="000000"/>
          <w:sz w:val="22"/>
          <w:szCs w:val="22"/>
        </w:rPr>
        <w:t xml:space="preserve"> je</w:t>
      </w:r>
      <w:r w:rsidR="0008452E" w:rsidRPr="00D3003E">
        <w:rPr>
          <w:rFonts w:asciiTheme="minorHAnsi" w:hAnsiTheme="minorHAnsi" w:cstheme="minorHAnsi"/>
          <w:sz w:val="22"/>
          <w:szCs w:val="22"/>
        </w:rPr>
        <w:t xml:space="preserve"> </w:t>
      </w:r>
      <w:r w:rsidR="001043D1" w:rsidRPr="00D3003E">
        <w:rPr>
          <w:rFonts w:asciiTheme="minorHAnsi" w:hAnsiTheme="minorHAnsi" w:cstheme="minorHAnsi"/>
          <w:sz w:val="22"/>
          <w:szCs w:val="22"/>
        </w:rPr>
        <w:t xml:space="preserve">areál </w:t>
      </w:r>
      <w:r w:rsidR="004511DE" w:rsidRPr="00D3003E">
        <w:rPr>
          <w:rFonts w:asciiTheme="minorHAnsi" w:hAnsiTheme="minorHAnsi" w:cstheme="minorHAnsi"/>
          <w:sz w:val="22"/>
          <w:szCs w:val="22"/>
        </w:rPr>
        <w:t>nádraž</w:t>
      </w:r>
      <w:r w:rsidR="00904734" w:rsidRPr="00D3003E">
        <w:rPr>
          <w:rFonts w:asciiTheme="minorHAnsi" w:hAnsiTheme="minorHAnsi" w:cstheme="minorHAnsi"/>
          <w:sz w:val="22"/>
          <w:szCs w:val="22"/>
        </w:rPr>
        <w:t>ní budovy</w:t>
      </w:r>
      <w:r w:rsidR="004511DE" w:rsidRPr="00D3003E">
        <w:rPr>
          <w:rFonts w:asciiTheme="minorHAnsi" w:hAnsiTheme="minorHAnsi" w:cstheme="minorHAnsi"/>
          <w:sz w:val="22"/>
          <w:szCs w:val="22"/>
        </w:rPr>
        <w:t xml:space="preserve"> ve městě Čelákovice</w:t>
      </w:r>
      <w:r w:rsidR="00904734" w:rsidRPr="00D3003E">
        <w:rPr>
          <w:rFonts w:asciiTheme="minorHAnsi" w:hAnsiTheme="minorHAnsi" w:cstheme="minorHAnsi"/>
          <w:sz w:val="22"/>
          <w:szCs w:val="22"/>
        </w:rPr>
        <w:t>.</w:t>
      </w:r>
      <w:r w:rsidR="0008452E" w:rsidRPr="00D3003E">
        <w:rPr>
          <w:rFonts w:asciiTheme="minorHAnsi" w:hAnsiTheme="minorHAnsi" w:cstheme="minorHAnsi"/>
          <w:sz w:val="22"/>
          <w:szCs w:val="22"/>
        </w:rPr>
        <w:t xml:space="preserve"> </w:t>
      </w:r>
      <w:r w:rsidR="00904734" w:rsidRPr="00D3003E">
        <w:rPr>
          <w:rFonts w:asciiTheme="minorHAnsi" w:hAnsiTheme="minorHAnsi" w:cstheme="minorHAnsi"/>
          <w:sz w:val="22"/>
          <w:szCs w:val="22"/>
        </w:rPr>
        <w:t xml:space="preserve">Stavební pozemky se nachází v katastrálním území Čelákovic. </w:t>
      </w:r>
      <w:r w:rsidR="00BF4773" w:rsidRPr="00D3003E">
        <w:rPr>
          <w:rFonts w:asciiTheme="minorHAnsi" w:hAnsiTheme="minorHAnsi" w:cstheme="minorHAnsi"/>
          <w:sz w:val="22"/>
          <w:szCs w:val="22"/>
        </w:rPr>
        <w:t>Podrobné vymezení místa realizace Stavby je obsaženo</w:t>
      </w:r>
      <w:r w:rsidR="00965159" w:rsidRPr="00D3003E">
        <w:rPr>
          <w:rFonts w:asciiTheme="minorHAnsi" w:hAnsiTheme="minorHAnsi" w:cstheme="minorHAnsi"/>
          <w:color w:val="000000"/>
          <w:sz w:val="22"/>
          <w:szCs w:val="22"/>
        </w:rPr>
        <w:t xml:space="preserve"> v </w:t>
      </w:r>
      <w:r w:rsidR="00A80BE2" w:rsidRPr="00D3003E">
        <w:rPr>
          <w:rFonts w:asciiTheme="minorHAnsi" w:hAnsiTheme="minorHAnsi" w:cstheme="minorHAnsi"/>
          <w:color w:val="000000"/>
          <w:sz w:val="22"/>
          <w:szCs w:val="22"/>
        </w:rPr>
        <w:t>P</w:t>
      </w:r>
      <w:r w:rsidR="00965159" w:rsidRPr="00D3003E">
        <w:rPr>
          <w:rFonts w:asciiTheme="minorHAnsi" w:hAnsiTheme="minorHAnsi" w:cstheme="minorHAnsi"/>
          <w:color w:val="000000"/>
          <w:sz w:val="22"/>
          <w:szCs w:val="22"/>
        </w:rPr>
        <w:t>rojektové dokumentaci.</w:t>
      </w:r>
    </w:p>
    <w:p w14:paraId="0E9746AD" w14:textId="77777777" w:rsidR="00326701" w:rsidRPr="00904734" w:rsidRDefault="00326701" w:rsidP="007E7001">
      <w:pPr>
        <w:pStyle w:val="Zkladntextodsazen"/>
        <w:spacing w:after="120" w:line="264" w:lineRule="auto"/>
        <w:ind w:left="426" w:firstLine="0"/>
        <w:jc w:val="both"/>
        <w:rPr>
          <w:rFonts w:asciiTheme="minorHAnsi" w:hAnsiTheme="minorHAnsi" w:cstheme="minorHAnsi"/>
          <w:color w:val="000000"/>
          <w:sz w:val="22"/>
          <w:szCs w:val="22"/>
          <w:lang w:val="cs-CZ"/>
        </w:rPr>
      </w:pPr>
    </w:p>
    <w:p w14:paraId="5C7F1BE2" w14:textId="77777777" w:rsidR="007575D2" w:rsidRPr="00904734" w:rsidRDefault="00FB6F41"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16" w:name="_Ref64987536"/>
      <w:r w:rsidRPr="00904734">
        <w:rPr>
          <w:rFonts w:asciiTheme="minorHAnsi" w:hAnsiTheme="minorHAnsi" w:cstheme="minorHAnsi"/>
          <w:b/>
          <w:color w:val="000000"/>
          <w:sz w:val="22"/>
          <w:szCs w:val="22"/>
        </w:rPr>
        <w:t xml:space="preserve">Cena </w:t>
      </w:r>
      <w:r w:rsidR="00965159" w:rsidRPr="00904734">
        <w:rPr>
          <w:rFonts w:asciiTheme="minorHAnsi" w:hAnsiTheme="minorHAnsi" w:cstheme="minorHAnsi"/>
          <w:b/>
          <w:color w:val="000000"/>
          <w:sz w:val="22"/>
          <w:szCs w:val="22"/>
        </w:rPr>
        <w:t>za splnění předmětu smlouvy</w:t>
      </w:r>
      <w:bookmarkEnd w:id="16"/>
      <w:r w:rsidR="00965159" w:rsidRPr="00904734">
        <w:rPr>
          <w:rFonts w:asciiTheme="minorHAnsi" w:hAnsiTheme="minorHAnsi" w:cstheme="minorHAnsi"/>
          <w:b/>
          <w:color w:val="000000"/>
          <w:sz w:val="22"/>
          <w:szCs w:val="22"/>
        </w:rPr>
        <w:t xml:space="preserve"> </w:t>
      </w:r>
    </w:p>
    <w:p w14:paraId="135DA06B" w14:textId="679E4876" w:rsidR="00871FCB" w:rsidRPr="00904734" w:rsidRDefault="00FB6F4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17" w:name="_Ref65165085"/>
      <w:r w:rsidRPr="00904734">
        <w:rPr>
          <w:rFonts w:asciiTheme="minorHAnsi" w:hAnsiTheme="minorHAnsi" w:cstheme="minorHAnsi"/>
          <w:color w:val="000000"/>
          <w:sz w:val="22"/>
          <w:szCs w:val="22"/>
        </w:rPr>
        <w:t>Ce</w:t>
      </w:r>
      <w:r w:rsidR="00326701" w:rsidRPr="00904734">
        <w:rPr>
          <w:rFonts w:asciiTheme="minorHAnsi" w:hAnsiTheme="minorHAnsi" w:cstheme="minorHAnsi"/>
          <w:color w:val="000000"/>
          <w:sz w:val="22"/>
          <w:szCs w:val="22"/>
        </w:rPr>
        <w:t>lková</w:t>
      </w:r>
      <w:r w:rsidRPr="00904734">
        <w:rPr>
          <w:rFonts w:asciiTheme="minorHAnsi" w:hAnsiTheme="minorHAnsi" w:cstheme="minorHAnsi"/>
          <w:color w:val="000000"/>
          <w:sz w:val="22"/>
          <w:szCs w:val="22"/>
        </w:rPr>
        <w:t xml:space="preserve"> </w:t>
      </w:r>
      <w:r w:rsidR="00326701" w:rsidRPr="00904734">
        <w:rPr>
          <w:rFonts w:asciiTheme="minorHAnsi" w:hAnsiTheme="minorHAnsi" w:cstheme="minorHAnsi"/>
          <w:color w:val="000000"/>
          <w:sz w:val="22"/>
          <w:szCs w:val="22"/>
        </w:rPr>
        <w:t>cena za splnění celého předmětu smlouvy</w:t>
      </w:r>
      <w:r w:rsidR="002D33A8" w:rsidRPr="00904734">
        <w:rPr>
          <w:rFonts w:asciiTheme="minorHAnsi" w:hAnsiTheme="minorHAnsi" w:cstheme="minorHAnsi"/>
          <w:color w:val="000000"/>
          <w:sz w:val="22"/>
          <w:szCs w:val="22"/>
        </w:rPr>
        <w:t xml:space="preserve"> </w:t>
      </w:r>
      <w:r w:rsidR="00326701" w:rsidRPr="00904734">
        <w:rPr>
          <w:rFonts w:asciiTheme="minorHAnsi" w:hAnsiTheme="minorHAnsi" w:cstheme="minorHAnsi"/>
          <w:color w:val="000000"/>
          <w:sz w:val="22"/>
          <w:szCs w:val="22"/>
        </w:rPr>
        <w:t>se sjednává</w:t>
      </w:r>
      <w:r w:rsidR="00871FCB" w:rsidRPr="00904734">
        <w:rPr>
          <w:rFonts w:asciiTheme="minorHAnsi" w:hAnsiTheme="minorHAnsi" w:cstheme="minorHAnsi"/>
          <w:color w:val="000000"/>
          <w:sz w:val="22"/>
          <w:szCs w:val="22"/>
        </w:rPr>
        <w:t xml:space="preserve"> takto:</w:t>
      </w:r>
      <w:bookmarkEnd w:id="17"/>
      <w:r w:rsidR="00326701" w:rsidRPr="00904734">
        <w:rPr>
          <w:rFonts w:asciiTheme="minorHAnsi" w:hAnsiTheme="minorHAnsi" w:cstheme="minorHAnsi"/>
          <w:color w:val="000000"/>
          <w:sz w:val="22"/>
          <w:szCs w:val="22"/>
        </w:rPr>
        <w:t xml:space="preserve"> </w:t>
      </w:r>
    </w:p>
    <w:p w14:paraId="09DFF141" w14:textId="5C76BD95" w:rsidR="00326701" w:rsidRPr="00904734" w:rsidRDefault="00871FCB" w:rsidP="007E7001">
      <w:pPr>
        <w:spacing w:after="120" w:line="264" w:lineRule="auto"/>
        <w:ind w:left="567"/>
        <w:jc w:val="both"/>
        <w:rPr>
          <w:rFonts w:asciiTheme="minorHAnsi" w:hAnsiTheme="minorHAnsi" w:cstheme="minorHAnsi"/>
          <w:b/>
          <w:bCs/>
          <w:color w:val="000000"/>
          <w:sz w:val="22"/>
          <w:szCs w:val="22"/>
        </w:rPr>
      </w:pPr>
      <w:bookmarkStart w:id="18" w:name="_Hlk66870454"/>
      <w:r w:rsidRPr="00904734">
        <w:rPr>
          <w:rFonts w:asciiTheme="minorHAnsi" w:hAnsiTheme="minorHAnsi" w:cstheme="minorHAnsi"/>
          <w:color w:val="000000"/>
          <w:sz w:val="22"/>
          <w:szCs w:val="22"/>
        </w:rPr>
        <w:t xml:space="preserve">cena celkem </w:t>
      </w:r>
      <w:r w:rsidR="00E91899">
        <w:rPr>
          <w:rFonts w:asciiTheme="minorHAnsi" w:hAnsiTheme="minorHAnsi" w:cstheme="minorHAnsi"/>
          <w:color w:val="000000"/>
          <w:sz w:val="22"/>
          <w:szCs w:val="22"/>
        </w:rPr>
        <w:t>73.506.300,00</w:t>
      </w:r>
      <w:r w:rsidR="00326701" w:rsidRPr="00904734">
        <w:rPr>
          <w:rFonts w:asciiTheme="minorHAnsi" w:hAnsiTheme="minorHAnsi" w:cstheme="minorHAnsi"/>
          <w:color w:val="000000"/>
          <w:sz w:val="22"/>
          <w:szCs w:val="22"/>
        </w:rPr>
        <w:t xml:space="preserve"> Kč</w:t>
      </w:r>
      <w:r w:rsidR="005F5550" w:rsidRPr="00904734">
        <w:rPr>
          <w:rFonts w:asciiTheme="minorHAnsi" w:hAnsiTheme="minorHAnsi" w:cstheme="minorHAnsi"/>
          <w:color w:val="000000"/>
          <w:sz w:val="22"/>
          <w:szCs w:val="22"/>
        </w:rPr>
        <w:t xml:space="preserve"> (slovy: </w:t>
      </w:r>
      <w:r w:rsidR="00E91899">
        <w:rPr>
          <w:rFonts w:asciiTheme="minorHAnsi" w:hAnsiTheme="minorHAnsi" w:cstheme="minorHAnsi"/>
          <w:color w:val="000000"/>
          <w:sz w:val="22"/>
          <w:szCs w:val="22"/>
        </w:rPr>
        <w:t>sedmdesát tři milionů pět set šest tisíc tři sta</w:t>
      </w:r>
      <w:r w:rsidR="00904734">
        <w:rPr>
          <w:rFonts w:asciiTheme="minorHAnsi" w:hAnsiTheme="minorHAnsi" w:cstheme="minorHAnsi"/>
          <w:color w:val="000000"/>
          <w:sz w:val="22"/>
          <w:szCs w:val="22"/>
        </w:rPr>
        <w:t xml:space="preserve"> </w:t>
      </w:r>
      <w:r w:rsidR="005F5550" w:rsidRPr="00904734">
        <w:rPr>
          <w:rFonts w:asciiTheme="minorHAnsi" w:hAnsiTheme="minorHAnsi" w:cstheme="minorHAnsi"/>
          <w:color w:val="000000"/>
          <w:sz w:val="22"/>
          <w:szCs w:val="22"/>
        </w:rPr>
        <w:t>korun českých)</w:t>
      </w:r>
      <w:r w:rsidR="00326701" w:rsidRPr="00904734">
        <w:rPr>
          <w:rFonts w:asciiTheme="minorHAnsi" w:hAnsiTheme="minorHAnsi" w:cstheme="minorHAnsi"/>
          <w:color w:val="000000"/>
          <w:sz w:val="22"/>
          <w:szCs w:val="22"/>
        </w:rPr>
        <w:t xml:space="preserve"> </w:t>
      </w:r>
      <w:r w:rsidR="00326701" w:rsidRPr="00904734">
        <w:rPr>
          <w:rFonts w:asciiTheme="minorHAnsi" w:hAnsiTheme="minorHAnsi" w:cstheme="minorHAnsi"/>
          <w:b/>
          <w:color w:val="000000"/>
          <w:sz w:val="22"/>
          <w:szCs w:val="22"/>
        </w:rPr>
        <w:t>bez DPH</w:t>
      </w:r>
      <w:r w:rsidR="00143C72" w:rsidRPr="00904734">
        <w:rPr>
          <w:rFonts w:asciiTheme="minorHAnsi" w:hAnsiTheme="minorHAnsi" w:cstheme="minorHAnsi"/>
          <w:color w:val="000000"/>
          <w:sz w:val="22"/>
          <w:szCs w:val="22"/>
        </w:rPr>
        <w:t>, (dále jen „</w:t>
      </w:r>
      <w:r w:rsidR="00143C72" w:rsidRPr="00904734">
        <w:rPr>
          <w:rFonts w:asciiTheme="minorHAnsi" w:hAnsiTheme="minorHAnsi" w:cstheme="minorHAnsi"/>
          <w:b/>
          <w:i/>
          <w:color w:val="000000"/>
          <w:sz w:val="22"/>
          <w:szCs w:val="22"/>
        </w:rPr>
        <w:t>Sjednaná cena</w:t>
      </w:r>
      <w:r w:rsidR="00143C72" w:rsidRPr="00904734">
        <w:rPr>
          <w:rFonts w:asciiTheme="minorHAnsi" w:hAnsiTheme="minorHAnsi" w:cstheme="minorHAnsi"/>
          <w:color w:val="000000"/>
          <w:sz w:val="22"/>
          <w:szCs w:val="22"/>
        </w:rPr>
        <w:t>“).</w:t>
      </w:r>
    </w:p>
    <w:bookmarkEnd w:id="18"/>
    <w:p w14:paraId="0F924809" w14:textId="0A487E89" w:rsidR="00326701" w:rsidRPr="00904734" w:rsidRDefault="0032670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lastRenderedPageBreak/>
        <w:t xml:space="preserve">Pro obsah a rozsah </w:t>
      </w:r>
      <w:r w:rsidR="00CD0836" w:rsidRPr="00904734">
        <w:rPr>
          <w:rFonts w:asciiTheme="minorHAnsi" w:hAnsiTheme="minorHAnsi" w:cstheme="minorHAnsi"/>
          <w:color w:val="000000"/>
          <w:sz w:val="22"/>
          <w:szCs w:val="22"/>
        </w:rPr>
        <w:t>Sjednané</w:t>
      </w:r>
      <w:r w:rsidR="00FA7C7A" w:rsidRPr="00904734">
        <w:rPr>
          <w:rFonts w:asciiTheme="minorHAnsi" w:hAnsiTheme="minorHAnsi" w:cstheme="minorHAnsi"/>
          <w:color w:val="000000"/>
          <w:sz w:val="22"/>
          <w:szCs w:val="22"/>
        </w:rPr>
        <w:t xml:space="preserve"> ceny</w:t>
      </w:r>
      <w:r w:rsidRPr="00904734">
        <w:rPr>
          <w:rFonts w:asciiTheme="minorHAnsi" w:hAnsiTheme="minorHAnsi" w:cstheme="minorHAnsi"/>
          <w:color w:val="000000"/>
          <w:sz w:val="22"/>
          <w:szCs w:val="22"/>
        </w:rPr>
        <w:t xml:space="preserve"> za zhotovení </w:t>
      </w:r>
      <w:r w:rsidR="00A9408C" w:rsidRPr="00904734">
        <w:rPr>
          <w:rFonts w:asciiTheme="minorHAnsi" w:hAnsiTheme="minorHAnsi" w:cstheme="minorHAnsi"/>
          <w:color w:val="000000"/>
          <w:sz w:val="22"/>
          <w:szCs w:val="22"/>
        </w:rPr>
        <w:t xml:space="preserve">Stavby </w:t>
      </w:r>
      <w:r w:rsidRPr="00904734">
        <w:rPr>
          <w:rFonts w:asciiTheme="minorHAnsi" w:hAnsiTheme="minorHAnsi" w:cstheme="minorHAnsi"/>
          <w:color w:val="000000"/>
          <w:sz w:val="22"/>
          <w:szCs w:val="22"/>
        </w:rPr>
        <w:t xml:space="preserve">dle této smlouvy je rozhodující rozsah </w:t>
      </w:r>
      <w:r w:rsidR="00A9408C" w:rsidRPr="00904734">
        <w:rPr>
          <w:rFonts w:asciiTheme="minorHAnsi" w:hAnsiTheme="minorHAnsi" w:cstheme="minorHAnsi"/>
          <w:color w:val="000000"/>
          <w:sz w:val="22"/>
          <w:szCs w:val="22"/>
        </w:rPr>
        <w:t xml:space="preserve">Stavby </w:t>
      </w:r>
      <w:r w:rsidRPr="00904734">
        <w:rPr>
          <w:rFonts w:asciiTheme="minorHAnsi" w:hAnsiTheme="minorHAnsi" w:cstheme="minorHAnsi"/>
          <w:color w:val="000000"/>
          <w:sz w:val="22"/>
          <w:szCs w:val="22"/>
        </w:rPr>
        <w:t>vycházející z</w:t>
      </w:r>
      <w:r w:rsidR="00245FD2" w:rsidRPr="00904734">
        <w:rPr>
          <w:rFonts w:asciiTheme="minorHAnsi" w:hAnsiTheme="minorHAnsi" w:cstheme="minorHAnsi"/>
          <w:color w:val="000000"/>
          <w:sz w:val="22"/>
          <w:szCs w:val="22"/>
        </w:rPr>
        <w:t> Projektové dokumentace</w:t>
      </w:r>
      <w:r w:rsidRPr="00904734">
        <w:rPr>
          <w:rFonts w:asciiTheme="minorHAnsi" w:hAnsiTheme="minorHAnsi" w:cstheme="minorHAnsi"/>
          <w:color w:val="000000"/>
          <w:sz w:val="22"/>
          <w:szCs w:val="22"/>
        </w:rPr>
        <w:t xml:space="preserve"> a oceně</w:t>
      </w:r>
      <w:r w:rsidR="00245FD2" w:rsidRPr="00904734">
        <w:rPr>
          <w:rFonts w:asciiTheme="minorHAnsi" w:hAnsiTheme="minorHAnsi" w:cstheme="minorHAnsi"/>
          <w:color w:val="000000"/>
          <w:sz w:val="22"/>
          <w:szCs w:val="22"/>
        </w:rPr>
        <w:t xml:space="preserve">ného </w:t>
      </w:r>
      <w:r w:rsidR="000032AE" w:rsidRPr="00904734">
        <w:rPr>
          <w:rFonts w:asciiTheme="minorHAnsi" w:hAnsiTheme="minorHAnsi" w:cstheme="minorHAnsi"/>
          <w:color w:val="000000"/>
          <w:sz w:val="22"/>
          <w:szCs w:val="22"/>
        </w:rPr>
        <w:t>soupisu prací Zhotovitele</w:t>
      </w:r>
      <w:r w:rsidR="00245FD2" w:rsidRPr="00904734">
        <w:rPr>
          <w:rFonts w:asciiTheme="minorHAnsi" w:hAnsiTheme="minorHAnsi" w:cstheme="minorHAnsi"/>
          <w:color w:val="000000"/>
          <w:sz w:val="22"/>
          <w:szCs w:val="22"/>
        </w:rPr>
        <w:t>, který</w:t>
      </w:r>
      <w:r w:rsidRPr="00904734">
        <w:rPr>
          <w:rFonts w:asciiTheme="minorHAnsi" w:hAnsiTheme="minorHAnsi" w:cstheme="minorHAnsi"/>
          <w:color w:val="000000"/>
          <w:sz w:val="22"/>
          <w:szCs w:val="22"/>
        </w:rPr>
        <w:t xml:space="preserve"> </w:t>
      </w:r>
      <w:r w:rsidR="00245FD2" w:rsidRPr="00904734">
        <w:rPr>
          <w:rFonts w:asciiTheme="minorHAnsi" w:hAnsiTheme="minorHAnsi" w:cstheme="minorHAnsi"/>
          <w:color w:val="000000"/>
          <w:sz w:val="22"/>
          <w:szCs w:val="22"/>
        </w:rPr>
        <w:t>je</w:t>
      </w:r>
      <w:r w:rsidRPr="00904734">
        <w:rPr>
          <w:rFonts w:asciiTheme="minorHAnsi" w:hAnsiTheme="minorHAnsi" w:cstheme="minorHAnsi"/>
          <w:color w:val="000000"/>
          <w:sz w:val="22"/>
          <w:szCs w:val="22"/>
        </w:rPr>
        <w:t xml:space="preserve"> součástí této smlouvy a tvoří její příloh</w:t>
      </w:r>
      <w:r w:rsidR="00245FD2" w:rsidRPr="00904734">
        <w:rPr>
          <w:rFonts w:asciiTheme="minorHAnsi" w:hAnsiTheme="minorHAnsi" w:cstheme="minorHAnsi"/>
          <w:color w:val="000000"/>
          <w:sz w:val="22"/>
          <w:szCs w:val="22"/>
        </w:rPr>
        <w:t>u č. 1</w:t>
      </w:r>
      <w:r w:rsidRPr="00904734">
        <w:rPr>
          <w:rFonts w:asciiTheme="minorHAnsi" w:hAnsiTheme="minorHAnsi" w:cstheme="minorHAnsi"/>
          <w:color w:val="000000"/>
          <w:sz w:val="22"/>
          <w:szCs w:val="22"/>
        </w:rPr>
        <w:t>.</w:t>
      </w:r>
      <w:r w:rsidR="006231FD" w:rsidRPr="00904734">
        <w:rPr>
          <w:rFonts w:asciiTheme="minorHAnsi" w:hAnsiTheme="minorHAnsi" w:cstheme="minorHAnsi"/>
          <w:color w:val="000000"/>
          <w:sz w:val="22"/>
          <w:szCs w:val="22"/>
        </w:rPr>
        <w:t xml:space="preserve"> V případě rozporu těchto dokumentů má přednost oceněný soupis prací.</w:t>
      </w:r>
    </w:p>
    <w:p w14:paraId="641CA4DD" w14:textId="655148EC" w:rsidR="00ED51B0" w:rsidRPr="00904734" w:rsidRDefault="00ED51B0"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Sjednaná cena, jakož i položkové ceny zpracované v oceněném soupisu prací obsahují veškeré náklady nezbytné k řádnému a včasnému splnění předmětu smlouvy a přiměřený zisk Zhotovitele. Sjednaná cena obsahuje mimo vlastní provedení prací a dodávek zejména i</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zabezpečení bezpečnosti a hygieny práce, náklady na vybudování, udržování a odstranění zařízení Staveniště, opatření k ochraně životního prostředí, pojištění Stavby a osob, organizační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koordinační činnost, vyhotovení požadovaných dokladů, provedení požadovaných zkoušek, zpracování dokumentace zajišťované Zhotovitelem, náklady na provádění případných zvláštních opatření z důvodu nepříznivých klimatických podmínek, nejde-li o zvláště nepříznivé klimatické podmínky ve smyslu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_Ref65165435 \r \h </w:instrText>
      </w:r>
      <w:r w:rsidR="00D11B19"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III.2</w:t>
      </w:r>
      <w:r w:rsidR="00B5697E" w:rsidRPr="00904734">
        <w:rPr>
          <w:rFonts w:asciiTheme="minorHAnsi" w:hAnsiTheme="minorHAnsi" w:cstheme="minorHAnsi"/>
          <w:color w:val="000000"/>
          <w:sz w:val="22"/>
          <w:szCs w:val="22"/>
        </w:rPr>
        <w:fldChar w:fldCharType="end"/>
      </w:r>
      <w:r w:rsidRPr="00904734">
        <w:rPr>
          <w:rFonts w:asciiTheme="minorHAnsi" w:hAnsiTheme="minorHAnsi" w:cstheme="minorHAnsi"/>
          <w:color w:val="000000"/>
          <w:sz w:val="22"/>
          <w:szCs w:val="22"/>
        </w:rPr>
        <w:t>.</w:t>
      </w:r>
      <w:r w:rsidR="001143A9" w:rsidRPr="00904734">
        <w:rPr>
          <w:rFonts w:asciiTheme="minorHAnsi" w:hAnsiTheme="minorHAnsi" w:cstheme="minorHAnsi"/>
          <w:color w:val="000000"/>
          <w:sz w:val="22"/>
          <w:szCs w:val="22"/>
        </w:rPr>
        <w:t xml:space="preserve"> této smlouvy</w:t>
      </w:r>
      <w:r w:rsidRPr="00904734">
        <w:rPr>
          <w:rFonts w:asciiTheme="minorHAnsi" w:hAnsiTheme="minorHAnsi" w:cstheme="minorHAnsi"/>
          <w:color w:val="000000"/>
          <w:sz w:val="22"/>
          <w:szCs w:val="22"/>
        </w:rPr>
        <w:t>, provozní náklady (mj. též náklady spojené s</w:t>
      </w:r>
      <w:r w:rsidR="002F623B"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pochůzkami po úřadech, schvalovacími řízeními apod.), náklady na správní poplatky, pojištění, daně, bankovní záruky apod.</w:t>
      </w:r>
    </w:p>
    <w:p w14:paraId="5841F57B" w14:textId="055D7C5B" w:rsidR="00084964" w:rsidRPr="00904734" w:rsidRDefault="00143C7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Sjednaná cena </w:t>
      </w:r>
      <w:r w:rsidR="00084964" w:rsidRPr="00904734">
        <w:rPr>
          <w:rFonts w:asciiTheme="minorHAnsi" w:hAnsiTheme="minorHAnsi" w:cstheme="minorHAnsi"/>
          <w:color w:val="000000"/>
          <w:sz w:val="22"/>
          <w:szCs w:val="22"/>
        </w:rPr>
        <w:t xml:space="preserve">obsahuje </w:t>
      </w:r>
      <w:r w:rsidR="00232505" w:rsidRPr="00904734">
        <w:rPr>
          <w:rFonts w:asciiTheme="minorHAnsi" w:hAnsiTheme="minorHAnsi" w:cstheme="minorHAnsi"/>
          <w:color w:val="000000"/>
          <w:sz w:val="22"/>
          <w:szCs w:val="22"/>
        </w:rPr>
        <w:t>rovněž</w:t>
      </w:r>
      <w:r w:rsidR="00084964" w:rsidRPr="00904734">
        <w:rPr>
          <w:rFonts w:asciiTheme="minorHAnsi" w:hAnsiTheme="minorHAnsi" w:cstheme="minorHAnsi"/>
          <w:color w:val="000000"/>
          <w:sz w:val="22"/>
          <w:szCs w:val="22"/>
        </w:rPr>
        <w:t xml:space="preserve"> odměnu za poskytnutí majetkových práv </w:t>
      </w:r>
      <w:r w:rsidR="00164C7C" w:rsidRPr="00904734">
        <w:rPr>
          <w:rFonts w:asciiTheme="minorHAnsi" w:hAnsiTheme="minorHAnsi" w:cstheme="minorHAnsi"/>
          <w:color w:val="000000"/>
          <w:sz w:val="22"/>
          <w:szCs w:val="22"/>
        </w:rPr>
        <w:t xml:space="preserve">(licence) </w:t>
      </w:r>
      <w:r w:rsidR="00084964" w:rsidRPr="00904734">
        <w:rPr>
          <w:rFonts w:asciiTheme="minorHAnsi" w:hAnsiTheme="minorHAnsi" w:cstheme="minorHAnsi"/>
          <w:color w:val="000000"/>
          <w:sz w:val="22"/>
          <w:szCs w:val="22"/>
        </w:rPr>
        <w:t>k</w:t>
      </w:r>
      <w:r w:rsidR="00612430" w:rsidRPr="00904734">
        <w:rPr>
          <w:rFonts w:asciiTheme="minorHAnsi" w:hAnsiTheme="minorHAnsi" w:cstheme="minorHAnsi"/>
          <w:color w:val="000000"/>
          <w:sz w:val="22"/>
          <w:szCs w:val="22"/>
        </w:rPr>
        <w:t> autorské dokumentaci</w:t>
      </w:r>
      <w:r w:rsidR="00F2292B" w:rsidRPr="00904734">
        <w:rPr>
          <w:rFonts w:asciiTheme="minorHAnsi" w:hAnsiTheme="minorHAnsi" w:cstheme="minorHAnsi"/>
          <w:color w:val="000000"/>
          <w:sz w:val="22"/>
          <w:szCs w:val="22"/>
        </w:rPr>
        <w:t xml:space="preserve"> a autorským dílům</w:t>
      </w:r>
      <w:r w:rsidR="00612430" w:rsidRPr="00904734">
        <w:rPr>
          <w:rFonts w:asciiTheme="minorHAnsi" w:hAnsiTheme="minorHAnsi" w:cstheme="minorHAnsi"/>
          <w:color w:val="000000"/>
          <w:sz w:val="22"/>
          <w:szCs w:val="22"/>
        </w:rPr>
        <w:t xml:space="preserve"> v souladu s odst.</w:t>
      </w:r>
      <w:r w:rsidR="00ED3593" w:rsidRPr="00904734">
        <w:rPr>
          <w:rFonts w:asciiTheme="minorHAnsi" w:hAnsiTheme="minorHAnsi" w:cstheme="minorHAnsi"/>
          <w:color w:val="000000"/>
          <w:sz w:val="22"/>
          <w:szCs w:val="22"/>
        </w:rPr>
        <w:t xml:space="preserve"> </w:t>
      </w:r>
      <w:r w:rsidR="00ED3593" w:rsidRPr="00904734">
        <w:rPr>
          <w:rFonts w:asciiTheme="minorHAnsi" w:hAnsiTheme="minorHAnsi" w:cstheme="minorHAnsi"/>
          <w:color w:val="000000"/>
          <w:sz w:val="22"/>
          <w:szCs w:val="22"/>
        </w:rPr>
        <w:fldChar w:fldCharType="begin"/>
      </w:r>
      <w:r w:rsidR="00ED3593" w:rsidRPr="00904734">
        <w:rPr>
          <w:rFonts w:asciiTheme="minorHAnsi" w:hAnsiTheme="minorHAnsi" w:cstheme="minorHAnsi"/>
          <w:color w:val="000000"/>
          <w:sz w:val="22"/>
          <w:szCs w:val="22"/>
        </w:rPr>
        <w:instrText xml:space="preserve"> REF _Ref65165486 \r \h </w:instrText>
      </w:r>
      <w:r w:rsidR="00721834" w:rsidRPr="00904734">
        <w:rPr>
          <w:rFonts w:asciiTheme="minorHAnsi" w:hAnsiTheme="minorHAnsi" w:cstheme="minorHAnsi"/>
          <w:color w:val="000000"/>
          <w:sz w:val="22"/>
          <w:szCs w:val="22"/>
        </w:rPr>
        <w:instrText xml:space="preserve"> \* MERGEFORMAT </w:instrText>
      </w:r>
      <w:r w:rsidR="00ED3593" w:rsidRPr="00904734">
        <w:rPr>
          <w:rFonts w:asciiTheme="minorHAnsi" w:hAnsiTheme="minorHAnsi" w:cstheme="minorHAnsi"/>
          <w:color w:val="000000"/>
          <w:sz w:val="22"/>
          <w:szCs w:val="22"/>
        </w:rPr>
      </w:r>
      <w:r w:rsidR="00ED3593"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II.7</w:t>
      </w:r>
      <w:r w:rsidR="00ED3593"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00612430" w:rsidRPr="00904734">
        <w:rPr>
          <w:rFonts w:asciiTheme="minorHAnsi" w:hAnsiTheme="minorHAnsi" w:cstheme="minorHAnsi"/>
          <w:color w:val="000000"/>
          <w:sz w:val="22"/>
          <w:szCs w:val="22"/>
        </w:rPr>
        <w:t xml:space="preserve"> </w:t>
      </w:r>
      <w:r w:rsidR="00F2292B" w:rsidRPr="00904734">
        <w:rPr>
          <w:rFonts w:asciiTheme="minorHAnsi" w:hAnsiTheme="minorHAnsi" w:cstheme="minorHAnsi"/>
          <w:color w:val="000000"/>
          <w:sz w:val="22"/>
          <w:szCs w:val="22"/>
        </w:rPr>
        <w:t>a</w:t>
      </w:r>
      <w:r w:rsidR="00ED3593" w:rsidRPr="00904734">
        <w:rPr>
          <w:rFonts w:asciiTheme="minorHAnsi" w:hAnsiTheme="minorHAnsi" w:cstheme="minorHAnsi"/>
          <w:color w:val="000000"/>
          <w:sz w:val="22"/>
          <w:szCs w:val="22"/>
        </w:rPr>
        <w:t xml:space="preserve"> </w:t>
      </w:r>
      <w:r w:rsidR="00ED3593" w:rsidRPr="00904734">
        <w:rPr>
          <w:rFonts w:asciiTheme="minorHAnsi" w:hAnsiTheme="minorHAnsi" w:cstheme="minorHAnsi"/>
          <w:color w:val="000000"/>
          <w:sz w:val="22"/>
          <w:szCs w:val="22"/>
        </w:rPr>
        <w:fldChar w:fldCharType="begin"/>
      </w:r>
      <w:r w:rsidR="00ED3593" w:rsidRPr="00904734">
        <w:rPr>
          <w:rFonts w:asciiTheme="minorHAnsi" w:hAnsiTheme="minorHAnsi" w:cstheme="minorHAnsi"/>
          <w:color w:val="000000"/>
          <w:sz w:val="22"/>
          <w:szCs w:val="22"/>
        </w:rPr>
        <w:instrText xml:space="preserve"> REF _Ref65165124 \r \h </w:instrText>
      </w:r>
      <w:r w:rsidR="00721834" w:rsidRPr="00904734">
        <w:rPr>
          <w:rFonts w:asciiTheme="minorHAnsi" w:hAnsiTheme="minorHAnsi" w:cstheme="minorHAnsi"/>
          <w:color w:val="000000"/>
          <w:sz w:val="22"/>
          <w:szCs w:val="22"/>
        </w:rPr>
        <w:instrText xml:space="preserve"> \* MERGEFORMAT </w:instrText>
      </w:r>
      <w:r w:rsidR="00ED3593" w:rsidRPr="00904734">
        <w:rPr>
          <w:rFonts w:asciiTheme="minorHAnsi" w:hAnsiTheme="minorHAnsi" w:cstheme="minorHAnsi"/>
          <w:color w:val="000000"/>
          <w:sz w:val="22"/>
          <w:szCs w:val="22"/>
        </w:rPr>
      </w:r>
      <w:r w:rsidR="00ED3593"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II.8</w:t>
      </w:r>
      <w:r w:rsidR="00ED3593"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001143A9" w:rsidRPr="00904734">
        <w:rPr>
          <w:rFonts w:asciiTheme="minorHAnsi" w:hAnsiTheme="minorHAnsi" w:cstheme="minorHAnsi"/>
          <w:color w:val="000000"/>
          <w:sz w:val="22"/>
          <w:szCs w:val="22"/>
        </w:rPr>
        <w:t xml:space="preserve"> této </w:t>
      </w:r>
      <w:r w:rsidR="00F2292B" w:rsidRPr="00904734">
        <w:rPr>
          <w:rFonts w:asciiTheme="minorHAnsi" w:hAnsiTheme="minorHAnsi" w:cstheme="minorHAnsi"/>
          <w:color w:val="000000"/>
          <w:sz w:val="22"/>
          <w:szCs w:val="22"/>
        </w:rPr>
        <w:t>smlouvy</w:t>
      </w:r>
      <w:r w:rsidR="00084964" w:rsidRPr="00904734">
        <w:rPr>
          <w:rFonts w:asciiTheme="minorHAnsi" w:hAnsiTheme="minorHAnsi" w:cstheme="minorHAnsi"/>
          <w:color w:val="000000"/>
          <w:sz w:val="22"/>
          <w:szCs w:val="22"/>
        </w:rPr>
        <w:t>.</w:t>
      </w:r>
    </w:p>
    <w:p w14:paraId="0D983DC3" w14:textId="59B2E97F" w:rsidR="00ED51B0" w:rsidRPr="00904734" w:rsidRDefault="00ED51B0"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Ve Sjednané ceně je zahrnuta částka představující úhradu nákladů za spotřebu el. energie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vody. Odběr těchto komodit si Zhotovitel zabezpečí na své náklady</w:t>
      </w:r>
      <w:r w:rsidR="00B82A7E"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Objednatel Zhotoviteli umožní připojení</w:t>
      </w:r>
      <w:r w:rsidR="00B82A7E" w:rsidRPr="00904734">
        <w:rPr>
          <w:rFonts w:asciiTheme="minorHAnsi" w:hAnsiTheme="minorHAnsi" w:cstheme="minorHAnsi"/>
          <w:color w:val="000000"/>
          <w:sz w:val="22"/>
          <w:szCs w:val="22"/>
        </w:rPr>
        <w:t xml:space="preserve"> elektrické energie</w:t>
      </w:r>
      <w:r w:rsidRPr="00904734">
        <w:rPr>
          <w:rFonts w:asciiTheme="minorHAnsi" w:hAnsiTheme="minorHAnsi" w:cstheme="minorHAnsi"/>
          <w:color w:val="000000"/>
          <w:sz w:val="22"/>
          <w:szCs w:val="22"/>
        </w:rPr>
        <w:t>.</w:t>
      </w:r>
      <w:r w:rsidR="00B82A7E" w:rsidRPr="00904734">
        <w:rPr>
          <w:rFonts w:asciiTheme="minorHAnsi" w:hAnsiTheme="minorHAnsi" w:cstheme="minorHAnsi"/>
          <w:color w:val="000000"/>
          <w:sz w:val="22"/>
          <w:szCs w:val="22"/>
        </w:rPr>
        <w:t xml:space="preserve"> Areál není napojen na veřejné sítě vodovodu a kanalizace.</w:t>
      </w:r>
    </w:p>
    <w:p w14:paraId="639342F2" w14:textId="77777777" w:rsidR="00326701" w:rsidRPr="00904734" w:rsidRDefault="00326701"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Platnost ceny</w:t>
      </w:r>
    </w:p>
    <w:p w14:paraId="237C180E" w14:textId="0997BE60" w:rsidR="00326701" w:rsidRPr="00904734" w:rsidRDefault="00326701" w:rsidP="007E7001">
      <w:pPr>
        <w:numPr>
          <w:ilvl w:val="2"/>
          <w:numId w:val="15"/>
        </w:numPr>
        <w:tabs>
          <w:tab w:val="clear" w:pos="2325"/>
        </w:tabs>
        <w:spacing w:after="120" w:line="264" w:lineRule="auto"/>
        <w:ind w:left="1134" w:hanging="425"/>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Sjednan</w:t>
      </w:r>
      <w:r w:rsidR="002D3646" w:rsidRPr="00904734">
        <w:rPr>
          <w:rFonts w:asciiTheme="minorHAnsi" w:hAnsiTheme="minorHAnsi" w:cstheme="minorHAnsi"/>
          <w:color w:val="000000"/>
          <w:sz w:val="22"/>
          <w:szCs w:val="22"/>
        </w:rPr>
        <w:t>á</w:t>
      </w:r>
      <w:r w:rsidRPr="00904734">
        <w:rPr>
          <w:rFonts w:asciiTheme="minorHAnsi" w:hAnsiTheme="minorHAnsi" w:cstheme="minorHAnsi"/>
          <w:color w:val="000000"/>
          <w:sz w:val="22"/>
          <w:szCs w:val="22"/>
        </w:rPr>
        <w:t xml:space="preserve"> cen</w:t>
      </w:r>
      <w:r w:rsidR="002D3646" w:rsidRPr="00904734">
        <w:rPr>
          <w:rFonts w:asciiTheme="minorHAnsi" w:hAnsiTheme="minorHAnsi" w:cstheme="minorHAnsi"/>
          <w:color w:val="000000"/>
          <w:sz w:val="22"/>
          <w:szCs w:val="22"/>
        </w:rPr>
        <w:t>a</w:t>
      </w:r>
      <w:r w:rsidRPr="00904734">
        <w:rPr>
          <w:rFonts w:asciiTheme="minorHAnsi" w:hAnsiTheme="minorHAnsi" w:cstheme="minorHAnsi"/>
          <w:color w:val="000000"/>
          <w:sz w:val="22"/>
          <w:szCs w:val="22"/>
        </w:rPr>
        <w:t xml:space="preserve"> obsahuj</w:t>
      </w:r>
      <w:r w:rsidR="002D3646" w:rsidRPr="00904734">
        <w:rPr>
          <w:rFonts w:asciiTheme="minorHAnsi" w:hAnsiTheme="minorHAnsi" w:cstheme="minorHAnsi"/>
          <w:color w:val="000000"/>
          <w:sz w:val="22"/>
          <w:szCs w:val="22"/>
        </w:rPr>
        <w:t>e</w:t>
      </w:r>
      <w:r w:rsidRPr="00904734">
        <w:rPr>
          <w:rFonts w:asciiTheme="minorHAnsi" w:hAnsiTheme="minorHAnsi" w:cstheme="minorHAnsi"/>
          <w:color w:val="000000"/>
          <w:sz w:val="22"/>
          <w:szCs w:val="22"/>
        </w:rPr>
        <w:t xml:space="preserve"> i předpokládané náklady vzniklé vývojem cen a </w:t>
      </w:r>
      <w:r w:rsidR="002D3646" w:rsidRPr="00904734">
        <w:rPr>
          <w:rFonts w:asciiTheme="minorHAnsi" w:hAnsiTheme="minorHAnsi" w:cstheme="minorHAnsi"/>
          <w:color w:val="000000"/>
          <w:sz w:val="22"/>
          <w:szCs w:val="22"/>
        </w:rPr>
        <w:t xml:space="preserve">je platná </w:t>
      </w:r>
      <w:r w:rsidRPr="00904734">
        <w:rPr>
          <w:rFonts w:asciiTheme="minorHAnsi" w:hAnsiTheme="minorHAnsi" w:cstheme="minorHAnsi"/>
          <w:color w:val="000000"/>
          <w:sz w:val="22"/>
          <w:szCs w:val="22"/>
        </w:rPr>
        <w:t>až do</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doby předání a převzetí plnění </w:t>
      </w:r>
      <w:r w:rsidR="002D3646" w:rsidRPr="00904734">
        <w:rPr>
          <w:rFonts w:asciiTheme="minorHAnsi" w:hAnsiTheme="minorHAnsi" w:cstheme="minorHAnsi"/>
          <w:color w:val="000000"/>
          <w:sz w:val="22"/>
          <w:szCs w:val="22"/>
        </w:rPr>
        <w:t>předmětu</w:t>
      </w:r>
      <w:r w:rsidRPr="00904734">
        <w:rPr>
          <w:rFonts w:asciiTheme="minorHAnsi" w:hAnsiTheme="minorHAnsi" w:cstheme="minorHAnsi"/>
          <w:color w:val="000000"/>
          <w:sz w:val="22"/>
          <w:szCs w:val="22"/>
        </w:rPr>
        <w:t xml:space="preserve"> smlouvy</w:t>
      </w:r>
      <w:r w:rsidR="00B81764"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vyjma případu, kdy v průběhu plnění předmětu smlouvy dojde ke změně sazeb DPH</w:t>
      </w:r>
      <w:r w:rsidR="007F71CF" w:rsidRPr="00904734">
        <w:rPr>
          <w:rFonts w:asciiTheme="minorHAnsi" w:hAnsiTheme="minorHAnsi" w:cstheme="minorHAnsi"/>
          <w:color w:val="000000"/>
          <w:sz w:val="22"/>
          <w:szCs w:val="22"/>
        </w:rPr>
        <w:t>.</w:t>
      </w:r>
    </w:p>
    <w:p w14:paraId="6AB39844" w14:textId="5D15C8FA" w:rsidR="00326701" w:rsidRPr="00904734" w:rsidRDefault="00326701" w:rsidP="007E7001">
      <w:pPr>
        <w:numPr>
          <w:ilvl w:val="2"/>
          <w:numId w:val="15"/>
        </w:numPr>
        <w:tabs>
          <w:tab w:val="clear" w:pos="2325"/>
        </w:tabs>
        <w:spacing w:after="120" w:line="264" w:lineRule="auto"/>
        <w:ind w:left="1134" w:hanging="425"/>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 xml:space="preserve">Jednotkové ceny bez DPH uvedené v oceněném </w:t>
      </w:r>
      <w:r w:rsidR="000032AE" w:rsidRPr="00904734">
        <w:rPr>
          <w:rFonts w:asciiTheme="minorHAnsi" w:hAnsiTheme="minorHAnsi" w:cstheme="minorHAnsi"/>
          <w:color w:val="000000"/>
          <w:sz w:val="22"/>
          <w:szCs w:val="22"/>
        </w:rPr>
        <w:t>soupisu prací</w:t>
      </w:r>
      <w:r w:rsidRPr="00904734">
        <w:rPr>
          <w:rFonts w:asciiTheme="minorHAnsi" w:hAnsiTheme="minorHAnsi" w:cstheme="minorHAnsi"/>
          <w:color w:val="000000"/>
          <w:sz w:val="22"/>
          <w:szCs w:val="22"/>
        </w:rPr>
        <w:t xml:space="preserve"> jsou ceny pevné po celou dobu vý</w:t>
      </w:r>
      <w:r w:rsidR="008B43C7" w:rsidRPr="00904734">
        <w:rPr>
          <w:rFonts w:asciiTheme="minorHAnsi" w:hAnsiTheme="minorHAnsi" w:cstheme="minorHAnsi"/>
          <w:color w:val="000000"/>
          <w:sz w:val="22"/>
          <w:szCs w:val="22"/>
        </w:rPr>
        <w:t>s</w:t>
      </w:r>
      <w:r w:rsidR="00D51B30" w:rsidRPr="00904734">
        <w:rPr>
          <w:rFonts w:asciiTheme="minorHAnsi" w:hAnsiTheme="minorHAnsi" w:cstheme="minorHAnsi"/>
          <w:color w:val="000000"/>
          <w:sz w:val="22"/>
          <w:szCs w:val="22"/>
        </w:rPr>
        <w:t>tavby</w:t>
      </w:r>
      <w:r w:rsidRPr="00904734">
        <w:rPr>
          <w:rFonts w:asciiTheme="minorHAnsi" w:hAnsiTheme="minorHAnsi" w:cstheme="minorHAnsi"/>
          <w:color w:val="000000"/>
          <w:sz w:val="22"/>
          <w:szCs w:val="22"/>
        </w:rPr>
        <w:t xml:space="preserve">, až do termínu dokončení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a jeho předání a převzetí.</w:t>
      </w:r>
    </w:p>
    <w:p w14:paraId="06E557FA" w14:textId="0E6E16AE" w:rsidR="00326701" w:rsidRPr="00904734" w:rsidRDefault="00326701" w:rsidP="007E7001">
      <w:pPr>
        <w:numPr>
          <w:ilvl w:val="2"/>
          <w:numId w:val="15"/>
        </w:numPr>
        <w:tabs>
          <w:tab w:val="clear" w:pos="2325"/>
        </w:tabs>
        <w:spacing w:after="120" w:line="264" w:lineRule="auto"/>
        <w:ind w:left="1134" w:hanging="425"/>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 xml:space="preserve">Položkové ceny uvedené v oceněném </w:t>
      </w:r>
      <w:r w:rsidR="000032AE" w:rsidRPr="00904734">
        <w:rPr>
          <w:rFonts w:asciiTheme="minorHAnsi" w:hAnsiTheme="minorHAnsi" w:cstheme="minorHAnsi"/>
          <w:color w:val="000000"/>
          <w:sz w:val="22"/>
          <w:szCs w:val="22"/>
        </w:rPr>
        <w:t>soupisu prací</w:t>
      </w:r>
      <w:r w:rsidRPr="00904734">
        <w:rPr>
          <w:rFonts w:asciiTheme="minorHAnsi" w:hAnsiTheme="minorHAnsi" w:cstheme="minorHAnsi"/>
          <w:color w:val="000000"/>
          <w:sz w:val="22"/>
          <w:szCs w:val="22"/>
        </w:rPr>
        <w:t xml:space="preserve"> jsou závazné. Položkové ceny slouží k</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prokazování finančního objemu skutečně provedených prací za příslušné období (jako podklad pro fakturaci) a dále pro ocenění případných nepředvídaných prací rozšiřujících rozsah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oproti rozsahu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podle této smlouvy.</w:t>
      </w:r>
    </w:p>
    <w:p w14:paraId="276CBB2F" w14:textId="719BA63D" w:rsidR="00326701" w:rsidRPr="00904734" w:rsidRDefault="00BE2007" w:rsidP="007E7001">
      <w:pPr>
        <w:numPr>
          <w:ilvl w:val="2"/>
          <w:numId w:val="15"/>
        </w:numPr>
        <w:tabs>
          <w:tab w:val="clear" w:pos="2325"/>
        </w:tabs>
        <w:spacing w:after="120" w:line="264" w:lineRule="auto"/>
        <w:ind w:left="1134" w:hanging="425"/>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Zhotovitel</w:t>
      </w:r>
      <w:r w:rsidR="00326701" w:rsidRPr="00904734">
        <w:rPr>
          <w:rFonts w:asciiTheme="minorHAnsi" w:hAnsiTheme="minorHAnsi" w:cstheme="minorHAnsi"/>
          <w:color w:val="000000"/>
          <w:sz w:val="22"/>
          <w:szCs w:val="22"/>
        </w:rPr>
        <w:t xml:space="preserve"> nemá právo domáhat se zvýšení </w:t>
      </w:r>
      <w:r w:rsidR="00143C72" w:rsidRPr="00904734">
        <w:rPr>
          <w:rFonts w:asciiTheme="minorHAnsi" w:hAnsiTheme="minorHAnsi" w:cstheme="minorHAnsi"/>
          <w:color w:val="000000"/>
          <w:sz w:val="22"/>
          <w:szCs w:val="22"/>
        </w:rPr>
        <w:t>Sjednané ceny</w:t>
      </w:r>
      <w:r w:rsidR="00326701" w:rsidRPr="00904734">
        <w:rPr>
          <w:rFonts w:asciiTheme="minorHAnsi" w:hAnsiTheme="minorHAnsi" w:cstheme="minorHAnsi"/>
          <w:color w:val="000000"/>
          <w:sz w:val="22"/>
          <w:szCs w:val="22"/>
        </w:rPr>
        <w:t xml:space="preserve"> z důvodů chyb nebo nedostatků v položkových cenách </w:t>
      </w:r>
      <w:r w:rsidR="00143C72" w:rsidRPr="00904734">
        <w:rPr>
          <w:rFonts w:asciiTheme="minorHAnsi" w:hAnsiTheme="minorHAnsi" w:cstheme="minorHAnsi"/>
          <w:color w:val="000000"/>
          <w:sz w:val="22"/>
          <w:szCs w:val="22"/>
        </w:rPr>
        <w:t xml:space="preserve">jím </w:t>
      </w:r>
      <w:r w:rsidR="00326701" w:rsidRPr="00904734">
        <w:rPr>
          <w:rFonts w:asciiTheme="minorHAnsi" w:hAnsiTheme="minorHAnsi" w:cstheme="minorHAnsi"/>
          <w:color w:val="000000"/>
          <w:sz w:val="22"/>
          <w:szCs w:val="22"/>
        </w:rPr>
        <w:t xml:space="preserve">oceněného </w:t>
      </w:r>
      <w:r w:rsidR="00856543" w:rsidRPr="00904734">
        <w:rPr>
          <w:rFonts w:asciiTheme="minorHAnsi" w:hAnsiTheme="minorHAnsi" w:cstheme="minorHAnsi"/>
          <w:color w:val="000000"/>
          <w:sz w:val="22"/>
          <w:szCs w:val="22"/>
        </w:rPr>
        <w:t>soupisu prací</w:t>
      </w:r>
      <w:r w:rsidR="00326701" w:rsidRPr="00904734">
        <w:rPr>
          <w:rFonts w:asciiTheme="minorHAnsi" w:hAnsiTheme="minorHAnsi" w:cstheme="minorHAnsi"/>
          <w:color w:val="000000"/>
          <w:sz w:val="22"/>
          <w:szCs w:val="22"/>
        </w:rPr>
        <w:t>.</w:t>
      </w:r>
    </w:p>
    <w:p w14:paraId="1155B7BE" w14:textId="662A5F64" w:rsidR="00326701" w:rsidRPr="00904734" w:rsidRDefault="00326701"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Sjednan</w:t>
      </w:r>
      <w:r w:rsidR="00051EFF" w:rsidRPr="00904734">
        <w:rPr>
          <w:rFonts w:asciiTheme="minorHAnsi" w:hAnsiTheme="minorHAnsi" w:cstheme="minorHAnsi"/>
          <w:color w:val="000000"/>
          <w:sz w:val="22"/>
          <w:szCs w:val="22"/>
        </w:rPr>
        <w:t>á</w:t>
      </w:r>
      <w:r w:rsidRPr="00904734">
        <w:rPr>
          <w:rFonts w:asciiTheme="minorHAnsi" w:hAnsiTheme="minorHAnsi" w:cstheme="minorHAnsi"/>
          <w:color w:val="000000"/>
          <w:sz w:val="22"/>
          <w:szCs w:val="22"/>
        </w:rPr>
        <w:t xml:space="preserve"> cen</w:t>
      </w:r>
      <w:r w:rsidR="00051EFF" w:rsidRPr="00904734">
        <w:rPr>
          <w:rFonts w:asciiTheme="minorHAnsi" w:hAnsiTheme="minorHAnsi" w:cstheme="minorHAnsi"/>
          <w:color w:val="000000"/>
          <w:sz w:val="22"/>
          <w:szCs w:val="22"/>
        </w:rPr>
        <w:t>a</w:t>
      </w:r>
      <w:r w:rsidRPr="00904734">
        <w:rPr>
          <w:rFonts w:asciiTheme="minorHAnsi" w:hAnsiTheme="minorHAnsi" w:cstheme="minorHAnsi"/>
          <w:color w:val="000000"/>
          <w:sz w:val="22"/>
          <w:szCs w:val="22"/>
        </w:rPr>
        <w:t xml:space="preserve"> </w:t>
      </w:r>
      <w:r w:rsidR="00051EFF" w:rsidRPr="00904734">
        <w:rPr>
          <w:rFonts w:asciiTheme="minorHAnsi" w:hAnsiTheme="minorHAnsi" w:cstheme="minorHAnsi"/>
          <w:color w:val="000000"/>
          <w:sz w:val="22"/>
          <w:szCs w:val="22"/>
        </w:rPr>
        <w:t>může být změněna</w:t>
      </w:r>
      <w:r w:rsidRPr="00904734">
        <w:rPr>
          <w:rFonts w:asciiTheme="minorHAnsi" w:hAnsiTheme="minorHAnsi" w:cstheme="minorHAnsi"/>
          <w:color w:val="000000"/>
          <w:sz w:val="22"/>
          <w:szCs w:val="22"/>
        </w:rPr>
        <w:t xml:space="preserve"> pouze: </w:t>
      </w:r>
    </w:p>
    <w:p w14:paraId="2076BA4F" w14:textId="365EBF72" w:rsidR="00326701" w:rsidRPr="00904734" w:rsidRDefault="00326701" w:rsidP="007E7001">
      <w:pPr>
        <w:numPr>
          <w:ilvl w:val="2"/>
          <w:numId w:val="16"/>
        </w:numPr>
        <w:tabs>
          <w:tab w:val="clear" w:pos="2325"/>
        </w:tabs>
        <w:spacing w:after="120" w:line="264" w:lineRule="auto"/>
        <w:ind w:left="1134"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dohodou smluvních stran, pokud se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se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em za dále sjednaných podmínek </w:t>
      </w:r>
      <w:r w:rsidRPr="00904734">
        <w:rPr>
          <w:rFonts w:asciiTheme="minorHAnsi" w:hAnsiTheme="minorHAnsi" w:cstheme="minorHAnsi"/>
          <w:sz w:val="22"/>
          <w:szCs w:val="22"/>
        </w:rPr>
        <w:t xml:space="preserve">dohodnou na provedení i jiných prací nebo </w:t>
      </w:r>
      <w:r w:rsidR="00051EFF" w:rsidRPr="00904734">
        <w:rPr>
          <w:rFonts w:asciiTheme="minorHAnsi" w:hAnsiTheme="minorHAnsi" w:cstheme="minorHAnsi"/>
          <w:sz w:val="22"/>
          <w:szCs w:val="22"/>
        </w:rPr>
        <w:t>dodávek</w:t>
      </w:r>
      <w:r w:rsidRPr="00904734">
        <w:rPr>
          <w:rFonts w:asciiTheme="minorHAnsi" w:hAnsiTheme="minorHAnsi" w:cstheme="minorHAnsi"/>
          <w:sz w:val="22"/>
          <w:szCs w:val="22"/>
        </w:rPr>
        <w:t xml:space="preserve"> než těch</w:t>
      </w:r>
      <w:r w:rsidRPr="00904734">
        <w:rPr>
          <w:rFonts w:asciiTheme="minorHAnsi" w:hAnsiTheme="minorHAnsi" w:cstheme="minorHAnsi"/>
          <w:color w:val="000000"/>
          <w:sz w:val="22"/>
          <w:szCs w:val="22"/>
        </w:rPr>
        <w:t xml:space="preserve">, které byly obsahem </w:t>
      </w:r>
      <w:r w:rsidR="0087426E" w:rsidRPr="00904734">
        <w:rPr>
          <w:rFonts w:asciiTheme="minorHAnsi" w:hAnsiTheme="minorHAnsi" w:cstheme="minorHAnsi"/>
          <w:color w:val="000000"/>
          <w:sz w:val="22"/>
          <w:szCs w:val="22"/>
        </w:rPr>
        <w:t xml:space="preserve">Projektové dokumentace </w:t>
      </w:r>
      <w:r w:rsidRPr="00904734">
        <w:rPr>
          <w:rFonts w:asciiTheme="minorHAnsi" w:hAnsiTheme="minorHAnsi" w:cstheme="minorHAnsi"/>
          <w:color w:val="000000"/>
          <w:sz w:val="22"/>
          <w:szCs w:val="22"/>
        </w:rPr>
        <w:t xml:space="preserve">a </w:t>
      </w:r>
      <w:r w:rsidR="00856543" w:rsidRPr="00904734">
        <w:rPr>
          <w:rFonts w:asciiTheme="minorHAnsi" w:hAnsiTheme="minorHAnsi" w:cstheme="minorHAnsi"/>
          <w:color w:val="000000"/>
          <w:sz w:val="22"/>
          <w:szCs w:val="22"/>
        </w:rPr>
        <w:t>soupisu prací</w:t>
      </w:r>
      <w:r w:rsidRPr="00904734">
        <w:rPr>
          <w:rFonts w:asciiTheme="minorHAnsi" w:hAnsiTheme="minorHAnsi" w:cstheme="minorHAnsi"/>
          <w:color w:val="000000"/>
          <w:sz w:val="22"/>
          <w:szCs w:val="22"/>
        </w:rPr>
        <w:t xml:space="preserve"> nebo na vyloučení někter</w:t>
      </w:r>
      <w:r w:rsidR="00051EFF" w:rsidRPr="00904734">
        <w:rPr>
          <w:rFonts w:asciiTheme="minorHAnsi" w:hAnsiTheme="minorHAnsi" w:cstheme="minorHAnsi"/>
          <w:color w:val="000000"/>
          <w:sz w:val="22"/>
          <w:szCs w:val="22"/>
        </w:rPr>
        <w:t>ých</w:t>
      </w:r>
      <w:r w:rsidRPr="00904734">
        <w:rPr>
          <w:rFonts w:asciiTheme="minorHAnsi" w:hAnsiTheme="minorHAnsi" w:cstheme="minorHAnsi"/>
          <w:color w:val="000000"/>
          <w:sz w:val="22"/>
          <w:szCs w:val="22"/>
        </w:rPr>
        <w:t xml:space="preserve"> </w:t>
      </w:r>
      <w:r w:rsidR="00051EFF" w:rsidRPr="00904734">
        <w:rPr>
          <w:rFonts w:asciiTheme="minorHAnsi" w:hAnsiTheme="minorHAnsi" w:cstheme="minorHAnsi"/>
          <w:color w:val="000000"/>
          <w:sz w:val="22"/>
          <w:szCs w:val="22"/>
        </w:rPr>
        <w:t xml:space="preserve">prací nebo dodávek </w:t>
      </w:r>
      <w:r w:rsidRPr="00904734">
        <w:rPr>
          <w:rFonts w:asciiTheme="minorHAnsi" w:hAnsiTheme="minorHAnsi" w:cstheme="minorHAnsi"/>
          <w:color w:val="000000"/>
          <w:sz w:val="22"/>
          <w:szCs w:val="22"/>
        </w:rPr>
        <w:t>z předmětu plnění</w:t>
      </w:r>
      <w:r w:rsidR="00051EFF" w:rsidRPr="00904734">
        <w:rPr>
          <w:rFonts w:asciiTheme="minorHAnsi" w:hAnsiTheme="minorHAnsi" w:cstheme="minorHAnsi"/>
          <w:color w:val="000000"/>
          <w:sz w:val="22"/>
          <w:szCs w:val="22"/>
        </w:rPr>
        <w:t>, a v souladu s ZZVZ</w:t>
      </w:r>
      <w:r w:rsidRPr="00904734">
        <w:rPr>
          <w:rFonts w:asciiTheme="minorHAnsi" w:hAnsiTheme="minorHAnsi" w:cstheme="minorHAnsi"/>
          <w:color w:val="000000"/>
          <w:sz w:val="22"/>
          <w:szCs w:val="22"/>
        </w:rPr>
        <w:t>;</w:t>
      </w:r>
    </w:p>
    <w:p w14:paraId="05D62AB7" w14:textId="5555444E" w:rsidR="00326701" w:rsidRPr="00904734" w:rsidRDefault="00326701" w:rsidP="007E7001">
      <w:pPr>
        <w:numPr>
          <w:ilvl w:val="2"/>
          <w:numId w:val="16"/>
        </w:numPr>
        <w:tabs>
          <w:tab w:val="clear" w:pos="2325"/>
        </w:tabs>
        <w:spacing w:after="120" w:line="264" w:lineRule="auto"/>
        <w:ind w:left="1134"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dohodou smluvních stran, pokud se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se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em dohodnou na</w:t>
      </w:r>
      <w:r w:rsidR="00B81764"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jiné kvalitě nebo druhu dodávek spojených se zhotovením </w:t>
      </w:r>
      <w:r w:rsidR="00D51B30" w:rsidRPr="00904734">
        <w:rPr>
          <w:rFonts w:asciiTheme="minorHAnsi" w:hAnsiTheme="minorHAnsi" w:cstheme="minorHAnsi"/>
          <w:color w:val="000000"/>
          <w:sz w:val="22"/>
          <w:szCs w:val="22"/>
        </w:rPr>
        <w:t>Stavby</w:t>
      </w:r>
      <w:r w:rsidRPr="00904734">
        <w:rPr>
          <w:rFonts w:asciiTheme="minorHAnsi" w:hAnsiTheme="minorHAnsi" w:cstheme="minorHAnsi"/>
          <w:color w:val="000000"/>
          <w:sz w:val="22"/>
          <w:szCs w:val="22"/>
        </w:rPr>
        <w:t xml:space="preserve"> dle této </w:t>
      </w:r>
      <w:r w:rsidR="007F71CF" w:rsidRPr="00904734">
        <w:rPr>
          <w:rFonts w:asciiTheme="minorHAnsi" w:hAnsiTheme="minorHAnsi" w:cstheme="minorHAnsi"/>
          <w:color w:val="000000"/>
          <w:sz w:val="22"/>
          <w:szCs w:val="22"/>
        </w:rPr>
        <w:t>smlouvy</w:t>
      </w:r>
      <w:r w:rsidRPr="00904734">
        <w:rPr>
          <w:rFonts w:asciiTheme="minorHAnsi" w:hAnsiTheme="minorHAnsi" w:cstheme="minorHAnsi"/>
          <w:color w:val="000000"/>
          <w:sz w:val="22"/>
          <w:szCs w:val="22"/>
        </w:rPr>
        <w:t xml:space="preserve"> než t</w:t>
      </w:r>
      <w:r w:rsidR="006478E8" w:rsidRPr="00904734">
        <w:rPr>
          <w:rFonts w:asciiTheme="minorHAnsi" w:hAnsiTheme="minorHAnsi" w:cstheme="minorHAnsi"/>
          <w:color w:val="000000"/>
          <w:sz w:val="22"/>
          <w:szCs w:val="22"/>
        </w:rPr>
        <w:t>é</w:t>
      </w:r>
      <w:r w:rsidRPr="00904734">
        <w:rPr>
          <w:rFonts w:asciiTheme="minorHAnsi" w:hAnsiTheme="minorHAnsi" w:cstheme="minorHAnsi"/>
          <w:color w:val="000000"/>
          <w:sz w:val="22"/>
          <w:szCs w:val="22"/>
        </w:rPr>
        <w:t>, která vyplývá z této smlouvy</w:t>
      </w:r>
      <w:r w:rsidR="00051EFF" w:rsidRPr="00904734">
        <w:rPr>
          <w:rFonts w:asciiTheme="minorHAnsi" w:hAnsiTheme="minorHAnsi" w:cstheme="minorHAnsi"/>
          <w:color w:val="000000"/>
          <w:sz w:val="22"/>
          <w:szCs w:val="22"/>
        </w:rPr>
        <w:t>, a v souladu s ZZVZ</w:t>
      </w:r>
      <w:r w:rsidRPr="00904734">
        <w:rPr>
          <w:rFonts w:asciiTheme="minorHAnsi" w:hAnsiTheme="minorHAnsi" w:cstheme="minorHAnsi"/>
          <w:color w:val="000000"/>
          <w:sz w:val="22"/>
          <w:szCs w:val="22"/>
        </w:rPr>
        <w:t>;</w:t>
      </w:r>
    </w:p>
    <w:p w14:paraId="2D143E18" w14:textId="77777777" w:rsidR="00051EFF" w:rsidRPr="00904734" w:rsidRDefault="00051EFF" w:rsidP="007E7001">
      <w:pPr>
        <w:numPr>
          <w:ilvl w:val="2"/>
          <w:numId w:val="16"/>
        </w:numPr>
        <w:tabs>
          <w:tab w:val="clear" w:pos="2325"/>
        </w:tabs>
        <w:spacing w:after="120" w:line="264" w:lineRule="auto"/>
        <w:ind w:left="1134" w:hanging="425"/>
        <w:jc w:val="both"/>
        <w:rPr>
          <w:rFonts w:asciiTheme="minorHAnsi" w:hAnsiTheme="minorHAnsi" w:cstheme="minorHAnsi"/>
          <w:color w:val="000000"/>
          <w:sz w:val="22"/>
          <w:szCs w:val="22"/>
        </w:rPr>
      </w:pPr>
      <w:bookmarkStart w:id="19" w:name="_Hlk503436912"/>
      <w:r w:rsidRPr="00904734">
        <w:rPr>
          <w:rFonts w:asciiTheme="minorHAnsi" w:hAnsiTheme="minorHAnsi" w:cstheme="minorHAnsi"/>
          <w:color w:val="000000"/>
          <w:sz w:val="22"/>
          <w:szCs w:val="22"/>
        </w:rPr>
        <w:t>dohodou smluvních stran, pokud se Objednatel se Zhotovitelem dohodnou na provádění zvláštních opatření z důvodu zvláště nepříznivých klimatických podmínek, a v souladu se ZZVZ;</w:t>
      </w:r>
    </w:p>
    <w:bookmarkEnd w:id="19"/>
    <w:p w14:paraId="75AD23FE" w14:textId="77777777" w:rsidR="00D941CF" w:rsidRPr="00904734" w:rsidRDefault="00D941CF" w:rsidP="007E7001">
      <w:pPr>
        <w:numPr>
          <w:ilvl w:val="2"/>
          <w:numId w:val="16"/>
        </w:numPr>
        <w:tabs>
          <w:tab w:val="clear" w:pos="2325"/>
        </w:tabs>
        <w:spacing w:after="120" w:line="264" w:lineRule="auto"/>
        <w:ind w:left="1134"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lastRenderedPageBreak/>
        <w:t xml:space="preserve">dohodou smluvních stran, pokud se při realizaci zjistí skutečnosti odlišné od dokumentace předané </w:t>
      </w:r>
      <w:r w:rsidR="0008452E" w:rsidRPr="00904734">
        <w:rPr>
          <w:rFonts w:asciiTheme="minorHAnsi" w:hAnsiTheme="minorHAnsi" w:cstheme="minorHAnsi"/>
          <w:color w:val="000000"/>
          <w:sz w:val="22"/>
          <w:szCs w:val="22"/>
        </w:rPr>
        <w:t>O</w:t>
      </w:r>
      <w:r w:rsidRPr="00904734">
        <w:rPr>
          <w:rFonts w:asciiTheme="minorHAnsi" w:hAnsiTheme="minorHAnsi" w:cstheme="minorHAnsi"/>
          <w:color w:val="000000"/>
          <w:sz w:val="22"/>
          <w:szCs w:val="22"/>
        </w:rPr>
        <w:t xml:space="preserve">bjednatelem (neodpovídající geologické údaje apod.); </w:t>
      </w:r>
    </w:p>
    <w:p w14:paraId="0E4AB7D2" w14:textId="4D629A8D" w:rsidR="00326701" w:rsidRPr="00904734" w:rsidRDefault="00326701" w:rsidP="007E7001">
      <w:pPr>
        <w:numPr>
          <w:ilvl w:val="2"/>
          <w:numId w:val="16"/>
        </w:numPr>
        <w:tabs>
          <w:tab w:val="clear" w:pos="2325"/>
        </w:tabs>
        <w:spacing w:after="120" w:line="264" w:lineRule="auto"/>
        <w:ind w:left="1134"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v případě, že dojde ke změně zákonné sazby DPH</w:t>
      </w:r>
      <w:r w:rsidR="00067FC2" w:rsidRPr="00904734">
        <w:rPr>
          <w:rFonts w:asciiTheme="minorHAnsi" w:hAnsiTheme="minorHAnsi" w:cstheme="minorHAnsi"/>
          <w:color w:val="000000"/>
          <w:sz w:val="22"/>
          <w:szCs w:val="22"/>
        </w:rPr>
        <w:t xml:space="preserve"> či ke změně v oblasti přenesení daňové povinnosti</w:t>
      </w:r>
      <w:r w:rsidRPr="00904734">
        <w:rPr>
          <w:rFonts w:asciiTheme="minorHAnsi" w:hAnsiTheme="minorHAnsi" w:cstheme="minorHAnsi"/>
          <w:color w:val="000000"/>
          <w:sz w:val="22"/>
          <w:szCs w:val="22"/>
        </w:rPr>
        <w:t xml:space="preserve">, je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ke </w:t>
      </w:r>
      <w:r w:rsidR="00FA7C7A" w:rsidRPr="00904734">
        <w:rPr>
          <w:rFonts w:asciiTheme="minorHAnsi" w:hAnsiTheme="minorHAnsi" w:cstheme="minorHAnsi"/>
          <w:color w:val="000000"/>
          <w:sz w:val="22"/>
          <w:szCs w:val="22"/>
        </w:rPr>
        <w:t>Sjednané ceně</w:t>
      </w:r>
      <w:r w:rsidRPr="00904734">
        <w:rPr>
          <w:rFonts w:asciiTheme="minorHAnsi" w:hAnsiTheme="minorHAnsi" w:cstheme="minorHAnsi"/>
          <w:color w:val="000000"/>
          <w:sz w:val="22"/>
          <w:szCs w:val="22"/>
        </w:rPr>
        <w:t xml:space="preserve"> či odměně bez DPH povinen účtovat DPH v platné výši; smluvní strany se dohodly, že v případě změny sazby DPH není nutno ke</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smlouvě uzavírat dodatek.</w:t>
      </w:r>
    </w:p>
    <w:p w14:paraId="637AA02B" w14:textId="77777777" w:rsidR="00326701" w:rsidRPr="00904734" w:rsidRDefault="00326701"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Způsob sjednání změny ceny</w:t>
      </w:r>
    </w:p>
    <w:p w14:paraId="725F8A41" w14:textId="1491B892" w:rsidR="00326701" w:rsidRPr="00904734" w:rsidRDefault="00326701" w:rsidP="007E7001">
      <w:pPr>
        <w:numPr>
          <w:ilvl w:val="2"/>
          <w:numId w:val="17"/>
        </w:numPr>
        <w:tabs>
          <w:tab w:val="clear" w:pos="2325"/>
        </w:tabs>
        <w:spacing w:after="120" w:line="264" w:lineRule="auto"/>
        <w:ind w:left="1134"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Nastane-li některá z</w:t>
      </w:r>
      <w:r w:rsidR="00861A7C" w:rsidRPr="00904734">
        <w:rPr>
          <w:rFonts w:asciiTheme="minorHAnsi" w:hAnsiTheme="minorHAnsi" w:cstheme="minorHAnsi"/>
          <w:color w:val="000000"/>
          <w:sz w:val="22"/>
          <w:szCs w:val="22"/>
        </w:rPr>
        <w:t>e</w:t>
      </w:r>
      <w:r w:rsidRPr="00904734">
        <w:rPr>
          <w:rFonts w:asciiTheme="minorHAnsi" w:hAnsiTheme="minorHAnsi" w:cstheme="minorHAnsi"/>
          <w:color w:val="000000"/>
          <w:sz w:val="22"/>
          <w:szCs w:val="22"/>
        </w:rPr>
        <w:t> </w:t>
      </w:r>
      <w:r w:rsidR="0087426E" w:rsidRPr="00904734">
        <w:rPr>
          <w:rFonts w:asciiTheme="minorHAnsi" w:hAnsiTheme="minorHAnsi" w:cstheme="minorHAnsi"/>
          <w:color w:val="000000"/>
          <w:sz w:val="22"/>
          <w:szCs w:val="22"/>
        </w:rPr>
        <w:t>situací</w:t>
      </w:r>
      <w:r w:rsidRPr="00904734">
        <w:rPr>
          <w:rFonts w:asciiTheme="minorHAnsi" w:hAnsiTheme="minorHAnsi" w:cstheme="minorHAnsi"/>
          <w:color w:val="000000"/>
          <w:sz w:val="22"/>
          <w:szCs w:val="22"/>
        </w:rPr>
        <w:t xml:space="preserve">, za kterých je možná změna </w:t>
      </w:r>
      <w:r w:rsidR="00143C72" w:rsidRPr="00904734">
        <w:rPr>
          <w:rFonts w:asciiTheme="minorHAnsi" w:hAnsiTheme="minorHAnsi" w:cstheme="minorHAnsi"/>
          <w:color w:val="000000"/>
          <w:sz w:val="22"/>
          <w:szCs w:val="22"/>
        </w:rPr>
        <w:t>Sjednané ceny</w:t>
      </w:r>
      <w:r w:rsidRPr="00904734">
        <w:rPr>
          <w:rFonts w:asciiTheme="minorHAnsi" w:hAnsiTheme="minorHAnsi" w:cstheme="minorHAnsi"/>
          <w:color w:val="000000"/>
          <w:sz w:val="22"/>
          <w:szCs w:val="22"/>
        </w:rPr>
        <w:t xml:space="preserve">, je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povinen provést výpočet změny </w:t>
      </w:r>
      <w:r w:rsidR="00143C72" w:rsidRPr="00904734">
        <w:rPr>
          <w:rFonts w:asciiTheme="minorHAnsi" w:hAnsiTheme="minorHAnsi" w:cstheme="minorHAnsi"/>
          <w:color w:val="000000"/>
          <w:sz w:val="22"/>
          <w:szCs w:val="22"/>
        </w:rPr>
        <w:t>Sjednané ceny</w:t>
      </w:r>
      <w:r w:rsidRPr="00904734">
        <w:rPr>
          <w:rFonts w:asciiTheme="minorHAnsi" w:hAnsiTheme="minorHAnsi" w:cstheme="minorHAnsi"/>
          <w:color w:val="000000"/>
          <w:sz w:val="22"/>
          <w:szCs w:val="22"/>
        </w:rPr>
        <w:t xml:space="preserve"> a předložit </w:t>
      </w:r>
      <w:r w:rsidR="008B43C7" w:rsidRPr="00904734">
        <w:rPr>
          <w:rFonts w:asciiTheme="minorHAnsi" w:hAnsiTheme="minorHAnsi" w:cstheme="minorHAnsi"/>
          <w:color w:val="000000"/>
          <w:sz w:val="22"/>
          <w:szCs w:val="22"/>
        </w:rPr>
        <w:t xml:space="preserve">písemný </w:t>
      </w:r>
      <w:r w:rsidRPr="00904734">
        <w:rPr>
          <w:rFonts w:asciiTheme="minorHAnsi" w:hAnsiTheme="minorHAnsi" w:cstheme="minorHAnsi"/>
          <w:color w:val="000000"/>
          <w:sz w:val="22"/>
          <w:szCs w:val="22"/>
        </w:rPr>
        <w:t xml:space="preserve">požadavek na změnu sjednaných cen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i k odsouhlasení, popřípadě oznámit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i změnu </w:t>
      </w:r>
      <w:r w:rsidR="00143C72" w:rsidRPr="00904734">
        <w:rPr>
          <w:rFonts w:asciiTheme="minorHAnsi" w:hAnsiTheme="minorHAnsi" w:cstheme="minorHAnsi"/>
          <w:color w:val="000000"/>
          <w:sz w:val="22"/>
          <w:szCs w:val="22"/>
        </w:rPr>
        <w:t>Sjednané ceny</w:t>
      </w:r>
      <w:r w:rsidRPr="00904734">
        <w:rPr>
          <w:rFonts w:asciiTheme="minorHAnsi" w:hAnsiTheme="minorHAnsi" w:cstheme="minorHAnsi"/>
          <w:color w:val="000000"/>
          <w:sz w:val="22"/>
          <w:szCs w:val="22"/>
        </w:rPr>
        <w:t xml:space="preserve"> v případě </w:t>
      </w:r>
      <w:r w:rsidR="008B43C7" w:rsidRPr="00904734">
        <w:rPr>
          <w:rFonts w:asciiTheme="minorHAnsi" w:hAnsiTheme="minorHAnsi" w:cstheme="minorHAnsi"/>
          <w:color w:val="000000"/>
          <w:sz w:val="22"/>
          <w:szCs w:val="22"/>
        </w:rPr>
        <w:t xml:space="preserve">změny </w:t>
      </w:r>
      <w:r w:rsidRPr="00904734">
        <w:rPr>
          <w:rFonts w:asciiTheme="minorHAnsi" w:hAnsiTheme="minorHAnsi" w:cstheme="minorHAnsi"/>
          <w:color w:val="000000"/>
          <w:sz w:val="22"/>
          <w:szCs w:val="22"/>
        </w:rPr>
        <w:t>sazeb DPH.</w:t>
      </w:r>
    </w:p>
    <w:p w14:paraId="5647CA63" w14:textId="1FD7E85D" w:rsidR="00326701" w:rsidRPr="00904734" w:rsidRDefault="00326701" w:rsidP="007E7001">
      <w:pPr>
        <w:numPr>
          <w:ilvl w:val="2"/>
          <w:numId w:val="17"/>
        </w:numPr>
        <w:tabs>
          <w:tab w:val="clear" w:pos="2325"/>
        </w:tabs>
        <w:spacing w:after="120" w:line="264" w:lineRule="auto"/>
        <w:ind w:left="1134" w:hanging="425"/>
        <w:jc w:val="both"/>
        <w:rPr>
          <w:rFonts w:asciiTheme="minorHAnsi" w:hAnsiTheme="minorHAnsi" w:cstheme="minorHAnsi"/>
          <w:b/>
          <w:color w:val="000000"/>
          <w:sz w:val="22"/>
          <w:szCs w:val="22"/>
        </w:rPr>
      </w:pPr>
      <w:r w:rsidRPr="00904734">
        <w:rPr>
          <w:rFonts w:asciiTheme="minorHAnsi" w:hAnsiTheme="minorHAnsi" w:cstheme="minorHAnsi"/>
          <w:color w:val="000000"/>
          <w:sz w:val="22"/>
          <w:szCs w:val="22"/>
        </w:rPr>
        <w:t>Písemn</w:t>
      </w:r>
      <w:r w:rsidR="008B43C7" w:rsidRPr="00904734">
        <w:rPr>
          <w:rFonts w:asciiTheme="minorHAnsi" w:hAnsiTheme="minorHAnsi" w:cstheme="minorHAnsi"/>
          <w:color w:val="000000"/>
          <w:sz w:val="22"/>
          <w:szCs w:val="22"/>
        </w:rPr>
        <w:t>ý</w:t>
      </w:r>
      <w:r w:rsidRPr="00904734">
        <w:rPr>
          <w:rFonts w:asciiTheme="minorHAnsi" w:hAnsiTheme="minorHAnsi" w:cstheme="minorHAnsi"/>
          <w:color w:val="000000"/>
          <w:sz w:val="22"/>
          <w:szCs w:val="22"/>
        </w:rPr>
        <w:t xml:space="preserve"> </w:t>
      </w:r>
      <w:r w:rsidR="008B43C7" w:rsidRPr="00904734">
        <w:rPr>
          <w:rFonts w:asciiTheme="minorHAnsi" w:hAnsiTheme="minorHAnsi" w:cstheme="minorHAnsi"/>
          <w:color w:val="000000"/>
          <w:sz w:val="22"/>
          <w:szCs w:val="22"/>
        </w:rPr>
        <w:t xml:space="preserve">požadavek </w:t>
      </w:r>
      <w:r w:rsidR="00861A7C" w:rsidRPr="00904734">
        <w:rPr>
          <w:rFonts w:asciiTheme="minorHAnsi" w:hAnsiTheme="minorHAnsi" w:cstheme="minorHAnsi"/>
          <w:color w:val="000000"/>
          <w:sz w:val="22"/>
          <w:szCs w:val="22"/>
        </w:rPr>
        <w:t xml:space="preserve">Zhotovitele </w:t>
      </w:r>
      <w:r w:rsidRPr="00904734">
        <w:rPr>
          <w:rFonts w:asciiTheme="minorHAnsi" w:hAnsiTheme="minorHAnsi" w:cstheme="minorHAnsi"/>
          <w:color w:val="000000"/>
          <w:sz w:val="22"/>
          <w:szCs w:val="22"/>
        </w:rPr>
        <w:t xml:space="preserve">nezakládá právo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e na jednostranné zvýšení </w:t>
      </w:r>
      <w:r w:rsidR="003B4CD8" w:rsidRPr="00904734">
        <w:rPr>
          <w:rFonts w:asciiTheme="minorHAnsi" w:hAnsiTheme="minorHAnsi" w:cstheme="minorHAnsi"/>
          <w:color w:val="000000"/>
          <w:sz w:val="22"/>
          <w:szCs w:val="22"/>
        </w:rPr>
        <w:t>Sjednané ceny</w:t>
      </w:r>
      <w:r w:rsidRPr="00904734">
        <w:rPr>
          <w:rFonts w:asciiTheme="minorHAnsi" w:hAnsiTheme="minorHAnsi" w:cstheme="minorHAnsi"/>
          <w:color w:val="000000"/>
          <w:sz w:val="22"/>
          <w:szCs w:val="22"/>
        </w:rPr>
        <w:t xml:space="preserve">, vyjma případu změny sazby DPH. Jednání o zvýšení </w:t>
      </w:r>
      <w:r w:rsidR="003B4CD8" w:rsidRPr="00904734">
        <w:rPr>
          <w:rFonts w:asciiTheme="minorHAnsi" w:hAnsiTheme="minorHAnsi" w:cstheme="minorHAnsi"/>
          <w:color w:val="000000"/>
          <w:sz w:val="22"/>
          <w:szCs w:val="22"/>
        </w:rPr>
        <w:t>Sjednané ceny</w:t>
      </w:r>
      <w:r w:rsidRPr="00904734">
        <w:rPr>
          <w:rFonts w:asciiTheme="minorHAnsi" w:hAnsiTheme="minorHAnsi" w:cstheme="minorHAnsi"/>
          <w:color w:val="000000"/>
          <w:sz w:val="22"/>
          <w:szCs w:val="22"/>
        </w:rPr>
        <w:t xml:space="preserve"> je možné pouze za podmínek daných touto smlouvou a podmínek vyplývajících z</w:t>
      </w:r>
      <w:r w:rsidR="00440D60" w:rsidRPr="00904734">
        <w:rPr>
          <w:rFonts w:asciiTheme="minorHAnsi" w:hAnsiTheme="minorHAnsi" w:cstheme="minorHAnsi"/>
          <w:color w:val="000000"/>
          <w:sz w:val="22"/>
          <w:szCs w:val="22"/>
        </w:rPr>
        <w:t>e Z</w:t>
      </w:r>
      <w:r w:rsidR="00705E6B" w:rsidRPr="00904734">
        <w:rPr>
          <w:rFonts w:asciiTheme="minorHAnsi" w:hAnsiTheme="minorHAnsi" w:cstheme="minorHAnsi"/>
          <w:color w:val="000000"/>
          <w:sz w:val="22"/>
          <w:szCs w:val="22"/>
        </w:rPr>
        <w:t>Z</w:t>
      </w:r>
      <w:r w:rsidR="00440D60" w:rsidRPr="00904734">
        <w:rPr>
          <w:rFonts w:asciiTheme="minorHAnsi" w:hAnsiTheme="minorHAnsi" w:cstheme="minorHAnsi"/>
          <w:color w:val="000000"/>
          <w:sz w:val="22"/>
          <w:szCs w:val="22"/>
        </w:rPr>
        <w:t>VZ</w:t>
      </w:r>
      <w:r w:rsidRPr="00904734">
        <w:rPr>
          <w:rFonts w:asciiTheme="minorHAnsi" w:hAnsiTheme="minorHAnsi" w:cstheme="minorHAnsi"/>
          <w:color w:val="000000"/>
          <w:sz w:val="22"/>
          <w:szCs w:val="22"/>
        </w:rPr>
        <w:t>.</w:t>
      </w:r>
    </w:p>
    <w:p w14:paraId="1B2C0BAA" w14:textId="77777777" w:rsidR="0087426E" w:rsidRPr="00904734" w:rsidRDefault="0087426E" w:rsidP="007E7001">
      <w:pPr>
        <w:spacing w:after="120" w:line="264" w:lineRule="auto"/>
        <w:ind w:left="1134"/>
        <w:jc w:val="both"/>
        <w:rPr>
          <w:rFonts w:asciiTheme="minorHAnsi" w:hAnsiTheme="minorHAnsi" w:cstheme="minorHAnsi"/>
          <w:b/>
          <w:color w:val="000000"/>
          <w:sz w:val="22"/>
          <w:szCs w:val="22"/>
        </w:rPr>
      </w:pPr>
    </w:p>
    <w:p w14:paraId="03C8281E" w14:textId="77777777" w:rsidR="0087426E" w:rsidRPr="00904734" w:rsidRDefault="00E03D1A"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P</w:t>
      </w:r>
      <w:r w:rsidR="00440D60" w:rsidRPr="00904734">
        <w:rPr>
          <w:rFonts w:asciiTheme="minorHAnsi" w:hAnsiTheme="minorHAnsi" w:cstheme="minorHAnsi"/>
          <w:b/>
          <w:color w:val="000000"/>
          <w:sz w:val="22"/>
          <w:szCs w:val="22"/>
        </w:rPr>
        <w:t xml:space="preserve">odmínky pro </w:t>
      </w:r>
      <w:r w:rsidR="00243B88" w:rsidRPr="00904734">
        <w:rPr>
          <w:rFonts w:asciiTheme="minorHAnsi" w:hAnsiTheme="minorHAnsi" w:cstheme="minorHAnsi"/>
          <w:b/>
          <w:color w:val="000000"/>
          <w:sz w:val="22"/>
          <w:szCs w:val="22"/>
        </w:rPr>
        <w:t>úprav</w:t>
      </w:r>
      <w:r w:rsidR="00A868A5" w:rsidRPr="00904734">
        <w:rPr>
          <w:rFonts w:asciiTheme="minorHAnsi" w:hAnsiTheme="minorHAnsi" w:cstheme="minorHAnsi"/>
          <w:b/>
          <w:color w:val="000000"/>
          <w:sz w:val="22"/>
          <w:szCs w:val="22"/>
        </w:rPr>
        <w:t>u</w:t>
      </w:r>
      <w:r w:rsidR="00243B88" w:rsidRPr="00904734">
        <w:rPr>
          <w:rFonts w:asciiTheme="minorHAnsi" w:hAnsiTheme="minorHAnsi" w:cstheme="minorHAnsi"/>
          <w:b/>
          <w:color w:val="000000"/>
          <w:sz w:val="22"/>
          <w:szCs w:val="22"/>
        </w:rPr>
        <w:t xml:space="preserve"> </w:t>
      </w:r>
      <w:r w:rsidR="00440D60" w:rsidRPr="00904734">
        <w:rPr>
          <w:rFonts w:asciiTheme="minorHAnsi" w:hAnsiTheme="minorHAnsi" w:cstheme="minorHAnsi"/>
          <w:b/>
          <w:color w:val="000000"/>
          <w:sz w:val="22"/>
          <w:szCs w:val="22"/>
        </w:rPr>
        <w:t>ceny za zhotovení Stavby</w:t>
      </w:r>
      <w:r w:rsidR="00D24959" w:rsidRPr="00904734">
        <w:rPr>
          <w:rFonts w:asciiTheme="minorHAnsi" w:hAnsiTheme="minorHAnsi" w:cstheme="minorHAnsi"/>
          <w:b/>
          <w:color w:val="000000"/>
          <w:sz w:val="22"/>
          <w:szCs w:val="22"/>
        </w:rPr>
        <w:t xml:space="preserve"> </w:t>
      </w:r>
    </w:p>
    <w:p w14:paraId="30B7B295" w14:textId="79022B3C" w:rsidR="00D73CDA" w:rsidRPr="00904734" w:rsidRDefault="0032670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20" w:name="_Ref65165628"/>
      <w:r w:rsidRPr="00904734">
        <w:rPr>
          <w:rFonts w:asciiTheme="minorHAnsi" w:hAnsiTheme="minorHAnsi" w:cstheme="minorHAnsi"/>
          <w:color w:val="000000"/>
          <w:sz w:val="22"/>
          <w:szCs w:val="22"/>
        </w:rPr>
        <w:t xml:space="preserve">Potřebu </w:t>
      </w:r>
      <w:r w:rsidR="00EB23D8" w:rsidRPr="00904734">
        <w:rPr>
          <w:rFonts w:asciiTheme="minorHAnsi" w:hAnsiTheme="minorHAnsi" w:cstheme="minorHAnsi"/>
          <w:color w:val="000000"/>
          <w:sz w:val="22"/>
          <w:szCs w:val="22"/>
        </w:rPr>
        <w:t xml:space="preserve">provedení dodatečných prací </w:t>
      </w:r>
      <w:r w:rsidR="00EC77D6" w:rsidRPr="00904734">
        <w:rPr>
          <w:rFonts w:asciiTheme="minorHAnsi" w:hAnsiTheme="minorHAnsi" w:cstheme="minorHAnsi"/>
          <w:color w:val="000000"/>
          <w:sz w:val="22"/>
          <w:szCs w:val="22"/>
        </w:rPr>
        <w:t xml:space="preserve">k řádnému dokončení Stavby </w:t>
      </w:r>
      <w:r w:rsidR="00F2292B" w:rsidRPr="00904734">
        <w:rPr>
          <w:rFonts w:asciiTheme="minorHAnsi" w:hAnsiTheme="minorHAnsi" w:cstheme="minorHAnsi"/>
          <w:color w:val="000000"/>
          <w:sz w:val="22"/>
          <w:szCs w:val="22"/>
        </w:rPr>
        <w:t xml:space="preserve">nebo díla </w:t>
      </w:r>
      <w:r w:rsidRPr="00904734">
        <w:rPr>
          <w:rFonts w:asciiTheme="minorHAnsi" w:hAnsiTheme="minorHAnsi" w:cstheme="minorHAnsi"/>
          <w:color w:val="000000"/>
          <w:sz w:val="22"/>
          <w:szCs w:val="22"/>
        </w:rPr>
        <w:t xml:space="preserve">musí </w:t>
      </w:r>
      <w:r w:rsidR="00BE2007" w:rsidRPr="00904734">
        <w:rPr>
          <w:rFonts w:asciiTheme="minorHAnsi" w:hAnsiTheme="minorHAnsi" w:cstheme="minorHAnsi"/>
          <w:color w:val="000000"/>
          <w:sz w:val="22"/>
          <w:szCs w:val="22"/>
        </w:rPr>
        <w:t>Zhotovitel</w:t>
      </w:r>
      <w:r w:rsidR="00BE7FC3" w:rsidRPr="00904734">
        <w:rPr>
          <w:rFonts w:asciiTheme="minorHAnsi" w:hAnsiTheme="minorHAnsi" w:cstheme="minorHAnsi"/>
          <w:color w:val="000000"/>
          <w:sz w:val="22"/>
          <w:szCs w:val="22"/>
        </w:rPr>
        <w:t xml:space="preserve"> písemně oznámit bez zbytečného odkladu Objednateli, nejpozději však do 2 pracovních dnů po</w:t>
      </w:r>
      <w:r w:rsidR="007E7001" w:rsidRPr="00904734">
        <w:rPr>
          <w:rFonts w:asciiTheme="minorHAnsi" w:hAnsiTheme="minorHAnsi" w:cstheme="minorHAnsi"/>
          <w:color w:val="000000"/>
          <w:sz w:val="22"/>
          <w:szCs w:val="22"/>
        </w:rPr>
        <w:t> </w:t>
      </w:r>
      <w:r w:rsidR="00BE7FC3" w:rsidRPr="00904734">
        <w:rPr>
          <w:rFonts w:asciiTheme="minorHAnsi" w:hAnsiTheme="minorHAnsi" w:cstheme="minorHAnsi"/>
          <w:color w:val="000000"/>
          <w:sz w:val="22"/>
          <w:szCs w:val="22"/>
        </w:rPr>
        <w:t>tom, co Zhotovitel skutečnosti vedoucí k potřebě provedení dodatečných prací zjistil, nebo měl zjistit při náležité odborné péči. Oznámení bude obsahovat popis události nebo okolnosti, ze kterých potřeba provedení dodatečných prací vyplývá</w:t>
      </w:r>
      <w:r w:rsidRPr="00904734">
        <w:rPr>
          <w:rFonts w:asciiTheme="minorHAnsi" w:hAnsiTheme="minorHAnsi" w:cstheme="minorHAnsi"/>
          <w:color w:val="000000"/>
          <w:sz w:val="22"/>
          <w:szCs w:val="22"/>
        </w:rPr>
        <w:t xml:space="preserve">. </w:t>
      </w:r>
      <w:r w:rsidR="00BE2007" w:rsidRPr="00904734">
        <w:rPr>
          <w:rFonts w:asciiTheme="minorHAnsi" w:hAnsiTheme="minorHAnsi" w:cstheme="minorHAnsi"/>
          <w:color w:val="000000"/>
          <w:sz w:val="22"/>
          <w:szCs w:val="22"/>
        </w:rPr>
        <w:t>Objednatel</w:t>
      </w:r>
      <w:r w:rsidR="00D73CDA" w:rsidRPr="00904734">
        <w:rPr>
          <w:rFonts w:asciiTheme="minorHAnsi" w:hAnsiTheme="minorHAnsi" w:cstheme="minorHAnsi"/>
          <w:color w:val="000000"/>
          <w:sz w:val="22"/>
          <w:szCs w:val="22"/>
        </w:rPr>
        <w:t xml:space="preserve"> se zavazuje, že se k oznámení </w:t>
      </w:r>
      <w:r w:rsidR="00BE2007" w:rsidRPr="00904734">
        <w:rPr>
          <w:rFonts w:asciiTheme="minorHAnsi" w:hAnsiTheme="minorHAnsi" w:cstheme="minorHAnsi"/>
          <w:color w:val="000000"/>
          <w:sz w:val="22"/>
          <w:szCs w:val="22"/>
        </w:rPr>
        <w:t>Zhotovitel</w:t>
      </w:r>
      <w:r w:rsidR="00D73CDA" w:rsidRPr="00904734">
        <w:rPr>
          <w:rFonts w:asciiTheme="minorHAnsi" w:hAnsiTheme="minorHAnsi" w:cstheme="minorHAnsi"/>
          <w:color w:val="000000"/>
          <w:sz w:val="22"/>
          <w:szCs w:val="22"/>
        </w:rPr>
        <w:t>e o</w:t>
      </w:r>
      <w:r w:rsidR="007E206D" w:rsidRPr="00904734">
        <w:rPr>
          <w:rFonts w:asciiTheme="minorHAnsi" w:hAnsiTheme="minorHAnsi" w:cstheme="minorHAnsi"/>
          <w:color w:val="000000"/>
          <w:sz w:val="22"/>
          <w:szCs w:val="22"/>
        </w:rPr>
        <w:t> </w:t>
      </w:r>
      <w:r w:rsidR="00D73CDA" w:rsidRPr="00904734">
        <w:rPr>
          <w:rFonts w:asciiTheme="minorHAnsi" w:hAnsiTheme="minorHAnsi" w:cstheme="minorHAnsi"/>
          <w:color w:val="000000"/>
          <w:sz w:val="22"/>
          <w:szCs w:val="22"/>
        </w:rPr>
        <w:t xml:space="preserve">potřebě </w:t>
      </w:r>
      <w:r w:rsidR="00EB23D8" w:rsidRPr="00904734">
        <w:rPr>
          <w:rFonts w:asciiTheme="minorHAnsi" w:hAnsiTheme="minorHAnsi" w:cstheme="minorHAnsi"/>
          <w:color w:val="000000"/>
          <w:sz w:val="22"/>
          <w:szCs w:val="22"/>
        </w:rPr>
        <w:t xml:space="preserve">dodatečných prací </w:t>
      </w:r>
      <w:r w:rsidR="00BE7FC3" w:rsidRPr="00904734">
        <w:rPr>
          <w:rFonts w:asciiTheme="minorHAnsi" w:hAnsiTheme="minorHAnsi" w:cstheme="minorHAnsi"/>
          <w:color w:val="000000"/>
          <w:sz w:val="22"/>
          <w:szCs w:val="22"/>
        </w:rPr>
        <w:t xml:space="preserve">bez zbytečného odkladu </w:t>
      </w:r>
      <w:r w:rsidR="00D73CDA" w:rsidRPr="00904734">
        <w:rPr>
          <w:rFonts w:asciiTheme="minorHAnsi" w:hAnsiTheme="minorHAnsi" w:cstheme="minorHAnsi"/>
          <w:color w:val="000000"/>
          <w:sz w:val="22"/>
          <w:szCs w:val="22"/>
        </w:rPr>
        <w:t xml:space="preserve">vyjádří. Vyjádření </w:t>
      </w:r>
      <w:r w:rsidR="00BE2007" w:rsidRPr="00904734">
        <w:rPr>
          <w:rFonts w:asciiTheme="minorHAnsi" w:hAnsiTheme="minorHAnsi" w:cstheme="minorHAnsi"/>
          <w:color w:val="000000"/>
          <w:sz w:val="22"/>
          <w:szCs w:val="22"/>
        </w:rPr>
        <w:t>Objednatel</w:t>
      </w:r>
      <w:r w:rsidR="00D73CDA" w:rsidRPr="00904734">
        <w:rPr>
          <w:rFonts w:asciiTheme="minorHAnsi" w:hAnsiTheme="minorHAnsi" w:cstheme="minorHAnsi"/>
          <w:color w:val="000000"/>
          <w:sz w:val="22"/>
          <w:szCs w:val="22"/>
        </w:rPr>
        <w:t>e musí obsahovat sdělení, zda budou v souladu s ustanoveními Z</w:t>
      </w:r>
      <w:r w:rsidR="00705E6B" w:rsidRPr="00904734">
        <w:rPr>
          <w:rFonts w:asciiTheme="minorHAnsi" w:hAnsiTheme="minorHAnsi" w:cstheme="minorHAnsi"/>
          <w:color w:val="000000"/>
          <w:sz w:val="22"/>
          <w:szCs w:val="22"/>
        </w:rPr>
        <w:t>Z</w:t>
      </w:r>
      <w:r w:rsidR="00D73CDA" w:rsidRPr="00904734">
        <w:rPr>
          <w:rFonts w:asciiTheme="minorHAnsi" w:hAnsiTheme="minorHAnsi" w:cstheme="minorHAnsi"/>
          <w:color w:val="000000"/>
          <w:sz w:val="22"/>
          <w:szCs w:val="22"/>
        </w:rPr>
        <w:t xml:space="preserve">VZ poptány stavební práce, které odpovídají </w:t>
      </w:r>
      <w:r w:rsidR="00BE2007" w:rsidRPr="00904734">
        <w:rPr>
          <w:rFonts w:asciiTheme="minorHAnsi" w:hAnsiTheme="minorHAnsi" w:cstheme="minorHAnsi"/>
          <w:color w:val="000000"/>
          <w:sz w:val="22"/>
          <w:szCs w:val="22"/>
        </w:rPr>
        <w:t>Zhotovitel</w:t>
      </w:r>
      <w:r w:rsidR="00D73CDA" w:rsidRPr="00904734">
        <w:rPr>
          <w:rFonts w:asciiTheme="minorHAnsi" w:hAnsiTheme="minorHAnsi" w:cstheme="minorHAnsi"/>
          <w:color w:val="000000"/>
          <w:sz w:val="22"/>
          <w:szCs w:val="22"/>
        </w:rPr>
        <w:t xml:space="preserve">em oznámeným </w:t>
      </w:r>
      <w:r w:rsidR="00EB23D8" w:rsidRPr="00904734">
        <w:rPr>
          <w:rFonts w:asciiTheme="minorHAnsi" w:hAnsiTheme="minorHAnsi" w:cstheme="minorHAnsi"/>
          <w:color w:val="000000"/>
          <w:sz w:val="22"/>
          <w:szCs w:val="22"/>
        </w:rPr>
        <w:t xml:space="preserve">dodatečným pracím </w:t>
      </w:r>
      <w:r w:rsidR="00D73CDA" w:rsidRPr="00904734">
        <w:rPr>
          <w:rFonts w:asciiTheme="minorHAnsi" w:hAnsiTheme="minorHAnsi" w:cstheme="minorHAnsi"/>
          <w:color w:val="000000"/>
          <w:sz w:val="22"/>
          <w:szCs w:val="22"/>
        </w:rPr>
        <w:t>dle tohoto článku.</w:t>
      </w:r>
      <w:r w:rsidR="00E479A1" w:rsidRPr="00904734">
        <w:rPr>
          <w:rFonts w:asciiTheme="minorHAnsi" w:hAnsiTheme="minorHAnsi" w:cstheme="minorHAnsi"/>
          <w:color w:val="000000"/>
          <w:sz w:val="22"/>
          <w:szCs w:val="22"/>
        </w:rPr>
        <w:t xml:space="preserve"> </w:t>
      </w:r>
      <w:r w:rsidR="00EC77D6" w:rsidRPr="00904734">
        <w:rPr>
          <w:rFonts w:asciiTheme="minorHAnsi" w:hAnsiTheme="minorHAnsi" w:cstheme="minorHAnsi"/>
          <w:color w:val="000000"/>
          <w:sz w:val="22"/>
          <w:szCs w:val="22"/>
        </w:rPr>
        <w:t xml:space="preserve">Potřebu provedení dodatečných prací k řádnému dokončení Stavby je oprávněn požadovat také Objednatel, přičemž shora uvedený postup se uplatní </w:t>
      </w:r>
      <w:r w:rsidR="000F4C19" w:rsidRPr="00904734">
        <w:rPr>
          <w:rFonts w:asciiTheme="minorHAnsi" w:hAnsiTheme="minorHAnsi" w:cstheme="minorHAnsi"/>
          <w:color w:val="000000"/>
          <w:sz w:val="22"/>
          <w:szCs w:val="22"/>
        </w:rPr>
        <w:t>obdobně</w:t>
      </w:r>
      <w:r w:rsidR="00EC77D6" w:rsidRPr="00904734">
        <w:rPr>
          <w:rFonts w:asciiTheme="minorHAnsi" w:hAnsiTheme="minorHAnsi" w:cstheme="minorHAnsi"/>
          <w:color w:val="000000"/>
          <w:sz w:val="22"/>
          <w:szCs w:val="22"/>
        </w:rPr>
        <w:t>.</w:t>
      </w:r>
      <w:bookmarkEnd w:id="20"/>
    </w:p>
    <w:p w14:paraId="124AD400" w14:textId="77777777" w:rsidR="00326701" w:rsidRPr="00904734" w:rsidRDefault="00EB23D8"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bookmarkStart w:id="21" w:name="_Ref65165993"/>
      <w:r w:rsidRPr="00904734">
        <w:rPr>
          <w:rFonts w:asciiTheme="minorHAnsi" w:hAnsiTheme="minorHAnsi" w:cstheme="minorHAnsi"/>
          <w:color w:val="000000"/>
          <w:sz w:val="22"/>
          <w:szCs w:val="22"/>
        </w:rPr>
        <w:t>Dodatečné práce</w:t>
      </w:r>
      <w:r w:rsidR="00326701" w:rsidRPr="00904734">
        <w:rPr>
          <w:rFonts w:asciiTheme="minorHAnsi" w:hAnsiTheme="minorHAnsi" w:cstheme="minorHAnsi"/>
          <w:color w:val="000000"/>
          <w:sz w:val="22"/>
          <w:szCs w:val="22"/>
        </w:rPr>
        <w:t xml:space="preserve"> odsouhlasené </w:t>
      </w:r>
      <w:r w:rsidR="00BE2007" w:rsidRPr="00904734">
        <w:rPr>
          <w:rFonts w:asciiTheme="minorHAnsi" w:hAnsiTheme="minorHAnsi" w:cstheme="minorHAnsi"/>
          <w:color w:val="000000"/>
          <w:sz w:val="22"/>
          <w:szCs w:val="22"/>
        </w:rPr>
        <w:t>Objednatel</w:t>
      </w:r>
      <w:r w:rsidR="00326701" w:rsidRPr="00904734">
        <w:rPr>
          <w:rFonts w:asciiTheme="minorHAnsi" w:hAnsiTheme="minorHAnsi" w:cstheme="minorHAnsi"/>
          <w:color w:val="000000"/>
          <w:sz w:val="22"/>
          <w:szCs w:val="22"/>
        </w:rPr>
        <w:t xml:space="preserve">em lze provést pouze na základě nové úpravy smluvních vztahů mezi </w:t>
      </w:r>
      <w:r w:rsidR="00BE2007" w:rsidRPr="00904734">
        <w:rPr>
          <w:rFonts w:asciiTheme="minorHAnsi" w:hAnsiTheme="minorHAnsi" w:cstheme="minorHAnsi"/>
          <w:color w:val="000000"/>
          <w:sz w:val="22"/>
          <w:szCs w:val="22"/>
        </w:rPr>
        <w:t>Zhotovitel</w:t>
      </w:r>
      <w:r w:rsidR="00326701" w:rsidRPr="00904734">
        <w:rPr>
          <w:rFonts w:asciiTheme="minorHAnsi" w:hAnsiTheme="minorHAnsi" w:cstheme="minorHAnsi"/>
          <w:color w:val="000000"/>
          <w:sz w:val="22"/>
          <w:szCs w:val="22"/>
        </w:rPr>
        <w:t xml:space="preserve">em a </w:t>
      </w:r>
      <w:r w:rsidR="00BE2007" w:rsidRPr="00904734">
        <w:rPr>
          <w:rFonts w:asciiTheme="minorHAnsi" w:hAnsiTheme="minorHAnsi" w:cstheme="minorHAnsi"/>
          <w:color w:val="000000"/>
          <w:sz w:val="22"/>
          <w:szCs w:val="22"/>
        </w:rPr>
        <w:t>Objednatel</w:t>
      </w:r>
      <w:r w:rsidR="00326701" w:rsidRPr="00904734">
        <w:rPr>
          <w:rFonts w:asciiTheme="minorHAnsi" w:hAnsiTheme="minorHAnsi" w:cstheme="minorHAnsi"/>
          <w:color w:val="000000"/>
          <w:sz w:val="22"/>
          <w:szCs w:val="22"/>
        </w:rPr>
        <w:t xml:space="preserve">em </w:t>
      </w:r>
      <w:r w:rsidR="000F4C19" w:rsidRPr="00904734">
        <w:rPr>
          <w:rFonts w:asciiTheme="minorHAnsi" w:hAnsiTheme="minorHAnsi" w:cstheme="minorHAnsi"/>
          <w:color w:val="000000"/>
          <w:sz w:val="22"/>
          <w:szCs w:val="22"/>
        </w:rPr>
        <w:t xml:space="preserve">a </w:t>
      </w:r>
      <w:r w:rsidR="00326701" w:rsidRPr="00904734">
        <w:rPr>
          <w:rFonts w:asciiTheme="minorHAnsi" w:hAnsiTheme="minorHAnsi" w:cstheme="minorHAnsi"/>
          <w:color w:val="000000"/>
          <w:sz w:val="22"/>
          <w:szCs w:val="22"/>
        </w:rPr>
        <w:t>v souladu s </w:t>
      </w:r>
      <w:r w:rsidR="00D73CDA" w:rsidRPr="00904734">
        <w:rPr>
          <w:rFonts w:asciiTheme="minorHAnsi" w:hAnsiTheme="minorHAnsi" w:cstheme="minorHAnsi"/>
          <w:color w:val="000000"/>
          <w:sz w:val="22"/>
          <w:szCs w:val="22"/>
        </w:rPr>
        <w:t>příslušným ustanovením</w:t>
      </w:r>
      <w:r w:rsidR="00326701" w:rsidRPr="00904734">
        <w:rPr>
          <w:rFonts w:asciiTheme="minorHAnsi" w:hAnsiTheme="minorHAnsi" w:cstheme="minorHAnsi"/>
          <w:color w:val="000000"/>
          <w:sz w:val="22"/>
          <w:szCs w:val="22"/>
        </w:rPr>
        <w:t xml:space="preserve"> </w:t>
      </w:r>
      <w:r w:rsidR="00227CE8" w:rsidRPr="00904734">
        <w:rPr>
          <w:rFonts w:asciiTheme="minorHAnsi" w:hAnsiTheme="minorHAnsi" w:cstheme="minorHAnsi"/>
          <w:color w:val="000000"/>
          <w:sz w:val="22"/>
          <w:szCs w:val="22"/>
        </w:rPr>
        <w:t>Z</w:t>
      </w:r>
      <w:r w:rsidR="00705E6B" w:rsidRPr="00904734">
        <w:rPr>
          <w:rFonts w:asciiTheme="minorHAnsi" w:hAnsiTheme="minorHAnsi" w:cstheme="minorHAnsi"/>
          <w:color w:val="000000"/>
          <w:sz w:val="22"/>
          <w:szCs w:val="22"/>
        </w:rPr>
        <w:t>Z</w:t>
      </w:r>
      <w:r w:rsidR="00227CE8" w:rsidRPr="00904734">
        <w:rPr>
          <w:rFonts w:asciiTheme="minorHAnsi" w:hAnsiTheme="minorHAnsi" w:cstheme="minorHAnsi"/>
          <w:color w:val="000000"/>
          <w:sz w:val="22"/>
          <w:szCs w:val="22"/>
        </w:rPr>
        <w:t>VZ</w:t>
      </w:r>
      <w:r w:rsidR="00326701" w:rsidRPr="00904734">
        <w:rPr>
          <w:rFonts w:asciiTheme="minorHAnsi" w:hAnsiTheme="minorHAnsi" w:cstheme="minorHAnsi"/>
          <w:color w:val="000000"/>
          <w:sz w:val="22"/>
          <w:szCs w:val="22"/>
        </w:rPr>
        <w:t>.</w:t>
      </w:r>
      <w:bookmarkEnd w:id="21"/>
    </w:p>
    <w:p w14:paraId="5BB3BD9E" w14:textId="7C0F591D" w:rsidR="00326701" w:rsidRPr="00904734" w:rsidRDefault="003C67F5"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22" w:name="_Ref65165555"/>
      <w:r w:rsidRPr="00904734">
        <w:rPr>
          <w:rFonts w:asciiTheme="minorHAnsi" w:hAnsiTheme="minorHAnsi" w:cstheme="minorHAnsi"/>
          <w:color w:val="000000"/>
          <w:sz w:val="22"/>
          <w:szCs w:val="22"/>
        </w:rPr>
        <w:t xml:space="preserve">Při ocenění </w:t>
      </w:r>
      <w:r w:rsidR="00A868A5" w:rsidRPr="00904734">
        <w:rPr>
          <w:rFonts w:asciiTheme="minorHAnsi" w:hAnsiTheme="minorHAnsi" w:cstheme="minorHAnsi"/>
          <w:color w:val="000000"/>
          <w:sz w:val="22"/>
          <w:szCs w:val="22"/>
        </w:rPr>
        <w:t>dodatečných</w:t>
      </w:r>
      <w:r w:rsidR="004C7B39" w:rsidRPr="00904734">
        <w:rPr>
          <w:rFonts w:asciiTheme="minorHAnsi" w:hAnsiTheme="minorHAnsi" w:cstheme="minorHAnsi"/>
          <w:color w:val="000000"/>
          <w:sz w:val="22"/>
          <w:szCs w:val="22"/>
        </w:rPr>
        <w:t xml:space="preserve"> prací</w:t>
      </w:r>
      <w:r w:rsidR="00A868A5" w:rsidRPr="00904734">
        <w:rPr>
          <w:rFonts w:asciiTheme="minorHAnsi" w:hAnsiTheme="minorHAnsi" w:cstheme="minorHAnsi"/>
          <w:color w:val="000000"/>
          <w:sz w:val="22"/>
          <w:szCs w:val="22"/>
        </w:rPr>
        <w:t xml:space="preserve"> </w:t>
      </w:r>
      <w:r w:rsidR="004C7B39" w:rsidRPr="00904734">
        <w:rPr>
          <w:rFonts w:asciiTheme="minorHAnsi" w:hAnsiTheme="minorHAnsi" w:cstheme="minorHAnsi"/>
          <w:color w:val="000000"/>
          <w:sz w:val="22"/>
          <w:szCs w:val="22"/>
        </w:rPr>
        <w:t xml:space="preserve">(tj. </w:t>
      </w:r>
      <w:r w:rsidR="00DC35AA" w:rsidRPr="00904734">
        <w:rPr>
          <w:rFonts w:asciiTheme="minorHAnsi" w:hAnsiTheme="minorHAnsi" w:cstheme="minorHAnsi"/>
          <w:color w:val="000000"/>
          <w:sz w:val="22"/>
          <w:szCs w:val="22"/>
        </w:rPr>
        <w:t>více</w:t>
      </w:r>
      <w:r w:rsidR="00A868A5" w:rsidRPr="00904734">
        <w:rPr>
          <w:rFonts w:asciiTheme="minorHAnsi" w:hAnsiTheme="minorHAnsi" w:cstheme="minorHAnsi"/>
          <w:color w:val="000000"/>
          <w:sz w:val="22"/>
          <w:szCs w:val="22"/>
        </w:rPr>
        <w:t>prací</w:t>
      </w:r>
      <w:r w:rsidR="004C7B39"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bude postupováno takto:</w:t>
      </w:r>
      <w:r w:rsidR="00326701" w:rsidRPr="00904734">
        <w:rPr>
          <w:rFonts w:asciiTheme="minorHAnsi" w:hAnsiTheme="minorHAnsi" w:cstheme="minorHAnsi"/>
          <w:color w:val="000000"/>
          <w:sz w:val="22"/>
          <w:szCs w:val="22"/>
        </w:rPr>
        <w:t xml:space="preserve"> na základě písemného soupisu </w:t>
      </w:r>
      <w:r w:rsidR="000F4C19" w:rsidRPr="00904734">
        <w:rPr>
          <w:rFonts w:asciiTheme="minorHAnsi" w:hAnsiTheme="minorHAnsi" w:cstheme="minorHAnsi"/>
          <w:color w:val="000000"/>
          <w:sz w:val="22"/>
          <w:szCs w:val="22"/>
        </w:rPr>
        <w:t xml:space="preserve">dodatečných prací </w:t>
      </w:r>
      <w:r w:rsidR="00326701" w:rsidRPr="00904734">
        <w:rPr>
          <w:rFonts w:asciiTheme="minorHAnsi" w:hAnsiTheme="minorHAnsi" w:cstheme="minorHAnsi"/>
          <w:color w:val="000000"/>
          <w:sz w:val="22"/>
          <w:szCs w:val="22"/>
        </w:rPr>
        <w:t xml:space="preserve">doplní </w:t>
      </w:r>
      <w:r w:rsidR="00BE2007" w:rsidRPr="00904734">
        <w:rPr>
          <w:rFonts w:asciiTheme="minorHAnsi" w:hAnsiTheme="minorHAnsi" w:cstheme="minorHAnsi"/>
          <w:color w:val="000000"/>
          <w:sz w:val="22"/>
          <w:szCs w:val="22"/>
        </w:rPr>
        <w:t>Zhotovitel</w:t>
      </w:r>
      <w:r w:rsidR="00326701" w:rsidRPr="00904734">
        <w:rPr>
          <w:rFonts w:asciiTheme="minorHAnsi" w:hAnsiTheme="minorHAnsi" w:cstheme="minorHAnsi"/>
          <w:color w:val="000000"/>
          <w:sz w:val="22"/>
          <w:szCs w:val="22"/>
        </w:rPr>
        <w:t xml:space="preserve"> jednotkové ceny </w:t>
      </w:r>
      <w:r w:rsidRPr="00904734">
        <w:rPr>
          <w:rFonts w:asciiTheme="minorHAnsi" w:hAnsiTheme="minorHAnsi" w:cstheme="minorHAnsi"/>
          <w:color w:val="000000"/>
          <w:sz w:val="22"/>
          <w:szCs w:val="22"/>
        </w:rPr>
        <w:t xml:space="preserve">ve výši </w:t>
      </w:r>
      <w:r w:rsidR="00326701" w:rsidRPr="00904734">
        <w:rPr>
          <w:rFonts w:asciiTheme="minorHAnsi" w:hAnsiTheme="minorHAnsi" w:cstheme="minorHAnsi"/>
          <w:color w:val="000000"/>
          <w:sz w:val="22"/>
          <w:szCs w:val="22"/>
        </w:rPr>
        <w:t xml:space="preserve">podle oceněného </w:t>
      </w:r>
      <w:r w:rsidR="00856543" w:rsidRPr="00904734">
        <w:rPr>
          <w:rFonts w:asciiTheme="minorHAnsi" w:hAnsiTheme="minorHAnsi" w:cstheme="minorHAnsi"/>
          <w:color w:val="000000"/>
          <w:sz w:val="22"/>
          <w:szCs w:val="22"/>
        </w:rPr>
        <w:t>soupisu prací</w:t>
      </w:r>
      <w:r w:rsidRPr="00904734">
        <w:rPr>
          <w:rFonts w:asciiTheme="minorHAnsi" w:hAnsiTheme="minorHAnsi" w:cstheme="minorHAnsi"/>
          <w:color w:val="000000"/>
          <w:sz w:val="22"/>
          <w:szCs w:val="22"/>
        </w:rPr>
        <w:t>, který tvoří přílohu č. </w:t>
      </w:r>
      <w:r w:rsidR="00326701" w:rsidRPr="00904734">
        <w:rPr>
          <w:rFonts w:asciiTheme="minorHAnsi" w:hAnsiTheme="minorHAnsi" w:cstheme="minorHAnsi"/>
          <w:color w:val="000000"/>
          <w:sz w:val="22"/>
          <w:szCs w:val="22"/>
        </w:rPr>
        <w:t xml:space="preserve">1 této smlouvy; v případě, že požadované položky víceprací v oceněném </w:t>
      </w:r>
      <w:r w:rsidR="00856543" w:rsidRPr="00904734">
        <w:rPr>
          <w:rFonts w:asciiTheme="minorHAnsi" w:hAnsiTheme="minorHAnsi" w:cstheme="minorHAnsi"/>
          <w:color w:val="000000"/>
          <w:sz w:val="22"/>
          <w:szCs w:val="22"/>
        </w:rPr>
        <w:t>soupisu prací</w:t>
      </w:r>
      <w:r w:rsidR="00326701" w:rsidRPr="00904734">
        <w:rPr>
          <w:rFonts w:asciiTheme="minorHAnsi" w:hAnsiTheme="minorHAnsi" w:cstheme="minorHAnsi"/>
          <w:color w:val="000000"/>
          <w:sz w:val="22"/>
          <w:szCs w:val="22"/>
        </w:rPr>
        <w:t xml:space="preserve"> uvedeny nebudou, bude jejich cena stanovena dohodou smluvních stran podle Sborníků cen stavebních prací vydaných obchodní sp</w:t>
      </w:r>
      <w:r w:rsidRPr="00904734">
        <w:rPr>
          <w:rFonts w:asciiTheme="minorHAnsi" w:hAnsiTheme="minorHAnsi" w:cstheme="minorHAnsi"/>
          <w:color w:val="000000"/>
          <w:sz w:val="22"/>
          <w:szCs w:val="22"/>
        </w:rPr>
        <w:t>olečností RTS, a. s., Lazaretní </w:t>
      </w:r>
      <w:r w:rsidR="00326701" w:rsidRPr="00904734">
        <w:rPr>
          <w:rFonts w:asciiTheme="minorHAnsi" w:hAnsiTheme="minorHAnsi" w:cstheme="minorHAnsi"/>
          <w:color w:val="000000"/>
          <w:sz w:val="22"/>
          <w:szCs w:val="22"/>
        </w:rPr>
        <w:t>13, 615 00 Brno</w:t>
      </w:r>
      <w:r w:rsidR="00C37D25" w:rsidRPr="00904734">
        <w:rPr>
          <w:rFonts w:asciiTheme="minorHAnsi" w:hAnsiTheme="minorHAnsi" w:cstheme="minorHAnsi"/>
          <w:color w:val="000000"/>
          <w:sz w:val="22"/>
          <w:szCs w:val="22"/>
        </w:rPr>
        <w:t xml:space="preserve">, </w:t>
      </w:r>
      <w:r w:rsidR="00BE7FC3" w:rsidRPr="00904734">
        <w:rPr>
          <w:rFonts w:asciiTheme="minorHAnsi" w:hAnsiTheme="minorHAnsi" w:cstheme="minorHAnsi"/>
          <w:color w:val="000000"/>
          <w:sz w:val="22"/>
          <w:szCs w:val="22"/>
          <w:u w:val="single"/>
        </w:rPr>
        <w:t>pro příslušné období, ve kterém budou vícepráce poptávány</w:t>
      </w:r>
      <w:r w:rsidR="00326701" w:rsidRPr="00904734">
        <w:rPr>
          <w:rFonts w:asciiTheme="minorHAnsi" w:hAnsiTheme="minorHAnsi" w:cstheme="minorHAnsi"/>
          <w:color w:val="000000"/>
          <w:sz w:val="22"/>
          <w:szCs w:val="22"/>
        </w:rPr>
        <w:t xml:space="preserve"> </w:t>
      </w:r>
      <w:r w:rsidR="00F4406D" w:rsidRPr="00904734">
        <w:rPr>
          <w:rFonts w:asciiTheme="minorHAnsi" w:hAnsiTheme="minorHAnsi" w:cstheme="minorHAnsi"/>
          <w:color w:val="000000"/>
          <w:sz w:val="22"/>
          <w:szCs w:val="22"/>
        </w:rPr>
        <w:t>(dále jen „Sborník RTS“)</w:t>
      </w:r>
      <w:r w:rsidR="000C43A9" w:rsidRPr="00904734">
        <w:rPr>
          <w:rFonts w:asciiTheme="minorHAnsi" w:hAnsiTheme="minorHAnsi" w:cstheme="minorHAnsi"/>
          <w:color w:val="000000"/>
          <w:sz w:val="22"/>
          <w:szCs w:val="22"/>
        </w:rPr>
        <w:t>,</w:t>
      </w:r>
      <w:r w:rsidR="00F4406D" w:rsidRPr="00904734">
        <w:rPr>
          <w:rFonts w:asciiTheme="minorHAnsi" w:hAnsiTheme="minorHAnsi" w:cstheme="minorHAnsi"/>
          <w:color w:val="000000"/>
          <w:sz w:val="22"/>
          <w:szCs w:val="22"/>
        </w:rPr>
        <w:t xml:space="preserve"> v případě, </w:t>
      </w:r>
      <w:r w:rsidR="002F623B" w:rsidRPr="00904734">
        <w:rPr>
          <w:rFonts w:asciiTheme="minorHAnsi" w:hAnsiTheme="minorHAnsi" w:cstheme="minorHAnsi"/>
          <w:color w:val="000000"/>
          <w:sz w:val="22"/>
          <w:szCs w:val="22"/>
        </w:rPr>
        <w:t xml:space="preserve">že </w:t>
      </w:r>
      <w:r w:rsidR="00F4406D" w:rsidRPr="00904734">
        <w:rPr>
          <w:rFonts w:asciiTheme="minorHAnsi" w:hAnsiTheme="minorHAnsi" w:cstheme="minorHAnsi"/>
          <w:color w:val="000000"/>
          <w:sz w:val="22"/>
          <w:szCs w:val="22"/>
        </w:rPr>
        <w:t>příslušná položka nebude ve Sborníku RTS uvedena, cena bude sjednaná na základě dohody smluvních stran</w:t>
      </w:r>
      <w:r w:rsidR="007863EA" w:rsidRPr="00904734">
        <w:rPr>
          <w:rFonts w:asciiTheme="minorHAnsi" w:hAnsiTheme="minorHAnsi" w:cstheme="minorHAnsi"/>
          <w:color w:val="000000"/>
          <w:sz w:val="22"/>
          <w:szCs w:val="22"/>
        </w:rPr>
        <w:t>.</w:t>
      </w:r>
      <w:bookmarkEnd w:id="22"/>
    </w:p>
    <w:p w14:paraId="499E6A84" w14:textId="19130E58" w:rsidR="00BE7FC3" w:rsidRPr="00904734" w:rsidRDefault="00BE7FC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23" w:name="_Ref65165638"/>
      <w:r w:rsidRPr="00904734">
        <w:rPr>
          <w:rFonts w:asciiTheme="minorHAnsi" w:hAnsiTheme="minorHAnsi" w:cstheme="minorHAnsi"/>
          <w:color w:val="000000"/>
          <w:sz w:val="22"/>
          <w:szCs w:val="22"/>
        </w:rPr>
        <w:t>Potřebu provedení záměny jedné nebo více položek oceněného soupisu prací, který tvoří přílohu č. 1 této smlouvy, musí Zhotovitel písemně oznámit bez zbytečného odkladu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 ze kterých potřeba provedení záměny položek vyplývá. Objednatel se zavazuje, že se k oznámení Zhotovitele o potřebě záměny položek bez</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zbytečného odkladu vyjádří. Vyjádření Objednatele bude obsahovat sdělení, zda budou </w:t>
      </w:r>
      <w:r w:rsidRPr="00904734">
        <w:rPr>
          <w:rFonts w:asciiTheme="minorHAnsi" w:hAnsiTheme="minorHAnsi" w:cstheme="minorHAnsi"/>
          <w:color w:val="000000"/>
          <w:sz w:val="22"/>
          <w:szCs w:val="22"/>
        </w:rPr>
        <w:lastRenderedPageBreak/>
        <w:t xml:space="preserve">v souladu s ustanoveními ZZVZ dále projednány záměny položek oceněného soupisu prací, které odpovídají Zhotovitelem oznámeným záměnám položek dle tohoto odstavce. Potřebu provedení záměny jedné nebo více položek oceněného soupisu prací je oprávněn požadovat také Objednatel, přičemž shora uvedený postup se uplatní obdobně. Výše ceny zaměněných položek, která v souladu s ustanoveními ZZVZ musí být stejná nebo nižší než cena nahrazovaných položek, bude určena obdobným způsobem jako v případě ocenění dodatečných prací podle čl.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_Ref65165555 \r \h </w:instrText>
      </w:r>
      <w:r w:rsidR="00C22D14"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VI.3</w:t>
      </w:r>
      <w:r w:rsidR="00B5697E" w:rsidRPr="00904734">
        <w:rPr>
          <w:rFonts w:asciiTheme="minorHAnsi" w:hAnsiTheme="minorHAnsi" w:cstheme="minorHAnsi"/>
          <w:color w:val="000000"/>
          <w:sz w:val="22"/>
          <w:szCs w:val="22"/>
        </w:rPr>
        <w:fldChar w:fldCharType="end"/>
      </w:r>
      <w:r w:rsidRPr="00904734">
        <w:rPr>
          <w:rFonts w:asciiTheme="minorHAnsi" w:hAnsiTheme="minorHAnsi" w:cstheme="minorHAnsi"/>
          <w:color w:val="000000"/>
          <w:sz w:val="22"/>
          <w:szCs w:val="22"/>
        </w:rPr>
        <w:t>. této smlouvy.</w:t>
      </w:r>
      <w:bookmarkEnd w:id="23"/>
    </w:p>
    <w:p w14:paraId="5D691E65" w14:textId="77777777" w:rsidR="00BE7FC3" w:rsidRPr="00904734" w:rsidRDefault="00BE7FC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24" w:name="_Ref65166005"/>
      <w:r w:rsidRPr="00904734">
        <w:rPr>
          <w:rFonts w:asciiTheme="minorHAnsi" w:hAnsiTheme="minorHAnsi" w:cstheme="minorHAnsi"/>
          <w:color w:val="000000"/>
          <w:sz w:val="22"/>
          <w:szCs w:val="22"/>
        </w:rPr>
        <w:t>Záměnu jedné nebo více položek oceněného soupisu prací, který tvoří přílohu č. 1 této smlouvy, odsouhlasenou Objednatelem, lze provést pouze na základě nové úpravy smluvních vztahů mezi Zhotovitelem a Objednatelem a v souladu s příslušným ustanovením ZZVZ.</w:t>
      </w:r>
      <w:bookmarkEnd w:id="24"/>
    </w:p>
    <w:p w14:paraId="24BFFDBB" w14:textId="1D6CA8AA" w:rsidR="00BE7FC3" w:rsidRPr="00904734" w:rsidRDefault="00BE7FC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25" w:name="_Ref65165927"/>
      <w:r w:rsidRPr="00904734">
        <w:rPr>
          <w:rFonts w:asciiTheme="minorHAnsi" w:hAnsiTheme="minorHAnsi" w:cstheme="minorHAnsi"/>
          <w:color w:val="000000"/>
          <w:sz w:val="22"/>
          <w:szCs w:val="22"/>
        </w:rPr>
        <w:t xml:space="preserve">Výskyt prací, které nebude třeba provést k dokončení Stavby oproti oceněnému soupisu prací, který tvoří přílohu č. 1 této smlouvy (tj. méněprací), je Zhotovitel povinen oznámit bez zbytečného odkladu Objednateli, nejpozději však do 2 pracovních dnů po tom, co Zhotovitel skutečnosti vedoucí k neprovedení takovýchto prací zjistil, nebo měl zjistit při náležité odborné péči. Oznámení musí popisovat událost nebo okolnosti, ze kterých potřeba neprovedení takovýchto prací vyplývá. Objednatel se zavazuje, že se k oznámení Zhotovitele o neprovedení takovýchto prací bez zbytečného odkladu vyjádří. Vyjádření Objednatele bude obsahovat sdělení, zda bude dále projednáno vypuštění stavebních prací, které nebude třeba provést k dokončení Stavby dle tohoto odstavce. Potřebu neprovedení prací, které nebude třeba provést k dokončení Stavby, je oprávněn požadovat také Objednatel, přičemž shora uvedený postup se uplatní obdobně. V důsledku výskytu takových skutečností má Objednatel vůči Zhotoviteli právo na snížení Sjednané ceny dle této smlouvy. Výše snížené ceny bude určena obdobným způsobem jako v případě ocenění dodatečných prací podle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_Ref65165555 \r \h </w:instrText>
      </w:r>
      <w:r w:rsidR="00C22D14"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VI.3</w:t>
      </w:r>
      <w:r w:rsidR="00B5697E" w:rsidRPr="00904734">
        <w:rPr>
          <w:rFonts w:asciiTheme="minorHAnsi" w:hAnsiTheme="minorHAnsi" w:cstheme="minorHAnsi"/>
          <w:color w:val="000000"/>
          <w:sz w:val="22"/>
          <w:szCs w:val="22"/>
        </w:rPr>
        <w:fldChar w:fldCharType="end"/>
      </w:r>
      <w:r w:rsidRPr="00904734">
        <w:rPr>
          <w:rFonts w:asciiTheme="minorHAnsi" w:hAnsiTheme="minorHAnsi" w:cstheme="minorHAnsi"/>
          <w:color w:val="000000"/>
          <w:sz w:val="22"/>
          <w:szCs w:val="22"/>
        </w:rPr>
        <w:t>. této smlouvy.</w:t>
      </w:r>
      <w:bookmarkEnd w:id="25"/>
    </w:p>
    <w:p w14:paraId="7475BE21" w14:textId="73413ADA" w:rsidR="00BE7FC3" w:rsidRPr="00904734" w:rsidRDefault="00BE7FC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26" w:name="_Ref65166358"/>
      <w:r w:rsidRPr="00904734">
        <w:rPr>
          <w:rFonts w:asciiTheme="minorHAnsi" w:hAnsiTheme="minorHAnsi" w:cstheme="minorHAnsi"/>
          <w:color w:val="000000"/>
          <w:sz w:val="22"/>
          <w:szCs w:val="22"/>
        </w:rPr>
        <w:t xml:space="preserve">Zhotovitel je povinen do 5 pracovních dnů od obdržení vyjádření Objednatele k provedení dodatečných prací dle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_Ref65165628 \r \h </w:instrText>
      </w:r>
      <w:r w:rsidR="00C22D14"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VI.1</w:t>
      </w:r>
      <w:r w:rsidR="00B5697E"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B5697E" w:rsidRPr="00904734">
        <w:rPr>
          <w:rFonts w:asciiTheme="minorHAnsi" w:hAnsiTheme="minorHAnsi" w:cstheme="minorHAnsi"/>
          <w:color w:val="000000"/>
          <w:sz w:val="22"/>
          <w:szCs w:val="22"/>
        </w:rPr>
        <w:fldChar w:fldCharType="begin"/>
      </w:r>
      <w:r w:rsidR="00B5697E" w:rsidRPr="00904734">
        <w:rPr>
          <w:rFonts w:asciiTheme="minorHAnsi" w:hAnsiTheme="minorHAnsi" w:cstheme="minorHAnsi"/>
          <w:color w:val="000000"/>
          <w:sz w:val="22"/>
          <w:szCs w:val="22"/>
        </w:rPr>
        <w:instrText xml:space="preserve"> REF _Ref65165638 \r \h </w:instrText>
      </w:r>
      <w:r w:rsidR="00C22D14" w:rsidRPr="00904734">
        <w:rPr>
          <w:rFonts w:asciiTheme="minorHAnsi" w:hAnsiTheme="minorHAnsi" w:cstheme="minorHAnsi"/>
          <w:color w:val="000000"/>
          <w:sz w:val="22"/>
          <w:szCs w:val="22"/>
        </w:rPr>
        <w:instrText xml:space="preserve"> \* MERGEFORMAT </w:instrText>
      </w:r>
      <w:r w:rsidR="00B5697E" w:rsidRPr="00904734">
        <w:rPr>
          <w:rFonts w:asciiTheme="minorHAnsi" w:hAnsiTheme="minorHAnsi" w:cstheme="minorHAnsi"/>
          <w:color w:val="000000"/>
          <w:sz w:val="22"/>
          <w:szCs w:val="22"/>
        </w:rPr>
      </w:r>
      <w:r w:rsidR="00B5697E"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VI.4</w:t>
      </w:r>
      <w:r w:rsidR="00B5697E" w:rsidRPr="00904734">
        <w:rPr>
          <w:rFonts w:asciiTheme="minorHAnsi" w:hAnsiTheme="minorHAnsi" w:cstheme="minorHAnsi"/>
          <w:color w:val="000000"/>
          <w:sz w:val="22"/>
          <w:szCs w:val="22"/>
        </w:rPr>
        <w:fldChar w:fldCharType="end"/>
      </w:r>
      <w:r w:rsidR="00B5697E"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a/nebo skutečnosti vedoucí k neprovedení prací </w:t>
      </w:r>
      <w:r w:rsidR="00F81C25" w:rsidRPr="00904734">
        <w:rPr>
          <w:rFonts w:asciiTheme="minorHAnsi" w:hAnsiTheme="minorHAnsi" w:cstheme="minorHAnsi"/>
          <w:color w:val="000000"/>
          <w:sz w:val="22"/>
          <w:szCs w:val="22"/>
        </w:rPr>
        <w:fldChar w:fldCharType="begin"/>
      </w:r>
      <w:r w:rsidR="00F81C25" w:rsidRPr="00904734">
        <w:rPr>
          <w:rFonts w:asciiTheme="minorHAnsi" w:hAnsiTheme="minorHAnsi" w:cstheme="minorHAnsi"/>
          <w:color w:val="000000"/>
          <w:sz w:val="22"/>
          <w:szCs w:val="22"/>
        </w:rPr>
        <w:instrText xml:space="preserve"> REF _Ref65165927 \r \h </w:instrText>
      </w:r>
      <w:r w:rsidR="00721834" w:rsidRPr="00904734">
        <w:rPr>
          <w:rFonts w:asciiTheme="minorHAnsi" w:hAnsiTheme="minorHAnsi" w:cstheme="minorHAnsi"/>
          <w:color w:val="000000"/>
          <w:sz w:val="22"/>
          <w:szCs w:val="22"/>
        </w:rPr>
        <w:instrText xml:space="preserve"> \* MERGEFORMAT </w:instrText>
      </w:r>
      <w:r w:rsidR="00F81C25" w:rsidRPr="00904734">
        <w:rPr>
          <w:rFonts w:asciiTheme="minorHAnsi" w:hAnsiTheme="minorHAnsi" w:cstheme="minorHAnsi"/>
          <w:color w:val="000000"/>
          <w:sz w:val="22"/>
          <w:szCs w:val="22"/>
        </w:rPr>
      </w:r>
      <w:r w:rsidR="00F81C25"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VI.6</w:t>
      </w:r>
      <w:r w:rsidR="00F81C25" w:rsidRPr="00904734">
        <w:rPr>
          <w:rFonts w:asciiTheme="minorHAnsi" w:hAnsiTheme="minorHAnsi" w:cstheme="minorHAnsi"/>
          <w:color w:val="000000"/>
          <w:sz w:val="22"/>
          <w:szCs w:val="22"/>
        </w:rPr>
        <w:fldChar w:fldCharType="end"/>
      </w:r>
      <w:r w:rsidR="00F81C25"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nebo ve lhůtě, která může být navržena Zhotovitelem a písemně schválena Objednatelem, předložit Objednateli změnový list s vyjádřením AD, který bude podkladem k úpravě smluvních vztahů. </w:t>
      </w:r>
      <w:bookmarkStart w:id="27" w:name="_Hlk507953203"/>
      <w:r w:rsidRPr="00904734">
        <w:rPr>
          <w:rFonts w:asciiTheme="minorHAnsi" w:hAnsiTheme="minorHAnsi" w:cstheme="minorHAnsi"/>
          <w:color w:val="000000"/>
          <w:sz w:val="22"/>
          <w:szCs w:val="22"/>
        </w:rPr>
        <w:t>Součástí předloženého změnového listu musí být v případě změny podrobný položkový rozpočet změny vypracovaný Zhotovitelem ve shodné struktuře a formátu jako je oceněný soupis prací, který tvoří přílohu č. 1 této smlouvy.</w:t>
      </w:r>
      <w:bookmarkEnd w:id="26"/>
      <w:r w:rsidRPr="00904734">
        <w:rPr>
          <w:rFonts w:asciiTheme="minorHAnsi" w:hAnsiTheme="minorHAnsi" w:cstheme="minorHAnsi"/>
          <w:color w:val="000000"/>
          <w:sz w:val="22"/>
          <w:szCs w:val="22"/>
        </w:rPr>
        <w:t xml:space="preserve"> </w:t>
      </w:r>
      <w:bookmarkEnd w:id="27"/>
    </w:p>
    <w:p w14:paraId="640BF7F7" w14:textId="77777777" w:rsidR="00BE7FC3" w:rsidRPr="00904734" w:rsidRDefault="00BE7FC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Objednatel se ke každému změnovému listu vyjádří nejpozději do 3 pracovních dnů ode dne, kdy jej obdrží od Zhotovitele. </w:t>
      </w:r>
    </w:p>
    <w:p w14:paraId="3A34A1DC" w14:textId="56BE53BF" w:rsidR="00BE7FC3" w:rsidRPr="00904734" w:rsidRDefault="00BE7FC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 změně rozsahu Stavby a změně Sjednané ceny dle této smlouvy se obě strany zavazují, za</w:t>
      </w:r>
      <w:r w:rsidR="00200A9D"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předpokladu dodržení postupu a podmínek upravených touto smlouvou, uzavřít dodatek k této smlouvě. K jiným změnám rozsahu díla a </w:t>
      </w:r>
      <w:r w:rsidR="00FA7C7A" w:rsidRPr="00904734">
        <w:rPr>
          <w:rFonts w:asciiTheme="minorHAnsi" w:hAnsiTheme="minorHAnsi" w:cstheme="minorHAnsi"/>
          <w:color w:val="000000"/>
          <w:sz w:val="22"/>
          <w:szCs w:val="22"/>
        </w:rPr>
        <w:t>Sjednané ceny</w:t>
      </w:r>
      <w:r w:rsidRPr="00904734">
        <w:rPr>
          <w:rFonts w:asciiTheme="minorHAnsi" w:hAnsiTheme="minorHAnsi" w:cstheme="minorHAnsi"/>
          <w:color w:val="000000"/>
          <w:sz w:val="22"/>
          <w:szCs w:val="22"/>
        </w:rPr>
        <w:t xml:space="preserve"> díla nelze přihlížet. V době od podání oznámení o potřebě provedení dodatečných prací dle odst. </w:t>
      </w:r>
      <w:r w:rsidR="00B5697E" w:rsidRPr="00904734">
        <w:rPr>
          <w:rFonts w:asciiTheme="minorHAnsi" w:hAnsiTheme="minorHAnsi" w:cstheme="minorHAnsi"/>
          <w:color w:val="000000"/>
          <w:sz w:val="22"/>
          <w:szCs w:val="22"/>
          <w:highlight w:val="yellow"/>
        </w:rPr>
        <w:fldChar w:fldCharType="begin"/>
      </w:r>
      <w:r w:rsidR="00B5697E" w:rsidRPr="00904734">
        <w:rPr>
          <w:rFonts w:asciiTheme="minorHAnsi" w:hAnsiTheme="minorHAnsi" w:cstheme="minorHAnsi"/>
          <w:color w:val="000000"/>
          <w:sz w:val="22"/>
          <w:szCs w:val="22"/>
        </w:rPr>
        <w:instrText xml:space="preserve"> REF _Ref65165628 \r \h </w:instrText>
      </w:r>
      <w:r w:rsidR="00721834" w:rsidRPr="00904734">
        <w:rPr>
          <w:rFonts w:asciiTheme="minorHAnsi" w:hAnsiTheme="minorHAnsi" w:cstheme="minorHAnsi"/>
          <w:color w:val="000000"/>
          <w:sz w:val="22"/>
          <w:szCs w:val="22"/>
          <w:highlight w:val="yellow"/>
        </w:rPr>
        <w:instrText xml:space="preserve"> \* MERGEFORMAT </w:instrText>
      </w:r>
      <w:r w:rsidR="00B5697E" w:rsidRPr="00904734">
        <w:rPr>
          <w:rFonts w:asciiTheme="minorHAnsi" w:hAnsiTheme="minorHAnsi" w:cstheme="minorHAnsi"/>
          <w:color w:val="000000"/>
          <w:sz w:val="22"/>
          <w:szCs w:val="22"/>
          <w:highlight w:val="yellow"/>
        </w:rPr>
      </w:r>
      <w:r w:rsidR="00B5697E" w:rsidRPr="00904734">
        <w:rPr>
          <w:rFonts w:asciiTheme="minorHAnsi" w:hAnsiTheme="minorHAnsi" w:cstheme="minorHAnsi"/>
          <w:color w:val="000000"/>
          <w:sz w:val="22"/>
          <w:szCs w:val="22"/>
          <w:highlight w:val="yellow"/>
        </w:rPr>
        <w:fldChar w:fldCharType="separate"/>
      </w:r>
      <w:r w:rsidR="00170BEF" w:rsidRPr="00904734">
        <w:rPr>
          <w:rFonts w:asciiTheme="minorHAnsi" w:hAnsiTheme="minorHAnsi" w:cstheme="minorHAnsi"/>
          <w:color w:val="000000"/>
          <w:sz w:val="22"/>
          <w:szCs w:val="22"/>
        </w:rPr>
        <w:t>VI.1</w:t>
      </w:r>
      <w:r w:rsidR="00B5697E" w:rsidRPr="00904734">
        <w:rPr>
          <w:rFonts w:asciiTheme="minorHAnsi" w:hAnsiTheme="minorHAnsi" w:cstheme="minorHAnsi"/>
          <w:color w:val="000000"/>
          <w:sz w:val="22"/>
          <w:szCs w:val="22"/>
          <w:highlight w:val="yellow"/>
        </w:rPr>
        <w:fldChar w:fldCharType="end"/>
      </w:r>
      <w:r w:rsidR="00B5697E" w:rsidRPr="00904734">
        <w:rPr>
          <w:rFonts w:asciiTheme="minorHAnsi" w:hAnsiTheme="minorHAnsi" w:cstheme="minorHAnsi"/>
          <w:color w:val="000000"/>
          <w:sz w:val="22"/>
          <w:szCs w:val="22"/>
        </w:rPr>
        <w:t>. této smlouvy</w:t>
      </w:r>
      <w:r w:rsidRPr="00904734">
        <w:rPr>
          <w:rFonts w:asciiTheme="minorHAnsi" w:hAnsiTheme="minorHAnsi" w:cstheme="minorHAnsi"/>
          <w:color w:val="000000"/>
          <w:sz w:val="22"/>
          <w:szCs w:val="22"/>
        </w:rPr>
        <w:t xml:space="preserve"> do uzavření dodatku k této smlouvě na základě odsouhlaseného změnového listu je Zhotovitel povinen pokračovat v realizaci díla v rozsahu dle této smlouvy, příp. v rozsahu dle této smlouvy ve znění již uzavřených dodatků.</w:t>
      </w:r>
    </w:p>
    <w:p w14:paraId="0806D19D" w14:textId="77777777" w:rsidR="007575D2" w:rsidRPr="00904734" w:rsidRDefault="007575D2" w:rsidP="007E7001">
      <w:pPr>
        <w:pStyle w:val="Zkladntextodsazen"/>
        <w:spacing w:after="120" w:line="264" w:lineRule="auto"/>
        <w:ind w:firstLine="0"/>
        <w:jc w:val="both"/>
        <w:rPr>
          <w:rFonts w:asciiTheme="minorHAnsi" w:hAnsiTheme="minorHAnsi" w:cstheme="minorHAnsi"/>
          <w:color w:val="000000"/>
          <w:sz w:val="22"/>
          <w:szCs w:val="22"/>
        </w:rPr>
      </w:pPr>
    </w:p>
    <w:p w14:paraId="08A42B90" w14:textId="77777777" w:rsidR="007575D2" w:rsidRPr="00904734" w:rsidRDefault="007575D2"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Platební podmínky</w:t>
      </w:r>
    </w:p>
    <w:p w14:paraId="1D27D748" w14:textId="77777777" w:rsidR="003819DA" w:rsidRPr="00904734" w:rsidRDefault="0011006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u w:val="single"/>
        </w:rPr>
        <w:lastRenderedPageBreak/>
        <w:t xml:space="preserve">Cena za </w:t>
      </w:r>
      <w:r w:rsidR="00147A59" w:rsidRPr="00904734">
        <w:rPr>
          <w:rFonts w:asciiTheme="minorHAnsi" w:hAnsiTheme="minorHAnsi" w:cstheme="minorHAnsi"/>
          <w:color w:val="000000"/>
          <w:sz w:val="22"/>
          <w:szCs w:val="22"/>
          <w:u w:val="single"/>
        </w:rPr>
        <w:t>zhotovení Stavby</w:t>
      </w:r>
      <w:r w:rsidR="00147A59"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 xml:space="preserve">bude hrazena </w:t>
      </w:r>
      <w:r w:rsidR="003819DA" w:rsidRPr="00904734">
        <w:rPr>
          <w:rFonts w:asciiTheme="minorHAnsi" w:hAnsiTheme="minorHAnsi" w:cstheme="minorHAnsi"/>
          <w:color w:val="000000"/>
          <w:sz w:val="22"/>
          <w:szCs w:val="22"/>
        </w:rPr>
        <w:t>průběžně na</w:t>
      </w:r>
      <w:r w:rsidRPr="00904734">
        <w:rPr>
          <w:rFonts w:asciiTheme="minorHAnsi" w:hAnsiTheme="minorHAnsi" w:cstheme="minorHAnsi"/>
          <w:color w:val="000000"/>
          <w:sz w:val="22"/>
          <w:szCs w:val="22"/>
        </w:rPr>
        <w:t xml:space="preserve"> základě faktur – daňových dokladů</w:t>
      </w:r>
      <w:r w:rsidR="00035F9A" w:rsidRPr="00904734">
        <w:rPr>
          <w:rFonts w:asciiTheme="minorHAnsi" w:hAnsiTheme="minorHAnsi" w:cstheme="minorHAnsi"/>
          <w:color w:val="000000"/>
          <w:sz w:val="22"/>
          <w:szCs w:val="22"/>
        </w:rPr>
        <w:t xml:space="preserve"> (dále jen „</w:t>
      </w:r>
      <w:r w:rsidR="00E479A1" w:rsidRPr="00904734">
        <w:rPr>
          <w:rFonts w:asciiTheme="minorHAnsi" w:hAnsiTheme="minorHAnsi" w:cstheme="minorHAnsi"/>
          <w:b/>
          <w:i/>
          <w:color w:val="000000"/>
          <w:sz w:val="22"/>
          <w:szCs w:val="22"/>
        </w:rPr>
        <w:t>Průběžná</w:t>
      </w:r>
      <w:r w:rsidR="00035F9A" w:rsidRPr="00904734">
        <w:rPr>
          <w:rFonts w:asciiTheme="minorHAnsi" w:hAnsiTheme="minorHAnsi" w:cstheme="minorHAnsi"/>
          <w:b/>
          <w:i/>
          <w:color w:val="000000"/>
          <w:sz w:val="22"/>
          <w:szCs w:val="22"/>
        </w:rPr>
        <w:t xml:space="preserve"> faktura</w:t>
      </w:r>
      <w:r w:rsidR="00035F9A" w:rsidRPr="00904734">
        <w:rPr>
          <w:rFonts w:asciiTheme="minorHAnsi" w:hAnsiTheme="minorHAnsi" w:cstheme="minorHAnsi"/>
          <w:color w:val="000000"/>
          <w:sz w:val="22"/>
          <w:szCs w:val="22"/>
        </w:rPr>
        <w:t>“)</w:t>
      </w:r>
      <w:r w:rsidR="003819DA" w:rsidRPr="00904734">
        <w:rPr>
          <w:rFonts w:asciiTheme="minorHAnsi" w:hAnsiTheme="minorHAnsi" w:cstheme="minorHAnsi"/>
          <w:color w:val="000000"/>
          <w:sz w:val="22"/>
          <w:szCs w:val="22"/>
        </w:rPr>
        <w:t xml:space="preserve"> vystavených Zhotovitelem </w:t>
      </w:r>
      <w:r w:rsidR="00502EE4" w:rsidRPr="00904734">
        <w:rPr>
          <w:rFonts w:asciiTheme="minorHAnsi" w:hAnsiTheme="minorHAnsi" w:cstheme="minorHAnsi"/>
          <w:color w:val="000000"/>
          <w:sz w:val="22"/>
          <w:szCs w:val="22"/>
        </w:rPr>
        <w:t>za každý kalendářní měsíc trvání smlouvy.</w:t>
      </w:r>
      <w:r w:rsidRPr="00904734">
        <w:rPr>
          <w:rFonts w:asciiTheme="minorHAnsi" w:hAnsiTheme="minorHAnsi" w:cstheme="minorHAnsi"/>
          <w:color w:val="000000"/>
          <w:sz w:val="22"/>
          <w:szCs w:val="22"/>
        </w:rPr>
        <w:t xml:space="preserve"> </w:t>
      </w:r>
      <w:r w:rsidR="00E479A1" w:rsidRPr="00904734">
        <w:rPr>
          <w:rFonts w:asciiTheme="minorHAnsi" w:hAnsiTheme="minorHAnsi" w:cstheme="minorHAnsi"/>
          <w:color w:val="000000"/>
          <w:sz w:val="22"/>
          <w:szCs w:val="22"/>
        </w:rPr>
        <w:t xml:space="preserve">Průběžnou </w:t>
      </w:r>
      <w:r w:rsidRPr="00904734">
        <w:rPr>
          <w:rFonts w:asciiTheme="minorHAnsi" w:hAnsiTheme="minorHAnsi" w:cstheme="minorHAnsi"/>
          <w:color w:val="000000"/>
          <w:sz w:val="22"/>
          <w:szCs w:val="22"/>
        </w:rPr>
        <w:t xml:space="preserve">fakturou lze vyúčtovat pouze část plnění skutečně realizovanou v příslušném </w:t>
      </w:r>
      <w:r w:rsidR="00502EE4" w:rsidRPr="00904734">
        <w:rPr>
          <w:rFonts w:asciiTheme="minorHAnsi" w:hAnsiTheme="minorHAnsi" w:cstheme="minorHAnsi"/>
          <w:color w:val="000000"/>
          <w:sz w:val="22"/>
          <w:szCs w:val="22"/>
        </w:rPr>
        <w:t>měsíci</w:t>
      </w:r>
      <w:r w:rsidR="000F0A92" w:rsidRPr="00904734">
        <w:rPr>
          <w:rFonts w:asciiTheme="minorHAnsi" w:hAnsiTheme="minorHAnsi" w:cstheme="minorHAnsi"/>
          <w:color w:val="000000"/>
          <w:sz w:val="22"/>
          <w:szCs w:val="22"/>
        </w:rPr>
        <w:t>.</w:t>
      </w:r>
      <w:r w:rsidR="00502EE4" w:rsidRPr="00904734">
        <w:rPr>
          <w:rFonts w:asciiTheme="minorHAnsi" w:hAnsiTheme="minorHAnsi" w:cstheme="minorHAnsi"/>
          <w:color w:val="000000"/>
          <w:sz w:val="22"/>
          <w:szCs w:val="22"/>
        </w:rPr>
        <w:t xml:space="preserve"> Nedílnou součástí faktury bude soupis provedených prací a dodávek v příslušném měsíci</w:t>
      </w:r>
      <w:r w:rsidR="00B81764" w:rsidRPr="00904734">
        <w:rPr>
          <w:rFonts w:asciiTheme="minorHAnsi" w:hAnsiTheme="minorHAnsi" w:cstheme="minorHAnsi"/>
          <w:color w:val="000000"/>
          <w:sz w:val="22"/>
          <w:szCs w:val="22"/>
        </w:rPr>
        <w:t xml:space="preserve"> (dále jen „</w:t>
      </w:r>
      <w:r w:rsidR="00B81764" w:rsidRPr="00904734">
        <w:rPr>
          <w:rFonts w:asciiTheme="minorHAnsi" w:hAnsiTheme="minorHAnsi" w:cstheme="minorHAnsi"/>
          <w:b/>
          <w:i/>
          <w:color w:val="000000"/>
          <w:sz w:val="22"/>
          <w:szCs w:val="22"/>
        </w:rPr>
        <w:t>Soupis</w:t>
      </w:r>
      <w:r w:rsidR="00B81764" w:rsidRPr="00904734">
        <w:rPr>
          <w:rFonts w:asciiTheme="minorHAnsi" w:hAnsiTheme="minorHAnsi" w:cstheme="minorHAnsi"/>
          <w:color w:val="000000"/>
          <w:sz w:val="22"/>
          <w:szCs w:val="22"/>
        </w:rPr>
        <w:t>“)</w:t>
      </w:r>
      <w:r w:rsidR="00502EE4" w:rsidRPr="00904734">
        <w:rPr>
          <w:rFonts w:asciiTheme="minorHAnsi" w:hAnsiTheme="minorHAnsi" w:cstheme="minorHAnsi"/>
          <w:color w:val="000000"/>
          <w:sz w:val="22"/>
          <w:szCs w:val="22"/>
        </w:rPr>
        <w:t>, jinak je faktura neúplná. Tento soupis musí být oceněný podle jednotkových cen vyplývajících z oceněného soupisu prací, který je přílohou č. 1 této smlouvy</w:t>
      </w:r>
      <w:r w:rsidR="00B81764" w:rsidRPr="00904734">
        <w:rPr>
          <w:rFonts w:asciiTheme="minorHAnsi" w:hAnsiTheme="minorHAnsi" w:cstheme="minorHAnsi"/>
          <w:color w:val="000000"/>
          <w:sz w:val="22"/>
          <w:szCs w:val="22"/>
        </w:rPr>
        <w:t>.</w:t>
      </w:r>
      <w:r w:rsidR="00502EE4" w:rsidRPr="00904734">
        <w:rPr>
          <w:rFonts w:asciiTheme="minorHAnsi" w:hAnsiTheme="minorHAnsi" w:cstheme="minorHAnsi"/>
          <w:color w:val="000000"/>
          <w:sz w:val="22"/>
          <w:szCs w:val="22"/>
        </w:rPr>
        <w:t xml:space="preserve"> </w:t>
      </w:r>
    </w:p>
    <w:p w14:paraId="1C7A9FD4" w14:textId="2E1EA3D8" w:rsidR="00BB323B" w:rsidRPr="00904734" w:rsidRDefault="00BC3C34"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předkládá Průběžnou fakturu</w:t>
      </w:r>
      <w:r w:rsidR="00EB6030" w:rsidRPr="00904734">
        <w:rPr>
          <w:rFonts w:asciiTheme="minorHAnsi" w:hAnsiTheme="minorHAnsi" w:cstheme="minorHAnsi"/>
          <w:color w:val="000000"/>
          <w:sz w:val="22"/>
          <w:szCs w:val="22"/>
        </w:rPr>
        <w:t xml:space="preserve"> (jakož i Finální faktur</w:t>
      </w:r>
      <w:r w:rsidR="006478E8" w:rsidRPr="00904734">
        <w:rPr>
          <w:rFonts w:asciiTheme="minorHAnsi" w:hAnsiTheme="minorHAnsi" w:cstheme="minorHAnsi"/>
          <w:color w:val="000000"/>
          <w:sz w:val="22"/>
          <w:szCs w:val="22"/>
        </w:rPr>
        <w:t>u</w:t>
      </w:r>
      <w:r w:rsidR="0000584F" w:rsidRPr="00904734">
        <w:rPr>
          <w:rFonts w:asciiTheme="minorHAnsi" w:hAnsiTheme="minorHAnsi" w:cstheme="minorHAnsi"/>
          <w:color w:val="000000"/>
          <w:sz w:val="22"/>
          <w:szCs w:val="22"/>
        </w:rPr>
        <w:t xml:space="preserve"> dle odst. </w:t>
      </w:r>
      <w:r w:rsidR="00F800EC" w:rsidRPr="00904734">
        <w:rPr>
          <w:rFonts w:asciiTheme="minorHAnsi" w:hAnsiTheme="minorHAnsi" w:cstheme="minorHAnsi"/>
          <w:color w:val="000000"/>
          <w:sz w:val="22"/>
          <w:szCs w:val="22"/>
          <w:highlight w:val="yellow"/>
        </w:rPr>
        <w:fldChar w:fldCharType="begin"/>
      </w:r>
      <w:r w:rsidR="00F800EC" w:rsidRPr="00904734">
        <w:rPr>
          <w:rFonts w:asciiTheme="minorHAnsi" w:hAnsiTheme="minorHAnsi" w:cstheme="minorHAnsi"/>
          <w:color w:val="000000"/>
          <w:sz w:val="22"/>
          <w:szCs w:val="22"/>
        </w:rPr>
        <w:instrText xml:space="preserve"> REF _Ref469403926 \r \h </w:instrText>
      </w:r>
      <w:r w:rsidR="00721834" w:rsidRPr="00904734">
        <w:rPr>
          <w:rFonts w:asciiTheme="minorHAnsi" w:hAnsiTheme="minorHAnsi" w:cstheme="minorHAnsi"/>
          <w:color w:val="000000"/>
          <w:sz w:val="22"/>
          <w:szCs w:val="22"/>
          <w:highlight w:val="yellow"/>
        </w:rPr>
        <w:instrText xml:space="preserve"> \* MERGEFORMAT </w:instrText>
      </w:r>
      <w:r w:rsidR="00F800EC" w:rsidRPr="00904734">
        <w:rPr>
          <w:rFonts w:asciiTheme="minorHAnsi" w:hAnsiTheme="minorHAnsi" w:cstheme="minorHAnsi"/>
          <w:color w:val="000000"/>
          <w:sz w:val="22"/>
          <w:szCs w:val="22"/>
          <w:highlight w:val="yellow"/>
        </w:rPr>
      </w:r>
      <w:r w:rsidR="00F800EC" w:rsidRPr="00904734">
        <w:rPr>
          <w:rFonts w:asciiTheme="minorHAnsi" w:hAnsiTheme="minorHAnsi" w:cstheme="minorHAnsi"/>
          <w:color w:val="000000"/>
          <w:sz w:val="22"/>
          <w:szCs w:val="22"/>
          <w:highlight w:val="yellow"/>
        </w:rPr>
        <w:fldChar w:fldCharType="separate"/>
      </w:r>
      <w:r w:rsidR="00170BEF" w:rsidRPr="00904734">
        <w:rPr>
          <w:rFonts w:asciiTheme="minorHAnsi" w:hAnsiTheme="minorHAnsi" w:cstheme="minorHAnsi"/>
          <w:color w:val="000000"/>
          <w:sz w:val="22"/>
          <w:szCs w:val="22"/>
        </w:rPr>
        <w:t>VII.9</w:t>
      </w:r>
      <w:r w:rsidR="00F800EC" w:rsidRPr="00904734">
        <w:rPr>
          <w:rFonts w:asciiTheme="minorHAnsi" w:hAnsiTheme="minorHAnsi" w:cstheme="minorHAnsi"/>
          <w:color w:val="000000"/>
          <w:sz w:val="22"/>
          <w:szCs w:val="22"/>
          <w:highlight w:val="yellow"/>
        </w:rPr>
        <w:fldChar w:fldCharType="end"/>
      </w:r>
      <w:r w:rsidR="00F800EC" w:rsidRPr="00904734">
        <w:rPr>
          <w:rFonts w:asciiTheme="minorHAnsi" w:hAnsiTheme="minorHAnsi" w:cstheme="minorHAnsi"/>
          <w:color w:val="000000"/>
          <w:sz w:val="22"/>
          <w:szCs w:val="22"/>
        </w:rPr>
        <w:t>.</w:t>
      </w:r>
      <w:r w:rsidR="0000584F" w:rsidRPr="00904734">
        <w:rPr>
          <w:rFonts w:asciiTheme="minorHAnsi" w:hAnsiTheme="minorHAnsi" w:cstheme="minorHAnsi"/>
          <w:color w:val="000000"/>
          <w:sz w:val="22"/>
          <w:szCs w:val="22"/>
        </w:rPr>
        <w:t xml:space="preserve"> této smlouvy)</w:t>
      </w:r>
      <w:r w:rsidRPr="00904734">
        <w:rPr>
          <w:rFonts w:asciiTheme="minorHAnsi" w:hAnsiTheme="minorHAnsi" w:cstheme="minorHAnsi"/>
          <w:color w:val="000000"/>
          <w:sz w:val="22"/>
          <w:szCs w:val="22"/>
        </w:rPr>
        <w:t xml:space="preserve">, vč. Soupisu k odsouhlasení </w:t>
      </w:r>
      <w:r w:rsidR="00E21A63" w:rsidRPr="00904734">
        <w:rPr>
          <w:rFonts w:asciiTheme="minorHAnsi" w:hAnsiTheme="minorHAnsi" w:cstheme="minorHAnsi"/>
          <w:color w:val="000000"/>
          <w:sz w:val="22"/>
          <w:szCs w:val="22"/>
        </w:rPr>
        <w:t>TDS</w:t>
      </w:r>
      <w:r w:rsidR="000F0A92" w:rsidRPr="00904734">
        <w:rPr>
          <w:rFonts w:asciiTheme="minorHAnsi" w:hAnsiTheme="minorHAnsi" w:cstheme="minorHAnsi"/>
          <w:color w:val="000000"/>
          <w:sz w:val="22"/>
          <w:szCs w:val="22"/>
        </w:rPr>
        <w:t xml:space="preserve"> ve třech </w:t>
      </w:r>
      <w:r w:rsidR="00D6774E" w:rsidRPr="00904734">
        <w:rPr>
          <w:rFonts w:asciiTheme="minorHAnsi" w:hAnsiTheme="minorHAnsi" w:cstheme="minorHAnsi"/>
          <w:color w:val="000000"/>
          <w:sz w:val="22"/>
          <w:szCs w:val="22"/>
        </w:rPr>
        <w:t xml:space="preserve">písemných </w:t>
      </w:r>
      <w:r w:rsidR="000F0A92" w:rsidRPr="00904734">
        <w:rPr>
          <w:rFonts w:asciiTheme="minorHAnsi" w:hAnsiTheme="minorHAnsi" w:cstheme="minorHAnsi"/>
          <w:color w:val="000000"/>
          <w:sz w:val="22"/>
          <w:szCs w:val="22"/>
        </w:rPr>
        <w:t>vyhotoveních</w:t>
      </w:r>
      <w:r w:rsidR="00D6774E" w:rsidRPr="00904734">
        <w:rPr>
          <w:rFonts w:asciiTheme="minorHAnsi" w:hAnsiTheme="minorHAnsi" w:cstheme="minorHAnsi"/>
          <w:color w:val="000000"/>
          <w:sz w:val="22"/>
          <w:szCs w:val="22"/>
        </w:rPr>
        <w:t xml:space="preserve"> a elektronicky</w:t>
      </w:r>
      <w:r w:rsidRPr="00904734">
        <w:rPr>
          <w:rFonts w:asciiTheme="minorHAnsi" w:hAnsiTheme="minorHAnsi" w:cstheme="minorHAnsi"/>
          <w:color w:val="000000"/>
          <w:sz w:val="22"/>
          <w:szCs w:val="22"/>
        </w:rPr>
        <w:t>, a to vždy nejpozději do </w:t>
      </w:r>
      <w:r w:rsidR="000F0A92" w:rsidRPr="00904734">
        <w:rPr>
          <w:rFonts w:asciiTheme="minorHAnsi" w:hAnsiTheme="minorHAnsi" w:cstheme="minorHAnsi"/>
          <w:color w:val="000000"/>
          <w:sz w:val="22"/>
          <w:szCs w:val="22"/>
        </w:rPr>
        <w:t xml:space="preserve">5 </w:t>
      </w:r>
      <w:r w:rsidR="005B6027" w:rsidRPr="00904734">
        <w:rPr>
          <w:rFonts w:asciiTheme="minorHAnsi" w:hAnsiTheme="minorHAnsi" w:cstheme="minorHAnsi"/>
          <w:color w:val="000000"/>
          <w:sz w:val="22"/>
          <w:szCs w:val="22"/>
        </w:rPr>
        <w:t xml:space="preserve">pracovních </w:t>
      </w:r>
      <w:r w:rsidR="000F0A92" w:rsidRPr="00904734">
        <w:rPr>
          <w:rFonts w:asciiTheme="minorHAnsi" w:hAnsiTheme="minorHAnsi" w:cstheme="minorHAnsi"/>
          <w:color w:val="000000"/>
          <w:sz w:val="22"/>
          <w:szCs w:val="22"/>
        </w:rPr>
        <w:t xml:space="preserve">dnů po </w:t>
      </w:r>
      <w:r w:rsidR="0035131C" w:rsidRPr="00904734">
        <w:rPr>
          <w:rFonts w:asciiTheme="minorHAnsi" w:hAnsiTheme="minorHAnsi" w:cstheme="minorHAnsi"/>
          <w:color w:val="000000"/>
          <w:sz w:val="22"/>
          <w:szCs w:val="22"/>
        </w:rPr>
        <w:t>skončení fakturačního období</w:t>
      </w:r>
      <w:r w:rsidR="000F0A92" w:rsidRPr="00904734">
        <w:rPr>
          <w:rFonts w:asciiTheme="minorHAnsi" w:hAnsiTheme="minorHAnsi" w:cstheme="minorHAnsi"/>
          <w:color w:val="000000"/>
          <w:sz w:val="22"/>
          <w:szCs w:val="22"/>
        </w:rPr>
        <w:t xml:space="preserve">. Za den uskutečnění dílčího zdanitelného plnění strany sjednávají poslední den </w:t>
      </w:r>
      <w:r w:rsidR="00502EE4" w:rsidRPr="00904734">
        <w:rPr>
          <w:rFonts w:asciiTheme="minorHAnsi" w:hAnsiTheme="minorHAnsi" w:cstheme="minorHAnsi"/>
          <w:color w:val="000000"/>
          <w:sz w:val="22"/>
          <w:szCs w:val="22"/>
        </w:rPr>
        <w:t>kalendářního měsíce</w:t>
      </w:r>
      <w:r w:rsidR="000F0A92" w:rsidRPr="00904734">
        <w:rPr>
          <w:rFonts w:asciiTheme="minorHAnsi" w:hAnsiTheme="minorHAnsi" w:cstheme="minorHAnsi"/>
          <w:color w:val="000000"/>
          <w:sz w:val="22"/>
          <w:szCs w:val="22"/>
        </w:rPr>
        <w:t>, z</w:t>
      </w:r>
      <w:r w:rsidR="00502EE4" w:rsidRPr="00904734">
        <w:rPr>
          <w:rFonts w:asciiTheme="minorHAnsi" w:hAnsiTheme="minorHAnsi" w:cstheme="minorHAnsi"/>
          <w:color w:val="000000"/>
          <w:sz w:val="22"/>
          <w:szCs w:val="22"/>
        </w:rPr>
        <w:t>a který</w:t>
      </w:r>
      <w:r w:rsidR="000F0A92" w:rsidRPr="00904734">
        <w:rPr>
          <w:rFonts w:asciiTheme="minorHAnsi" w:hAnsiTheme="minorHAnsi" w:cstheme="minorHAnsi"/>
          <w:color w:val="000000"/>
          <w:sz w:val="22"/>
          <w:szCs w:val="22"/>
        </w:rPr>
        <w:t xml:space="preserve"> je faktura vystavena.</w:t>
      </w:r>
      <w:r w:rsidR="00BB323B" w:rsidRPr="00904734">
        <w:rPr>
          <w:rFonts w:asciiTheme="minorHAnsi" w:hAnsiTheme="minorHAnsi" w:cstheme="minorHAnsi"/>
          <w:color w:val="000000"/>
          <w:sz w:val="22"/>
          <w:szCs w:val="22"/>
        </w:rPr>
        <w:t xml:space="preserve"> Podkladem k vystavení </w:t>
      </w:r>
      <w:r w:rsidR="00D447B9" w:rsidRPr="00904734">
        <w:rPr>
          <w:rFonts w:asciiTheme="minorHAnsi" w:hAnsiTheme="minorHAnsi" w:cstheme="minorHAnsi"/>
          <w:color w:val="000000"/>
          <w:sz w:val="22"/>
          <w:szCs w:val="22"/>
        </w:rPr>
        <w:t>Průběžné</w:t>
      </w:r>
      <w:r w:rsidR="00BB323B" w:rsidRPr="00904734">
        <w:rPr>
          <w:rFonts w:asciiTheme="minorHAnsi" w:hAnsiTheme="minorHAnsi" w:cstheme="minorHAnsi"/>
          <w:color w:val="000000"/>
          <w:sz w:val="22"/>
          <w:szCs w:val="22"/>
        </w:rPr>
        <w:t xml:space="preserve"> faktury je soupis skutečně provedených prací a</w:t>
      </w:r>
      <w:r w:rsidR="000265C9" w:rsidRPr="00904734">
        <w:rPr>
          <w:rFonts w:asciiTheme="minorHAnsi" w:hAnsiTheme="minorHAnsi" w:cstheme="minorHAnsi"/>
          <w:color w:val="000000"/>
          <w:sz w:val="22"/>
          <w:szCs w:val="22"/>
        </w:rPr>
        <w:t> </w:t>
      </w:r>
      <w:r w:rsidR="00BB323B" w:rsidRPr="00904734">
        <w:rPr>
          <w:rFonts w:asciiTheme="minorHAnsi" w:hAnsiTheme="minorHAnsi" w:cstheme="minorHAnsi"/>
          <w:color w:val="000000"/>
          <w:sz w:val="22"/>
          <w:szCs w:val="22"/>
        </w:rPr>
        <w:t xml:space="preserve">dodávek v uplynulém </w:t>
      </w:r>
      <w:r w:rsidR="00502EE4" w:rsidRPr="00904734">
        <w:rPr>
          <w:rFonts w:asciiTheme="minorHAnsi" w:hAnsiTheme="minorHAnsi" w:cstheme="minorHAnsi"/>
          <w:color w:val="000000"/>
          <w:sz w:val="22"/>
          <w:szCs w:val="22"/>
        </w:rPr>
        <w:t xml:space="preserve">měsíci </w:t>
      </w:r>
      <w:r w:rsidR="00BB323B" w:rsidRPr="00904734">
        <w:rPr>
          <w:rFonts w:asciiTheme="minorHAnsi" w:hAnsiTheme="minorHAnsi" w:cstheme="minorHAnsi"/>
          <w:color w:val="000000"/>
          <w:sz w:val="22"/>
          <w:szCs w:val="22"/>
        </w:rPr>
        <w:t xml:space="preserve">vystavovaný </w:t>
      </w:r>
      <w:r w:rsidR="00D447B9" w:rsidRPr="00904734">
        <w:rPr>
          <w:rFonts w:asciiTheme="minorHAnsi" w:hAnsiTheme="minorHAnsi" w:cstheme="minorHAnsi"/>
          <w:color w:val="000000"/>
          <w:sz w:val="22"/>
          <w:szCs w:val="22"/>
        </w:rPr>
        <w:t>Z</w:t>
      </w:r>
      <w:r w:rsidR="00BB323B" w:rsidRPr="00904734">
        <w:rPr>
          <w:rFonts w:asciiTheme="minorHAnsi" w:hAnsiTheme="minorHAnsi" w:cstheme="minorHAnsi"/>
          <w:color w:val="000000"/>
          <w:sz w:val="22"/>
          <w:szCs w:val="22"/>
        </w:rPr>
        <w:t xml:space="preserve">hotovitelem a potvrzený </w:t>
      </w:r>
      <w:r w:rsidR="00E21A63" w:rsidRPr="00904734">
        <w:rPr>
          <w:rFonts w:asciiTheme="minorHAnsi" w:hAnsiTheme="minorHAnsi" w:cstheme="minorHAnsi"/>
          <w:color w:val="000000"/>
          <w:sz w:val="22"/>
          <w:szCs w:val="22"/>
        </w:rPr>
        <w:t>TDS</w:t>
      </w:r>
      <w:r w:rsidR="00BB323B" w:rsidRPr="00904734">
        <w:rPr>
          <w:rFonts w:asciiTheme="minorHAnsi" w:hAnsiTheme="minorHAnsi" w:cstheme="minorHAnsi"/>
          <w:color w:val="000000"/>
          <w:sz w:val="22"/>
          <w:szCs w:val="22"/>
        </w:rPr>
        <w:t>. Plnění poskytnutá podle toho</w:t>
      </w:r>
      <w:r w:rsidR="003C2B01" w:rsidRPr="00904734">
        <w:rPr>
          <w:rFonts w:asciiTheme="minorHAnsi" w:hAnsiTheme="minorHAnsi" w:cstheme="minorHAnsi"/>
          <w:color w:val="000000"/>
          <w:sz w:val="22"/>
          <w:szCs w:val="22"/>
        </w:rPr>
        <w:t>to odstavce budou započtena na Finální</w:t>
      </w:r>
      <w:r w:rsidR="00BB323B" w:rsidRPr="00904734">
        <w:rPr>
          <w:rFonts w:asciiTheme="minorHAnsi" w:hAnsiTheme="minorHAnsi" w:cstheme="minorHAnsi"/>
          <w:color w:val="000000"/>
          <w:sz w:val="22"/>
          <w:szCs w:val="22"/>
        </w:rPr>
        <w:t xml:space="preserve"> fakturu. </w:t>
      </w:r>
    </w:p>
    <w:p w14:paraId="2752441C" w14:textId="3423DBC4" w:rsidR="0051039D" w:rsidRPr="00904734" w:rsidRDefault="0051039D"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Práce provedené na základě dodatku ke smlouvě o dílo budou fakturovány samostatně dle</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příslušného dodatku.</w:t>
      </w:r>
    </w:p>
    <w:p w14:paraId="1A0BB393" w14:textId="1C868C9A" w:rsidR="00BB323B" w:rsidRPr="00904734" w:rsidRDefault="00BB323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je povinen samostatně fakturovat stavební náklady, provozní náklady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technologie. Práce, které jsou předmětem </w:t>
      </w:r>
      <w:r w:rsidR="00E96664" w:rsidRPr="00904734">
        <w:rPr>
          <w:rFonts w:asciiTheme="minorHAnsi" w:hAnsiTheme="minorHAnsi" w:cstheme="minorHAnsi"/>
          <w:color w:val="000000"/>
          <w:sz w:val="22"/>
          <w:szCs w:val="22"/>
        </w:rPr>
        <w:t xml:space="preserve">plnění dle </w:t>
      </w:r>
      <w:r w:rsidRPr="00904734">
        <w:rPr>
          <w:rFonts w:asciiTheme="minorHAnsi" w:hAnsiTheme="minorHAnsi" w:cstheme="minorHAnsi"/>
          <w:color w:val="000000"/>
          <w:sz w:val="22"/>
          <w:szCs w:val="22"/>
        </w:rPr>
        <w:t>této smlouvy</w:t>
      </w:r>
      <w:r w:rsidR="00E96664" w:rsidRPr="00904734">
        <w:rPr>
          <w:rFonts w:asciiTheme="minorHAnsi" w:hAnsiTheme="minorHAnsi" w:cstheme="minorHAnsi"/>
          <w:color w:val="000000"/>
          <w:sz w:val="22"/>
          <w:szCs w:val="22"/>
        </w:rPr>
        <w:t xml:space="preserve"> a které </w:t>
      </w:r>
      <w:r w:rsidRPr="00904734">
        <w:rPr>
          <w:rFonts w:asciiTheme="minorHAnsi" w:hAnsiTheme="minorHAnsi" w:cstheme="minorHAnsi"/>
          <w:color w:val="000000"/>
          <w:sz w:val="22"/>
          <w:szCs w:val="22"/>
        </w:rPr>
        <w:t>jsou zařazeny pod</w:t>
      </w:r>
      <w:r w:rsidR="00E96664"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číselný </w:t>
      </w:r>
      <w:bookmarkStart w:id="28" w:name="_Hlk481782981"/>
      <w:r w:rsidRPr="00904734">
        <w:rPr>
          <w:rFonts w:asciiTheme="minorHAnsi" w:hAnsiTheme="minorHAnsi" w:cstheme="minorHAnsi"/>
          <w:color w:val="000000"/>
          <w:sz w:val="22"/>
          <w:szCs w:val="22"/>
        </w:rPr>
        <w:t xml:space="preserve">kód 41-43 klasifikace produkce </w:t>
      </w:r>
      <w:bookmarkEnd w:id="28"/>
      <w:r w:rsidRPr="00904734">
        <w:rPr>
          <w:rFonts w:asciiTheme="minorHAnsi" w:hAnsiTheme="minorHAnsi" w:cstheme="minorHAnsi"/>
          <w:color w:val="000000"/>
          <w:sz w:val="22"/>
          <w:szCs w:val="22"/>
        </w:rPr>
        <w:t>(CZ-CPA)</w:t>
      </w:r>
      <w:r w:rsidR="00E96664"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spadají dle § 92a a § 92e </w:t>
      </w:r>
      <w:r w:rsidR="00B15DA3" w:rsidRPr="00904734">
        <w:rPr>
          <w:rFonts w:asciiTheme="minorHAnsi" w:hAnsiTheme="minorHAnsi" w:cstheme="minorHAnsi"/>
          <w:color w:val="000000"/>
          <w:sz w:val="22"/>
          <w:szCs w:val="22"/>
        </w:rPr>
        <w:t>Z</w:t>
      </w:r>
      <w:r w:rsidRPr="00904734">
        <w:rPr>
          <w:rFonts w:asciiTheme="minorHAnsi" w:hAnsiTheme="minorHAnsi" w:cstheme="minorHAnsi"/>
          <w:color w:val="000000"/>
          <w:sz w:val="22"/>
          <w:szCs w:val="22"/>
        </w:rPr>
        <w:t xml:space="preserve">ákona </w:t>
      </w:r>
      <w:r w:rsidR="00B15DA3" w:rsidRPr="00904734">
        <w:rPr>
          <w:rFonts w:asciiTheme="minorHAnsi" w:hAnsiTheme="minorHAnsi" w:cstheme="minorHAnsi"/>
          <w:color w:val="000000"/>
          <w:sz w:val="22"/>
          <w:szCs w:val="22"/>
        </w:rPr>
        <w:t>o DPH</w:t>
      </w:r>
      <w:r w:rsidRPr="00904734">
        <w:rPr>
          <w:rFonts w:asciiTheme="minorHAnsi" w:hAnsiTheme="minorHAnsi" w:cstheme="minorHAnsi"/>
          <w:color w:val="000000"/>
          <w:sz w:val="22"/>
          <w:szCs w:val="22"/>
        </w:rPr>
        <w:t>, do režimu přenesení daňové povinnosti</w:t>
      </w:r>
      <w:r w:rsidR="00E96664"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w:t>
      </w:r>
      <w:r w:rsidR="00E96664" w:rsidRPr="00904734">
        <w:rPr>
          <w:rFonts w:asciiTheme="minorHAnsi" w:hAnsiTheme="minorHAnsi" w:cstheme="minorHAnsi"/>
          <w:color w:val="000000"/>
          <w:sz w:val="22"/>
          <w:szCs w:val="22"/>
        </w:rPr>
        <w:t>v takovém případě je p</w:t>
      </w:r>
      <w:r w:rsidRPr="00904734">
        <w:rPr>
          <w:rFonts w:asciiTheme="minorHAnsi" w:hAnsiTheme="minorHAnsi" w:cstheme="minorHAnsi"/>
          <w:color w:val="000000"/>
          <w:sz w:val="22"/>
          <w:szCs w:val="22"/>
        </w:rPr>
        <w:t xml:space="preserve">ovinen přiznat a zaplatit daň je </w:t>
      </w:r>
      <w:r w:rsidR="006478E8" w:rsidRPr="00904734">
        <w:rPr>
          <w:rFonts w:asciiTheme="minorHAnsi" w:hAnsiTheme="minorHAnsi" w:cstheme="minorHAnsi"/>
          <w:color w:val="000000"/>
          <w:sz w:val="22"/>
          <w:szCs w:val="22"/>
        </w:rPr>
        <w:t>O</w:t>
      </w:r>
      <w:r w:rsidRPr="00904734">
        <w:rPr>
          <w:rFonts w:asciiTheme="minorHAnsi" w:hAnsiTheme="minorHAnsi" w:cstheme="minorHAnsi"/>
          <w:color w:val="000000"/>
          <w:sz w:val="22"/>
          <w:szCs w:val="22"/>
        </w:rPr>
        <w:t>bjednatel. Zhotovitel se tímto zavazuje uvést na faktuře vždy kód klasifikace produkce (CZ-CPA) a text „</w:t>
      </w:r>
      <w:r w:rsidR="00215176" w:rsidRPr="00904734">
        <w:rPr>
          <w:rFonts w:asciiTheme="minorHAnsi" w:hAnsiTheme="minorHAnsi" w:cstheme="minorHAnsi"/>
          <w:i/>
          <w:color w:val="000000"/>
          <w:sz w:val="22"/>
          <w:szCs w:val="22"/>
        </w:rPr>
        <w:t>daň odvede zákazník</w:t>
      </w:r>
      <w:r w:rsidRPr="00904734">
        <w:rPr>
          <w:rFonts w:asciiTheme="minorHAnsi" w:hAnsiTheme="minorHAnsi" w:cstheme="minorHAnsi"/>
          <w:color w:val="000000"/>
          <w:sz w:val="22"/>
          <w:szCs w:val="22"/>
        </w:rPr>
        <w:t>“.</w:t>
      </w:r>
    </w:p>
    <w:p w14:paraId="4DF4DA3B" w14:textId="2A635F53" w:rsidR="00BB323B" w:rsidRPr="00904734" w:rsidRDefault="00BC3C34"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Průběžná </w:t>
      </w:r>
      <w:r w:rsidR="00F059D1" w:rsidRPr="00904734">
        <w:rPr>
          <w:rFonts w:asciiTheme="minorHAnsi" w:hAnsiTheme="minorHAnsi" w:cstheme="minorHAnsi"/>
          <w:color w:val="000000"/>
          <w:sz w:val="22"/>
          <w:szCs w:val="22"/>
        </w:rPr>
        <w:t xml:space="preserve">i </w:t>
      </w:r>
      <w:r w:rsidR="006478E8" w:rsidRPr="00904734">
        <w:rPr>
          <w:rFonts w:asciiTheme="minorHAnsi" w:hAnsiTheme="minorHAnsi" w:cstheme="minorHAnsi"/>
          <w:color w:val="000000"/>
          <w:sz w:val="22"/>
          <w:szCs w:val="22"/>
        </w:rPr>
        <w:t xml:space="preserve">Finální </w:t>
      </w:r>
      <w:r w:rsidRPr="00904734">
        <w:rPr>
          <w:rFonts w:asciiTheme="minorHAnsi" w:hAnsiTheme="minorHAnsi" w:cstheme="minorHAnsi"/>
          <w:color w:val="000000"/>
          <w:sz w:val="22"/>
          <w:szCs w:val="22"/>
        </w:rPr>
        <w:t xml:space="preserve">faktura musí obsahovat náležitosti daňového dokladu dle </w:t>
      </w:r>
      <w:r w:rsidR="000D52B1" w:rsidRPr="00904734">
        <w:rPr>
          <w:rFonts w:asciiTheme="minorHAnsi" w:hAnsiTheme="minorHAnsi" w:cstheme="minorHAnsi"/>
          <w:color w:val="000000"/>
          <w:sz w:val="22"/>
          <w:szCs w:val="22"/>
        </w:rPr>
        <w:t>Z</w:t>
      </w:r>
      <w:r w:rsidRPr="00904734">
        <w:rPr>
          <w:rFonts w:asciiTheme="minorHAnsi" w:hAnsiTheme="minorHAnsi" w:cstheme="minorHAnsi"/>
          <w:color w:val="000000"/>
          <w:sz w:val="22"/>
          <w:szCs w:val="22"/>
        </w:rPr>
        <w:t>ákona</w:t>
      </w:r>
      <w:r w:rsidR="00B15DA3" w:rsidRPr="00904734">
        <w:rPr>
          <w:rFonts w:asciiTheme="minorHAnsi" w:hAnsiTheme="minorHAnsi" w:cstheme="minorHAnsi"/>
          <w:color w:val="000000"/>
          <w:sz w:val="22"/>
          <w:szCs w:val="22"/>
        </w:rPr>
        <w:t xml:space="preserve"> o DPH</w:t>
      </w:r>
      <w:r w:rsidR="0055083C" w:rsidRPr="00904734">
        <w:rPr>
          <w:rFonts w:asciiTheme="minorHAnsi" w:hAnsiTheme="minorHAnsi" w:cstheme="minorHAnsi"/>
          <w:color w:val="000000"/>
          <w:sz w:val="22"/>
          <w:szCs w:val="22"/>
        </w:rPr>
        <w:t xml:space="preserve">, náležitosti dle ust. § 435 Občanského zákoníku </w:t>
      </w:r>
      <w:r w:rsidRPr="00904734">
        <w:rPr>
          <w:rFonts w:asciiTheme="minorHAnsi" w:hAnsiTheme="minorHAnsi" w:cstheme="minorHAnsi"/>
          <w:color w:val="000000"/>
          <w:sz w:val="22"/>
          <w:szCs w:val="22"/>
        </w:rPr>
        <w:t xml:space="preserve">a dále též tyto údaje: </w:t>
      </w:r>
    </w:p>
    <w:p w14:paraId="4564DC61" w14:textId="1A94B068" w:rsidR="00A07C85" w:rsidRPr="00904734" w:rsidRDefault="00A07C85" w:rsidP="007E7001">
      <w:pPr>
        <w:pStyle w:val="Zkladntext"/>
        <w:numPr>
          <w:ilvl w:val="4"/>
          <w:numId w:val="18"/>
        </w:numPr>
        <w:tabs>
          <w:tab w:val="clear" w:pos="360"/>
        </w:tabs>
        <w:spacing w:after="120" w:line="264" w:lineRule="auto"/>
        <w:ind w:left="993" w:hanging="567"/>
        <w:rPr>
          <w:rFonts w:asciiTheme="minorHAnsi" w:hAnsiTheme="minorHAnsi" w:cstheme="minorHAnsi"/>
          <w:color w:val="000000"/>
          <w:sz w:val="22"/>
          <w:szCs w:val="22"/>
        </w:rPr>
      </w:pPr>
      <w:r w:rsidRPr="00904734">
        <w:rPr>
          <w:rFonts w:asciiTheme="minorHAnsi" w:hAnsiTheme="minorHAnsi" w:cstheme="minorHAnsi"/>
          <w:color w:val="000000"/>
          <w:sz w:val="22"/>
          <w:szCs w:val="22"/>
          <w:lang w:val="cs-CZ"/>
        </w:rPr>
        <w:t xml:space="preserve">název </w:t>
      </w:r>
      <w:r w:rsidR="0035131C" w:rsidRPr="00904734">
        <w:rPr>
          <w:rFonts w:asciiTheme="minorHAnsi" w:hAnsiTheme="minorHAnsi" w:cstheme="minorHAnsi"/>
          <w:color w:val="000000"/>
          <w:sz w:val="22"/>
          <w:szCs w:val="22"/>
          <w:lang w:val="cs-CZ"/>
        </w:rPr>
        <w:t>Stavby</w:t>
      </w:r>
      <w:r w:rsidRPr="00904734">
        <w:rPr>
          <w:rFonts w:asciiTheme="minorHAnsi" w:hAnsiTheme="minorHAnsi" w:cstheme="minorHAnsi"/>
          <w:color w:val="000000"/>
          <w:sz w:val="22"/>
          <w:szCs w:val="22"/>
          <w:lang w:val="cs-CZ"/>
        </w:rPr>
        <w:t>: „</w:t>
      </w:r>
      <w:r w:rsidR="004511DE" w:rsidRPr="00904734">
        <w:rPr>
          <w:rFonts w:asciiTheme="minorHAnsi" w:hAnsiTheme="minorHAnsi" w:cstheme="minorHAnsi"/>
          <w:i/>
          <w:color w:val="000000"/>
          <w:sz w:val="22"/>
          <w:szCs w:val="22"/>
          <w:lang w:val="cs-CZ"/>
        </w:rPr>
        <w:t>Výstavba parkovacího domu ve městě Čelákovice</w:t>
      </w:r>
      <w:r w:rsidRPr="00904734">
        <w:rPr>
          <w:rFonts w:asciiTheme="minorHAnsi" w:hAnsiTheme="minorHAnsi" w:cstheme="minorHAnsi"/>
          <w:color w:val="000000"/>
          <w:sz w:val="22"/>
          <w:szCs w:val="22"/>
          <w:lang w:val="cs-CZ"/>
        </w:rPr>
        <w:t>“,</w:t>
      </w:r>
    </w:p>
    <w:p w14:paraId="49675200" w14:textId="77777777" w:rsidR="00BB323B" w:rsidRPr="00904734" w:rsidRDefault="00182E17" w:rsidP="007E7001">
      <w:pPr>
        <w:pStyle w:val="Zkladntext"/>
        <w:numPr>
          <w:ilvl w:val="4"/>
          <w:numId w:val="18"/>
        </w:numPr>
        <w:tabs>
          <w:tab w:val="clear" w:pos="360"/>
        </w:tabs>
        <w:spacing w:after="120" w:line="264" w:lineRule="auto"/>
        <w:ind w:left="993" w:hanging="567"/>
        <w:rPr>
          <w:rFonts w:asciiTheme="minorHAnsi" w:hAnsiTheme="minorHAnsi" w:cstheme="minorHAnsi"/>
          <w:color w:val="000000"/>
          <w:sz w:val="22"/>
          <w:szCs w:val="22"/>
        </w:rPr>
      </w:pPr>
      <w:r w:rsidRPr="00904734">
        <w:rPr>
          <w:rFonts w:asciiTheme="minorHAnsi" w:hAnsiTheme="minorHAnsi" w:cstheme="minorHAnsi"/>
          <w:color w:val="000000"/>
          <w:sz w:val="22"/>
          <w:szCs w:val="22"/>
        </w:rPr>
        <w:t>označení banky a č. účtu dle</w:t>
      </w:r>
      <w:r w:rsidR="0035131C" w:rsidRPr="00904734">
        <w:rPr>
          <w:rFonts w:asciiTheme="minorHAnsi" w:hAnsiTheme="minorHAnsi" w:cstheme="minorHAnsi"/>
          <w:color w:val="000000"/>
          <w:sz w:val="22"/>
          <w:szCs w:val="22"/>
          <w:lang w:val="cs-CZ"/>
        </w:rPr>
        <w:t xml:space="preserve"> této</w:t>
      </w:r>
      <w:r w:rsidRPr="00904734">
        <w:rPr>
          <w:rFonts w:asciiTheme="minorHAnsi" w:hAnsiTheme="minorHAnsi" w:cstheme="minorHAnsi"/>
          <w:color w:val="000000"/>
          <w:sz w:val="22"/>
          <w:szCs w:val="22"/>
        </w:rPr>
        <w:t xml:space="preserve"> smlouvy</w:t>
      </w:r>
      <w:r w:rsidRPr="00904734">
        <w:rPr>
          <w:rFonts w:asciiTheme="minorHAnsi" w:hAnsiTheme="minorHAnsi" w:cstheme="minorHAnsi"/>
          <w:color w:val="000000"/>
          <w:sz w:val="22"/>
          <w:szCs w:val="22"/>
          <w:lang w:val="cs-CZ"/>
        </w:rPr>
        <w:t>,</w:t>
      </w:r>
    </w:p>
    <w:p w14:paraId="563DD780" w14:textId="53D0EA7D" w:rsidR="00677426" w:rsidRPr="00904734" w:rsidRDefault="00A55834" w:rsidP="007E7001">
      <w:pPr>
        <w:pStyle w:val="Zkladntext"/>
        <w:numPr>
          <w:ilvl w:val="4"/>
          <w:numId w:val="18"/>
        </w:numPr>
        <w:tabs>
          <w:tab w:val="clear" w:pos="360"/>
        </w:tabs>
        <w:spacing w:after="120" w:line="264" w:lineRule="auto"/>
        <w:ind w:left="993" w:hanging="567"/>
        <w:rPr>
          <w:rFonts w:asciiTheme="minorHAnsi" w:hAnsiTheme="minorHAnsi" w:cstheme="minorHAnsi"/>
          <w:color w:val="000000"/>
          <w:sz w:val="22"/>
          <w:szCs w:val="22"/>
          <w:lang w:val="cs-CZ"/>
        </w:rPr>
      </w:pPr>
      <w:r w:rsidRPr="00904734">
        <w:rPr>
          <w:rFonts w:asciiTheme="minorHAnsi" w:hAnsiTheme="minorHAnsi" w:cstheme="minorHAnsi"/>
          <w:color w:val="000000"/>
          <w:sz w:val="22"/>
          <w:szCs w:val="22"/>
          <w:lang w:val="cs-CZ"/>
        </w:rPr>
        <w:t xml:space="preserve">název </w:t>
      </w:r>
      <w:r w:rsidR="00677426" w:rsidRPr="00904734">
        <w:rPr>
          <w:rFonts w:asciiTheme="minorHAnsi" w:hAnsiTheme="minorHAnsi" w:cstheme="minorHAnsi"/>
          <w:color w:val="000000"/>
          <w:sz w:val="22"/>
          <w:szCs w:val="22"/>
          <w:lang w:val="cs-CZ"/>
        </w:rPr>
        <w:t>projektu</w:t>
      </w:r>
      <w:r w:rsidRPr="00904734">
        <w:rPr>
          <w:rFonts w:asciiTheme="minorHAnsi" w:hAnsiTheme="minorHAnsi" w:cstheme="minorHAnsi"/>
          <w:color w:val="000000"/>
          <w:sz w:val="22"/>
          <w:szCs w:val="22"/>
          <w:lang w:val="cs-CZ"/>
        </w:rPr>
        <w:t>: „</w:t>
      </w:r>
      <w:r w:rsidR="004511DE" w:rsidRPr="00904734">
        <w:rPr>
          <w:rFonts w:asciiTheme="minorHAnsi" w:hAnsiTheme="minorHAnsi" w:cstheme="minorHAnsi"/>
          <w:color w:val="000000"/>
          <w:sz w:val="22"/>
          <w:szCs w:val="22"/>
          <w:lang w:val="cs-CZ"/>
        </w:rPr>
        <w:t>Výstavba parkovacího domu ve městě Čelákovice</w:t>
      </w:r>
      <w:r w:rsidRPr="00904734">
        <w:rPr>
          <w:rFonts w:asciiTheme="minorHAnsi" w:hAnsiTheme="minorHAnsi" w:cstheme="minorHAnsi"/>
          <w:color w:val="000000"/>
          <w:sz w:val="22"/>
          <w:szCs w:val="22"/>
          <w:lang w:val="cs-CZ"/>
        </w:rPr>
        <w:t xml:space="preserve">“ </w:t>
      </w:r>
    </w:p>
    <w:p w14:paraId="3DC6614A" w14:textId="413C1326" w:rsidR="00A55834" w:rsidRPr="00904734" w:rsidRDefault="00677426" w:rsidP="007E7001">
      <w:pPr>
        <w:pStyle w:val="Zkladntext"/>
        <w:numPr>
          <w:ilvl w:val="4"/>
          <w:numId w:val="18"/>
        </w:numPr>
        <w:tabs>
          <w:tab w:val="clear" w:pos="360"/>
        </w:tabs>
        <w:spacing w:after="120" w:line="264" w:lineRule="auto"/>
        <w:ind w:left="993" w:hanging="567"/>
        <w:rPr>
          <w:rFonts w:asciiTheme="minorHAnsi" w:hAnsiTheme="minorHAnsi" w:cstheme="minorHAnsi"/>
          <w:color w:val="000000"/>
          <w:sz w:val="22"/>
          <w:szCs w:val="22"/>
          <w:lang w:val="cs-CZ"/>
        </w:rPr>
      </w:pPr>
      <w:r w:rsidRPr="00904734">
        <w:rPr>
          <w:rFonts w:asciiTheme="minorHAnsi" w:hAnsiTheme="minorHAnsi" w:cstheme="minorHAnsi"/>
          <w:color w:val="000000"/>
          <w:sz w:val="22"/>
          <w:szCs w:val="22"/>
          <w:lang w:val="cs-CZ"/>
        </w:rPr>
        <w:t xml:space="preserve">číslo projektu </w:t>
      </w:r>
      <w:r w:rsidR="00376F3A" w:rsidRPr="00376F3A">
        <w:rPr>
          <w:rFonts w:asciiTheme="minorHAnsi" w:hAnsiTheme="minorHAnsi" w:cstheme="minorHAnsi"/>
          <w:color w:val="000000"/>
          <w:sz w:val="22"/>
          <w:szCs w:val="22"/>
          <w:lang w:val="cs-CZ"/>
        </w:rPr>
        <w:t>CZ.06.1.13/0.0/0.0/16_045/0016752</w:t>
      </w:r>
      <w:r w:rsidR="00A55834" w:rsidRPr="00904734">
        <w:rPr>
          <w:rFonts w:asciiTheme="minorHAnsi" w:hAnsiTheme="minorHAnsi" w:cstheme="minorHAnsi"/>
          <w:color w:val="000000"/>
          <w:sz w:val="22"/>
          <w:szCs w:val="22"/>
          <w:lang w:val="cs-CZ"/>
        </w:rPr>
        <w:t>,</w:t>
      </w:r>
    </w:p>
    <w:p w14:paraId="56D7D718" w14:textId="3C3BFDA8" w:rsidR="00EC2837" w:rsidRPr="00904734" w:rsidRDefault="00EC2837" w:rsidP="007E7001">
      <w:pPr>
        <w:pStyle w:val="Zkladntext"/>
        <w:numPr>
          <w:ilvl w:val="4"/>
          <w:numId w:val="18"/>
        </w:numPr>
        <w:tabs>
          <w:tab w:val="clear" w:pos="360"/>
        </w:tabs>
        <w:spacing w:after="120" w:line="264" w:lineRule="auto"/>
        <w:ind w:left="993" w:hanging="567"/>
        <w:rPr>
          <w:rFonts w:asciiTheme="minorHAnsi" w:hAnsiTheme="minorHAnsi" w:cstheme="minorHAnsi"/>
          <w:color w:val="000000"/>
          <w:sz w:val="22"/>
          <w:szCs w:val="22"/>
        </w:rPr>
      </w:pPr>
      <w:r w:rsidRPr="00904734">
        <w:rPr>
          <w:rFonts w:asciiTheme="minorHAnsi" w:hAnsiTheme="minorHAnsi" w:cstheme="minorHAnsi"/>
          <w:color w:val="000000"/>
          <w:sz w:val="22"/>
          <w:szCs w:val="22"/>
        </w:rPr>
        <w:t>evidenční číslo smlouvy Objednatele a Zhotovitele,</w:t>
      </w:r>
    </w:p>
    <w:p w14:paraId="6DF9894F" w14:textId="2746B1C6" w:rsidR="00BB323B" w:rsidRPr="00904734" w:rsidRDefault="00182E17" w:rsidP="007E7001">
      <w:pPr>
        <w:pStyle w:val="Zkladntext"/>
        <w:numPr>
          <w:ilvl w:val="4"/>
          <w:numId w:val="18"/>
        </w:numPr>
        <w:tabs>
          <w:tab w:val="clear" w:pos="360"/>
        </w:tabs>
        <w:spacing w:after="120" w:line="264" w:lineRule="auto"/>
        <w:ind w:left="993" w:hanging="567"/>
        <w:rPr>
          <w:rFonts w:asciiTheme="minorHAnsi" w:hAnsiTheme="minorHAnsi" w:cstheme="minorHAnsi"/>
          <w:color w:val="000000"/>
          <w:sz w:val="22"/>
          <w:szCs w:val="22"/>
        </w:rPr>
      </w:pPr>
      <w:r w:rsidRPr="00904734">
        <w:rPr>
          <w:rFonts w:asciiTheme="minorHAnsi" w:hAnsiTheme="minorHAnsi" w:cstheme="minorHAnsi"/>
          <w:color w:val="000000"/>
          <w:sz w:val="22"/>
          <w:szCs w:val="22"/>
        </w:rPr>
        <w:t>číselný kód klasifikace produkce (CZ- CPA)</w:t>
      </w:r>
      <w:r w:rsidR="00DF6696" w:rsidRPr="00904734">
        <w:rPr>
          <w:rFonts w:asciiTheme="minorHAnsi" w:hAnsiTheme="minorHAnsi" w:cstheme="minorHAnsi"/>
          <w:color w:val="000000"/>
          <w:sz w:val="22"/>
          <w:szCs w:val="22"/>
          <w:lang w:val="cs-CZ"/>
        </w:rPr>
        <w:t xml:space="preserve"> a </w:t>
      </w:r>
      <w:r w:rsidR="00EC2837" w:rsidRPr="00904734">
        <w:rPr>
          <w:rFonts w:asciiTheme="minorHAnsi" w:hAnsiTheme="minorHAnsi" w:cstheme="minorHAnsi"/>
          <w:color w:val="000000"/>
          <w:sz w:val="22"/>
          <w:szCs w:val="22"/>
          <w:lang w:val="cs-CZ"/>
        </w:rPr>
        <w:t>v případě režimu přen</w:t>
      </w:r>
      <w:r w:rsidR="00254FBF" w:rsidRPr="00904734">
        <w:rPr>
          <w:rFonts w:asciiTheme="minorHAnsi" w:hAnsiTheme="minorHAnsi" w:cstheme="minorHAnsi"/>
          <w:color w:val="000000"/>
          <w:sz w:val="22"/>
          <w:szCs w:val="22"/>
          <w:lang w:val="cs-CZ"/>
        </w:rPr>
        <w:t>e</w:t>
      </w:r>
      <w:r w:rsidR="00EC2837" w:rsidRPr="00904734">
        <w:rPr>
          <w:rFonts w:asciiTheme="minorHAnsi" w:hAnsiTheme="minorHAnsi" w:cstheme="minorHAnsi"/>
          <w:color w:val="000000"/>
          <w:sz w:val="22"/>
          <w:szCs w:val="22"/>
          <w:lang w:val="cs-CZ"/>
        </w:rPr>
        <w:t xml:space="preserve">sené daňové povinnosti </w:t>
      </w:r>
      <w:r w:rsidR="00DF6696" w:rsidRPr="00904734">
        <w:rPr>
          <w:rFonts w:asciiTheme="minorHAnsi" w:hAnsiTheme="minorHAnsi" w:cstheme="minorHAnsi"/>
          <w:color w:val="000000"/>
          <w:sz w:val="22"/>
          <w:szCs w:val="22"/>
          <w:lang w:val="cs-CZ"/>
        </w:rPr>
        <w:t>text „</w:t>
      </w:r>
      <w:r w:rsidR="00DF6696" w:rsidRPr="00904734">
        <w:rPr>
          <w:rFonts w:asciiTheme="minorHAnsi" w:hAnsiTheme="minorHAnsi" w:cstheme="minorHAnsi"/>
          <w:i/>
          <w:color w:val="000000"/>
          <w:sz w:val="22"/>
          <w:szCs w:val="22"/>
          <w:lang w:val="cs-CZ"/>
        </w:rPr>
        <w:t>daň odvede zákazník</w:t>
      </w:r>
      <w:r w:rsidR="00DF6696" w:rsidRPr="00904734">
        <w:rPr>
          <w:rFonts w:asciiTheme="minorHAnsi" w:hAnsiTheme="minorHAnsi" w:cstheme="minorHAnsi"/>
          <w:color w:val="000000"/>
          <w:sz w:val="22"/>
          <w:szCs w:val="22"/>
          <w:lang w:val="cs-CZ"/>
        </w:rPr>
        <w:t>“,</w:t>
      </w:r>
    </w:p>
    <w:p w14:paraId="19159EE7" w14:textId="4E28CB08" w:rsidR="00BC3C34" w:rsidRPr="00904734" w:rsidRDefault="00BC3C34" w:rsidP="007E7001">
      <w:pPr>
        <w:pStyle w:val="Zkladntext"/>
        <w:numPr>
          <w:ilvl w:val="4"/>
          <w:numId w:val="18"/>
        </w:numPr>
        <w:tabs>
          <w:tab w:val="clear" w:pos="360"/>
        </w:tabs>
        <w:spacing w:after="120" w:line="264" w:lineRule="auto"/>
        <w:ind w:left="992" w:hanging="567"/>
        <w:rPr>
          <w:rFonts w:asciiTheme="minorHAnsi" w:hAnsiTheme="minorHAnsi" w:cstheme="minorHAnsi"/>
          <w:color w:val="000000"/>
          <w:sz w:val="22"/>
          <w:szCs w:val="22"/>
        </w:rPr>
      </w:pPr>
      <w:r w:rsidRPr="00904734">
        <w:rPr>
          <w:rFonts w:asciiTheme="minorHAnsi" w:hAnsiTheme="minorHAnsi" w:cstheme="minorHAnsi"/>
          <w:color w:val="000000"/>
          <w:sz w:val="22"/>
          <w:szCs w:val="22"/>
        </w:rPr>
        <w:t>příloh</w:t>
      </w:r>
      <w:r w:rsidRPr="00904734">
        <w:rPr>
          <w:rFonts w:asciiTheme="minorHAnsi" w:hAnsiTheme="minorHAnsi" w:cstheme="minorHAnsi"/>
          <w:color w:val="000000"/>
          <w:sz w:val="22"/>
          <w:szCs w:val="22"/>
          <w:lang w:val="cs-CZ"/>
        </w:rPr>
        <w:t>a</w:t>
      </w:r>
      <w:r w:rsidRPr="00904734">
        <w:rPr>
          <w:rFonts w:asciiTheme="minorHAnsi" w:hAnsiTheme="minorHAnsi" w:cstheme="minorHAnsi"/>
          <w:color w:val="000000"/>
          <w:sz w:val="22"/>
          <w:szCs w:val="22"/>
        </w:rPr>
        <w:t xml:space="preserve"> - </w:t>
      </w:r>
      <w:r w:rsidR="00893AC2" w:rsidRPr="00904734">
        <w:rPr>
          <w:rFonts w:asciiTheme="minorHAnsi" w:hAnsiTheme="minorHAnsi" w:cstheme="minorHAnsi"/>
          <w:color w:val="000000"/>
          <w:sz w:val="22"/>
          <w:szCs w:val="22"/>
          <w:lang w:val="cs-CZ"/>
        </w:rPr>
        <w:t>Soupis</w:t>
      </w:r>
      <w:r w:rsidRPr="00904734">
        <w:rPr>
          <w:rFonts w:asciiTheme="minorHAnsi" w:hAnsiTheme="minorHAnsi" w:cstheme="minorHAnsi"/>
          <w:color w:val="000000"/>
          <w:sz w:val="22"/>
          <w:szCs w:val="22"/>
        </w:rPr>
        <w:t xml:space="preserve"> podepsaný </w:t>
      </w:r>
      <w:r w:rsidR="00E21A63" w:rsidRPr="00904734">
        <w:rPr>
          <w:rFonts w:asciiTheme="minorHAnsi" w:hAnsiTheme="minorHAnsi" w:cstheme="minorHAnsi"/>
          <w:color w:val="000000"/>
          <w:sz w:val="22"/>
          <w:szCs w:val="22"/>
        </w:rPr>
        <w:t>TDS</w:t>
      </w:r>
      <w:r w:rsidRPr="00904734">
        <w:rPr>
          <w:rFonts w:asciiTheme="minorHAnsi" w:hAnsiTheme="minorHAnsi" w:cstheme="minorHAnsi"/>
          <w:color w:val="000000"/>
          <w:sz w:val="22"/>
          <w:szCs w:val="22"/>
        </w:rPr>
        <w:t xml:space="preserve"> a Objednatelem</w:t>
      </w:r>
      <w:r w:rsidRPr="00904734">
        <w:rPr>
          <w:rFonts w:asciiTheme="minorHAnsi" w:hAnsiTheme="minorHAnsi" w:cstheme="minorHAnsi"/>
          <w:color w:val="000000"/>
          <w:sz w:val="22"/>
          <w:szCs w:val="22"/>
          <w:lang w:val="cs-CZ"/>
        </w:rPr>
        <w:t xml:space="preserve">, přičemž Soupis musí obsahovat zejména označení </w:t>
      </w:r>
      <w:r w:rsidR="00182E17" w:rsidRPr="00904734">
        <w:rPr>
          <w:rFonts w:asciiTheme="minorHAnsi" w:hAnsiTheme="minorHAnsi" w:cstheme="minorHAnsi"/>
          <w:color w:val="000000"/>
          <w:sz w:val="22"/>
          <w:szCs w:val="22"/>
          <w:lang w:val="cs-CZ"/>
        </w:rPr>
        <w:t>fakturačního období</w:t>
      </w:r>
      <w:r w:rsidRPr="00904734">
        <w:rPr>
          <w:rFonts w:asciiTheme="minorHAnsi" w:hAnsiTheme="minorHAnsi" w:cstheme="minorHAnsi"/>
          <w:color w:val="000000"/>
          <w:sz w:val="22"/>
          <w:szCs w:val="22"/>
          <w:lang w:val="cs-CZ"/>
        </w:rPr>
        <w:t xml:space="preserve">, </w:t>
      </w:r>
      <w:r w:rsidRPr="00904734">
        <w:rPr>
          <w:rFonts w:asciiTheme="minorHAnsi" w:hAnsiTheme="minorHAnsi" w:cstheme="minorHAnsi"/>
          <w:color w:val="000000"/>
          <w:sz w:val="22"/>
          <w:szCs w:val="22"/>
        </w:rPr>
        <w:t>za nějž je soupi</w:t>
      </w:r>
      <w:r w:rsidRPr="00904734">
        <w:rPr>
          <w:rFonts w:asciiTheme="minorHAnsi" w:hAnsiTheme="minorHAnsi" w:cstheme="minorHAnsi"/>
          <w:color w:val="000000"/>
          <w:sz w:val="22"/>
          <w:szCs w:val="22"/>
          <w:lang w:val="cs-CZ"/>
        </w:rPr>
        <w:t>s</w:t>
      </w:r>
      <w:r w:rsidRPr="00904734">
        <w:rPr>
          <w:rFonts w:asciiTheme="minorHAnsi" w:hAnsiTheme="minorHAnsi" w:cstheme="minorHAnsi"/>
          <w:color w:val="000000"/>
          <w:sz w:val="22"/>
          <w:szCs w:val="22"/>
        </w:rPr>
        <w:t xml:space="preserve"> v</w:t>
      </w:r>
      <w:r w:rsidRPr="00904734">
        <w:rPr>
          <w:rFonts w:asciiTheme="minorHAnsi" w:hAnsiTheme="minorHAnsi" w:cstheme="minorHAnsi"/>
          <w:color w:val="000000"/>
          <w:sz w:val="22"/>
          <w:szCs w:val="22"/>
          <w:lang w:val="cs-CZ"/>
        </w:rPr>
        <w:t>y</w:t>
      </w:r>
      <w:r w:rsidRPr="00904734">
        <w:rPr>
          <w:rFonts w:asciiTheme="minorHAnsi" w:hAnsiTheme="minorHAnsi" w:cstheme="minorHAnsi"/>
          <w:color w:val="000000"/>
          <w:sz w:val="22"/>
          <w:szCs w:val="22"/>
        </w:rPr>
        <w:t>stavován; počet měrných jednotek realizovaných k</w:t>
      </w:r>
      <w:r w:rsidRPr="00904734">
        <w:rPr>
          <w:rFonts w:asciiTheme="minorHAnsi" w:hAnsiTheme="minorHAnsi" w:cstheme="minorHAnsi"/>
          <w:color w:val="000000"/>
          <w:sz w:val="22"/>
          <w:szCs w:val="22"/>
          <w:lang w:val="cs-CZ"/>
        </w:rPr>
        <w:t>e</w:t>
      </w:r>
      <w:r w:rsidRPr="00904734">
        <w:rPr>
          <w:rFonts w:asciiTheme="minorHAnsi" w:hAnsiTheme="minorHAnsi" w:cstheme="minorHAnsi"/>
          <w:color w:val="000000"/>
          <w:sz w:val="22"/>
          <w:szCs w:val="22"/>
        </w:rPr>
        <w:t> zhotovení Stavby dle této</w:t>
      </w:r>
      <w:r w:rsidR="00893AC2" w:rsidRPr="00904734">
        <w:rPr>
          <w:rFonts w:asciiTheme="minorHAnsi" w:hAnsiTheme="minorHAnsi" w:cstheme="minorHAnsi"/>
          <w:color w:val="000000"/>
          <w:sz w:val="22"/>
          <w:szCs w:val="22"/>
          <w:lang w:val="cs-CZ"/>
        </w:rPr>
        <w:t xml:space="preserve"> smlouvy</w:t>
      </w:r>
      <w:r w:rsidRPr="00904734">
        <w:rPr>
          <w:rFonts w:asciiTheme="minorHAnsi" w:hAnsiTheme="minorHAnsi" w:cstheme="minorHAnsi"/>
          <w:color w:val="000000"/>
          <w:sz w:val="22"/>
          <w:szCs w:val="22"/>
        </w:rPr>
        <w:t xml:space="preserve"> v</w:t>
      </w:r>
      <w:r w:rsidR="008C2C76"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w:t>
      </w:r>
      <w:r w:rsidRPr="00904734">
        <w:rPr>
          <w:rFonts w:asciiTheme="minorHAnsi" w:hAnsiTheme="minorHAnsi" w:cstheme="minorHAnsi"/>
          <w:color w:val="000000"/>
          <w:sz w:val="22"/>
          <w:szCs w:val="22"/>
          <w:lang w:val="cs-CZ"/>
        </w:rPr>
        <w:t>říslušném</w:t>
      </w:r>
      <w:r w:rsidR="008C2C76" w:rsidRPr="00904734">
        <w:rPr>
          <w:rFonts w:asciiTheme="minorHAnsi" w:hAnsiTheme="minorHAnsi" w:cstheme="minorHAnsi"/>
          <w:color w:val="000000"/>
          <w:sz w:val="22"/>
          <w:szCs w:val="22"/>
          <w:lang w:val="cs-CZ"/>
        </w:rPr>
        <w:t xml:space="preserve"> fakturačním období.</w:t>
      </w:r>
    </w:p>
    <w:p w14:paraId="6D7DB97D" w14:textId="5011061D" w:rsidR="00BC3C34" w:rsidRPr="00904734" w:rsidRDefault="00E21A6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TDS</w:t>
      </w:r>
      <w:r w:rsidR="00BC3C34" w:rsidRPr="00904734">
        <w:rPr>
          <w:rFonts w:asciiTheme="minorHAnsi" w:hAnsiTheme="minorHAnsi" w:cstheme="minorHAnsi"/>
          <w:color w:val="000000"/>
          <w:sz w:val="22"/>
          <w:szCs w:val="22"/>
        </w:rPr>
        <w:t xml:space="preserve"> je povinen se k</w:t>
      </w:r>
      <w:r w:rsidR="00657CB6" w:rsidRPr="00904734">
        <w:rPr>
          <w:rFonts w:asciiTheme="minorHAnsi" w:hAnsiTheme="minorHAnsi" w:cstheme="minorHAnsi"/>
          <w:color w:val="000000"/>
          <w:sz w:val="22"/>
          <w:szCs w:val="22"/>
        </w:rPr>
        <w:t>e každé</w:t>
      </w:r>
      <w:r w:rsidR="00BC3C34" w:rsidRPr="00904734">
        <w:rPr>
          <w:rFonts w:asciiTheme="minorHAnsi" w:hAnsiTheme="minorHAnsi" w:cstheme="minorHAnsi"/>
          <w:color w:val="000000"/>
          <w:sz w:val="22"/>
          <w:szCs w:val="22"/>
        </w:rPr>
        <w:t xml:space="preserve"> faktuře, vč. Soupisu</w:t>
      </w:r>
      <w:r w:rsidR="00AF60A3" w:rsidRPr="00904734">
        <w:rPr>
          <w:rFonts w:asciiTheme="minorHAnsi" w:hAnsiTheme="minorHAnsi" w:cstheme="minorHAnsi"/>
          <w:color w:val="000000"/>
          <w:sz w:val="22"/>
          <w:szCs w:val="22"/>
        </w:rPr>
        <w:t>,</w:t>
      </w:r>
      <w:r w:rsidR="00BC3C34" w:rsidRPr="00904734">
        <w:rPr>
          <w:rFonts w:asciiTheme="minorHAnsi" w:hAnsiTheme="minorHAnsi" w:cstheme="minorHAnsi"/>
          <w:color w:val="000000"/>
          <w:sz w:val="22"/>
          <w:szCs w:val="22"/>
        </w:rPr>
        <w:t xml:space="preserve"> vyjádřit nejpozději do 5 pracovních dnů ode dne, kdy </w:t>
      </w:r>
      <w:r w:rsidR="00AF60A3" w:rsidRPr="00904734">
        <w:rPr>
          <w:rFonts w:asciiTheme="minorHAnsi" w:hAnsiTheme="minorHAnsi" w:cstheme="minorHAnsi"/>
          <w:color w:val="000000"/>
          <w:sz w:val="22"/>
          <w:szCs w:val="22"/>
        </w:rPr>
        <w:t xml:space="preserve">ji </w:t>
      </w:r>
      <w:r w:rsidR="00BC3C34" w:rsidRPr="00904734">
        <w:rPr>
          <w:rFonts w:asciiTheme="minorHAnsi" w:hAnsiTheme="minorHAnsi" w:cstheme="minorHAnsi"/>
          <w:color w:val="000000"/>
          <w:sz w:val="22"/>
          <w:szCs w:val="22"/>
        </w:rPr>
        <w:t xml:space="preserve">obdrží od Zhotovitele. </w:t>
      </w:r>
      <w:r w:rsidRPr="00904734">
        <w:rPr>
          <w:rFonts w:asciiTheme="minorHAnsi" w:hAnsiTheme="minorHAnsi" w:cstheme="minorHAnsi"/>
          <w:color w:val="000000"/>
          <w:sz w:val="22"/>
          <w:szCs w:val="22"/>
        </w:rPr>
        <w:t>TDS</w:t>
      </w:r>
      <w:r w:rsidR="00BC3C34" w:rsidRPr="00904734">
        <w:rPr>
          <w:rFonts w:asciiTheme="minorHAnsi" w:hAnsiTheme="minorHAnsi" w:cstheme="minorHAnsi"/>
          <w:color w:val="000000"/>
          <w:sz w:val="22"/>
          <w:szCs w:val="22"/>
        </w:rPr>
        <w:t xml:space="preserve"> může za Objednatele uplatnit případné námitky k množství provedených prací, druhu provedených prací, kvalitě provedených prací a formálním náležitostem </w:t>
      </w:r>
      <w:r w:rsidR="001F0C7C" w:rsidRPr="00904734">
        <w:rPr>
          <w:rFonts w:asciiTheme="minorHAnsi" w:hAnsiTheme="minorHAnsi" w:cstheme="minorHAnsi"/>
          <w:color w:val="000000"/>
          <w:sz w:val="22"/>
          <w:szCs w:val="22"/>
        </w:rPr>
        <w:t>S</w:t>
      </w:r>
      <w:r w:rsidR="00BC3C34" w:rsidRPr="00904734">
        <w:rPr>
          <w:rFonts w:asciiTheme="minorHAnsi" w:hAnsiTheme="minorHAnsi" w:cstheme="minorHAnsi"/>
          <w:color w:val="000000"/>
          <w:sz w:val="22"/>
          <w:szCs w:val="22"/>
        </w:rPr>
        <w:t xml:space="preserve">oupisu. Po odsouhlasení faktury, vč. Soupisu </w:t>
      </w:r>
      <w:r w:rsidRPr="00904734">
        <w:rPr>
          <w:rFonts w:asciiTheme="minorHAnsi" w:hAnsiTheme="minorHAnsi" w:cstheme="minorHAnsi"/>
          <w:color w:val="000000"/>
          <w:sz w:val="22"/>
          <w:szCs w:val="22"/>
        </w:rPr>
        <w:t>TDS</w:t>
      </w:r>
      <w:r w:rsidR="00BC3C34" w:rsidRPr="00904734">
        <w:rPr>
          <w:rFonts w:asciiTheme="minorHAnsi" w:hAnsiTheme="minorHAnsi" w:cstheme="minorHAnsi"/>
          <w:color w:val="000000"/>
          <w:sz w:val="22"/>
          <w:szCs w:val="22"/>
        </w:rPr>
        <w:t xml:space="preserve"> Zhotovitel předá příslušnou fakturu Objednateli.</w:t>
      </w:r>
    </w:p>
    <w:p w14:paraId="0B41EBBF" w14:textId="77584460" w:rsidR="00BC3C34" w:rsidRPr="00904734" w:rsidRDefault="00BC3C34"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Pokud bude faktura Zhotovitele obsahovat i práce, které nebyly </w:t>
      </w:r>
      <w:r w:rsidR="00E21A63" w:rsidRPr="00904734">
        <w:rPr>
          <w:rFonts w:asciiTheme="minorHAnsi" w:hAnsiTheme="minorHAnsi" w:cstheme="minorHAnsi"/>
          <w:color w:val="000000"/>
          <w:sz w:val="22"/>
          <w:szCs w:val="22"/>
        </w:rPr>
        <w:t>TDS</w:t>
      </w:r>
      <w:r w:rsidRPr="00904734">
        <w:rPr>
          <w:rFonts w:asciiTheme="minorHAnsi" w:hAnsiTheme="minorHAnsi" w:cstheme="minorHAnsi"/>
          <w:color w:val="000000"/>
          <w:sz w:val="22"/>
          <w:szCs w:val="22"/>
        </w:rPr>
        <w:t xml:space="preserve"> odsouhlaseny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potvrzeny, je Objednatel oprávněn uhradit pouze tu část fakturované částky, která byla odsouhlasena </w:t>
      </w:r>
      <w:r w:rsidR="00E21A63" w:rsidRPr="00904734">
        <w:rPr>
          <w:rFonts w:asciiTheme="minorHAnsi" w:hAnsiTheme="minorHAnsi" w:cstheme="minorHAnsi"/>
          <w:color w:val="000000"/>
          <w:sz w:val="22"/>
          <w:szCs w:val="22"/>
        </w:rPr>
        <w:t>TDS</w:t>
      </w:r>
      <w:r w:rsidR="00D8617B" w:rsidRPr="00904734">
        <w:rPr>
          <w:rFonts w:asciiTheme="minorHAnsi" w:hAnsiTheme="minorHAnsi" w:cstheme="minorHAnsi"/>
          <w:color w:val="000000"/>
          <w:sz w:val="22"/>
          <w:szCs w:val="22"/>
        </w:rPr>
        <w:t xml:space="preserve"> (tzn. skutečně a řádně provedené práce)</w:t>
      </w:r>
      <w:r w:rsidRPr="00904734">
        <w:rPr>
          <w:rFonts w:asciiTheme="minorHAnsi" w:hAnsiTheme="minorHAnsi" w:cstheme="minorHAnsi"/>
          <w:color w:val="000000"/>
          <w:sz w:val="22"/>
          <w:szCs w:val="22"/>
        </w:rPr>
        <w:t xml:space="preserve">. </w:t>
      </w:r>
      <w:r w:rsidR="00B81764" w:rsidRPr="00904734">
        <w:rPr>
          <w:rFonts w:asciiTheme="minorHAnsi" w:hAnsiTheme="minorHAnsi" w:cstheme="minorHAnsi"/>
          <w:color w:val="000000"/>
          <w:sz w:val="22"/>
          <w:szCs w:val="22"/>
        </w:rPr>
        <w:t xml:space="preserve">Ve vztahu ke </w:t>
      </w:r>
      <w:r w:rsidRPr="00904734">
        <w:rPr>
          <w:rFonts w:asciiTheme="minorHAnsi" w:hAnsiTheme="minorHAnsi" w:cstheme="minorHAnsi"/>
          <w:color w:val="000000"/>
          <w:sz w:val="22"/>
          <w:szCs w:val="22"/>
        </w:rPr>
        <w:t xml:space="preserve">zbývající </w:t>
      </w:r>
      <w:r w:rsidR="00B81764" w:rsidRPr="00904734">
        <w:rPr>
          <w:rFonts w:asciiTheme="minorHAnsi" w:hAnsiTheme="minorHAnsi" w:cstheme="minorHAnsi"/>
          <w:color w:val="000000"/>
          <w:sz w:val="22"/>
          <w:szCs w:val="22"/>
        </w:rPr>
        <w:lastRenderedPageBreak/>
        <w:t xml:space="preserve">(neodsouhlasené a tedy neuhrazené) </w:t>
      </w:r>
      <w:r w:rsidRPr="00904734">
        <w:rPr>
          <w:rFonts w:asciiTheme="minorHAnsi" w:hAnsiTheme="minorHAnsi" w:cstheme="minorHAnsi"/>
          <w:color w:val="000000"/>
          <w:sz w:val="22"/>
          <w:szCs w:val="22"/>
        </w:rPr>
        <w:t>část</w:t>
      </w:r>
      <w:r w:rsidR="00B81764" w:rsidRPr="00904734">
        <w:rPr>
          <w:rFonts w:asciiTheme="minorHAnsi" w:hAnsiTheme="minorHAnsi" w:cstheme="minorHAnsi"/>
          <w:color w:val="000000"/>
          <w:sz w:val="22"/>
          <w:szCs w:val="22"/>
        </w:rPr>
        <w:t>i</w:t>
      </w:r>
      <w:r w:rsidRPr="00904734">
        <w:rPr>
          <w:rFonts w:asciiTheme="minorHAnsi" w:hAnsiTheme="minorHAnsi" w:cstheme="minorHAnsi"/>
          <w:color w:val="000000"/>
          <w:sz w:val="22"/>
          <w:szCs w:val="22"/>
        </w:rPr>
        <w:t xml:space="preserve"> fakturované částky nemůže Zhotovitel uplatňovat vůči Objednatel</w:t>
      </w:r>
      <w:r w:rsidR="00B63B03" w:rsidRPr="00904734">
        <w:rPr>
          <w:rFonts w:asciiTheme="minorHAnsi" w:hAnsiTheme="minorHAnsi" w:cstheme="minorHAnsi"/>
          <w:color w:val="000000"/>
          <w:sz w:val="22"/>
          <w:szCs w:val="22"/>
        </w:rPr>
        <w:t>i</w:t>
      </w:r>
      <w:r w:rsidRPr="00904734">
        <w:rPr>
          <w:rFonts w:asciiTheme="minorHAnsi" w:hAnsiTheme="minorHAnsi" w:cstheme="minorHAnsi"/>
          <w:color w:val="000000"/>
          <w:sz w:val="22"/>
          <w:szCs w:val="22"/>
        </w:rPr>
        <w:t xml:space="preserve"> žádné sankce.</w:t>
      </w:r>
    </w:p>
    <w:p w14:paraId="7AFDB142" w14:textId="1DE2FB46" w:rsidR="00BC3C34" w:rsidRPr="00904734" w:rsidRDefault="00BC3C34"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Práce a dodávky, u kterých nedošlo k dohodě o jejich provedení nebo u kterých nedošlo k dohodě o provedeném </w:t>
      </w:r>
      <w:r w:rsidR="00657CB6" w:rsidRPr="00904734">
        <w:rPr>
          <w:rFonts w:asciiTheme="minorHAnsi" w:hAnsiTheme="minorHAnsi" w:cstheme="minorHAnsi"/>
          <w:color w:val="000000"/>
          <w:sz w:val="22"/>
          <w:szCs w:val="22"/>
        </w:rPr>
        <w:t xml:space="preserve">množství, projednají Zhotovitel </w:t>
      </w:r>
      <w:r w:rsidRPr="00904734">
        <w:rPr>
          <w:rFonts w:asciiTheme="minorHAnsi" w:hAnsiTheme="minorHAnsi" w:cstheme="minorHAnsi"/>
          <w:color w:val="000000"/>
          <w:sz w:val="22"/>
          <w:szCs w:val="22"/>
        </w:rPr>
        <w:t xml:space="preserve">s Objednatelem v samostatném řízení, ze kterého pořídí zápis s uvedením důvodů obou stran. Objednatel požádá o stanovisko nezávislého soudního znalce, které </w:t>
      </w:r>
      <w:r w:rsidR="00657CB6" w:rsidRPr="00904734">
        <w:rPr>
          <w:rFonts w:asciiTheme="minorHAnsi" w:hAnsiTheme="minorHAnsi" w:cstheme="minorHAnsi"/>
          <w:color w:val="000000"/>
          <w:sz w:val="22"/>
          <w:szCs w:val="22"/>
        </w:rPr>
        <w:t>bude</w:t>
      </w:r>
      <w:r w:rsidRPr="00904734">
        <w:rPr>
          <w:rFonts w:asciiTheme="minorHAnsi" w:hAnsiTheme="minorHAnsi" w:cstheme="minorHAnsi"/>
          <w:color w:val="000000"/>
          <w:sz w:val="22"/>
          <w:szCs w:val="22"/>
        </w:rPr>
        <w:t xml:space="preserve"> pro obě strany závazné. Náklady na znalce nese strana, která podle závěrů posudku znalce neoprávněně uplatnila k fakturaci nesjednané práce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dodávky, nebo která neoprávněně namítala nesoulad pr</w:t>
      </w:r>
      <w:r w:rsidR="00D25289" w:rsidRPr="00904734">
        <w:rPr>
          <w:rFonts w:asciiTheme="minorHAnsi" w:hAnsiTheme="minorHAnsi" w:cstheme="minorHAnsi"/>
          <w:color w:val="000000"/>
          <w:sz w:val="22"/>
          <w:szCs w:val="22"/>
        </w:rPr>
        <w:t>a</w:t>
      </w:r>
      <w:r w:rsidRPr="00904734">
        <w:rPr>
          <w:rFonts w:asciiTheme="minorHAnsi" w:hAnsiTheme="minorHAnsi" w:cstheme="minorHAnsi"/>
          <w:color w:val="000000"/>
          <w:sz w:val="22"/>
          <w:szCs w:val="22"/>
        </w:rPr>
        <w:t>cí a dodávek skutečně provedených se soupisem prací</w:t>
      </w:r>
      <w:r w:rsidR="005274A5" w:rsidRPr="00904734">
        <w:rPr>
          <w:rFonts w:asciiTheme="minorHAnsi" w:hAnsiTheme="minorHAnsi" w:cstheme="minorHAnsi"/>
          <w:color w:val="000000"/>
          <w:sz w:val="22"/>
          <w:szCs w:val="22"/>
        </w:rPr>
        <w:t>, a to do 10 dnů ode dne, kdy bude seznámena se závěrem znaleckého posudku.</w:t>
      </w:r>
    </w:p>
    <w:p w14:paraId="71863DFD" w14:textId="126F360E" w:rsidR="0089695B" w:rsidRPr="00904734" w:rsidRDefault="00BC3C34" w:rsidP="007E7001">
      <w:pPr>
        <w:numPr>
          <w:ilvl w:val="1"/>
          <w:numId w:val="5"/>
        </w:numPr>
        <w:tabs>
          <w:tab w:val="clear" w:pos="737"/>
        </w:tabs>
        <w:spacing w:after="120" w:line="264" w:lineRule="auto"/>
        <w:ind w:left="426" w:hanging="426"/>
        <w:jc w:val="both"/>
        <w:rPr>
          <w:rFonts w:asciiTheme="minorHAnsi" w:hAnsiTheme="minorHAnsi" w:cstheme="minorHAnsi"/>
          <w:strike/>
          <w:color w:val="000000"/>
          <w:sz w:val="22"/>
          <w:szCs w:val="22"/>
        </w:rPr>
      </w:pPr>
      <w:bookmarkStart w:id="29" w:name="_Ref469403926"/>
      <w:r w:rsidRPr="00904734">
        <w:rPr>
          <w:rFonts w:asciiTheme="minorHAnsi" w:hAnsiTheme="minorHAnsi" w:cstheme="minorHAnsi"/>
          <w:color w:val="000000"/>
          <w:sz w:val="22"/>
          <w:szCs w:val="22"/>
        </w:rPr>
        <w:t xml:space="preserve">Objednatel se zavazuje uhradit jednotlivé Průběžné faktury vystavené Zhotovitelem při plnění díla a podle podmínek v této smlouvě sjednaných nejpozději do 30 dnů ode dne, kdy mu budou příslušné faktury doručeny, a to do výše </w:t>
      </w:r>
      <w:r w:rsidR="0029085C" w:rsidRPr="00904734">
        <w:rPr>
          <w:rFonts w:asciiTheme="minorHAnsi" w:hAnsiTheme="minorHAnsi" w:cstheme="minorHAnsi"/>
          <w:color w:val="000000"/>
          <w:sz w:val="22"/>
          <w:szCs w:val="22"/>
        </w:rPr>
        <w:t>9</w:t>
      </w:r>
      <w:r w:rsidR="00EC2837" w:rsidRPr="00904734">
        <w:rPr>
          <w:rFonts w:asciiTheme="minorHAnsi" w:hAnsiTheme="minorHAnsi" w:cstheme="minorHAnsi"/>
          <w:color w:val="000000"/>
          <w:sz w:val="22"/>
          <w:szCs w:val="22"/>
        </w:rPr>
        <w:t>5</w:t>
      </w:r>
      <w:r w:rsidR="0029085C" w:rsidRPr="00904734">
        <w:rPr>
          <w:rFonts w:asciiTheme="minorHAnsi" w:hAnsiTheme="minorHAnsi" w:cstheme="minorHAnsi"/>
          <w:color w:val="000000"/>
          <w:sz w:val="22"/>
          <w:szCs w:val="22"/>
        </w:rPr>
        <w:t xml:space="preserve"> </w:t>
      </w:r>
      <w:r w:rsidR="00814FBB" w:rsidRPr="00904734">
        <w:rPr>
          <w:rFonts w:asciiTheme="minorHAnsi" w:hAnsiTheme="minorHAnsi" w:cstheme="minorHAnsi"/>
          <w:color w:val="000000"/>
          <w:sz w:val="22"/>
          <w:szCs w:val="22"/>
        </w:rPr>
        <w:t xml:space="preserve">% </w:t>
      </w:r>
      <w:r w:rsidR="00FA7C7A" w:rsidRPr="00904734">
        <w:rPr>
          <w:rFonts w:asciiTheme="minorHAnsi" w:hAnsiTheme="minorHAnsi" w:cstheme="minorHAnsi"/>
          <w:color w:val="000000"/>
          <w:sz w:val="22"/>
          <w:szCs w:val="22"/>
        </w:rPr>
        <w:t>Sjednané ceny</w:t>
      </w:r>
      <w:r w:rsidR="0029085C" w:rsidRPr="00904734">
        <w:rPr>
          <w:rFonts w:asciiTheme="minorHAnsi" w:hAnsiTheme="minorHAnsi" w:cstheme="minorHAnsi"/>
          <w:color w:val="000000"/>
          <w:sz w:val="22"/>
          <w:szCs w:val="22"/>
        </w:rPr>
        <w:t xml:space="preserve"> za zhotovení Stavby</w:t>
      </w:r>
      <w:r w:rsidR="00B05608" w:rsidRPr="00904734">
        <w:rPr>
          <w:rFonts w:asciiTheme="minorHAnsi" w:hAnsiTheme="minorHAnsi" w:cstheme="minorHAnsi"/>
          <w:i/>
          <w:color w:val="FF0000"/>
          <w:sz w:val="22"/>
          <w:szCs w:val="22"/>
        </w:rPr>
        <w:t xml:space="preserve"> </w:t>
      </w:r>
      <w:r w:rsidR="00814FBB" w:rsidRPr="00904734">
        <w:rPr>
          <w:rFonts w:asciiTheme="minorHAnsi" w:hAnsiTheme="minorHAnsi" w:cstheme="minorHAnsi"/>
          <w:color w:val="000000"/>
          <w:sz w:val="22"/>
          <w:szCs w:val="22"/>
        </w:rPr>
        <w:t>v Kč bez DPH</w:t>
      </w:r>
      <w:r w:rsidRPr="00904734">
        <w:rPr>
          <w:rFonts w:asciiTheme="minorHAnsi" w:hAnsiTheme="minorHAnsi" w:cstheme="minorHAnsi"/>
          <w:color w:val="000000"/>
          <w:sz w:val="22"/>
          <w:szCs w:val="22"/>
        </w:rPr>
        <w:t xml:space="preserve">. </w:t>
      </w:r>
      <w:r w:rsidR="00EC2837" w:rsidRPr="00904734">
        <w:rPr>
          <w:rFonts w:asciiTheme="minorHAnsi" w:hAnsiTheme="minorHAnsi" w:cstheme="minorHAnsi"/>
          <w:color w:val="000000"/>
          <w:sz w:val="22"/>
          <w:szCs w:val="22"/>
        </w:rPr>
        <w:t xml:space="preserve">Zbývající část Sjednané ceny bude Objednatelem uhrazena na základě faktury vystavené Zhotovitelem podle pravidel sjednaných v této smlouvě po </w:t>
      </w:r>
      <w:r w:rsidR="00C44063">
        <w:rPr>
          <w:rFonts w:asciiTheme="minorHAnsi" w:hAnsiTheme="minorHAnsi" w:cstheme="minorHAnsi"/>
          <w:color w:val="000000"/>
          <w:sz w:val="22"/>
          <w:szCs w:val="22"/>
        </w:rPr>
        <w:t>dokončení díla</w:t>
      </w:r>
      <w:r w:rsidR="00035F9A" w:rsidRPr="00904734">
        <w:rPr>
          <w:rFonts w:asciiTheme="minorHAnsi" w:hAnsiTheme="minorHAnsi" w:cstheme="minorHAnsi"/>
          <w:color w:val="000000"/>
          <w:sz w:val="22"/>
          <w:szCs w:val="22"/>
        </w:rPr>
        <w:t xml:space="preserve"> (</w:t>
      </w:r>
      <w:r w:rsidR="00B33AE6" w:rsidRPr="00904734">
        <w:rPr>
          <w:rFonts w:asciiTheme="minorHAnsi" w:hAnsiTheme="minorHAnsi" w:cstheme="minorHAnsi"/>
          <w:color w:val="000000"/>
          <w:sz w:val="22"/>
          <w:szCs w:val="22"/>
        </w:rPr>
        <w:t xml:space="preserve">pro účely této smlouvy </w:t>
      </w:r>
      <w:r w:rsidR="00035F9A" w:rsidRPr="00904734">
        <w:rPr>
          <w:rFonts w:asciiTheme="minorHAnsi" w:hAnsiTheme="minorHAnsi" w:cstheme="minorHAnsi"/>
          <w:color w:val="000000"/>
          <w:sz w:val="22"/>
          <w:szCs w:val="22"/>
        </w:rPr>
        <w:t>jen „</w:t>
      </w:r>
      <w:r w:rsidR="00E479A1" w:rsidRPr="00904734">
        <w:rPr>
          <w:rFonts w:asciiTheme="minorHAnsi" w:hAnsiTheme="minorHAnsi" w:cstheme="minorHAnsi"/>
          <w:b/>
          <w:i/>
          <w:color w:val="000000"/>
          <w:sz w:val="22"/>
          <w:szCs w:val="22"/>
        </w:rPr>
        <w:t>Finální</w:t>
      </w:r>
      <w:r w:rsidR="00035F9A" w:rsidRPr="00904734">
        <w:rPr>
          <w:rFonts w:asciiTheme="minorHAnsi" w:hAnsiTheme="minorHAnsi" w:cstheme="minorHAnsi"/>
          <w:b/>
          <w:i/>
          <w:color w:val="000000"/>
          <w:sz w:val="22"/>
          <w:szCs w:val="22"/>
        </w:rPr>
        <w:t xml:space="preserve"> faktura</w:t>
      </w:r>
      <w:r w:rsidR="00465F7D" w:rsidRPr="00904734">
        <w:rPr>
          <w:rFonts w:asciiTheme="minorHAnsi" w:hAnsiTheme="minorHAnsi" w:cstheme="minorHAnsi"/>
          <w:b/>
          <w:i/>
          <w:color w:val="000000"/>
          <w:sz w:val="22"/>
          <w:szCs w:val="22"/>
        </w:rPr>
        <w:t xml:space="preserve"> Stavby</w:t>
      </w:r>
      <w:r w:rsidR="00035F9A" w:rsidRPr="00904734">
        <w:rPr>
          <w:rFonts w:asciiTheme="minorHAnsi" w:hAnsiTheme="minorHAnsi" w:cstheme="minorHAnsi"/>
          <w:color w:val="000000"/>
          <w:sz w:val="22"/>
          <w:szCs w:val="22"/>
        </w:rPr>
        <w:t>“)</w:t>
      </w:r>
      <w:r w:rsidR="00110062" w:rsidRPr="00904734">
        <w:rPr>
          <w:rFonts w:asciiTheme="minorHAnsi" w:hAnsiTheme="minorHAnsi" w:cstheme="minorHAnsi"/>
          <w:color w:val="000000"/>
          <w:sz w:val="22"/>
          <w:szCs w:val="22"/>
        </w:rPr>
        <w:t>.</w:t>
      </w:r>
      <w:bookmarkEnd w:id="29"/>
      <w:r w:rsidR="00110062" w:rsidRPr="00904734">
        <w:rPr>
          <w:rFonts w:asciiTheme="minorHAnsi" w:hAnsiTheme="minorHAnsi" w:cstheme="minorHAnsi"/>
          <w:strike/>
          <w:color w:val="000000"/>
          <w:sz w:val="22"/>
          <w:szCs w:val="22"/>
        </w:rPr>
        <w:t xml:space="preserve"> </w:t>
      </w:r>
    </w:p>
    <w:p w14:paraId="00EA9CA6" w14:textId="4CA48D53" w:rsidR="0033653D" w:rsidRPr="00904734" w:rsidRDefault="0033653D"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0" w:name="_Ref3903048"/>
      <w:r w:rsidRPr="00904734">
        <w:rPr>
          <w:rFonts w:asciiTheme="minorHAnsi" w:hAnsiTheme="minorHAnsi" w:cstheme="minorHAnsi"/>
          <w:color w:val="000000"/>
          <w:sz w:val="22"/>
          <w:szCs w:val="22"/>
        </w:rPr>
        <w:t xml:space="preserve">Finální fakturu Stavby je Zhotovitel povinen vystavit do 7 dnů od </w:t>
      </w:r>
      <w:r w:rsidR="00C44063">
        <w:rPr>
          <w:rFonts w:asciiTheme="minorHAnsi" w:hAnsiTheme="minorHAnsi" w:cstheme="minorHAnsi"/>
          <w:color w:val="000000"/>
          <w:sz w:val="22"/>
          <w:szCs w:val="22"/>
        </w:rPr>
        <w:t>dokončení díla</w:t>
      </w:r>
      <w:r w:rsidRPr="00904734">
        <w:rPr>
          <w:rFonts w:asciiTheme="minorHAnsi" w:hAnsiTheme="minorHAnsi" w:cstheme="minorHAnsi"/>
          <w:color w:val="000000"/>
          <w:sz w:val="22"/>
          <w:szCs w:val="22"/>
        </w:rPr>
        <w:t xml:space="preserve">. Součástí Finální faktury Stavby bude finální rozpočet Stavby, který musí obsahovat položkový rozpočet skutečně vyfakturovaných stavebních prací a dodávek (tzv. čerpání). Finální rozpočet Stavby bude Objednateli předán celkem ve 3 vyhotoveních v listinné podobě a v 1 vyhotovení v digitální podobě na USB </w:t>
      </w:r>
      <w:proofErr w:type="spellStart"/>
      <w:r w:rsidRPr="00904734">
        <w:rPr>
          <w:rFonts w:asciiTheme="minorHAnsi" w:hAnsiTheme="minorHAnsi" w:cstheme="minorHAnsi"/>
          <w:color w:val="000000"/>
          <w:sz w:val="22"/>
          <w:szCs w:val="22"/>
        </w:rPr>
        <w:t>flash</w:t>
      </w:r>
      <w:proofErr w:type="spellEnd"/>
      <w:r w:rsidRPr="00904734">
        <w:rPr>
          <w:rFonts w:asciiTheme="minorHAnsi" w:hAnsiTheme="minorHAnsi" w:cstheme="minorHAnsi"/>
          <w:color w:val="000000"/>
          <w:sz w:val="22"/>
          <w:szCs w:val="22"/>
        </w:rPr>
        <w:t xml:space="preserve"> disku ve formátu *.</w:t>
      </w:r>
      <w:proofErr w:type="spellStart"/>
      <w:r w:rsidRPr="00904734">
        <w:rPr>
          <w:rFonts w:asciiTheme="minorHAnsi" w:hAnsiTheme="minorHAnsi" w:cstheme="minorHAnsi"/>
          <w:color w:val="000000"/>
          <w:sz w:val="22"/>
          <w:szCs w:val="22"/>
        </w:rPr>
        <w:t>xml</w:t>
      </w:r>
      <w:proofErr w:type="spellEnd"/>
      <w:r w:rsidRPr="00904734">
        <w:rPr>
          <w:rFonts w:asciiTheme="minorHAnsi" w:hAnsiTheme="minorHAnsi" w:cstheme="minorHAnsi"/>
          <w:color w:val="000000"/>
          <w:sz w:val="22"/>
          <w:szCs w:val="22"/>
        </w:rPr>
        <w:t xml:space="preserve"> a *.</w:t>
      </w:r>
      <w:proofErr w:type="spellStart"/>
      <w:r w:rsidRPr="00904734">
        <w:rPr>
          <w:rFonts w:asciiTheme="minorHAnsi" w:hAnsiTheme="minorHAnsi" w:cstheme="minorHAnsi"/>
          <w:color w:val="000000"/>
          <w:sz w:val="22"/>
          <w:szCs w:val="22"/>
        </w:rPr>
        <w:t>xlsx</w:t>
      </w:r>
      <w:proofErr w:type="spellEnd"/>
      <w:r w:rsidRPr="00904734">
        <w:rPr>
          <w:rFonts w:asciiTheme="minorHAnsi" w:hAnsiTheme="minorHAnsi" w:cstheme="minorHAnsi"/>
          <w:color w:val="000000"/>
          <w:sz w:val="22"/>
          <w:szCs w:val="22"/>
        </w:rPr>
        <w:t>.</w:t>
      </w:r>
      <w:bookmarkEnd w:id="30"/>
    </w:p>
    <w:p w14:paraId="26D36496" w14:textId="2058111A" w:rsidR="00E54656" w:rsidRPr="00904734" w:rsidRDefault="00E54656"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Na základě Finální faktury Stavby bude Zhotoviteli uhrazena cena za zbývající provedené odsouhlasené plnění, která nebyla uhrazena na základě Průběžných faktur; tím není dotčeno ustanovení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_Ref469403926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VII.9</w:t>
      </w:r>
      <w:r w:rsidR="00F800EC" w:rsidRPr="00904734">
        <w:rPr>
          <w:rFonts w:asciiTheme="minorHAnsi" w:hAnsiTheme="minorHAnsi" w:cstheme="minorHAnsi"/>
          <w:color w:val="000000"/>
          <w:sz w:val="22"/>
          <w:szCs w:val="22"/>
        </w:rPr>
        <w:fldChar w:fldCharType="end"/>
      </w:r>
      <w:r w:rsidR="00D25289" w:rsidRPr="00904734">
        <w:rPr>
          <w:rFonts w:asciiTheme="minorHAnsi" w:hAnsiTheme="minorHAnsi" w:cstheme="minorHAnsi"/>
          <w:color w:val="000000"/>
          <w:sz w:val="22"/>
          <w:szCs w:val="22"/>
        </w:rPr>
        <w:t>. této smlouvy</w:t>
      </w:r>
      <w:r w:rsidRPr="00904734">
        <w:rPr>
          <w:rFonts w:asciiTheme="minorHAnsi" w:hAnsiTheme="minorHAnsi" w:cstheme="minorHAnsi"/>
          <w:color w:val="000000"/>
          <w:sz w:val="22"/>
          <w:szCs w:val="22"/>
        </w:rPr>
        <w:t>, poslední věta.</w:t>
      </w:r>
    </w:p>
    <w:p w14:paraId="3BBADDA6" w14:textId="3055DFB3" w:rsidR="001E2158"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Objednatel</w:t>
      </w:r>
      <w:r w:rsidR="001E2158" w:rsidRPr="00904734">
        <w:rPr>
          <w:rFonts w:asciiTheme="minorHAnsi" w:hAnsiTheme="minorHAnsi" w:cstheme="minorHAnsi"/>
          <w:color w:val="000000"/>
          <w:sz w:val="22"/>
          <w:szCs w:val="22"/>
        </w:rPr>
        <w:t>i bude</w:t>
      </w:r>
      <w:r w:rsidR="007B1377" w:rsidRPr="00904734">
        <w:rPr>
          <w:rFonts w:asciiTheme="minorHAnsi" w:hAnsiTheme="minorHAnsi" w:cstheme="minorHAnsi"/>
          <w:color w:val="000000"/>
          <w:sz w:val="22"/>
          <w:szCs w:val="22"/>
        </w:rPr>
        <w:t xml:space="preserve"> </w:t>
      </w:r>
      <w:r w:rsidR="0088023A" w:rsidRPr="00904734">
        <w:rPr>
          <w:rFonts w:asciiTheme="minorHAnsi" w:hAnsiTheme="minorHAnsi" w:cstheme="minorHAnsi"/>
          <w:color w:val="000000"/>
          <w:sz w:val="22"/>
          <w:szCs w:val="22"/>
        </w:rPr>
        <w:t>F</w:t>
      </w:r>
      <w:r w:rsidR="0042789D" w:rsidRPr="00904734">
        <w:rPr>
          <w:rFonts w:asciiTheme="minorHAnsi" w:hAnsiTheme="minorHAnsi" w:cstheme="minorHAnsi"/>
          <w:color w:val="000000"/>
          <w:sz w:val="22"/>
          <w:szCs w:val="22"/>
        </w:rPr>
        <w:t>inální</w:t>
      </w:r>
      <w:r w:rsidR="001E2158" w:rsidRPr="00904734">
        <w:rPr>
          <w:rFonts w:asciiTheme="minorHAnsi" w:hAnsiTheme="minorHAnsi" w:cstheme="minorHAnsi"/>
          <w:color w:val="000000"/>
          <w:sz w:val="22"/>
          <w:szCs w:val="22"/>
        </w:rPr>
        <w:t xml:space="preserve"> faktura</w:t>
      </w:r>
      <w:r w:rsidR="0088023A" w:rsidRPr="00904734">
        <w:rPr>
          <w:rFonts w:asciiTheme="minorHAnsi" w:hAnsiTheme="minorHAnsi" w:cstheme="minorHAnsi"/>
          <w:color w:val="000000"/>
          <w:sz w:val="22"/>
          <w:szCs w:val="22"/>
        </w:rPr>
        <w:t xml:space="preserve"> za zhotovení Stavby</w:t>
      </w:r>
      <w:r w:rsidR="001E2158" w:rsidRPr="00904734">
        <w:rPr>
          <w:rFonts w:asciiTheme="minorHAnsi" w:hAnsiTheme="minorHAnsi" w:cstheme="minorHAnsi"/>
          <w:color w:val="000000"/>
          <w:sz w:val="22"/>
          <w:szCs w:val="22"/>
        </w:rPr>
        <w:t xml:space="preserve"> </w:t>
      </w:r>
      <w:r w:rsidR="00E74E3A" w:rsidRPr="00904734">
        <w:rPr>
          <w:rFonts w:asciiTheme="minorHAnsi" w:hAnsiTheme="minorHAnsi" w:cstheme="minorHAnsi"/>
          <w:color w:val="000000"/>
          <w:sz w:val="22"/>
          <w:szCs w:val="22"/>
        </w:rPr>
        <w:t xml:space="preserve">vč. Soupisu </w:t>
      </w:r>
      <w:r w:rsidR="001E2158" w:rsidRPr="00904734">
        <w:rPr>
          <w:rFonts w:asciiTheme="minorHAnsi" w:hAnsiTheme="minorHAnsi" w:cstheme="minorHAnsi"/>
          <w:color w:val="000000"/>
          <w:sz w:val="22"/>
          <w:szCs w:val="22"/>
        </w:rPr>
        <w:t>předána po </w:t>
      </w:r>
      <w:r w:rsidR="0088023A" w:rsidRPr="00904734">
        <w:rPr>
          <w:rFonts w:asciiTheme="minorHAnsi" w:hAnsiTheme="minorHAnsi" w:cstheme="minorHAnsi"/>
          <w:color w:val="000000"/>
          <w:sz w:val="22"/>
          <w:szCs w:val="22"/>
        </w:rPr>
        <w:t xml:space="preserve">jejím </w:t>
      </w:r>
      <w:r w:rsidR="001E2158" w:rsidRPr="00904734">
        <w:rPr>
          <w:rFonts w:asciiTheme="minorHAnsi" w:hAnsiTheme="minorHAnsi" w:cstheme="minorHAnsi"/>
          <w:color w:val="000000"/>
          <w:sz w:val="22"/>
          <w:szCs w:val="22"/>
        </w:rPr>
        <w:t xml:space="preserve">odsouhlasení </w:t>
      </w:r>
      <w:r w:rsidR="00E21A63" w:rsidRPr="00904734">
        <w:rPr>
          <w:rFonts w:asciiTheme="minorHAnsi" w:hAnsiTheme="minorHAnsi" w:cstheme="minorHAnsi"/>
          <w:color w:val="000000"/>
          <w:sz w:val="22"/>
          <w:szCs w:val="22"/>
        </w:rPr>
        <w:t>TDS</w:t>
      </w:r>
      <w:r w:rsidR="001E2158" w:rsidRPr="00904734">
        <w:rPr>
          <w:rFonts w:asciiTheme="minorHAnsi" w:hAnsiTheme="minorHAnsi" w:cstheme="minorHAnsi"/>
          <w:color w:val="000000"/>
          <w:sz w:val="22"/>
          <w:szCs w:val="22"/>
        </w:rPr>
        <w:t>.</w:t>
      </w:r>
    </w:p>
    <w:p w14:paraId="0AD5F489" w14:textId="1E98B6E7" w:rsidR="001E2158" w:rsidRPr="00904734" w:rsidRDefault="009A2F9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 </w:t>
      </w:r>
      <w:r w:rsidR="00AC0192" w:rsidRPr="00904734">
        <w:rPr>
          <w:rFonts w:asciiTheme="minorHAnsi" w:hAnsiTheme="minorHAnsi" w:cstheme="minorHAnsi"/>
          <w:color w:val="000000"/>
          <w:sz w:val="22"/>
          <w:szCs w:val="22"/>
        </w:rPr>
        <w:t xml:space="preserve">Finální </w:t>
      </w:r>
      <w:r w:rsidR="00035F9A" w:rsidRPr="00904734">
        <w:rPr>
          <w:rFonts w:asciiTheme="minorHAnsi" w:hAnsiTheme="minorHAnsi" w:cstheme="minorHAnsi"/>
          <w:color w:val="000000"/>
          <w:sz w:val="22"/>
          <w:szCs w:val="22"/>
        </w:rPr>
        <w:t xml:space="preserve">fakturu </w:t>
      </w:r>
      <w:r w:rsidR="0088023A" w:rsidRPr="00904734">
        <w:rPr>
          <w:rFonts w:asciiTheme="minorHAnsi" w:hAnsiTheme="minorHAnsi" w:cstheme="minorHAnsi"/>
          <w:color w:val="000000"/>
          <w:sz w:val="22"/>
          <w:szCs w:val="22"/>
        </w:rPr>
        <w:t xml:space="preserve">za zhotovení Stavby </w:t>
      </w:r>
      <w:r w:rsidR="00035F9A" w:rsidRPr="00904734">
        <w:rPr>
          <w:rFonts w:asciiTheme="minorHAnsi" w:hAnsiTheme="minorHAnsi" w:cstheme="minorHAnsi"/>
          <w:color w:val="000000"/>
          <w:sz w:val="22"/>
          <w:szCs w:val="22"/>
        </w:rPr>
        <w:t xml:space="preserve">se </w:t>
      </w:r>
      <w:r w:rsidR="00BE2007" w:rsidRPr="00904734">
        <w:rPr>
          <w:rFonts w:asciiTheme="minorHAnsi" w:hAnsiTheme="minorHAnsi" w:cstheme="minorHAnsi"/>
          <w:color w:val="000000"/>
          <w:sz w:val="22"/>
          <w:szCs w:val="22"/>
        </w:rPr>
        <w:t>Objednatel</w:t>
      </w:r>
      <w:r w:rsidR="00035F9A" w:rsidRPr="00904734">
        <w:rPr>
          <w:rFonts w:asciiTheme="minorHAnsi" w:hAnsiTheme="minorHAnsi" w:cstheme="minorHAnsi"/>
          <w:color w:val="000000"/>
          <w:sz w:val="22"/>
          <w:szCs w:val="22"/>
        </w:rPr>
        <w:t xml:space="preserve"> zavazuje uhradit, pokud budou splněny závazky </w:t>
      </w:r>
      <w:r w:rsidR="00BE2007" w:rsidRPr="00904734">
        <w:rPr>
          <w:rFonts w:asciiTheme="minorHAnsi" w:hAnsiTheme="minorHAnsi" w:cstheme="minorHAnsi"/>
          <w:color w:val="000000"/>
          <w:sz w:val="22"/>
          <w:szCs w:val="22"/>
        </w:rPr>
        <w:t>Zhotovitel</w:t>
      </w:r>
      <w:r w:rsidR="00035F9A" w:rsidRPr="00904734">
        <w:rPr>
          <w:rFonts w:asciiTheme="minorHAnsi" w:hAnsiTheme="minorHAnsi" w:cstheme="minorHAnsi"/>
          <w:color w:val="000000"/>
          <w:sz w:val="22"/>
          <w:szCs w:val="22"/>
        </w:rPr>
        <w:t>e dle této smlouvy, nejpozději do </w:t>
      </w:r>
      <w:r w:rsidR="00327B8B" w:rsidRPr="00904734">
        <w:rPr>
          <w:rFonts w:asciiTheme="minorHAnsi" w:hAnsiTheme="minorHAnsi" w:cstheme="minorHAnsi"/>
          <w:color w:val="000000"/>
          <w:sz w:val="22"/>
          <w:szCs w:val="22"/>
        </w:rPr>
        <w:t>30</w:t>
      </w:r>
      <w:r w:rsidR="00B95373" w:rsidRPr="00904734">
        <w:rPr>
          <w:rFonts w:asciiTheme="minorHAnsi" w:hAnsiTheme="minorHAnsi" w:cstheme="minorHAnsi"/>
          <w:color w:val="000000"/>
          <w:sz w:val="22"/>
          <w:szCs w:val="22"/>
        </w:rPr>
        <w:t xml:space="preserve"> </w:t>
      </w:r>
      <w:r w:rsidR="00035F9A" w:rsidRPr="00904734">
        <w:rPr>
          <w:rFonts w:asciiTheme="minorHAnsi" w:hAnsiTheme="minorHAnsi" w:cstheme="minorHAnsi"/>
          <w:color w:val="000000"/>
          <w:sz w:val="22"/>
          <w:szCs w:val="22"/>
        </w:rPr>
        <w:t xml:space="preserve">dnů ode dne, kdy mu bude </w:t>
      </w:r>
      <w:r w:rsidR="0088023A" w:rsidRPr="00904734">
        <w:rPr>
          <w:rFonts w:asciiTheme="minorHAnsi" w:hAnsiTheme="minorHAnsi" w:cstheme="minorHAnsi"/>
          <w:color w:val="000000"/>
          <w:sz w:val="22"/>
          <w:szCs w:val="22"/>
        </w:rPr>
        <w:t>příslušná faktura</w:t>
      </w:r>
      <w:r w:rsidR="00035F9A" w:rsidRPr="00904734">
        <w:rPr>
          <w:rFonts w:asciiTheme="minorHAnsi" w:hAnsiTheme="minorHAnsi" w:cstheme="minorHAnsi"/>
          <w:color w:val="000000"/>
          <w:sz w:val="22"/>
          <w:szCs w:val="22"/>
        </w:rPr>
        <w:t xml:space="preserve"> doručena.</w:t>
      </w:r>
    </w:p>
    <w:p w14:paraId="4D12ED55" w14:textId="13462AD2" w:rsidR="0011006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Objednatel</w:t>
      </w:r>
      <w:r w:rsidR="00110062" w:rsidRPr="00904734">
        <w:rPr>
          <w:rFonts w:asciiTheme="minorHAnsi" w:hAnsiTheme="minorHAnsi" w:cstheme="minorHAnsi"/>
          <w:color w:val="000000"/>
          <w:sz w:val="22"/>
          <w:szCs w:val="22"/>
        </w:rPr>
        <w:t xml:space="preserve"> je oprávněn před uplynutím </w:t>
      </w:r>
      <w:r w:rsidR="00FD40B2" w:rsidRPr="00904734">
        <w:rPr>
          <w:rFonts w:asciiTheme="minorHAnsi" w:hAnsiTheme="minorHAnsi" w:cstheme="minorHAnsi"/>
          <w:color w:val="000000"/>
          <w:sz w:val="22"/>
          <w:szCs w:val="22"/>
        </w:rPr>
        <w:t>doby</w:t>
      </w:r>
      <w:r w:rsidR="00110062" w:rsidRPr="00904734">
        <w:rPr>
          <w:rFonts w:asciiTheme="minorHAnsi" w:hAnsiTheme="minorHAnsi" w:cstheme="minorHAnsi"/>
          <w:color w:val="000000"/>
          <w:sz w:val="22"/>
          <w:szCs w:val="22"/>
        </w:rPr>
        <w:t xml:space="preserve"> splatnosti vrátit</w:t>
      </w:r>
      <w:r w:rsidR="0000584F" w:rsidRPr="00904734">
        <w:rPr>
          <w:rFonts w:asciiTheme="minorHAnsi" w:hAnsiTheme="minorHAnsi" w:cstheme="minorHAnsi"/>
          <w:color w:val="000000"/>
          <w:sz w:val="22"/>
          <w:szCs w:val="22"/>
        </w:rPr>
        <w:t xml:space="preserve"> </w:t>
      </w:r>
      <w:r w:rsidR="00327B8B" w:rsidRPr="00904734">
        <w:rPr>
          <w:rFonts w:asciiTheme="minorHAnsi" w:hAnsiTheme="minorHAnsi" w:cstheme="minorHAnsi"/>
          <w:color w:val="000000"/>
          <w:sz w:val="22"/>
          <w:szCs w:val="22"/>
        </w:rPr>
        <w:t>kteroukoliv fakturu</w:t>
      </w:r>
      <w:r w:rsidR="00110062" w:rsidRPr="00904734">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 </w:t>
      </w:r>
      <w:r w:rsidR="003D1050" w:rsidRPr="00904734">
        <w:rPr>
          <w:rFonts w:asciiTheme="minorHAnsi" w:hAnsiTheme="minorHAnsi" w:cstheme="minorHAnsi"/>
          <w:color w:val="000000"/>
          <w:sz w:val="22"/>
          <w:szCs w:val="22"/>
        </w:rPr>
        <w:t>S</w:t>
      </w:r>
      <w:r w:rsidR="00110062" w:rsidRPr="00904734">
        <w:rPr>
          <w:rFonts w:asciiTheme="minorHAnsi" w:hAnsiTheme="minorHAnsi" w:cstheme="minorHAnsi"/>
          <w:color w:val="000000"/>
          <w:sz w:val="22"/>
          <w:szCs w:val="22"/>
        </w:rPr>
        <w:t xml:space="preserve">oupisu odsouhlaseném </w:t>
      </w:r>
      <w:r w:rsidR="00E21A63" w:rsidRPr="00904734">
        <w:rPr>
          <w:rFonts w:asciiTheme="minorHAnsi" w:hAnsiTheme="minorHAnsi" w:cstheme="minorHAnsi"/>
          <w:color w:val="000000"/>
          <w:sz w:val="22"/>
          <w:szCs w:val="22"/>
        </w:rPr>
        <w:t>TDS</w:t>
      </w:r>
      <w:r w:rsidR="0088023A" w:rsidRPr="00904734">
        <w:rPr>
          <w:rFonts w:asciiTheme="minorHAnsi" w:hAnsiTheme="minorHAnsi" w:cstheme="minorHAnsi"/>
          <w:color w:val="000000"/>
          <w:sz w:val="22"/>
          <w:szCs w:val="22"/>
        </w:rPr>
        <w:t>)</w:t>
      </w:r>
      <w:r w:rsidR="00110062" w:rsidRPr="00904734">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904734">
        <w:rPr>
          <w:rFonts w:asciiTheme="minorHAnsi" w:hAnsiTheme="minorHAnsi" w:cstheme="minorHAnsi"/>
          <w:color w:val="000000"/>
          <w:sz w:val="22"/>
          <w:szCs w:val="22"/>
        </w:rPr>
        <w:t>dobou</w:t>
      </w:r>
      <w:r w:rsidR="00110062" w:rsidRPr="00904734">
        <w:rPr>
          <w:rFonts w:asciiTheme="minorHAnsi" w:hAnsiTheme="minorHAnsi" w:cstheme="minorHAnsi"/>
          <w:color w:val="000000"/>
          <w:sz w:val="22"/>
          <w:szCs w:val="22"/>
        </w:rPr>
        <w:t xml:space="preserve"> splatnosti. V případě vrácení faktury v souladu s oprávněním </w:t>
      </w:r>
      <w:r w:rsidRPr="00904734">
        <w:rPr>
          <w:rFonts w:asciiTheme="minorHAnsi" w:hAnsiTheme="minorHAnsi" w:cstheme="minorHAnsi"/>
          <w:color w:val="000000"/>
          <w:sz w:val="22"/>
          <w:szCs w:val="22"/>
        </w:rPr>
        <w:t>Objednatel</w:t>
      </w:r>
      <w:r w:rsidR="00110062" w:rsidRPr="00904734">
        <w:rPr>
          <w:rFonts w:asciiTheme="minorHAnsi" w:hAnsiTheme="minorHAnsi" w:cstheme="minorHAnsi"/>
          <w:color w:val="000000"/>
          <w:sz w:val="22"/>
          <w:szCs w:val="22"/>
        </w:rPr>
        <w:t xml:space="preserve">e podle tohoto odstavce není </w:t>
      </w:r>
      <w:r w:rsidRPr="00904734">
        <w:rPr>
          <w:rFonts w:asciiTheme="minorHAnsi" w:hAnsiTheme="minorHAnsi" w:cstheme="minorHAnsi"/>
          <w:color w:val="000000"/>
          <w:sz w:val="22"/>
          <w:szCs w:val="22"/>
        </w:rPr>
        <w:t>Objednatel</w:t>
      </w:r>
      <w:r w:rsidR="00110062" w:rsidRPr="00904734">
        <w:rPr>
          <w:rFonts w:asciiTheme="minorHAnsi" w:hAnsiTheme="minorHAnsi" w:cstheme="minorHAnsi"/>
          <w:color w:val="000000"/>
          <w:sz w:val="22"/>
          <w:szCs w:val="22"/>
        </w:rPr>
        <w:t xml:space="preserve"> v prodlení.</w:t>
      </w:r>
    </w:p>
    <w:p w14:paraId="6A27AD3E" w14:textId="77777777" w:rsidR="007575D2" w:rsidRPr="00904734" w:rsidRDefault="0011006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Peněžitý závazek (dluh)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se považuje za splněný v den, kdy je dlužná částka odepsána z účtu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e</w:t>
      </w:r>
      <w:r w:rsidR="00994653"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Jestliže dojde z důvodů na straně banky k prodlení s proveditelnou platbou faktury, není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po tuto dobu v prodlení se zaplacením příslušné částky.</w:t>
      </w:r>
    </w:p>
    <w:p w14:paraId="0F2E1BC9" w14:textId="77777777" w:rsidR="001B4FBB" w:rsidRPr="00904734" w:rsidRDefault="001B4FBB" w:rsidP="007E7001">
      <w:pPr>
        <w:spacing w:after="120" w:line="264" w:lineRule="auto"/>
        <w:ind w:left="426"/>
        <w:jc w:val="both"/>
        <w:rPr>
          <w:rFonts w:asciiTheme="minorHAnsi" w:hAnsiTheme="minorHAnsi" w:cstheme="minorHAnsi"/>
          <w:color w:val="000000"/>
          <w:sz w:val="22"/>
          <w:szCs w:val="22"/>
        </w:rPr>
      </w:pPr>
    </w:p>
    <w:p w14:paraId="76ECB5F3" w14:textId="77777777" w:rsidR="00431EF9" w:rsidRPr="00904734" w:rsidRDefault="00431EF9"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Práva a povinnosti smluvních stran, vlastnické právo a nebezpečí škody</w:t>
      </w:r>
    </w:p>
    <w:p w14:paraId="720D1380" w14:textId="4D63C066" w:rsidR="00CE0125" w:rsidRPr="00904734" w:rsidRDefault="009942E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Vlastníkem </w:t>
      </w:r>
      <w:r w:rsidR="00EC0CCD" w:rsidRPr="00904734">
        <w:rPr>
          <w:rFonts w:asciiTheme="minorHAnsi" w:hAnsiTheme="minorHAnsi" w:cstheme="minorHAnsi"/>
          <w:color w:val="000000"/>
          <w:sz w:val="22"/>
          <w:szCs w:val="22"/>
        </w:rPr>
        <w:t>nemovit</w:t>
      </w:r>
      <w:r w:rsidR="00CD6CF6" w:rsidRPr="00904734">
        <w:rPr>
          <w:rFonts w:asciiTheme="minorHAnsi" w:hAnsiTheme="minorHAnsi" w:cstheme="minorHAnsi"/>
          <w:color w:val="000000"/>
          <w:sz w:val="22"/>
          <w:szCs w:val="22"/>
        </w:rPr>
        <w:t>ých věcí</w:t>
      </w:r>
      <w:r w:rsidR="00EF5855" w:rsidRPr="00904734">
        <w:rPr>
          <w:rFonts w:asciiTheme="minorHAnsi" w:hAnsiTheme="minorHAnsi" w:cstheme="minorHAnsi"/>
          <w:color w:val="000000"/>
          <w:sz w:val="22"/>
          <w:szCs w:val="22"/>
        </w:rPr>
        <w:t>,</w:t>
      </w:r>
      <w:r w:rsidR="00EC0CCD"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kter</w:t>
      </w:r>
      <w:r w:rsidR="001E6A0E" w:rsidRPr="00904734">
        <w:rPr>
          <w:rFonts w:asciiTheme="minorHAnsi" w:hAnsiTheme="minorHAnsi" w:cstheme="minorHAnsi"/>
          <w:color w:val="000000"/>
          <w:sz w:val="22"/>
          <w:szCs w:val="22"/>
        </w:rPr>
        <w:t>é</w:t>
      </w:r>
      <w:r w:rsidRPr="00904734">
        <w:rPr>
          <w:rFonts w:asciiTheme="minorHAnsi" w:hAnsiTheme="minorHAnsi" w:cstheme="minorHAnsi"/>
          <w:color w:val="000000"/>
          <w:sz w:val="22"/>
          <w:szCs w:val="22"/>
        </w:rPr>
        <w:t xml:space="preserve"> j</w:t>
      </w:r>
      <w:r w:rsidR="001E6A0E" w:rsidRPr="00904734">
        <w:rPr>
          <w:rFonts w:asciiTheme="minorHAnsi" w:hAnsiTheme="minorHAnsi" w:cstheme="minorHAnsi"/>
          <w:color w:val="000000"/>
          <w:sz w:val="22"/>
          <w:szCs w:val="22"/>
        </w:rPr>
        <w:t>sou</w:t>
      </w:r>
      <w:r w:rsidR="0029085C" w:rsidRPr="00904734">
        <w:rPr>
          <w:rFonts w:asciiTheme="minorHAnsi" w:hAnsiTheme="minorHAnsi" w:cstheme="minorHAnsi"/>
          <w:color w:val="000000"/>
          <w:sz w:val="22"/>
          <w:szCs w:val="22"/>
        </w:rPr>
        <w:t xml:space="preserve"> </w:t>
      </w:r>
      <w:r w:rsidR="00465F7D" w:rsidRPr="00904734">
        <w:rPr>
          <w:rFonts w:asciiTheme="minorHAnsi" w:hAnsiTheme="minorHAnsi" w:cstheme="minorHAnsi"/>
          <w:color w:val="000000"/>
          <w:sz w:val="22"/>
          <w:szCs w:val="22"/>
        </w:rPr>
        <w:t>dotčeny Stavbou</w:t>
      </w:r>
      <w:r w:rsidRPr="00904734">
        <w:rPr>
          <w:rFonts w:asciiTheme="minorHAnsi" w:hAnsiTheme="minorHAnsi" w:cstheme="minorHAnsi"/>
          <w:color w:val="000000"/>
          <w:sz w:val="22"/>
          <w:szCs w:val="22"/>
        </w:rPr>
        <w:t xml:space="preserve">, </w:t>
      </w:r>
      <w:r w:rsidR="00CD1BA4" w:rsidRPr="00904734">
        <w:rPr>
          <w:rFonts w:asciiTheme="minorHAnsi" w:hAnsiTheme="minorHAnsi" w:cstheme="minorHAnsi"/>
          <w:color w:val="000000"/>
          <w:sz w:val="22"/>
          <w:szCs w:val="22"/>
        </w:rPr>
        <w:t xml:space="preserve">zůstává </w:t>
      </w:r>
      <w:r w:rsidRPr="00904734">
        <w:rPr>
          <w:rFonts w:asciiTheme="minorHAnsi" w:hAnsiTheme="minorHAnsi" w:cstheme="minorHAnsi"/>
          <w:color w:val="000000"/>
          <w:sz w:val="22"/>
          <w:szCs w:val="22"/>
        </w:rPr>
        <w:t>O</w:t>
      </w:r>
      <w:r w:rsidR="00CA3183" w:rsidRPr="00904734">
        <w:rPr>
          <w:rFonts w:asciiTheme="minorHAnsi" w:hAnsiTheme="minorHAnsi" w:cstheme="minorHAnsi"/>
          <w:color w:val="000000"/>
          <w:sz w:val="22"/>
          <w:szCs w:val="22"/>
        </w:rPr>
        <w:t>bjednatel</w:t>
      </w:r>
      <w:r w:rsidRPr="00904734">
        <w:rPr>
          <w:rFonts w:asciiTheme="minorHAnsi" w:hAnsiTheme="minorHAnsi" w:cstheme="minorHAnsi"/>
          <w:color w:val="000000"/>
          <w:sz w:val="22"/>
          <w:szCs w:val="22"/>
        </w:rPr>
        <w:t xml:space="preserve">. </w:t>
      </w:r>
      <w:r w:rsidR="00CE0125" w:rsidRPr="00904734">
        <w:rPr>
          <w:rFonts w:asciiTheme="minorHAnsi" w:hAnsiTheme="minorHAnsi" w:cstheme="minorHAnsi"/>
          <w:color w:val="000000"/>
          <w:sz w:val="22"/>
          <w:szCs w:val="22"/>
        </w:rPr>
        <w:t xml:space="preserve">Nebezpečí škody na zhotovované věci, která je předmětem díla, nese </w:t>
      </w:r>
      <w:r w:rsidR="00BE2007" w:rsidRPr="00904734">
        <w:rPr>
          <w:rFonts w:asciiTheme="minorHAnsi" w:hAnsiTheme="minorHAnsi" w:cstheme="minorHAnsi"/>
          <w:color w:val="000000"/>
          <w:sz w:val="22"/>
          <w:szCs w:val="22"/>
        </w:rPr>
        <w:t>Zhotovitel</w:t>
      </w:r>
      <w:r w:rsidR="00CE0125" w:rsidRPr="00904734">
        <w:rPr>
          <w:rFonts w:asciiTheme="minorHAnsi" w:hAnsiTheme="minorHAnsi" w:cstheme="minorHAnsi"/>
          <w:color w:val="000000"/>
          <w:sz w:val="22"/>
          <w:szCs w:val="22"/>
        </w:rPr>
        <w:t xml:space="preserve">. Nebezpečí škody </w:t>
      </w:r>
      <w:r w:rsidR="00743A15" w:rsidRPr="00904734">
        <w:rPr>
          <w:rFonts w:asciiTheme="minorHAnsi" w:hAnsiTheme="minorHAnsi" w:cstheme="minorHAnsi"/>
          <w:color w:val="000000"/>
          <w:sz w:val="22"/>
          <w:szCs w:val="22"/>
        </w:rPr>
        <w:t xml:space="preserve">na díle </w:t>
      </w:r>
      <w:r w:rsidR="00CE0125" w:rsidRPr="00904734">
        <w:rPr>
          <w:rFonts w:asciiTheme="minorHAnsi" w:hAnsiTheme="minorHAnsi" w:cstheme="minorHAnsi"/>
          <w:color w:val="000000"/>
          <w:sz w:val="22"/>
          <w:szCs w:val="22"/>
        </w:rPr>
        <w:t>přechází na</w:t>
      </w:r>
      <w:r w:rsidR="003D1050" w:rsidRPr="00904734">
        <w:rPr>
          <w:rFonts w:asciiTheme="minorHAnsi" w:hAnsiTheme="minorHAnsi" w:cstheme="minorHAnsi"/>
          <w:color w:val="000000"/>
          <w:sz w:val="22"/>
          <w:szCs w:val="22"/>
        </w:rPr>
        <w:t> </w:t>
      </w:r>
      <w:r w:rsidR="00BE2007" w:rsidRPr="00904734">
        <w:rPr>
          <w:rFonts w:asciiTheme="minorHAnsi" w:hAnsiTheme="minorHAnsi" w:cstheme="minorHAnsi"/>
          <w:color w:val="000000"/>
          <w:sz w:val="22"/>
          <w:szCs w:val="22"/>
        </w:rPr>
        <w:t>Objednatel</w:t>
      </w:r>
      <w:r w:rsidR="00CE0125" w:rsidRPr="00904734">
        <w:rPr>
          <w:rFonts w:asciiTheme="minorHAnsi" w:hAnsiTheme="minorHAnsi" w:cstheme="minorHAnsi"/>
          <w:color w:val="000000"/>
          <w:sz w:val="22"/>
          <w:szCs w:val="22"/>
        </w:rPr>
        <w:t xml:space="preserve">e dnem </w:t>
      </w:r>
      <w:r w:rsidR="00F2292B" w:rsidRPr="00904734">
        <w:rPr>
          <w:rFonts w:asciiTheme="minorHAnsi" w:hAnsiTheme="minorHAnsi" w:cstheme="minorHAnsi"/>
          <w:color w:val="000000"/>
          <w:sz w:val="22"/>
          <w:szCs w:val="22"/>
        </w:rPr>
        <w:t>p</w:t>
      </w:r>
      <w:r w:rsidR="00CE0125" w:rsidRPr="00904734">
        <w:rPr>
          <w:rFonts w:asciiTheme="minorHAnsi" w:hAnsiTheme="minorHAnsi" w:cstheme="minorHAnsi"/>
          <w:color w:val="000000"/>
          <w:sz w:val="22"/>
          <w:szCs w:val="22"/>
        </w:rPr>
        <w:t>řevzetí</w:t>
      </w:r>
      <w:r w:rsidR="00743A15" w:rsidRPr="00904734">
        <w:rPr>
          <w:rFonts w:asciiTheme="minorHAnsi" w:hAnsiTheme="minorHAnsi" w:cstheme="minorHAnsi"/>
          <w:color w:val="000000"/>
          <w:sz w:val="22"/>
          <w:szCs w:val="22"/>
        </w:rPr>
        <w:t xml:space="preserve"> díla </w:t>
      </w:r>
      <w:r w:rsidR="00BE2007" w:rsidRPr="00904734">
        <w:rPr>
          <w:rFonts w:asciiTheme="minorHAnsi" w:hAnsiTheme="minorHAnsi" w:cstheme="minorHAnsi"/>
          <w:color w:val="000000"/>
          <w:sz w:val="22"/>
          <w:szCs w:val="22"/>
        </w:rPr>
        <w:t>Objednatel</w:t>
      </w:r>
      <w:r w:rsidR="00CE0125" w:rsidRPr="00904734">
        <w:rPr>
          <w:rFonts w:asciiTheme="minorHAnsi" w:hAnsiTheme="minorHAnsi" w:cstheme="minorHAnsi"/>
          <w:color w:val="000000"/>
          <w:sz w:val="22"/>
          <w:szCs w:val="22"/>
        </w:rPr>
        <w:t>em.</w:t>
      </w:r>
    </w:p>
    <w:p w14:paraId="7AB208D0" w14:textId="77777777" w:rsidR="006465F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lastRenderedPageBreak/>
        <w:t>Zhotovitel</w:t>
      </w:r>
      <w:r w:rsidR="006465F2" w:rsidRPr="00904734">
        <w:rPr>
          <w:rFonts w:asciiTheme="minorHAnsi" w:hAnsiTheme="minorHAnsi" w:cstheme="minorHAnsi"/>
          <w:color w:val="000000"/>
          <w:sz w:val="22"/>
          <w:szCs w:val="22"/>
        </w:rPr>
        <w:t xml:space="preserve"> nese odpovědnost původce odpadů, zavazuje se nezpůsobovat únik toxických či jiných škodlivých látek v souvislosti s provádění</w:t>
      </w:r>
      <w:r w:rsidR="00934DEA" w:rsidRPr="00904734">
        <w:rPr>
          <w:rFonts w:asciiTheme="minorHAnsi" w:hAnsiTheme="minorHAnsi" w:cstheme="minorHAnsi"/>
          <w:color w:val="000000"/>
          <w:sz w:val="22"/>
          <w:szCs w:val="22"/>
        </w:rPr>
        <w:t>m</w:t>
      </w:r>
      <w:r w:rsidR="006465F2" w:rsidRPr="00904734">
        <w:rPr>
          <w:rFonts w:asciiTheme="minorHAnsi" w:hAnsiTheme="minorHAnsi" w:cstheme="minorHAnsi"/>
          <w:color w:val="000000"/>
          <w:sz w:val="22"/>
          <w:szCs w:val="22"/>
        </w:rPr>
        <w:t xml:space="preserve"> díla.</w:t>
      </w:r>
    </w:p>
    <w:p w14:paraId="1B090262" w14:textId="77777777" w:rsidR="006465F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6465F2" w:rsidRPr="00904734">
        <w:rPr>
          <w:rFonts w:asciiTheme="minorHAnsi" w:hAnsiTheme="minorHAnsi" w:cstheme="minorHAnsi"/>
          <w:color w:val="000000"/>
          <w:sz w:val="22"/>
          <w:szCs w:val="22"/>
        </w:rPr>
        <w:t xml:space="preserve"> je povinen učinit veškerá opatření potřebná k odvrácení škody nebo k jejímu zmírnění. </w:t>
      </w:r>
    </w:p>
    <w:p w14:paraId="43AD35F4" w14:textId="77777777" w:rsidR="006465F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6465F2" w:rsidRPr="00904734">
        <w:rPr>
          <w:rFonts w:asciiTheme="minorHAnsi" w:hAnsiTheme="minorHAnsi" w:cstheme="minorHAnsi"/>
          <w:color w:val="000000"/>
          <w:sz w:val="22"/>
          <w:szCs w:val="22"/>
        </w:rPr>
        <w:t xml:space="preserve"> je povinen nahradit </w:t>
      </w:r>
      <w:r w:rsidRPr="00904734">
        <w:rPr>
          <w:rFonts w:asciiTheme="minorHAnsi" w:hAnsiTheme="minorHAnsi" w:cstheme="minorHAnsi"/>
          <w:color w:val="000000"/>
          <w:sz w:val="22"/>
          <w:szCs w:val="22"/>
        </w:rPr>
        <w:t>Objednatel</w:t>
      </w:r>
      <w:r w:rsidR="006465F2" w:rsidRPr="00904734">
        <w:rPr>
          <w:rFonts w:asciiTheme="minorHAnsi" w:hAnsiTheme="minorHAnsi" w:cstheme="minorHAnsi"/>
          <w:color w:val="000000"/>
          <w:sz w:val="22"/>
          <w:szCs w:val="22"/>
        </w:rPr>
        <w:t>i v plné výši škodu, která vznikla při</w:t>
      </w:r>
      <w:r w:rsidR="001B424B" w:rsidRPr="00904734">
        <w:rPr>
          <w:rFonts w:asciiTheme="minorHAnsi" w:hAnsiTheme="minorHAnsi" w:cstheme="minorHAnsi"/>
          <w:color w:val="000000"/>
          <w:sz w:val="22"/>
          <w:szCs w:val="22"/>
        </w:rPr>
        <w:t> </w:t>
      </w:r>
      <w:r w:rsidR="006465F2" w:rsidRPr="00904734">
        <w:rPr>
          <w:rFonts w:asciiTheme="minorHAnsi" w:hAnsiTheme="minorHAnsi" w:cstheme="minorHAnsi"/>
          <w:color w:val="000000"/>
          <w:sz w:val="22"/>
          <w:szCs w:val="22"/>
        </w:rPr>
        <w:t xml:space="preserve">realizaci a užívání díla v souvislosti nebo jako důsledek porušení závazků </w:t>
      </w:r>
      <w:r w:rsidRPr="00904734">
        <w:rPr>
          <w:rFonts w:asciiTheme="minorHAnsi" w:hAnsiTheme="minorHAnsi" w:cstheme="minorHAnsi"/>
          <w:color w:val="000000"/>
          <w:sz w:val="22"/>
          <w:szCs w:val="22"/>
        </w:rPr>
        <w:t>Zhotovitel</w:t>
      </w:r>
      <w:r w:rsidR="006465F2" w:rsidRPr="00904734">
        <w:rPr>
          <w:rFonts w:asciiTheme="minorHAnsi" w:hAnsiTheme="minorHAnsi" w:cstheme="minorHAnsi"/>
          <w:color w:val="000000"/>
          <w:sz w:val="22"/>
          <w:szCs w:val="22"/>
        </w:rPr>
        <w:t>e dle této smlouvy.</w:t>
      </w:r>
    </w:p>
    <w:p w14:paraId="66FBAF00" w14:textId="2FB9C331" w:rsidR="00431EF9"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431EF9" w:rsidRPr="00904734">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904734">
        <w:rPr>
          <w:rFonts w:asciiTheme="minorHAnsi" w:hAnsiTheme="minorHAnsi" w:cstheme="minorHAnsi"/>
          <w:color w:val="000000"/>
          <w:sz w:val="22"/>
          <w:szCs w:val="22"/>
        </w:rPr>
        <w:t>Objednatel</w:t>
      </w:r>
      <w:r w:rsidR="00431EF9" w:rsidRPr="00904734">
        <w:rPr>
          <w:rFonts w:asciiTheme="minorHAnsi" w:hAnsiTheme="minorHAnsi" w:cstheme="minorHAnsi"/>
          <w:color w:val="000000"/>
          <w:sz w:val="22"/>
          <w:szCs w:val="22"/>
        </w:rPr>
        <w:t>e bez zbytečného odkladu na zjištěné zjevné vady a nedostatky</w:t>
      </w:r>
      <w:r w:rsidR="00841093" w:rsidRPr="00904734">
        <w:rPr>
          <w:rFonts w:asciiTheme="minorHAnsi" w:hAnsiTheme="minorHAnsi" w:cstheme="minorHAnsi"/>
          <w:color w:val="000000"/>
          <w:sz w:val="22"/>
          <w:szCs w:val="22"/>
        </w:rPr>
        <w:t xml:space="preserve">; tím není </w:t>
      </w:r>
      <w:r w:rsidR="009568EF" w:rsidRPr="00904734">
        <w:rPr>
          <w:rFonts w:asciiTheme="minorHAnsi" w:hAnsiTheme="minorHAnsi" w:cstheme="minorHAnsi"/>
          <w:color w:val="000000"/>
          <w:sz w:val="22"/>
          <w:szCs w:val="22"/>
        </w:rPr>
        <w:t xml:space="preserve">dotčena odpovědnost Objednatele za správnost a úplnost </w:t>
      </w:r>
      <w:r w:rsidR="00465F7D" w:rsidRPr="00904734">
        <w:rPr>
          <w:rFonts w:asciiTheme="minorHAnsi" w:hAnsiTheme="minorHAnsi" w:cstheme="minorHAnsi"/>
          <w:color w:val="000000"/>
          <w:sz w:val="22"/>
          <w:szCs w:val="22"/>
        </w:rPr>
        <w:t xml:space="preserve">Projektové </w:t>
      </w:r>
      <w:r w:rsidR="009568EF" w:rsidRPr="00904734">
        <w:rPr>
          <w:rFonts w:asciiTheme="minorHAnsi" w:hAnsiTheme="minorHAnsi" w:cstheme="minorHAnsi"/>
          <w:color w:val="000000"/>
          <w:sz w:val="22"/>
          <w:szCs w:val="22"/>
        </w:rPr>
        <w:t>dokumentace</w:t>
      </w:r>
      <w:r w:rsidR="00431EF9" w:rsidRPr="00904734">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díla </w:t>
      </w:r>
      <w:r w:rsidRPr="00904734">
        <w:rPr>
          <w:rFonts w:asciiTheme="minorHAnsi" w:hAnsiTheme="minorHAnsi" w:cstheme="minorHAnsi"/>
          <w:color w:val="000000"/>
          <w:sz w:val="22"/>
          <w:szCs w:val="22"/>
        </w:rPr>
        <w:t>Zhotovitel</w:t>
      </w:r>
      <w:r w:rsidR="00431EF9" w:rsidRPr="00904734">
        <w:rPr>
          <w:rFonts w:asciiTheme="minorHAnsi" w:hAnsiTheme="minorHAnsi" w:cstheme="minorHAnsi"/>
          <w:color w:val="000000"/>
          <w:sz w:val="22"/>
          <w:szCs w:val="22"/>
        </w:rPr>
        <w:t xml:space="preserve"> předá bez zbytečného odkladu </w:t>
      </w:r>
      <w:r w:rsidRPr="00904734">
        <w:rPr>
          <w:rFonts w:asciiTheme="minorHAnsi" w:hAnsiTheme="minorHAnsi" w:cstheme="minorHAnsi"/>
          <w:color w:val="000000"/>
          <w:sz w:val="22"/>
          <w:szCs w:val="22"/>
        </w:rPr>
        <w:t>Objednatel</w:t>
      </w:r>
      <w:r w:rsidR="00431EF9" w:rsidRPr="00904734">
        <w:rPr>
          <w:rFonts w:asciiTheme="minorHAnsi" w:hAnsiTheme="minorHAnsi" w:cstheme="minorHAnsi"/>
          <w:color w:val="000000"/>
          <w:sz w:val="22"/>
          <w:szCs w:val="22"/>
        </w:rPr>
        <w:t>i.</w:t>
      </w:r>
      <w:r w:rsidR="009568EF" w:rsidRPr="00904734">
        <w:rPr>
          <w:rFonts w:asciiTheme="minorHAnsi" w:hAnsiTheme="minorHAnsi" w:cstheme="minorHAnsi"/>
          <w:color w:val="000000"/>
          <w:sz w:val="22"/>
          <w:szCs w:val="22"/>
        </w:rPr>
        <w:t xml:space="preserve"> </w:t>
      </w:r>
      <w:r w:rsidR="002E5F5A" w:rsidRPr="00904734">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77777777"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Objednatel</w:t>
      </w:r>
      <w:r w:rsidR="007575D2" w:rsidRPr="00904734">
        <w:rPr>
          <w:rFonts w:asciiTheme="minorHAnsi" w:hAnsiTheme="minorHAnsi" w:cstheme="minorHAnsi"/>
          <w:color w:val="000000"/>
          <w:sz w:val="22"/>
          <w:szCs w:val="22"/>
        </w:rPr>
        <w:t xml:space="preserve"> se zavazuje v době realizace díla umožnit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i (včetně zaměstnanců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e, kteří se budou podílet na zhotovení díla, případně jiných osob, které se budou podílet na zhotovení díla) vstup na </w:t>
      </w:r>
      <w:r w:rsidR="00F501AC" w:rsidRPr="00904734">
        <w:rPr>
          <w:rFonts w:asciiTheme="minorHAnsi" w:hAnsiTheme="minorHAnsi" w:cstheme="minorHAnsi"/>
          <w:color w:val="000000"/>
          <w:sz w:val="22"/>
          <w:szCs w:val="22"/>
        </w:rPr>
        <w:t>místo pro provádění díla</w:t>
      </w:r>
      <w:r w:rsidR="007575D2" w:rsidRPr="00904734">
        <w:rPr>
          <w:rFonts w:asciiTheme="minorHAnsi" w:hAnsiTheme="minorHAnsi" w:cstheme="minorHAnsi"/>
          <w:color w:val="000000"/>
          <w:sz w:val="22"/>
          <w:szCs w:val="22"/>
        </w:rPr>
        <w:t xml:space="preserve">. </w:t>
      </w:r>
    </w:p>
    <w:p w14:paraId="68159D77" w14:textId="4D18FE26" w:rsidR="00842E59" w:rsidRPr="00904734" w:rsidRDefault="00842E59"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1" w:name="_Ref65165217"/>
      <w:bookmarkStart w:id="32" w:name="_Ref443922855"/>
      <w:r w:rsidRPr="00904734">
        <w:rPr>
          <w:rFonts w:asciiTheme="minorHAnsi" w:hAnsiTheme="minorHAnsi" w:cstheme="minorHAnsi"/>
          <w:color w:val="000000"/>
          <w:sz w:val="22"/>
          <w:szCs w:val="22"/>
        </w:rPr>
        <w:t xml:space="preserve">K předání Staveniště bude Zhotovitel Objednatelem vyzván nejméně </w:t>
      </w:r>
      <w:r w:rsidR="00E046B5">
        <w:rPr>
          <w:rFonts w:asciiTheme="minorHAnsi" w:hAnsiTheme="minorHAnsi" w:cstheme="minorHAnsi"/>
          <w:color w:val="000000"/>
          <w:sz w:val="22"/>
          <w:szCs w:val="22"/>
        </w:rPr>
        <w:t>5 pracovních</w:t>
      </w:r>
      <w:r w:rsidRPr="00904734">
        <w:rPr>
          <w:rFonts w:asciiTheme="minorHAnsi" w:hAnsiTheme="minorHAnsi" w:cstheme="minorHAnsi"/>
          <w:color w:val="000000"/>
          <w:sz w:val="22"/>
          <w:szCs w:val="22"/>
        </w:rPr>
        <w:t xml:space="preserve"> dnů předem, přičemž Zhotovitel je povinen Staveniště převzít ve lhůtě stanovené Objednatelem. O předání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převzetí Staveniště sepíší smluvní strany protokol v den předání Staveniště.</w:t>
      </w:r>
      <w:bookmarkEnd w:id="31"/>
      <w:r w:rsidRPr="00904734">
        <w:rPr>
          <w:rFonts w:asciiTheme="minorHAnsi" w:hAnsiTheme="minorHAnsi" w:cstheme="minorHAnsi"/>
          <w:color w:val="000000"/>
          <w:sz w:val="22"/>
          <w:szCs w:val="22"/>
        </w:rPr>
        <w:t xml:space="preserve"> </w:t>
      </w:r>
    </w:p>
    <w:bookmarkEnd w:id="32"/>
    <w:p w14:paraId="2C736689" w14:textId="77777777" w:rsidR="00C7426D" w:rsidRPr="00904734" w:rsidRDefault="007575D2"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Dílo nebo jeho část vykazující prokazatelný nesoulad s </w:t>
      </w:r>
      <w:r w:rsidR="00F235C1" w:rsidRPr="00904734">
        <w:rPr>
          <w:rFonts w:asciiTheme="minorHAnsi" w:hAnsiTheme="minorHAnsi" w:cstheme="minorHAnsi"/>
          <w:color w:val="000000"/>
          <w:sz w:val="22"/>
          <w:szCs w:val="22"/>
        </w:rPr>
        <w:t>P</w:t>
      </w:r>
      <w:r w:rsidRPr="00904734">
        <w:rPr>
          <w:rFonts w:asciiTheme="minorHAnsi" w:hAnsiTheme="minorHAnsi" w:cstheme="minorHAnsi"/>
          <w:color w:val="000000"/>
          <w:sz w:val="22"/>
          <w:szCs w:val="22"/>
        </w:rPr>
        <w:t xml:space="preserve">rojektovou dokumentací či pokyny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je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povinen na žádost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e ve formě zápisu</w:t>
      </w:r>
      <w:r w:rsidR="002E58B6" w:rsidRPr="00904734">
        <w:rPr>
          <w:rFonts w:asciiTheme="minorHAnsi" w:hAnsiTheme="minorHAnsi" w:cstheme="minorHAnsi"/>
          <w:color w:val="000000"/>
          <w:sz w:val="22"/>
          <w:szCs w:val="22"/>
        </w:rPr>
        <w:t xml:space="preserve"> do </w:t>
      </w:r>
      <w:r w:rsidR="00EB6224" w:rsidRPr="00904734">
        <w:rPr>
          <w:rFonts w:asciiTheme="minorHAnsi" w:hAnsiTheme="minorHAnsi" w:cstheme="minorHAnsi"/>
          <w:color w:val="000000"/>
          <w:sz w:val="22"/>
          <w:szCs w:val="22"/>
        </w:rPr>
        <w:t>stavební</w:t>
      </w:r>
      <w:r w:rsidR="002E58B6" w:rsidRPr="00904734">
        <w:rPr>
          <w:rFonts w:asciiTheme="minorHAnsi" w:hAnsiTheme="minorHAnsi" w:cstheme="minorHAnsi"/>
          <w:color w:val="000000"/>
          <w:sz w:val="22"/>
          <w:szCs w:val="22"/>
        </w:rPr>
        <w:t>ho deníku</w:t>
      </w:r>
      <w:r w:rsidRPr="00904734">
        <w:rPr>
          <w:rFonts w:asciiTheme="minorHAnsi" w:hAnsiTheme="minorHAnsi" w:cstheme="minorHAnsi"/>
          <w:color w:val="000000"/>
          <w:sz w:val="22"/>
          <w:szCs w:val="22"/>
        </w:rPr>
        <w:t xml:space="preserve"> odstranit</w:t>
      </w:r>
      <w:r w:rsidR="00E00123" w:rsidRPr="00904734">
        <w:rPr>
          <w:rFonts w:asciiTheme="minorHAnsi" w:hAnsiTheme="minorHAnsi" w:cstheme="minorHAnsi"/>
          <w:color w:val="000000"/>
          <w:sz w:val="22"/>
          <w:szCs w:val="22"/>
        </w:rPr>
        <w:t xml:space="preserve"> ve lhůtě stanovené Objednatelem, která bude odpovídat časové náročnosti uvedení díla do souladu s Projektovou dokumentací či pokyny Objednatele</w:t>
      </w:r>
      <w:r w:rsidRPr="00904734">
        <w:rPr>
          <w:rFonts w:asciiTheme="minorHAnsi" w:hAnsiTheme="minorHAnsi" w:cstheme="minorHAnsi"/>
          <w:color w:val="000000"/>
          <w:sz w:val="22"/>
          <w:szCs w:val="22"/>
        </w:rPr>
        <w:t xml:space="preserve">. V případě, že tak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neučiní, je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oprávněn odstranit uvedené nedostatky třetí osobou na</w:t>
      </w:r>
      <w:r w:rsidR="00CE0125"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náklady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e.</w:t>
      </w:r>
    </w:p>
    <w:p w14:paraId="62315575" w14:textId="0769F0F2" w:rsidR="00F235C1" w:rsidRPr="00904734" w:rsidRDefault="00F235C1" w:rsidP="007E7001">
      <w:pPr>
        <w:numPr>
          <w:ilvl w:val="1"/>
          <w:numId w:val="5"/>
        </w:numPr>
        <w:tabs>
          <w:tab w:val="clear" w:pos="737"/>
        </w:tabs>
        <w:spacing w:after="120" w:line="264" w:lineRule="auto"/>
        <w:ind w:left="425"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se zavazuje, že dílo bude mít obvyklé vlastnosti bezvadného díla obdobného charakteru jako dílo dle této smlouvy, zejména bude mít vlastnosti stanovené technickými normami, které se vztahují k materiálům a pracím prováděným na základě této smlouvy, a vyplývající z Projektové dokumentace, a bude způsobilé k neomezenému užívání k účelu dle</w:t>
      </w:r>
      <w:r w:rsidR="007E7001"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této smlouvy. </w:t>
      </w:r>
    </w:p>
    <w:p w14:paraId="19A8527B" w14:textId="5C819F9B" w:rsidR="00F235C1" w:rsidRPr="00904734" w:rsidRDefault="00F235C1"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Smluvní strany se dohodly, že bude-li v rámci díla dodáváno zboží, toto bude dodáno v I.</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jakosti.</w:t>
      </w:r>
      <w:r w:rsidR="00C7426D"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Jakost dodávaných materiálů a konstrukcí bude dokladována předepsaným způsobem při kontrolních prohlídkách a při předání a převzetí díla.</w:t>
      </w:r>
    </w:p>
    <w:p w14:paraId="6970FE84" w14:textId="0F136CB7"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je povinen na svůj náklad udržovat pořádek a čistotu na </w:t>
      </w:r>
      <w:r w:rsidR="00EC31DA" w:rsidRPr="00904734">
        <w:rPr>
          <w:rFonts w:asciiTheme="minorHAnsi" w:hAnsiTheme="minorHAnsi" w:cstheme="minorHAnsi"/>
          <w:color w:val="000000"/>
          <w:sz w:val="22"/>
          <w:szCs w:val="22"/>
        </w:rPr>
        <w:t>S</w:t>
      </w:r>
      <w:r w:rsidR="007575D2" w:rsidRPr="00904734">
        <w:rPr>
          <w:rFonts w:asciiTheme="minorHAnsi" w:hAnsiTheme="minorHAnsi" w:cstheme="minorHAnsi"/>
          <w:color w:val="000000"/>
          <w:sz w:val="22"/>
          <w:szCs w:val="22"/>
        </w:rPr>
        <w:t xml:space="preserve">taveništi, a to tak, že bude provádět úklid. Zároveň bude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průběžně, v souladu s</w:t>
      </w:r>
      <w:r w:rsidR="00517AC5" w:rsidRPr="00904734">
        <w:rPr>
          <w:rFonts w:asciiTheme="minorHAnsi" w:hAnsiTheme="minorHAnsi" w:cstheme="minorHAnsi"/>
          <w:color w:val="000000"/>
          <w:sz w:val="22"/>
          <w:szCs w:val="22"/>
        </w:rPr>
        <w:t>e zákonem o odpadech</w:t>
      </w:r>
      <w:r w:rsidR="007575D2" w:rsidRPr="00904734">
        <w:rPr>
          <w:rFonts w:asciiTheme="minorHAnsi" w:hAnsiTheme="minorHAnsi" w:cstheme="minorHAnsi"/>
          <w:color w:val="000000"/>
          <w:sz w:val="22"/>
          <w:szCs w:val="22"/>
        </w:rPr>
        <w:t xml:space="preserve"> zajišťovat likvidaci odpadů vzniklých v souvislosti se zhotovováním díla (stavební suť, použité obaly apod.)</w:t>
      </w:r>
      <w:r w:rsidR="00842E59" w:rsidRPr="00904734">
        <w:rPr>
          <w:rFonts w:asciiTheme="minorHAnsi" w:hAnsiTheme="minorHAnsi" w:cstheme="minorHAnsi"/>
          <w:color w:val="000000"/>
          <w:sz w:val="22"/>
          <w:szCs w:val="22"/>
        </w:rPr>
        <w:t>.</w:t>
      </w:r>
      <w:r w:rsidR="00465F7D" w:rsidRPr="00904734">
        <w:rPr>
          <w:rFonts w:asciiTheme="minorHAnsi" w:hAnsiTheme="minorHAnsi" w:cstheme="minorHAnsi"/>
          <w:color w:val="000000"/>
          <w:sz w:val="22"/>
          <w:szCs w:val="22"/>
        </w:rPr>
        <w:t xml:space="preserve"> </w:t>
      </w:r>
    </w:p>
    <w:p w14:paraId="2EE0F2E2" w14:textId="7F4FF2B8"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odpovídá za bezpečnost a ochranu zdraví při práci všech osob v prostoru </w:t>
      </w:r>
      <w:r w:rsidR="00A51482" w:rsidRPr="00904734">
        <w:rPr>
          <w:rFonts w:asciiTheme="minorHAnsi" w:hAnsiTheme="minorHAnsi" w:cstheme="minorHAnsi"/>
          <w:color w:val="000000"/>
          <w:sz w:val="22"/>
          <w:szCs w:val="22"/>
        </w:rPr>
        <w:t>Staveniště</w:t>
      </w:r>
      <w:r w:rsidR="007575D2" w:rsidRPr="00904734">
        <w:rPr>
          <w:rFonts w:asciiTheme="minorHAnsi" w:hAnsiTheme="minorHAnsi" w:cstheme="minorHAnsi"/>
          <w:color w:val="000000"/>
          <w:sz w:val="22"/>
          <w:szCs w:val="22"/>
        </w:rPr>
        <w:t xml:space="preserve"> a zabezpečí, aby osoby podílející se na zhotovení díla a pohybující se po </w:t>
      </w:r>
      <w:r w:rsidR="009C758B" w:rsidRPr="00904734">
        <w:rPr>
          <w:rFonts w:asciiTheme="minorHAnsi" w:hAnsiTheme="minorHAnsi" w:cstheme="minorHAnsi"/>
          <w:color w:val="000000"/>
          <w:sz w:val="22"/>
          <w:szCs w:val="22"/>
        </w:rPr>
        <w:t>S</w:t>
      </w:r>
      <w:r w:rsidR="007575D2" w:rsidRPr="00904734">
        <w:rPr>
          <w:rFonts w:asciiTheme="minorHAnsi" w:hAnsiTheme="minorHAnsi" w:cstheme="minorHAnsi"/>
          <w:color w:val="000000"/>
          <w:sz w:val="22"/>
          <w:szCs w:val="22"/>
        </w:rPr>
        <w:t xml:space="preserve">taveništi byly vybaveny ochrannými pracovními pomůckami a řádně proškoleny v oblasti bezpečnosti a ochrany zdraví při práci.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nesmí umožnit bez souhlasu </w:t>
      </w:r>
      <w:r w:rsidRPr="00904734">
        <w:rPr>
          <w:rFonts w:asciiTheme="minorHAnsi" w:hAnsiTheme="minorHAnsi" w:cstheme="minorHAnsi"/>
          <w:color w:val="000000"/>
          <w:sz w:val="22"/>
          <w:szCs w:val="22"/>
        </w:rPr>
        <w:t>Objednatel</w:t>
      </w:r>
      <w:r w:rsidR="007575D2" w:rsidRPr="00904734">
        <w:rPr>
          <w:rFonts w:asciiTheme="minorHAnsi" w:hAnsiTheme="minorHAnsi" w:cstheme="minorHAnsi"/>
          <w:color w:val="000000"/>
          <w:sz w:val="22"/>
          <w:szCs w:val="22"/>
        </w:rPr>
        <w:t>e přístup na </w:t>
      </w:r>
      <w:r w:rsidR="00A51482" w:rsidRPr="00904734">
        <w:rPr>
          <w:rFonts w:asciiTheme="minorHAnsi" w:hAnsiTheme="minorHAnsi" w:cstheme="minorHAnsi"/>
          <w:color w:val="000000"/>
          <w:sz w:val="22"/>
          <w:szCs w:val="22"/>
        </w:rPr>
        <w:t>Staveniště</w:t>
      </w:r>
      <w:r w:rsidR="007575D2" w:rsidRPr="00904734">
        <w:rPr>
          <w:rFonts w:asciiTheme="minorHAnsi" w:hAnsiTheme="minorHAnsi" w:cstheme="minorHAnsi"/>
          <w:color w:val="000000"/>
          <w:sz w:val="22"/>
          <w:szCs w:val="22"/>
        </w:rPr>
        <w:t xml:space="preserve"> osobám, které se bezprostředně nepodílejí na</w:t>
      </w:r>
      <w:r w:rsidR="001B424B"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provádění díla</w:t>
      </w:r>
      <w:r w:rsidR="001B424B" w:rsidRPr="00904734">
        <w:rPr>
          <w:rFonts w:asciiTheme="minorHAnsi" w:hAnsiTheme="minorHAnsi" w:cstheme="minorHAnsi"/>
          <w:color w:val="000000"/>
          <w:sz w:val="22"/>
          <w:szCs w:val="22"/>
        </w:rPr>
        <w:t xml:space="preserve"> nebo jeho kontrole</w:t>
      </w:r>
      <w:r w:rsidR="007575D2"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je povinen při</w:t>
      </w:r>
      <w:r w:rsidR="0045560E"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 xml:space="preserve">provádění díla dle této smlouvy dostát svým povinnostem podle zákona č. 309/2006 Sb., kterým se upravují další požadavky bezpečnosti a ochrany zdraví při práci v pracovněprávních </w:t>
      </w:r>
      <w:r w:rsidR="007575D2" w:rsidRPr="00904734">
        <w:rPr>
          <w:rFonts w:asciiTheme="minorHAnsi" w:hAnsiTheme="minorHAnsi" w:cstheme="minorHAnsi"/>
          <w:color w:val="000000"/>
          <w:sz w:val="22"/>
          <w:szCs w:val="22"/>
        </w:rPr>
        <w:lastRenderedPageBreak/>
        <w:t>vztazích a</w:t>
      </w:r>
      <w:r w:rsidR="00470225"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o</w:t>
      </w:r>
      <w:r w:rsidR="001B424B"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zajištění bezpečnosti a ochrany zdraví při činnosti nebo poskytování služeb mimo pracovněprávní vztahy (</w:t>
      </w:r>
      <w:r w:rsidR="00470225" w:rsidRPr="00904734">
        <w:rPr>
          <w:rFonts w:asciiTheme="minorHAnsi" w:hAnsiTheme="minorHAnsi" w:cstheme="minorHAnsi"/>
          <w:color w:val="000000"/>
          <w:sz w:val="22"/>
          <w:szCs w:val="22"/>
        </w:rPr>
        <w:t>dále jen „</w:t>
      </w:r>
      <w:bookmarkStart w:id="33" w:name="_Hlk66353020"/>
      <w:r w:rsidR="007575D2" w:rsidRPr="00904734">
        <w:rPr>
          <w:rFonts w:asciiTheme="minorHAnsi" w:hAnsiTheme="minorHAnsi" w:cstheme="minorHAnsi"/>
          <w:b/>
          <w:bCs/>
          <w:i/>
          <w:iCs/>
          <w:color w:val="000000"/>
          <w:sz w:val="22"/>
          <w:szCs w:val="22"/>
        </w:rPr>
        <w:t>zákon o zajištění dalších podmínek bezpečnosti a ochrany zdraví při práci</w:t>
      </w:r>
      <w:bookmarkEnd w:id="33"/>
      <w:r w:rsidR="00470225" w:rsidRPr="00904734">
        <w:rPr>
          <w:rFonts w:asciiTheme="minorHAnsi" w:hAnsiTheme="minorHAnsi" w:cstheme="minorHAnsi"/>
          <w:color w:val="000000"/>
          <w:sz w:val="22"/>
          <w:szCs w:val="22"/>
        </w:rPr>
        <w:t>“</w:t>
      </w:r>
      <w:r w:rsidR="007575D2" w:rsidRPr="00904734">
        <w:rPr>
          <w:rFonts w:asciiTheme="minorHAnsi" w:hAnsiTheme="minorHAnsi" w:cstheme="minorHAnsi"/>
          <w:color w:val="000000"/>
          <w:sz w:val="22"/>
          <w:szCs w:val="22"/>
        </w:rPr>
        <w:t xml:space="preserve">), </w:t>
      </w:r>
      <w:r w:rsidR="00B04CE9" w:rsidRPr="00904734">
        <w:rPr>
          <w:rFonts w:asciiTheme="minorHAnsi" w:hAnsiTheme="minorHAnsi" w:cstheme="minorHAnsi"/>
          <w:color w:val="000000"/>
          <w:sz w:val="22"/>
          <w:szCs w:val="22"/>
        </w:rPr>
        <w:t xml:space="preserve">ve znění pozdějších předpisů </w:t>
      </w:r>
      <w:r w:rsidR="007575D2" w:rsidRPr="00904734">
        <w:rPr>
          <w:rFonts w:asciiTheme="minorHAnsi" w:hAnsiTheme="minorHAnsi" w:cstheme="minorHAnsi"/>
          <w:color w:val="000000"/>
          <w:sz w:val="22"/>
          <w:szCs w:val="22"/>
        </w:rPr>
        <w:t>a dle prováděcích předpisů k tomuto zákonu, zejména nařízení vlády č. 591/2006 Sb., o</w:t>
      </w:r>
      <w:r w:rsidR="00994653"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bližších minimálních požadavcích na bezpečnost a</w:t>
      </w:r>
      <w:r w:rsidR="00470225"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ochranu zdraví při práci na</w:t>
      </w:r>
      <w:r w:rsidR="00994653"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staveništích</w:t>
      </w:r>
      <w:r w:rsidR="003B00F7" w:rsidRPr="00904734">
        <w:rPr>
          <w:rFonts w:asciiTheme="minorHAnsi" w:hAnsiTheme="minorHAnsi" w:cstheme="minorHAnsi"/>
          <w:color w:val="000000"/>
          <w:sz w:val="22"/>
          <w:szCs w:val="22"/>
        </w:rPr>
        <w:t>, ve znění pozdějších předpisů</w:t>
      </w:r>
      <w:r w:rsidR="006D7E12" w:rsidRPr="00904734">
        <w:rPr>
          <w:rFonts w:asciiTheme="minorHAnsi" w:hAnsiTheme="minorHAnsi" w:cstheme="minorHAnsi"/>
          <w:color w:val="000000"/>
          <w:sz w:val="22"/>
          <w:szCs w:val="22"/>
        </w:rPr>
        <w:t>.</w:t>
      </w:r>
      <w:r w:rsidR="00DC7505" w:rsidRPr="00904734">
        <w:rPr>
          <w:rFonts w:asciiTheme="minorHAnsi" w:hAnsiTheme="minorHAnsi" w:cstheme="minorHAnsi"/>
          <w:color w:val="000000"/>
          <w:sz w:val="22"/>
          <w:szCs w:val="22"/>
        </w:rPr>
        <w:t xml:space="preserve"> Zhotovitel se zavazuje zajistit osobám podílejícím se na realizaci díla důstojné pracovní podmínky alespoň v rozsahu stanoveném obecně závaznými právními předpisy účinnými v době realizace díla.</w:t>
      </w:r>
    </w:p>
    <w:p w14:paraId="06D29548" w14:textId="7FAD7E13"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se zavazuje k poskytnutí nezbytné součinnosti </w:t>
      </w:r>
      <w:r w:rsidR="00792D2A" w:rsidRPr="00904734">
        <w:rPr>
          <w:rFonts w:asciiTheme="minorHAnsi" w:hAnsiTheme="minorHAnsi" w:cstheme="minorHAnsi"/>
          <w:color w:val="000000"/>
          <w:sz w:val="22"/>
          <w:szCs w:val="22"/>
        </w:rPr>
        <w:t xml:space="preserve">Objednateli a jím pověřeným osobám, </w:t>
      </w:r>
      <w:r w:rsidR="00E21A63" w:rsidRPr="00904734">
        <w:rPr>
          <w:rFonts w:asciiTheme="minorHAnsi" w:hAnsiTheme="minorHAnsi" w:cstheme="minorHAnsi"/>
          <w:color w:val="000000"/>
          <w:sz w:val="22"/>
          <w:szCs w:val="22"/>
        </w:rPr>
        <w:t>TDS</w:t>
      </w:r>
      <w:r w:rsidR="00792D2A" w:rsidRPr="00904734">
        <w:rPr>
          <w:rFonts w:asciiTheme="minorHAnsi" w:hAnsiTheme="minorHAnsi" w:cstheme="minorHAnsi"/>
          <w:color w:val="000000"/>
          <w:sz w:val="22"/>
          <w:szCs w:val="22"/>
        </w:rPr>
        <w:t xml:space="preserve">, </w:t>
      </w:r>
      <w:r w:rsidR="00B06287" w:rsidRPr="00904734">
        <w:rPr>
          <w:rFonts w:asciiTheme="minorHAnsi" w:hAnsiTheme="minorHAnsi" w:cstheme="minorHAnsi"/>
          <w:color w:val="000000"/>
          <w:sz w:val="22"/>
          <w:szCs w:val="22"/>
        </w:rPr>
        <w:t>K</w:t>
      </w:r>
      <w:r w:rsidR="007575D2" w:rsidRPr="00904734">
        <w:rPr>
          <w:rFonts w:asciiTheme="minorHAnsi" w:hAnsiTheme="minorHAnsi" w:cstheme="minorHAnsi"/>
          <w:color w:val="000000"/>
          <w:sz w:val="22"/>
          <w:szCs w:val="22"/>
        </w:rPr>
        <w:t xml:space="preserve">oordinátorovi </w:t>
      </w:r>
      <w:r w:rsidR="000848F7" w:rsidRPr="00904734">
        <w:rPr>
          <w:rFonts w:asciiTheme="minorHAnsi" w:hAnsiTheme="minorHAnsi" w:cstheme="minorHAnsi"/>
          <w:color w:val="000000"/>
          <w:sz w:val="22"/>
          <w:szCs w:val="22"/>
        </w:rPr>
        <w:t>BOZP</w:t>
      </w:r>
      <w:r w:rsidR="00792D2A" w:rsidRPr="00904734">
        <w:rPr>
          <w:rFonts w:asciiTheme="minorHAnsi" w:hAnsiTheme="minorHAnsi" w:cstheme="minorHAnsi"/>
          <w:color w:val="000000"/>
          <w:sz w:val="22"/>
          <w:szCs w:val="22"/>
        </w:rPr>
        <w:t>, AD i orgánům státní správy oprávněným ke kontrole na</w:t>
      </w:r>
      <w:r w:rsidR="0045560E" w:rsidRPr="00904734">
        <w:rPr>
          <w:rFonts w:asciiTheme="minorHAnsi" w:hAnsiTheme="minorHAnsi" w:cstheme="minorHAnsi"/>
          <w:color w:val="000000"/>
          <w:sz w:val="22"/>
          <w:szCs w:val="22"/>
        </w:rPr>
        <w:t> </w:t>
      </w:r>
      <w:r w:rsidR="00792D2A" w:rsidRPr="00904734">
        <w:rPr>
          <w:rFonts w:asciiTheme="minorHAnsi" w:hAnsiTheme="minorHAnsi" w:cstheme="minorHAnsi"/>
          <w:color w:val="000000"/>
          <w:sz w:val="22"/>
          <w:szCs w:val="22"/>
        </w:rPr>
        <w:t>základě zvláštních předpisů</w:t>
      </w:r>
      <w:r w:rsidR="005B441F" w:rsidRPr="00904734">
        <w:rPr>
          <w:rFonts w:asciiTheme="minorHAnsi" w:hAnsiTheme="minorHAnsi" w:cstheme="minorHAnsi"/>
          <w:color w:val="000000"/>
          <w:sz w:val="22"/>
          <w:szCs w:val="22"/>
        </w:rPr>
        <w:t>, a to zejména ke kontrole provádění díla</w:t>
      </w:r>
      <w:r w:rsidR="00524BC6" w:rsidRPr="00904734">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904734">
        <w:rPr>
          <w:rFonts w:asciiTheme="minorHAnsi" w:hAnsiTheme="minorHAnsi" w:cstheme="minorHAnsi"/>
          <w:color w:val="000000"/>
          <w:sz w:val="22"/>
          <w:szCs w:val="22"/>
        </w:rPr>
        <w:t>.</w:t>
      </w:r>
      <w:r w:rsidR="007575D2" w:rsidRPr="00904734">
        <w:rPr>
          <w:rFonts w:asciiTheme="minorHAnsi" w:hAnsiTheme="minorHAnsi" w:cstheme="minorHAnsi"/>
          <w:color w:val="000000"/>
          <w:sz w:val="22"/>
          <w:szCs w:val="22"/>
        </w:rPr>
        <w:t xml:space="preserve"> </w:t>
      </w:r>
      <w:r w:rsidR="00E61FAE" w:rsidRPr="00904734">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čl. </w:t>
      </w:r>
      <w:r w:rsidR="00F105F7" w:rsidRPr="00904734">
        <w:rPr>
          <w:rFonts w:asciiTheme="minorHAnsi" w:hAnsiTheme="minorHAnsi" w:cstheme="minorHAnsi"/>
          <w:color w:val="000000"/>
          <w:sz w:val="22"/>
          <w:szCs w:val="22"/>
        </w:rPr>
        <w:fldChar w:fldCharType="begin"/>
      </w:r>
      <w:r w:rsidR="00F105F7" w:rsidRPr="00904734">
        <w:rPr>
          <w:rFonts w:asciiTheme="minorHAnsi" w:hAnsiTheme="minorHAnsi" w:cstheme="minorHAnsi"/>
          <w:color w:val="000000"/>
          <w:sz w:val="22"/>
          <w:szCs w:val="22"/>
        </w:rPr>
        <w:instrText xml:space="preserve"> REF _Ref66868498 \r \h </w:instrText>
      </w:r>
      <w:r w:rsidR="00721834" w:rsidRPr="00904734">
        <w:rPr>
          <w:rFonts w:asciiTheme="minorHAnsi" w:hAnsiTheme="minorHAnsi" w:cstheme="minorHAnsi"/>
          <w:color w:val="000000"/>
          <w:sz w:val="22"/>
          <w:szCs w:val="22"/>
        </w:rPr>
        <w:instrText xml:space="preserve"> \* MERGEFORMAT </w:instrText>
      </w:r>
      <w:r w:rsidR="00F105F7" w:rsidRPr="00904734">
        <w:rPr>
          <w:rFonts w:asciiTheme="minorHAnsi" w:hAnsiTheme="minorHAnsi" w:cstheme="minorHAnsi"/>
          <w:color w:val="000000"/>
          <w:sz w:val="22"/>
          <w:szCs w:val="22"/>
        </w:rPr>
      </w:r>
      <w:r w:rsidR="00F105F7"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VIII.14</w:t>
      </w:r>
      <w:r w:rsidR="00F105F7" w:rsidRPr="00904734">
        <w:rPr>
          <w:rFonts w:asciiTheme="minorHAnsi" w:hAnsiTheme="minorHAnsi" w:cstheme="minorHAnsi"/>
          <w:color w:val="000000"/>
          <w:sz w:val="22"/>
          <w:szCs w:val="22"/>
        </w:rPr>
        <w:fldChar w:fldCharType="end"/>
      </w:r>
      <w:r w:rsidR="00F105F7" w:rsidRPr="00904734">
        <w:rPr>
          <w:rFonts w:asciiTheme="minorHAnsi" w:hAnsiTheme="minorHAnsi" w:cstheme="minorHAnsi"/>
          <w:color w:val="000000"/>
          <w:sz w:val="22"/>
          <w:szCs w:val="22"/>
        </w:rPr>
        <w:t>.</w:t>
      </w:r>
      <w:r w:rsidR="00E61FAE" w:rsidRPr="00904734">
        <w:rPr>
          <w:rFonts w:asciiTheme="minorHAnsi" w:hAnsiTheme="minorHAnsi" w:cstheme="minorHAnsi"/>
          <w:color w:val="000000"/>
          <w:sz w:val="22"/>
          <w:szCs w:val="22"/>
        </w:rPr>
        <w:t xml:space="preserve"> písm. f) této smlouvy. Koordinátor BOZP bude pořizovat fotodokumentaci zjištěných závad, kterou připojí ke svým zjištěním. </w:t>
      </w:r>
    </w:p>
    <w:p w14:paraId="57B5A214" w14:textId="77777777" w:rsidR="004105A3" w:rsidRPr="00904734" w:rsidRDefault="004105A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4" w:name="_Ref66868498"/>
      <w:r w:rsidRPr="00904734">
        <w:rPr>
          <w:rFonts w:asciiTheme="minorHAnsi" w:hAnsiTheme="minorHAnsi" w:cstheme="minorHAnsi"/>
          <w:color w:val="000000"/>
          <w:sz w:val="22"/>
          <w:szCs w:val="22"/>
        </w:rPr>
        <w:t>Kontrola prováděných prací bude realizována zejména v rámci kontrolních dnů, s tím, že:</w:t>
      </w:r>
      <w:bookmarkEnd w:id="34"/>
    </w:p>
    <w:p w14:paraId="6E17B892" w14:textId="75AC4169" w:rsidR="004105A3" w:rsidRPr="00904734" w:rsidRDefault="004105A3" w:rsidP="007E7001">
      <w:pPr>
        <w:pStyle w:val="Smlouva-slo"/>
        <w:widowControl/>
        <w:numPr>
          <w:ilvl w:val="0"/>
          <w:numId w:val="24"/>
        </w:numPr>
        <w:tabs>
          <w:tab w:val="clear" w:pos="360"/>
        </w:tabs>
        <w:spacing w:before="0" w:after="120" w:line="264" w:lineRule="auto"/>
        <w:ind w:left="709"/>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kontrolní dny se budou konat dle potřeby, zpravidla jednou </w:t>
      </w:r>
      <w:r w:rsidR="007E0887" w:rsidRPr="00904734">
        <w:rPr>
          <w:rFonts w:asciiTheme="minorHAnsi" w:hAnsiTheme="minorHAnsi" w:cstheme="minorHAnsi"/>
          <w:color w:val="000000"/>
          <w:sz w:val="22"/>
          <w:szCs w:val="22"/>
        </w:rPr>
        <w:t>za 14 dnů</w:t>
      </w:r>
      <w:r w:rsidRPr="00904734">
        <w:rPr>
          <w:rFonts w:asciiTheme="minorHAnsi" w:hAnsiTheme="minorHAnsi" w:cstheme="minorHAnsi"/>
          <w:color w:val="000000"/>
          <w:sz w:val="22"/>
          <w:szCs w:val="22"/>
        </w:rPr>
        <w:t>,</w:t>
      </w:r>
      <w:r w:rsidR="00E61FAE" w:rsidRPr="00904734">
        <w:rPr>
          <w:rFonts w:asciiTheme="minorHAnsi" w:hAnsiTheme="minorHAnsi" w:cstheme="minorHAnsi"/>
          <w:color w:val="000000"/>
          <w:sz w:val="22"/>
          <w:szCs w:val="22"/>
        </w:rPr>
        <w:t xml:space="preserve"> přičemž souhrnná kontrola prováděných prací bude provedena před podáním žádosti o vydání kolaudačního souhlasu, resp. rozhodnutí</w:t>
      </w:r>
    </w:p>
    <w:p w14:paraId="1F10BB0B" w14:textId="5EFA1F24" w:rsidR="00061F8C" w:rsidRPr="00904734" w:rsidRDefault="00061F8C" w:rsidP="007E7001">
      <w:pPr>
        <w:pStyle w:val="Smlouva-slo"/>
        <w:widowControl/>
        <w:numPr>
          <w:ilvl w:val="0"/>
          <w:numId w:val="24"/>
        </w:numPr>
        <w:tabs>
          <w:tab w:val="clear" w:pos="360"/>
        </w:tabs>
        <w:spacing w:before="0" w:after="120" w:line="264" w:lineRule="auto"/>
        <w:ind w:left="709"/>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Zhotovitel je povinen </w:t>
      </w:r>
      <w:r w:rsidR="00ED57F8" w:rsidRPr="00904734">
        <w:rPr>
          <w:rFonts w:asciiTheme="minorHAnsi" w:hAnsiTheme="minorHAnsi" w:cstheme="minorHAnsi"/>
          <w:color w:val="000000"/>
          <w:sz w:val="22"/>
          <w:szCs w:val="22"/>
        </w:rPr>
        <w:t xml:space="preserve">písemně </w:t>
      </w:r>
      <w:r w:rsidRPr="00904734">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904734">
        <w:rPr>
          <w:rFonts w:asciiTheme="minorHAnsi" w:hAnsiTheme="minorHAnsi" w:cstheme="minorHAnsi"/>
          <w:color w:val="000000"/>
          <w:sz w:val="22"/>
          <w:szCs w:val="22"/>
        </w:rPr>
        <w:t>a</w:t>
      </w:r>
      <w:r w:rsidR="000265C9" w:rsidRPr="00904734">
        <w:rPr>
          <w:rFonts w:asciiTheme="minorHAnsi" w:hAnsiTheme="minorHAnsi" w:cstheme="minorHAnsi"/>
          <w:color w:val="000000"/>
          <w:sz w:val="22"/>
          <w:szCs w:val="22"/>
        </w:rPr>
        <w:t> </w:t>
      </w:r>
      <w:r w:rsidR="00ED57F8" w:rsidRPr="00904734">
        <w:rPr>
          <w:rFonts w:asciiTheme="minorHAnsi" w:hAnsiTheme="minorHAnsi" w:cstheme="minorHAnsi"/>
          <w:color w:val="000000"/>
          <w:sz w:val="22"/>
          <w:szCs w:val="22"/>
        </w:rPr>
        <w:t xml:space="preserve">doručená Objednateli nejméně 3 pracovní dny předem a současně zapsaná </w:t>
      </w:r>
      <w:r w:rsidRPr="00904734">
        <w:rPr>
          <w:rFonts w:asciiTheme="minorHAnsi" w:hAnsiTheme="minorHAnsi" w:cstheme="minorHAnsi"/>
          <w:color w:val="000000"/>
          <w:sz w:val="22"/>
          <w:szCs w:val="22"/>
        </w:rPr>
        <w:t>ve stavebním deníku. V případě, že Zhotovitel tento závaz</w:t>
      </w:r>
      <w:r w:rsidR="00AA3BA9" w:rsidRPr="00904734">
        <w:rPr>
          <w:rFonts w:asciiTheme="minorHAnsi" w:hAnsiTheme="minorHAnsi" w:cstheme="minorHAnsi"/>
          <w:color w:val="000000"/>
          <w:sz w:val="22"/>
          <w:szCs w:val="22"/>
        </w:rPr>
        <w:t>ek nesplní, je povinen umožnit O</w:t>
      </w:r>
      <w:r w:rsidRPr="00904734">
        <w:rPr>
          <w:rFonts w:asciiTheme="minorHAnsi" w:hAnsiTheme="minorHAnsi" w:cstheme="minorHAnsi"/>
          <w:color w:val="000000"/>
          <w:sz w:val="22"/>
          <w:szCs w:val="22"/>
        </w:rPr>
        <w:t>bjednateli provedení dodatečné kontroly a nese náklady s tím spojené,</w:t>
      </w:r>
    </w:p>
    <w:p w14:paraId="5EA74F3D" w14:textId="3DC41023" w:rsidR="00E61FAE" w:rsidRPr="00904734" w:rsidRDefault="00E61FAE" w:rsidP="007E7001">
      <w:pPr>
        <w:pStyle w:val="Smlouva-slo"/>
        <w:widowControl/>
        <w:numPr>
          <w:ilvl w:val="0"/>
          <w:numId w:val="24"/>
        </w:numPr>
        <w:tabs>
          <w:tab w:val="clear" w:pos="360"/>
        </w:tabs>
        <w:spacing w:before="0" w:after="120" w:line="264" w:lineRule="auto"/>
        <w:ind w:left="709"/>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ceně díla. Objednatel si vyhrazuje právo se k výsledkům zkoušek vyjádřit a v případě pochybností o jejich průkaznosti nařídit jejich opakování. Náklady na tyto dodatečné zkoušky jdou k tíži Zhotovitele v případě, že jejich výsledky prokáží pochybnosti Objednatele, v</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opačném případě hradí náklady na opakované zkoušky Objednatel,</w:t>
      </w:r>
    </w:p>
    <w:p w14:paraId="549791CD" w14:textId="1A0B1CC3" w:rsidR="004105A3" w:rsidRPr="00904734" w:rsidRDefault="004105A3" w:rsidP="007E7001">
      <w:pPr>
        <w:pStyle w:val="Smlouva-slo"/>
        <w:widowControl/>
        <w:numPr>
          <w:ilvl w:val="0"/>
          <w:numId w:val="24"/>
        </w:numPr>
        <w:tabs>
          <w:tab w:val="clear" w:pos="360"/>
        </w:tabs>
        <w:spacing w:before="0" w:after="120" w:line="264" w:lineRule="auto"/>
        <w:ind w:left="709"/>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termíny konání kontrolních dnů budou stanoveny v zápisu o předání </w:t>
      </w:r>
      <w:r w:rsidR="00A51482" w:rsidRPr="00904734">
        <w:rPr>
          <w:rFonts w:asciiTheme="minorHAnsi" w:hAnsiTheme="minorHAnsi" w:cstheme="minorHAnsi"/>
          <w:color w:val="000000"/>
          <w:sz w:val="22"/>
          <w:szCs w:val="22"/>
        </w:rPr>
        <w:t>Staveniště</w:t>
      </w:r>
      <w:r w:rsidRPr="00904734">
        <w:rPr>
          <w:rFonts w:asciiTheme="minorHAnsi" w:hAnsiTheme="minorHAnsi" w:cstheme="minorHAnsi"/>
          <w:color w:val="000000"/>
          <w:sz w:val="22"/>
          <w:szCs w:val="22"/>
        </w:rPr>
        <w:t xml:space="preserve">; v případě potřeby budou kontrolní dny konány také mimo předem stanovený termín, a to buď na základě dohody stran uvedené v zápisu z kontrolního dne, nebo na základě výzvy </w:t>
      </w:r>
      <w:r w:rsidR="00465F7D" w:rsidRPr="00904734">
        <w:rPr>
          <w:rFonts w:asciiTheme="minorHAnsi" w:hAnsiTheme="minorHAnsi" w:cstheme="minorHAnsi"/>
          <w:color w:val="000000"/>
          <w:sz w:val="22"/>
          <w:szCs w:val="22"/>
        </w:rPr>
        <w:t xml:space="preserve">Objednatele, </w:t>
      </w:r>
      <w:r w:rsidR="00E21A63" w:rsidRPr="00904734">
        <w:rPr>
          <w:rFonts w:asciiTheme="minorHAnsi" w:hAnsiTheme="minorHAnsi" w:cstheme="minorHAnsi"/>
          <w:color w:val="000000"/>
          <w:sz w:val="22"/>
          <w:szCs w:val="22"/>
        </w:rPr>
        <w:t>TDS</w:t>
      </w:r>
      <w:r w:rsidR="00BA1BB4" w:rsidRPr="00904734">
        <w:rPr>
          <w:rFonts w:asciiTheme="minorHAnsi" w:hAnsiTheme="minorHAnsi" w:cstheme="minorHAnsi"/>
          <w:color w:val="000000"/>
          <w:sz w:val="22"/>
          <w:szCs w:val="22"/>
        </w:rPr>
        <w:t xml:space="preserve"> nebo AD</w:t>
      </w:r>
      <w:r w:rsidRPr="00904734">
        <w:rPr>
          <w:rFonts w:asciiTheme="minorHAnsi" w:hAnsiTheme="minorHAnsi" w:cstheme="minorHAnsi"/>
          <w:color w:val="000000"/>
          <w:sz w:val="22"/>
          <w:szCs w:val="22"/>
        </w:rPr>
        <w:t>,</w:t>
      </w:r>
    </w:p>
    <w:p w14:paraId="55C13891" w14:textId="3FD72989" w:rsidR="004105A3" w:rsidRPr="00904734" w:rsidRDefault="004105A3" w:rsidP="007E7001">
      <w:pPr>
        <w:pStyle w:val="Smlouva-slo"/>
        <w:widowControl/>
        <w:numPr>
          <w:ilvl w:val="0"/>
          <w:numId w:val="24"/>
        </w:numPr>
        <w:tabs>
          <w:tab w:val="clear" w:pos="360"/>
        </w:tabs>
        <w:spacing w:before="0" w:after="120" w:line="264" w:lineRule="auto"/>
        <w:ind w:left="709"/>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kontrolní dny budou řízeny </w:t>
      </w:r>
      <w:r w:rsidR="00E21A63" w:rsidRPr="00904734">
        <w:rPr>
          <w:rFonts w:asciiTheme="minorHAnsi" w:hAnsiTheme="minorHAnsi" w:cstheme="minorHAnsi"/>
          <w:color w:val="000000"/>
          <w:sz w:val="22"/>
          <w:szCs w:val="22"/>
        </w:rPr>
        <w:t>TDS</w:t>
      </w:r>
      <w:r w:rsidRPr="00904734">
        <w:rPr>
          <w:rFonts w:asciiTheme="minorHAnsi" w:hAnsiTheme="minorHAnsi" w:cstheme="minorHAnsi"/>
          <w:color w:val="000000"/>
          <w:sz w:val="22"/>
          <w:szCs w:val="22"/>
        </w:rPr>
        <w:t>,</w:t>
      </w:r>
    </w:p>
    <w:p w14:paraId="775BA519" w14:textId="73DAAC16" w:rsidR="00E61FAE" w:rsidRPr="00904734" w:rsidRDefault="00E61FAE" w:rsidP="007E7001">
      <w:pPr>
        <w:pStyle w:val="Smlouva-slo"/>
        <w:widowControl/>
        <w:numPr>
          <w:ilvl w:val="0"/>
          <w:numId w:val="24"/>
        </w:numPr>
        <w:tabs>
          <w:tab w:val="clear" w:pos="360"/>
        </w:tabs>
        <w:spacing w:before="0" w:after="120" w:line="264" w:lineRule="auto"/>
        <w:ind w:left="709"/>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z kontrolních dnů budou </w:t>
      </w:r>
      <w:r w:rsidR="00AE45FC" w:rsidRPr="00904734">
        <w:rPr>
          <w:rFonts w:asciiTheme="minorHAnsi" w:hAnsiTheme="minorHAnsi" w:cstheme="minorHAnsi"/>
          <w:color w:val="000000"/>
          <w:sz w:val="22"/>
          <w:szCs w:val="22"/>
        </w:rPr>
        <w:t xml:space="preserve">TDS </w:t>
      </w:r>
      <w:r w:rsidRPr="00904734">
        <w:rPr>
          <w:rFonts w:asciiTheme="minorHAnsi" w:hAnsiTheme="minorHAnsi" w:cstheme="minorHAnsi"/>
          <w:color w:val="000000"/>
          <w:sz w:val="22"/>
          <w:szCs w:val="22"/>
        </w:rPr>
        <w:t xml:space="preserve">pořizovány zápisy, které budou Zhotoviteli zasílány v elektronické podobě, přičemž ze souhrnné kontroly před podáním žádosti o vydání kolaudačního souhlasu, resp. rozhodnutí bude Objednatelem vyhotoven protokol ve dvou vyhotoveních v listinné podobě a v jednom vyhotovení v digitální podobě. </w:t>
      </w:r>
    </w:p>
    <w:p w14:paraId="5E3C1886" w14:textId="77777777" w:rsidR="0060202F"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60202F" w:rsidRPr="00904734">
        <w:rPr>
          <w:rFonts w:asciiTheme="minorHAnsi" w:hAnsiTheme="minorHAnsi" w:cstheme="minorHAnsi"/>
          <w:color w:val="000000"/>
          <w:sz w:val="22"/>
          <w:szCs w:val="22"/>
        </w:rPr>
        <w:t xml:space="preserve"> bere na vědomí, že </w:t>
      </w:r>
      <w:r w:rsidR="00A2157E" w:rsidRPr="00904734">
        <w:rPr>
          <w:rFonts w:asciiTheme="minorHAnsi" w:hAnsiTheme="minorHAnsi" w:cstheme="minorHAnsi"/>
          <w:color w:val="000000"/>
          <w:sz w:val="22"/>
          <w:szCs w:val="22"/>
        </w:rPr>
        <w:t>je povinen odpovídajícím způsobem zajistit zabezpečení staveniště</w:t>
      </w:r>
      <w:r w:rsidR="00956C9E" w:rsidRPr="00904734">
        <w:rPr>
          <w:rFonts w:asciiTheme="minorHAnsi" w:hAnsiTheme="minorHAnsi" w:cstheme="minorHAnsi"/>
          <w:color w:val="000000"/>
          <w:sz w:val="22"/>
          <w:szCs w:val="22"/>
        </w:rPr>
        <w:t>.</w:t>
      </w:r>
      <w:r w:rsidR="00BA270A" w:rsidRPr="00904734">
        <w:rPr>
          <w:rFonts w:asciiTheme="minorHAnsi" w:hAnsiTheme="minorHAnsi" w:cstheme="minorHAnsi"/>
          <w:color w:val="000000"/>
          <w:sz w:val="22"/>
          <w:szCs w:val="22"/>
        </w:rPr>
        <w:t xml:space="preserve"> Zhotovitel je především povinen staveniště oplocením zabezpečit proti vstupu nepovolaných osob</w:t>
      </w:r>
      <w:r w:rsidR="00465F7D" w:rsidRPr="00904734">
        <w:rPr>
          <w:rFonts w:asciiTheme="minorHAnsi" w:hAnsiTheme="minorHAnsi" w:cstheme="minorHAnsi"/>
          <w:color w:val="000000"/>
          <w:sz w:val="22"/>
          <w:szCs w:val="22"/>
        </w:rPr>
        <w:t xml:space="preserve"> v rozsahu stanoveném Projektovou dokumentací</w:t>
      </w:r>
      <w:r w:rsidR="00BA270A" w:rsidRPr="00904734">
        <w:rPr>
          <w:rFonts w:asciiTheme="minorHAnsi" w:hAnsiTheme="minorHAnsi" w:cstheme="minorHAnsi"/>
          <w:color w:val="000000"/>
          <w:sz w:val="22"/>
          <w:szCs w:val="22"/>
        </w:rPr>
        <w:t>.</w:t>
      </w:r>
    </w:p>
    <w:p w14:paraId="4285C5FD" w14:textId="77777777" w:rsidR="00B46FD7" w:rsidRPr="00904734" w:rsidRDefault="00B46FD7" w:rsidP="007E7001">
      <w:pPr>
        <w:pStyle w:val="Smlouva-slo"/>
        <w:widowControl/>
        <w:spacing w:before="0" w:after="120" w:line="264" w:lineRule="auto"/>
        <w:ind w:left="426"/>
        <w:rPr>
          <w:rFonts w:asciiTheme="minorHAnsi" w:hAnsiTheme="minorHAnsi" w:cstheme="minorHAnsi"/>
          <w:bCs/>
          <w:color w:val="000000"/>
          <w:sz w:val="22"/>
          <w:szCs w:val="22"/>
        </w:rPr>
      </w:pPr>
    </w:p>
    <w:p w14:paraId="210957AC" w14:textId="77777777" w:rsidR="007575D2" w:rsidRPr="00904734" w:rsidRDefault="007575D2"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lastRenderedPageBreak/>
        <w:t xml:space="preserve">Vedení </w:t>
      </w:r>
      <w:r w:rsidR="00EB6224" w:rsidRPr="00904734">
        <w:rPr>
          <w:rFonts w:asciiTheme="minorHAnsi" w:hAnsiTheme="minorHAnsi" w:cstheme="minorHAnsi"/>
          <w:b/>
          <w:color w:val="000000"/>
          <w:sz w:val="22"/>
          <w:szCs w:val="22"/>
        </w:rPr>
        <w:t>stavební</w:t>
      </w:r>
      <w:r w:rsidR="0059045D" w:rsidRPr="00904734">
        <w:rPr>
          <w:rFonts w:asciiTheme="minorHAnsi" w:hAnsiTheme="minorHAnsi" w:cstheme="minorHAnsi"/>
          <w:b/>
          <w:color w:val="000000"/>
          <w:sz w:val="22"/>
          <w:szCs w:val="22"/>
        </w:rPr>
        <w:t>ho deníku</w:t>
      </w:r>
    </w:p>
    <w:p w14:paraId="7E753660" w14:textId="5D813243"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EB6224" w:rsidRPr="00904734">
        <w:rPr>
          <w:rFonts w:asciiTheme="minorHAnsi" w:hAnsiTheme="minorHAnsi" w:cstheme="minorHAnsi"/>
          <w:color w:val="000000"/>
          <w:sz w:val="22"/>
          <w:szCs w:val="22"/>
        </w:rPr>
        <w:t xml:space="preserve"> povede</w:t>
      </w:r>
      <w:r w:rsidR="007575D2" w:rsidRPr="00904734">
        <w:rPr>
          <w:rFonts w:asciiTheme="minorHAnsi" w:hAnsiTheme="minorHAnsi" w:cstheme="minorHAnsi"/>
          <w:color w:val="000000"/>
          <w:sz w:val="22"/>
          <w:szCs w:val="22"/>
        </w:rPr>
        <w:t xml:space="preserve"> od převzetí </w:t>
      </w:r>
      <w:r w:rsidR="00A51482" w:rsidRPr="00904734">
        <w:rPr>
          <w:rFonts w:asciiTheme="minorHAnsi" w:hAnsiTheme="minorHAnsi" w:cstheme="minorHAnsi"/>
          <w:color w:val="000000"/>
          <w:sz w:val="22"/>
          <w:szCs w:val="22"/>
        </w:rPr>
        <w:t>Staveniště</w:t>
      </w:r>
      <w:r w:rsidR="007575D2" w:rsidRPr="00904734">
        <w:rPr>
          <w:rFonts w:asciiTheme="minorHAnsi" w:hAnsiTheme="minorHAnsi" w:cstheme="minorHAnsi"/>
          <w:color w:val="000000"/>
          <w:sz w:val="22"/>
          <w:szCs w:val="22"/>
        </w:rPr>
        <w:t xml:space="preserve"> </w:t>
      </w:r>
      <w:r w:rsidR="00EB6224" w:rsidRPr="00904734">
        <w:rPr>
          <w:rFonts w:asciiTheme="minorHAnsi" w:hAnsiTheme="minorHAnsi" w:cstheme="minorHAnsi"/>
          <w:color w:val="000000"/>
          <w:sz w:val="22"/>
          <w:szCs w:val="22"/>
        </w:rPr>
        <w:t>stavební</w:t>
      </w:r>
      <w:r w:rsidR="002D1DDF" w:rsidRPr="00904734">
        <w:rPr>
          <w:rFonts w:asciiTheme="minorHAnsi" w:hAnsiTheme="minorHAnsi" w:cstheme="minorHAnsi"/>
          <w:color w:val="000000"/>
          <w:sz w:val="22"/>
          <w:szCs w:val="22"/>
        </w:rPr>
        <w:t xml:space="preserve"> deník, </w:t>
      </w:r>
      <w:r w:rsidR="00713FF0" w:rsidRPr="00904734">
        <w:rPr>
          <w:rFonts w:asciiTheme="minorHAnsi" w:hAnsiTheme="minorHAnsi" w:cstheme="minorHAnsi"/>
          <w:color w:val="000000"/>
          <w:sz w:val="22"/>
          <w:szCs w:val="22"/>
        </w:rPr>
        <w:t>který bude veden podle obecně závazných právních předpisů, zejména zákona 183/2006 Sb.</w:t>
      </w:r>
      <w:r w:rsidR="00DB54AC" w:rsidRPr="00904734">
        <w:rPr>
          <w:rFonts w:asciiTheme="minorHAnsi" w:hAnsiTheme="minorHAnsi" w:cstheme="minorHAnsi"/>
          <w:color w:val="000000"/>
          <w:sz w:val="22"/>
          <w:szCs w:val="22"/>
        </w:rPr>
        <w:t>,</w:t>
      </w:r>
      <w:r w:rsidR="0055083C" w:rsidRPr="00904734">
        <w:rPr>
          <w:rFonts w:asciiTheme="minorHAnsi" w:hAnsiTheme="minorHAnsi" w:cstheme="minorHAnsi"/>
          <w:color w:val="000000"/>
          <w:sz w:val="22"/>
          <w:szCs w:val="22"/>
        </w:rPr>
        <w:t xml:space="preserve"> </w:t>
      </w:r>
      <w:r w:rsidR="00713FF0" w:rsidRPr="00904734">
        <w:rPr>
          <w:rFonts w:asciiTheme="minorHAnsi" w:hAnsiTheme="minorHAnsi" w:cstheme="minorHAnsi"/>
          <w:color w:val="000000"/>
          <w:sz w:val="22"/>
          <w:szCs w:val="22"/>
        </w:rPr>
        <w:t>o územním plánování a stavebním řádu</w:t>
      </w:r>
      <w:r w:rsidR="00DB54AC" w:rsidRPr="00904734">
        <w:rPr>
          <w:rFonts w:asciiTheme="minorHAnsi" w:hAnsiTheme="minorHAnsi" w:cstheme="minorHAnsi"/>
          <w:color w:val="000000"/>
          <w:sz w:val="22"/>
          <w:szCs w:val="22"/>
        </w:rPr>
        <w:t xml:space="preserve"> </w:t>
      </w:r>
      <w:r w:rsidR="00713FF0" w:rsidRPr="00904734">
        <w:rPr>
          <w:rFonts w:asciiTheme="minorHAnsi" w:hAnsiTheme="minorHAnsi" w:cstheme="minorHAnsi"/>
          <w:color w:val="000000"/>
          <w:sz w:val="22"/>
          <w:szCs w:val="22"/>
        </w:rPr>
        <w:t>(</w:t>
      </w:r>
      <w:r w:rsidR="000D52B1" w:rsidRPr="00904734">
        <w:rPr>
          <w:rFonts w:asciiTheme="minorHAnsi" w:hAnsiTheme="minorHAnsi" w:cstheme="minorHAnsi"/>
          <w:color w:val="000000"/>
          <w:sz w:val="22"/>
          <w:szCs w:val="22"/>
        </w:rPr>
        <w:t xml:space="preserve">dále jen </w:t>
      </w:r>
      <w:r w:rsidR="000D52B1" w:rsidRPr="00904734">
        <w:rPr>
          <w:rFonts w:asciiTheme="minorHAnsi" w:hAnsiTheme="minorHAnsi" w:cstheme="minorHAnsi"/>
          <w:b/>
          <w:bCs/>
          <w:i/>
          <w:iCs/>
          <w:color w:val="000000"/>
          <w:sz w:val="22"/>
          <w:szCs w:val="22"/>
        </w:rPr>
        <w:t>„S</w:t>
      </w:r>
      <w:r w:rsidR="00713FF0" w:rsidRPr="00904734">
        <w:rPr>
          <w:rFonts w:asciiTheme="minorHAnsi" w:hAnsiTheme="minorHAnsi" w:cstheme="minorHAnsi"/>
          <w:b/>
          <w:bCs/>
          <w:i/>
          <w:iCs/>
          <w:color w:val="000000"/>
          <w:sz w:val="22"/>
          <w:szCs w:val="22"/>
        </w:rPr>
        <w:t>tavební zákon</w:t>
      </w:r>
      <w:r w:rsidR="000D52B1" w:rsidRPr="00904734">
        <w:rPr>
          <w:rFonts w:asciiTheme="minorHAnsi" w:hAnsiTheme="minorHAnsi" w:cstheme="minorHAnsi"/>
          <w:b/>
          <w:bCs/>
          <w:i/>
          <w:iCs/>
          <w:color w:val="000000"/>
          <w:sz w:val="22"/>
          <w:szCs w:val="22"/>
        </w:rPr>
        <w:t>“</w:t>
      </w:r>
      <w:r w:rsidR="00713FF0" w:rsidRPr="00904734">
        <w:rPr>
          <w:rFonts w:asciiTheme="minorHAnsi" w:hAnsiTheme="minorHAnsi" w:cstheme="minorHAnsi"/>
          <w:color w:val="000000"/>
          <w:sz w:val="22"/>
          <w:szCs w:val="22"/>
        </w:rPr>
        <w:t>)</w:t>
      </w:r>
      <w:r w:rsidR="00DB54AC" w:rsidRPr="00904734">
        <w:rPr>
          <w:rFonts w:asciiTheme="minorHAnsi" w:hAnsiTheme="minorHAnsi" w:cstheme="minorHAnsi"/>
          <w:color w:val="000000"/>
          <w:sz w:val="22"/>
          <w:szCs w:val="22"/>
        </w:rPr>
        <w:t xml:space="preserve">, ve znění pozdějších předpisů a </w:t>
      </w:r>
      <w:r w:rsidR="00713FF0" w:rsidRPr="00904734">
        <w:rPr>
          <w:rFonts w:asciiTheme="minorHAnsi" w:hAnsiTheme="minorHAnsi" w:cstheme="minorHAnsi"/>
          <w:color w:val="000000"/>
          <w:sz w:val="22"/>
          <w:szCs w:val="22"/>
        </w:rPr>
        <w:t>vyhlášky č. 499/2006 Sb., o</w:t>
      </w:r>
      <w:r w:rsidR="000265C9" w:rsidRPr="00904734">
        <w:rPr>
          <w:rFonts w:asciiTheme="minorHAnsi" w:hAnsiTheme="minorHAnsi" w:cstheme="minorHAnsi"/>
          <w:color w:val="000000"/>
          <w:sz w:val="22"/>
          <w:szCs w:val="22"/>
        </w:rPr>
        <w:t> </w:t>
      </w:r>
      <w:r w:rsidR="00713FF0" w:rsidRPr="00904734">
        <w:rPr>
          <w:rFonts w:asciiTheme="minorHAnsi" w:hAnsiTheme="minorHAnsi" w:cstheme="minorHAnsi"/>
          <w:color w:val="000000"/>
          <w:sz w:val="22"/>
          <w:szCs w:val="22"/>
        </w:rPr>
        <w:t>dokumentaci staveb, ve znění pozdějších předpisů</w:t>
      </w:r>
      <w:r w:rsidR="002D1DDF" w:rsidRPr="00904734">
        <w:rPr>
          <w:rFonts w:asciiTheme="minorHAnsi" w:hAnsiTheme="minorHAnsi" w:cstheme="minorHAnsi"/>
          <w:color w:val="000000"/>
          <w:sz w:val="22"/>
          <w:szCs w:val="22"/>
        </w:rPr>
        <w:t xml:space="preserve">. </w:t>
      </w:r>
    </w:p>
    <w:p w14:paraId="36D30BE1" w14:textId="75B4985C" w:rsidR="003113AB" w:rsidRPr="00904734" w:rsidRDefault="003113A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se zavazuje, že stavební deník bude trvale po celou dobu provádění díla dle této smlouvy uložen na Staveništi. Po odstranění veškerých vad a nedodělků díla dle této smlouvy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po</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převzetí díla Objednatelem předá Zhotovitel Objednateli originál stavebního deníku.</w:t>
      </w:r>
    </w:p>
    <w:p w14:paraId="597B772D" w14:textId="6D2D617C" w:rsidR="003113AB" w:rsidRPr="00904734" w:rsidRDefault="003113A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Objednatel a Koordinátor BOZP má právo nahlížet do stavebního deníku, </w:t>
      </w:r>
      <w:bookmarkStart w:id="35" w:name="_Hlk504555015"/>
      <w:r w:rsidRPr="00904734">
        <w:rPr>
          <w:rFonts w:asciiTheme="minorHAnsi" w:hAnsiTheme="minorHAnsi" w:cstheme="minorHAnsi"/>
          <w:color w:val="000000"/>
          <w:sz w:val="22"/>
          <w:szCs w:val="22"/>
        </w:rPr>
        <w:t xml:space="preserve">činit zápisy </w:t>
      </w:r>
      <w:bookmarkEnd w:id="35"/>
      <w:r w:rsidR="000265C9" w:rsidRPr="00904734">
        <w:rPr>
          <w:rFonts w:asciiTheme="minorHAnsi" w:hAnsiTheme="minorHAnsi" w:cstheme="minorHAnsi"/>
          <w:color w:val="000000"/>
          <w:sz w:val="22"/>
          <w:szCs w:val="22"/>
        </w:rPr>
        <w:br/>
      </w:r>
      <w:r w:rsidRPr="00904734">
        <w:rPr>
          <w:rFonts w:asciiTheme="minorHAnsi" w:hAnsiTheme="minorHAnsi" w:cstheme="minorHAnsi"/>
          <w:color w:val="000000"/>
          <w:sz w:val="22"/>
          <w:szCs w:val="22"/>
        </w:rPr>
        <w:t xml:space="preserve">a k záznamům v něm uvedeným připojovat svá stanoviska. </w:t>
      </w:r>
      <w:bookmarkStart w:id="36" w:name="_Hlk504555054"/>
      <w:r w:rsidRPr="00904734">
        <w:rPr>
          <w:rFonts w:asciiTheme="minorHAnsi" w:hAnsiTheme="minorHAnsi" w:cstheme="minorHAnsi"/>
          <w:color w:val="000000"/>
          <w:sz w:val="22"/>
          <w:szCs w:val="22"/>
        </w:rPr>
        <w:t xml:space="preserve">Koordinátor </w:t>
      </w:r>
      <w:bookmarkEnd w:id="36"/>
      <w:r w:rsidRPr="00904734">
        <w:rPr>
          <w:rFonts w:asciiTheme="minorHAnsi" w:hAnsiTheme="minorHAnsi" w:cstheme="minorHAnsi"/>
          <w:color w:val="000000"/>
          <w:sz w:val="22"/>
          <w:szCs w:val="22"/>
        </w:rPr>
        <w:t>BOZP je oprávněn do</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stavebního deníku činit zápisy upozorňující na nedostatky v uplatňování požadavků na</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bezpečnost a ochranu zdraví při práci zjištěné na Staveništi.</w:t>
      </w:r>
    </w:p>
    <w:p w14:paraId="7097DB47" w14:textId="77777777" w:rsidR="003113AB" w:rsidRPr="00904734" w:rsidRDefault="003113A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7777777" w:rsidR="003113AB" w:rsidRPr="00904734" w:rsidRDefault="003113A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Jakýkoliv záznam ve stavebním deníku nelze považovat za změnu této smlouvy.</w:t>
      </w:r>
    </w:p>
    <w:p w14:paraId="30C7FEE9" w14:textId="77777777" w:rsidR="007575D2" w:rsidRPr="00904734" w:rsidRDefault="007575D2" w:rsidP="007E7001">
      <w:pPr>
        <w:spacing w:after="120" w:line="264" w:lineRule="auto"/>
        <w:jc w:val="both"/>
        <w:rPr>
          <w:rFonts w:asciiTheme="minorHAnsi" w:hAnsiTheme="minorHAnsi" w:cstheme="minorHAnsi"/>
          <w:b/>
          <w:snapToGrid w:val="0"/>
          <w:color w:val="000000"/>
          <w:sz w:val="22"/>
          <w:szCs w:val="22"/>
        </w:rPr>
      </w:pPr>
    </w:p>
    <w:p w14:paraId="038B095D" w14:textId="77777777" w:rsidR="007575D2" w:rsidRPr="00904734" w:rsidRDefault="007575D2"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 xml:space="preserve">Předávání a přejímání </w:t>
      </w:r>
      <w:r w:rsidR="005A12BB" w:rsidRPr="00904734">
        <w:rPr>
          <w:rFonts w:asciiTheme="minorHAnsi" w:hAnsiTheme="minorHAnsi" w:cstheme="minorHAnsi"/>
          <w:b/>
          <w:color w:val="000000"/>
          <w:sz w:val="22"/>
          <w:szCs w:val="22"/>
        </w:rPr>
        <w:t>plnění</w:t>
      </w:r>
    </w:p>
    <w:p w14:paraId="5F3D666D" w14:textId="4D95F2B3" w:rsidR="006509A5" w:rsidRPr="00904734" w:rsidRDefault="006509A5"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7" w:name="_Ref65164766"/>
      <w:r w:rsidRPr="00904734">
        <w:rPr>
          <w:rFonts w:asciiTheme="minorHAnsi" w:hAnsiTheme="minorHAnsi" w:cstheme="minorHAnsi"/>
          <w:color w:val="000000"/>
          <w:sz w:val="22"/>
          <w:szCs w:val="22"/>
        </w:rPr>
        <w:t xml:space="preserve">Po dokončení díla se Zhotovitel zavazuje dílo předat Objednateli. Před předáním díla Zhotovitel zajistí provedení příslušných revizí a zkoušek dle této </w:t>
      </w:r>
      <w:r w:rsidR="00BF082D" w:rsidRPr="00904734">
        <w:rPr>
          <w:rFonts w:asciiTheme="minorHAnsi" w:hAnsiTheme="minorHAnsi" w:cstheme="minorHAnsi"/>
          <w:color w:val="000000"/>
          <w:sz w:val="22"/>
          <w:szCs w:val="22"/>
        </w:rPr>
        <w:t xml:space="preserve">smlouvy </w:t>
      </w:r>
      <w:r w:rsidRPr="00904734">
        <w:rPr>
          <w:rFonts w:asciiTheme="minorHAnsi" w:hAnsiTheme="minorHAnsi" w:cstheme="minorHAnsi"/>
          <w:color w:val="000000"/>
          <w:sz w:val="22"/>
          <w:szCs w:val="22"/>
        </w:rPr>
        <w:t>a v souladu s</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Nejpozději 15 dnů před</w:t>
      </w:r>
      <w:r w:rsidR="002F623B"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předáním díla Zhotovitel oznámí písemně Objednateli, že dílo je připraveno k převzetí. Na</w:t>
      </w:r>
      <w:r w:rsidR="00C44063">
        <w:rPr>
          <w:rFonts w:asciiTheme="minorHAnsi" w:hAnsiTheme="minorHAnsi" w:cstheme="minorHAnsi"/>
          <w:color w:val="000000"/>
          <w:sz w:val="22"/>
          <w:szCs w:val="22"/>
        </w:rPr>
        <w:t> </w:t>
      </w:r>
      <w:r w:rsidRPr="00904734">
        <w:rPr>
          <w:rFonts w:asciiTheme="minorHAnsi" w:hAnsiTheme="minorHAnsi" w:cstheme="minorHAnsi"/>
          <w:color w:val="000000"/>
          <w:sz w:val="22"/>
          <w:szCs w:val="22"/>
        </w:rPr>
        <w:t>základě tohoto oznámení Objednatel svolá bez zbytečného odkladu předávací a přejímací řízení k převzetí díla. Zhotovitel dílo předá a Objednatel převezme formou zápisu o předání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převzetí díla připraveného Objednatelem, který bude podepsán oběma smluvními stranami. K</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předání a</w:t>
      </w:r>
      <w:r w:rsidR="002F623B"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převzetí díla dojde rovněž v případě, že toto</w:t>
      </w:r>
      <w:r w:rsidRPr="00904734" w:rsidDel="00072A15">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bude vykazovat Drobné vady.</w:t>
      </w:r>
      <w:bookmarkEnd w:id="37"/>
    </w:p>
    <w:p w14:paraId="1F11CE35" w14:textId="21971CF0" w:rsidR="00031A0A" w:rsidRPr="00904734" w:rsidRDefault="00031A0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Převzetí díla s </w:t>
      </w:r>
      <w:r w:rsidR="00D10155" w:rsidRPr="00904734">
        <w:rPr>
          <w:rFonts w:asciiTheme="minorHAnsi" w:hAnsiTheme="minorHAnsi" w:cstheme="minorHAnsi"/>
          <w:color w:val="000000"/>
          <w:sz w:val="22"/>
          <w:szCs w:val="22"/>
        </w:rPr>
        <w:t>D</w:t>
      </w:r>
      <w:r w:rsidRPr="00904734">
        <w:rPr>
          <w:rFonts w:asciiTheme="minorHAnsi" w:hAnsiTheme="minorHAnsi" w:cstheme="minorHAnsi"/>
          <w:color w:val="000000"/>
          <w:sz w:val="22"/>
          <w:szCs w:val="22"/>
        </w:rPr>
        <w:t xml:space="preserve">robnými vadami nemá vliv na povinnost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e </w:t>
      </w:r>
      <w:r w:rsidR="00F371D0" w:rsidRPr="00904734">
        <w:rPr>
          <w:rFonts w:asciiTheme="minorHAnsi" w:hAnsiTheme="minorHAnsi" w:cstheme="minorHAnsi"/>
          <w:color w:val="000000"/>
          <w:sz w:val="22"/>
          <w:szCs w:val="22"/>
        </w:rPr>
        <w:t xml:space="preserve">odstranit </w:t>
      </w:r>
      <w:r w:rsidR="00314D2E" w:rsidRPr="00904734">
        <w:rPr>
          <w:rFonts w:asciiTheme="minorHAnsi" w:hAnsiTheme="minorHAnsi" w:cstheme="minorHAnsi"/>
          <w:color w:val="000000"/>
          <w:sz w:val="22"/>
          <w:szCs w:val="22"/>
        </w:rPr>
        <w:t>D</w:t>
      </w:r>
      <w:r w:rsidRPr="00904734">
        <w:rPr>
          <w:rFonts w:asciiTheme="minorHAnsi" w:hAnsiTheme="minorHAnsi" w:cstheme="minorHAnsi"/>
          <w:color w:val="000000"/>
          <w:sz w:val="22"/>
          <w:szCs w:val="22"/>
        </w:rPr>
        <w:t xml:space="preserve">robné vady bezodkladně, </w:t>
      </w:r>
      <w:r w:rsidR="00D10155" w:rsidRPr="00904734">
        <w:rPr>
          <w:rFonts w:asciiTheme="minorHAnsi" w:hAnsiTheme="minorHAnsi" w:cstheme="minorHAnsi"/>
          <w:color w:val="000000"/>
          <w:sz w:val="22"/>
          <w:szCs w:val="22"/>
        </w:rPr>
        <w:t>nejpozději v</w:t>
      </w:r>
      <w:r w:rsidR="00FD40B2" w:rsidRPr="00904734">
        <w:rPr>
          <w:rFonts w:asciiTheme="minorHAnsi" w:hAnsiTheme="minorHAnsi" w:cstheme="minorHAnsi"/>
          <w:color w:val="000000"/>
          <w:sz w:val="22"/>
          <w:szCs w:val="22"/>
        </w:rPr>
        <w:t>e</w:t>
      </w:r>
      <w:r w:rsidR="00D10155" w:rsidRPr="00904734">
        <w:rPr>
          <w:rFonts w:asciiTheme="minorHAnsi" w:hAnsiTheme="minorHAnsi" w:cstheme="minorHAnsi"/>
          <w:color w:val="000000"/>
          <w:sz w:val="22"/>
          <w:szCs w:val="22"/>
        </w:rPr>
        <w:t xml:space="preserve"> lhůtě </w:t>
      </w:r>
      <w:r w:rsidR="00F371D0" w:rsidRPr="00904734">
        <w:rPr>
          <w:rFonts w:asciiTheme="minorHAnsi" w:hAnsiTheme="minorHAnsi" w:cstheme="minorHAnsi"/>
          <w:color w:val="000000"/>
          <w:sz w:val="22"/>
          <w:szCs w:val="22"/>
        </w:rPr>
        <w:t xml:space="preserve">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_Ref435356705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III.1</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00F371D0" w:rsidRPr="00904734">
        <w:rPr>
          <w:rFonts w:asciiTheme="minorHAnsi" w:hAnsiTheme="minorHAnsi" w:cstheme="minorHAnsi"/>
          <w:color w:val="000000"/>
          <w:sz w:val="22"/>
          <w:szCs w:val="22"/>
        </w:rPr>
        <w:t xml:space="preserve"> této smlouvy</w:t>
      </w:r>
      <w:r w:rsidR="00D10155" w:rsidRPr="00904734">
        <w:rPr>
          <w:rFonts w:asciiTheme="minorHAnsi" w:hAnsiTheme="minorHAnsi" w:cstheme="minorHAnsi"/>
          <w:color w:val="000000"/>
          <w:sz w:val="22"/>
          <w:szCs w:val="22"/>
        </w:rPr>
        <w:t>.</w:t>
      </w:r>
    </w:p>
    <w:p w14:paraId="38E91478" w14:textId="5A564FF8" w:rsidR="00033CDA" w:rsidRPr="00904734" w:rsidRDefault="00033CD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38" w:name="_Ref65166176"/>
      <w:bookmarkStart w:id="39" w:name="_Hlk504555107"/>
      <w:r w:rsidRPr="00904734">
        <w:rPr>
          <w:rFonts w:asciiTheme="minorHAnsi" w:hAnsiTheme="minorHAnsi" w:cstheme="minorHAnsi"/>
          <w:color w:val="000000"/>
          <w:sz w:val="22"/>
          <w:szCs w:val="22"/>
        </w:rPr>
        <w:t xml:space="preserve">Zhotovitel je nejpozději s oznámením připravenosti díla k převzetí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_Ref65164766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X.1</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povinen oznámit písemně Objednateli všechny skutečnosti vedoucí k potřebě provedení dodatečných prací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_Ref65165628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VI.1</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a/nebo skutečnosti vedoucí k potřebě záměny jedné nebo více položek oceněného soupisu prací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_Ref65165638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VI.4</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a/nebo skutečnosti vedoucí k neprovedení prací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_Ref65165927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VI.6</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w:t>
      </w:r>
      <w:bookmarkEnd w:id="38"/>
    </w:p>
    <w:bookmarkEnd w:id="39"/>
    <w:p w14:paraId="09208C0B" w14:textId="7AB934D1"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se zavazuje </w:t>
      </w:r>
      <w:r w:rsidR="0002437D" w:rsidRPr="00904734">
        <w:rPr>
          <w:rFonts w:asciiTheme="minorHAnsi" w:hAnsiTheme="minorHAnsi" w:cstheme="minorHAnsi"/>
          <w:color w:val="000000"/>
          <w:sz w:val="22"/>
          <w:szCs w:val="22"/>
        </w:rPr>
        <w:t xml:space="preserve">ve sjednané lhůtě písemně </w:t>
      </w:r>
      <w:r w:rsidR="007575D2" w:rsidRPr="00904734">
        <w:rPr>
          <w:rFonts w:asciiTheme="minorHAnsi" w:hAnsiTheme="minorHAnsi" w:cstheme="minorHAnsi"/>
          <w:color w:val="000000"/>
          <w:sz w:val="22"/>
          <w:szCs w:val="22"/>
        </w:rPr>
        <w:t xml:space="preserve">vyzvat </w:t>
      </w:r>
      <w:r w:rsidRPr="00904734">
        <w:rPr>
          <w:rFonts w:asciiTheme="minorHAnsi" w:hAnsiTheme="minorHAnsi" w:cstheme="minorHAnsi"/>
          <w:color w:val="000000"/>
          <w:sz w:val="22"/>
          <w:szCs w:val="22"/>
        </w:rPr>
        <w:t>Objednatel</w:t>
      </w:r>
      <w:r w:rsidR="007575D2" w:rsidRPr="00904734">
        <w:rPr>
          <w:rFonts w:asciiTheme="minorHAnsi" w:hAnsiTheme="minorHAnsi" w:cstheme="minorHAnsi"/>
          <w:color w:val="000000"/>
          <w:sz w:val="22"/>
          <w:szCs w:val="22"/>
        </w:rPr>
        <w:t>e k předání a</w:t>
      </w:r>
      <w:r w:rsidR="00DB54AC" w:rsidRPr="00904734">
        <w:rPr>
          <w:rFonts w:asciiTheme="minorHAnsi" w:hAnsiTheme="minorHAnsi" w:cstheme="minorHAnsi"/>
          <w:color w:val="000000"/>
          <w:sz w:val="22"/>
          <w:szCs w:val="22"/>
        </w:rPr>
        <w:t> </w:t>
      </w:r>
      <w:r w:rsidR="007575D2" w:rsidRPr="00904734">
        <w:rPr>
          <w:rFonts w:asciiTheme="minorHAnsi" w:hAnsiTheme="minorHAnsi" w:cstheme="minorHAnsi"/>
          <w:color w:val="000000"/>
          <w:sz w:val="22"/>
          <w:szCs w:val="22"/>
        </w:rPr>
        <w:t xml:space="preserve">převzetí díla.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je povinen zajistit u přejímacího řízení </w:t>
      </w:r>
      <w:r w:rsidR="0002437D" w:rsidRPr="00904734">
        <w:rPr>
          <w:rFonts w:asciiTheme="minorHAnsi" w:hAnsiTheme="minorHAnsi" w:cstheme="minorHAnsi"/>
          <w:color w:val="000000"/>
          <w:sz w:val="22"/>
          <w:szCs w:val="22"/>
        </w:rPr>
        <w:t xml:space="preserve">účast </w:t>
      </w:r>
      <w:r w:rsidR="007575D2" w:rsidRPr="00904734">
        <w:rPr>
          <w:rFonts w:asciiTheme="minorHAnsi" w:hAnsiTheme="minorHAnsi" w:cstheme="minorHAnsi"/>
          <w:color w:val="000000"/>
          <w:sz w:val="22"/>
          <w:szCs w:val="22"/>
        </w:rPr>
        <w:t>svých smluvních partnerů, jejichž účast je k řádnému předání a převzetí díla nutná.</w:t>
      </w:r>
      <w:r w:rsidR="008C1601" w:rsidRPr="00904734">
        <w:rPr>
          <w:rFonts w:asciiTheme="minorHAnsi" w:hAnsiTheme="minorHAnsi" w:cstheme="minorHAnsi"/>
          <w:color w:val="000000"/>
          <w:sz w:val="22"/>
          <w:szCs w:val="22"/>
        </w:rPr>
        <w:t xml:space="preserve"> Ze strany Objednatele se přejímacího řízení zúčastní zejména </w:t>
      </w:r>
      <w:r w:rsidR="00E21A63" w:rsidRPr="00904734">
        <w:rPr>
          <w:rFonts w:asciiTheme="minorHAnsi" w:hAnsiTheme="minorHAnsi" w:cstheme="minorHAnsi"/>
          <w:color w:val="000000"/>
          <w:sz w:val="22"/>
          <w:szCs w:val="22"/>
        </w:rPr>
        <w:t>TDS</w:t>
      </w:r>
      <w:r w:rsidR="008C1601" w:rsidRPr="00904734">
        <w:rPr>
          <w:rFonts w:asciiTheme="minorHAnsi" w:hAnsiTheme="minorHAnsi" w:cstheme="minorHAnsi"/>
          <w:color w:val="000000"/>
          <w:sz w:val="22"/>
          <w:szCs w:val="22"/>
        </w:rPr>
        <w:t xml:space="preserve"> a AD.</w:t>
      </w:r>
    </w:p>
    <w:p w14:paraId="0F092375" w14:textId="431E90B9" w:rsidR="0039563B" w:rsidRPr="00904734" w:rsidRDefault="0039563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0" w:name="_Hlk504555713"/>
      <w:r w:rsidRPr="00904734">
        <w:rPr>
          <w:rFonts w:asciiTheme="minorHAnsi" w:hAnsiTheme="minorHAnsi" w:cstheme="minorHAnsi"/>
          <w:color w:val="000000"/>
          <w:sz w:val="22"/>
          <w:szCs w:val="22"/>
        </w:rPr>
        <w:t xml:space="preserve">Nepředá-li Zhotovitel Objednateli všechny změnové listy nezbytné k úpravě smluvních vztahů, nemůže Objednatel dílo převzít, neboť předávané dílo nebude odpovídat sjednanému dílu dle této smlouvy. Do doby, než budou dodatečné práce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_Ref65165628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VI.1</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a/nebo záměny jedné </w:t>
      </w:r>
      <w:r w:rsidRPr="00904734">
        <w:rPr>
          <w:rFonts w:asciiTheme="minorHAnsi" w:hAnsiTheme="minorHAnsi" w:cstheme="minorHAnsi"/>
          <w:color w:val="000000"/>
          <w:sz w:val="22"/>
          <w:szCs w:val="22"/>
        </w:rPr>
        <w:lastRenderedPageBreak/>
        <w:t xml:space="preserve">nebo více položek oceněného soupisu prací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_Ref65165638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VI.4</w:t>
      </w:r>
      <w:r w:rsidR="00F800EC" w:rsidRPr="00904734">
        <w:rPr>
          <w:rFonts w:asciiTheme="minorHAnsi" w:hAnsiTheme="minorHAnsi" w:cstheme="minorHAnsi"/>
          <w:color w:val="000000"/>
          <w:sz w:val="22"/>
          <w:szCs w:val="22"/>
        </w:rPr>
        <w:fldChar w:fldCharType="end"/>
      </w:r>
      <w:r w:rsidR="00490E08"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sjednány dodatkem k této smlouvě, se u prací provedených v rozporu s čl.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_Ref65165993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VI.2</w:t>
      </w:r>
      <w:r w:rsidR="00F800EC" w:rsidRPr="00904734">
        <w:rPr>
          <w:rFonts w:asciiTheme="minorHAnsi" w:hAnsiTheme="minorHAnsi" w:cstheme="minorHAnsi"/>
          <w:color w:val="000000"/>
          <w:sz w:val="22"/>
          <w:szCs w:val="22"/>
        </w:rPr>
        <w:fldChar w:fldCharType="end"/>
      </w:r>
      <w:r w:rsidR="00F800EC"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a/nebo s čl.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_Ref65166005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VI.5</w:t>
      </w:r>
      <w:r w:rsidR="00F800EC" w:rsidRPr="00904734">
        <w:rPr>
          <w:rFonts w:asciiTheme="minorHAnsi" w:hAnsiTheme="minorHAnsi" w:cstheme="minorHAnsi"/>
          <w:color w:val="000000"/>
          <w:sz w:val="22"/>
          <w:szCs w:val="22"/>
        </w:rPr>
        <w:fldChar w:fldCharType="end"/>
      </w:r>
      <w:r w:rsidR="00F800EC"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jedná o nesjednané práce. V případě, že z důvodu nedodržení povinností Zhotovitele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_Ref65166176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X.3</w:t>
      </w:r>
      <w:r w:rsidR="00F800EC" w:rsidRPr="00904734">
        <w:rPr>
          <w:rFonts w:asciiTheme="minorHAnsi" w:hAnsiTheme="minorHAnsi" w:cstheme="minorHAnsi"/>
          <w:color w:val="000000"/>
          <w:sz w:val="22"/>
          <w:szCs w:val="22"/>
        </w:rPr>
        <w:fldChar w:fldCharType="end"/>
      </w:r>
      <w:r w:rsidR="00F800EC"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a/nebo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_Ref65166358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VI.7</w:t>
      </w:r>
      <w:r w:rsidR="00F800EC" w:rsidRPr="00904734">
        <w:rPr>
          <w:rFonts w:asciiTheme="minorHAnsi" w:hAnsiTheme="minorHAnsi" w:cstheme="minorHAnsi"/>
          <w:color w:val="000000"/>
          <w:sz w:val="22"/>
          <w:szCs w:val="22"/>
        </w:rPr>
        <w:fldChar w:fldCharType="end"/>
      </w:r>
      <w:r w:rsidR="00F800EC"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 nebude možno dílo převzít ve Finální lhůtě, bude Zhotovitel v prodlení se splněním závazku Zhotovitele s dokončením Stavby a jejím předáním Objednateli ve sjednané lhůtě o dobu, která vznikne v přímé souvislosti s nesplněním povinností Zhotovitele dle odst.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_Ref65166176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X.3</w:t>
      </w:r>
      <w:r w:rsidR="00F800EC" w:rsidRPr="00904734">
        <w:rPr>
          <w:rFonts w:asciiTheme="minorHAnsi" w:hAnsiTheme="minorHAnsi" w:cstheme="minorHAnsi"/>
          <w:color w:val="000000"/>
          <w:sz w:val="22"/>
          <w:szCs w:val="22"/>
        </w:rPr>
        <w:fldChar w:fldCharType="end"/>
      </w:r>
      <w:r w:rsidR="00F800EC"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a/nebo </w:t>
      </w:r>
      <w:r w:rsidR="00F800EC" w:rsidRPr="00904734">
        <w:rPr>
          <w:rFonts w:asciiTheme="minorHAnsi" w:hAnsiTheme="minorHAnsi" w:cstheme="minorHAnsi"/>
          <w:color w:val="000000"/>
          <w:sz w:val="22"/>
          <w:szCs w:val="22"/>
        </w:rPr>
        <w:fldChar w:fldCharType="begin"/>
      </w:r>
      <w:r w:rsidR="00F800EC" w:rsidRPr="00904734">
        <w:rPr>
          <w:rFonts w:asciiTheme="minorHAnsi" w:hAnsiTheme="minorHAnsi" w:cstheme="minorHAnsi"/>
          <w:color w:val="000000"/>
          <w:sz w:val="22"/>
          <w:szCs w:val="22"/>
        </w:rPr>
        <w:instrText xml:space="preserve"> REF _Ref65166358 \r \h </w:instrText>
      </w:r>
      <w:r w:rsidR="00C22D14" w:rsidRPr="00904734">
        <w:rPr>
          <w:rFonts w:asciiTheme="minorHAnsi" w:hAnsiTheme="minorHAnsi" w:cstheme="minorHAnsi"/>
          <w:color w:val="000000"/>
          <w:sz w:val="22"/>
          <w:szCs w:val="22"/>
        </w:rPr>
        <w:instrText xml:space="preserve"> \* MERGEFORMAT </w:instrText>
      </w:r>
      <w:r w:rsidR="00F800EC" w:rsidRPr="00904734">
        <w:rPr>
          <w:rFonts w:asciiTheme="minorHAnsi" w:hAnsiTheme="minorHAnsi" w:cstheme="minorHAnsi"/>
          <w:color w:val="000000"/>
          <w:sz w:val="22"/>
          <w:szCs w:val="22"/>
        </w:rPr>
      </w:r>
      <w:r w:rsidR="00F800EC"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VI.7</w:t>
      </w:r>
      <w:r w:rsidR="00F800EC" w:rsidRPr="00904734">
        <w:rPr>
          <w:rFonts w:asciiTheme="minorHAnsi" w:hAnsiTheme="minorHAnsi" w:cstheme="minorHAnsi"/>
          <w:color w:val="000000"/>
          <w:sz w:val="22"/>
          <w:szCs w:val="22"/>
        </w:rPr>
        <w:fldChar w:fldCharType="end"/>
      </w:r>
      <w:r w:rsidR="00F800EC" w:rsidRPr="00904734">
        <w:rPr>
          <w:rFonts w:asciiTheme="minorHAnsi" w:hAnsiTheme="minorHAnsi" w:cstheme="minorHAnsi"/>
          <w:color w:val="000000"/>
          <w:sz w:val="22"/>
          <w:szCs w:val="22"/>
        </w:rPr>
        <w:t>.</w:t>
      </w:r>
      <w:r w:rsidRPr="00904734">
        <w:rPr>
          <w:rFonts w:asciiTheme="minorHAnsi" w:hAnsiTheme="minorHAnsi" w:cstheme="minorHAnsi"/>
          <w:color w:val="000000"/>
          <w:sz w:val="22"/>
          <w:szCs w:val="22"/>
        </w:rPr>
        <w:t xml:space="preserve"> této smlouvy.</w:t>
      </w:r>
    </w:p>
    <w:p w14:paraId="40A92BBB" w14:textId="2708C041" w:rsidR="007575D2" w:rsidRPr="00904734" w:rsidRDefault="007575D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1" w:name="_Ref65165043"/>
      <w:bookmarkEnd w:id="40"/>
      <w:r w:rsidRPr="00904734">
        <w:rPr>
          <w:rFonts w:asciiTheme="minorHAnsi" w:hAnsiTheme="minorHAnsi" w:cstheme="minorHAnsi"/>
          <w:color w:val="000000"/>
          <w:sz w:val="22"/>
          <w:szCs w:val="22"/>
        </w:rPr>
        <w:t>Dílo je převzato zápisem podepsaným oprávněnými zástupci</w:t>
      </w:r>
      <w:r w:rsidR="00061AD5" w:rsidRPr="00904734">
        <w:rPr>
          <w:rFonts w:asciiTheme="minorHAnsi" w:hAnsiTheme="minorHAnsi" w:cstheme="minorHAnsi"/>
          <w:color w:val="000000"/>
          <w:sz w:val="22"/>
          <w:szCs w:val="22"/>
        </w:rPr>
        <w:t xml:space="preserve">, případně zástupci pro věci technické </w:t>
      </w:r>
      <w:r w:rsidRPr="00904734">
        <w:rPr>
          <w:rFonts w:asciiTheme="minorHAnsi" w:hAnsiTheme="minorHAnsi" w:cstheme="minorHAnsi"/>
          <w:color w:val="000000"/>
          <w:sz w:val="22"/>
          <w:szCs w:val="22"/>
        </w:rPr>
        <w:t>obou smluvních stran. Přejímací zápis obsahuje zejména:</w:t>
      </w:r>
      <w:bookmarkEnd w:id="41"/>
    </w:p>
    <w:p w14:paraId="34FF8571"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označení předmětu díla,</w:t>
      </w:r>
    </w:p>
    <w:p w14:paraId="49AF1817"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označení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a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e,</w:t>
      </w:r>
    </w:p>
    <w:p w14:paraId="5D3C149A" w14:textId="310E9AB4"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termín zahájení a dokončení prací na zhotovovaném díle,</w:t>
      </w:r>
    </w:p>
    <w:p w14:paraId="64EF4783"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zhodnocení jakosti díla,</w:t>
      </w:r>
    </w:p>
    <w:p w14:paraId="4A975830"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seznam převzaté dokumentace,</w:t>
      </w:r>
    </w:p>
    <w:p w14:paraId="2B1EFCFC" w14:textId="77777777" w:rsidR="007575D2" w:rsidRPr="00904734" w:rsidRDefault="007575D2"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prohlášení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e, že předávané dílo přejímá,</w:t>
      </w:r>
    </w:p>
    <w:p w14:paraId="5EDC1754" w14:textId="77777777" w:rsidR="007575D2" w:rsidRPr="00904734" w:rsidRDefault="007575D2"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soupis příloh,</w:t>
      </w:r>
    </w:p>
    <w:p w14:paraId="3C77CBCE" w14:textId="77777777" w:rsidR="004105A3" w:rsidRPr="00904734" w:rsidRDefault="007575D2"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soupis provedených změn a odchylek od</w:t>
      </w:r>
      <w:r w:rsidR="000476FF" w:rsidRPr="00904734">
        <w:rPr>
          <w:rFonts w:asciiTheme="minorHAnsi" w:hAnsiTheme="minorHAnsi" w:cstheme="minorHAnsi"/>
          <w:color w:val="000000"/>
          <w:sz w:val="22"/>
          <w:szCs w:val="22"/>
        </w:rPr>
        <w:t xml:space="preserve"> </w:t>
      </w:r>
      <w:r w:rsidR="002D1DDF" w:rsidRPr="00904734">
        <w:rPr>
          <w:rFonts w:asciiTheme="minorHAnsi" w:hAnsiTheme="minorHAnsi" w:cstheme="minorHAnsi"/>
          <w:color w:val="000000"/>
          <w:sz w:val="22"/>
          <w:szCs w:val="22"/>
        </w:rPr>
        <w:t>Projektové dokumentace</w:t>
      </w:r>
      <w:r w:rsidR="004105A3" w:rsidRPr="00904734">
        <w:rPr>
          <w:rFonts w:asciiTheme="minorHAnsi" w:hAnsiTheme="minorHAnsi" w:cstheme="minorHAnsi"/>
          <w:color w:val="000000"/>
          <w:sz w:val="22"/>
          <w:szCs w:val="22"/>
        </w:rPr>
        <w:t>,</w:t>
      </w:r>
    </w:p>
    <w:p w14:paraId="5AD272F4"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datum a místo sepsání protokolu,</w:t>
      </w:r>
    </w:p>
    <w:p w14:paraId="5690E1AA"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seznam případných </w:t>
      </w:r>
      <w:r w:rsidR="00F371D0" w:rsidRPr="00904734">
        <w:rPr>
          <w:rFonts w:asciiTheme="minorHAnsi" w:hAnsiTheme="minorHAnsi" w:cstheme="minorHAnsi"/>
          <w:color w:val="000000"/>
          <w:sz w:val="22"/>
          <w:szCs w:val="22"/>
        </w:rPr>
        <w:t>D</w:t>
      </w:r>
      <w:r w:rsidR="00330AF9" w:rsidRPr="00904734">
        <w:rPr>
          <w:rFonts w:asciiTheme="minorHAnsi" w:hAnsiTheme="minorHAnsi" w:cstheme="minorHAnsi"/>
          <w:color w:val="000000"/>
          <w:sz w:val="22"/>
          <w:szCs w:val="22"/>
        </w:rPr>
        <w:t>robných</w:t>
      </w:r>
      <w:r w:rsidR="00474075" w:rsidRPr="00904734">
        <w:rPr>
          <w:rFonts w:asciiTheme="minorHAnsi" w:hAnsiTheme="minorHAnsi" w:cstheme="minorHAnsi"/>
          <w:color w:val="000000"/>
          <w:sz w:val="22"/>
          <w:szCs w:val="22"/>
        </w:rPr>
        <w:t xml:space="preserve"> vad</w:t>
      </w:r>
      <w:r w:rsidR="00330AF9"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s nimiž bylo dílo převzato,</w:t>
      </w:r>
    </w:p>
    <w:p w14:paraId="0F2E2D99" w14:textId="77777777" w:rsidR="004105A3" w:rsidRPr="00904734" w:rsidRDefault="004105A3" w:rsidP="007E7001">
      <w:pPr>
        <w:numPr>
          <w:ilvl w:val="0"/>
          <w:numId w:val="3"/>
        </w:numPr>
        <w:tabs>
          <w:tab w:val="clear" w:pos="23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jména a podpisy zástupců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e, uživatele</w:t>
      </w:r>
      <w:r w:rsidR="008D115A" w:rsidRPr="00904734">
        <w:rPr>
          <w:rFonts w:asciiTheme="minorHAnsi" w:hAnsiTheme="minorHAnsi" w:cstheme="minorHAnsi"/>
          <w:color w:val="000000"/>
          <w:sz w:val="22"/>
          <w:szCs w:val="22"/>
        </w:rPr>
        <w:t xml:space="preserve"> (nájemce)</w:t>
      </w:r>
      <w:r w:rsidRPr="00904734">
        <w:rPr>
          <w:rFonts w:asciiTheme="minorHAnsi" w:hAnsiTheme="minorHAnsi" w:cstheme="minorHAnsi"/>
          <w:color w:val="000000"/>
          <w:sz w:val="22"/>
          <w:szCs w:val="22"/>
        </w:rPr>
        <w:t xml:space="preserve"> a osoby vykonávajících technický dozor </w:t>
      </w:r>
      <w:r w:rsidR="00BE2007" w:rsidRPr="00904734">
        <w:rPr>
          <w:rFonts w:asciiTheme="minorHAnsi" w:hAnsiTheme="minorHAnsi" w:cstheme="minorHAnsi"/>
          <w:color w:val="000000"/>
          <w:sz w:val="22"/>
          <w:szCs w:val="22"/>
        </w:rPr>
        <w:t>Objednatel</w:t>
      </w:r>
      <w:r w:rsidR="00F501AC" w:rsidRPr="00904734">
        <w:rPr>
          <w:rFonts w:asciiTheme="minorHAnsi" w:hAnsiTheme="minorHAnsi" w:cstheme="minorHAnsi"/>
          <w:color w:val="000000"/>
          <w:sz w:val="22"/>
          <w:szCs w:val="22"/>
        </w:rPr>
        <w:t xml:space="preserve">e </w:t>
      </w:r>
      <w:r w:rsidR="00F67401" w:rsidRPr="00904734">
        <w:rPr>
          <w:rFonts w:asciiTheme="minorHAnsi" w:hAnsiTheme="minorHAnsi" w:cstheme="minorHAnsi"/>
          <w:color w:val="000000"/>
          <w:sz w:val="22"/>
          <w:szCs w:val="22"/>
        </w:rPr>
        <w:t xml:space="preserve">a </w:t>
      </w:r>
      <w:r w:rsidR="00B06287" w:rsidRPr="00904734">
        <w:rPr>
          <w:rFonts w:asciiTheme="minorHAnsi" w:hAnsiTheme="minorHAnsi" w:cstheme="minorHAnsi"/>
          <w:color w:val="000000"/>
          <w:sz w:val="22"/>
          <w:szCs w:val="22"/>
        </w:rPr>
        <w:t>K</w:t>
      </w:r>
      <w:r w:rsidR="00F67401" w:rsidRPr="00904734">
        <w:rPr>
          <w:rFonts w:asciiTheme="minorHAnsi" w:hAnsiTheme="minorHAnsi" w:cstheme="minorHAnsi"/>
          <w:color w:val="000000"/>
          <w:sz w:val="22"/>
          <w:szCs w:val="22"/>
        </w:rPr>
        <w:t>oordinátora BOZP</w:t>
      </w:r>
      <w:r w:rsidRPr="00904734">
        <w:rPr>
          <w:rFonts w:asciiTheme="minorHAnsi" w:hAnsiTheme="minorHAnsi" w:cstheme="minorHAnsi"/>
          <w:color w:val="000000"/>
          <w:sz w:val="22"/>
          <w:szCs w:val="22"/>
        </w:rPr>
        <w:t>.</w:t>
      </w:r>
    </w:p>
    <w:p w14:paraId="6DD1C00C" w14:textId="77777777" w:rsidR="0039563B" w:rsidRPr="00904734" w:rsidRDefault="0039563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odst. X.6. </w:t>
      </w:r>
    </w:p>
    <w:p w14:paraId="7583550E" w14:textId="77777777" w:rsidR="007575D2" w:rsidRPr="00904734" w:rsidRDefault="007575D2" w:rsidP="007E7001">
      <w:pPr>
        <w:spacing w:after="120" w:line="264" w:lineRule="auto"/>
        <w:rPr>
          <w:rFonts w:asciiTheme="minorHAnsi" w:hAnsiTheme="minorHAnsi" w:cstheme="minorHAnsi"/>
          <w:color w:val="000000"/>
          <w:sz w:val="22"/>
          <w:szCs w:val="22"/>
        </w:rPr>
      </w:pPr>
    </w:p>
    <w:p w14:paraId="4A62FE69" w14:textId="77777777" w:rsidR="00F67401" w:rsidRPr="00904734" w:rsidRDefault="00F67401"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42" w:name="_Ref65167083"/>
      <w:r w:rsidRPr="00904734">
        <w:rPr>
          <w:rFonts w:asciiTheme="minorHAnsi" w:hAnsiTheme="minorHAnsi" w:cstheme="minorHAnsi"/>
          <w:b/>
          <w:color w:val="000000"/>
          <w:sz w:val="22"/>
          <w:szCs w:val="22"/>
        </w:rPr>
        <w:t>Práva a povinnosti z vadného plnění, záruka za jakost</w:t>
      </w:r>
      <w:bookmarkEnd w:id="42"/>
    </w:p>
    <w:p w14:paraId="52C6D397" w14:textId="29FC207F" w:rsidR="00F67401"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3" w:name="_Ref65166584"/>
      <w:r w:rsidRPr="00904734">
        <w:rPr>
          <w:rFonts w:asciiTheme="minorHAnsi" w:hAnsiTheme="minorHAnsi" w:cstheme="minorHAnsi"/>
          <w:color w:val="000000"/>
          <w:sz w:val="22"/>
          <w:szCs w:val="22"/>
        </w:rPr>
        <w:t>Zhotovitel</w:t>
      </w:r>
      <w:r w:rsidR="00F67401" w:rsidRPr="00904734">
        <w:rPr>
          <w:rFonts w:asciiTheme="minorHAnsi" w:hAnsiTheme="minorHAnsi" w:cstheme="minorHAnsi"/>
          <w:color w:val="000000"/>
          <w:sz w:val="22"/>
          <w:szCs w:val="22"/>
        </w:rPr>
        <w:t xml:space="preserve"> poskytuje </w:t>
      </w:r>
      <w:r w:rsidRPr="00904734">
        <w:rPr>
          <w:rFonts w:asciiTheme="minorHAnsi" w:hAnsiTheme="minorHAnsi" w:cstheme="minorHAnsi"/>
          <w:color w:val="000000"/>
          <w:sz w:val="22"/>
          <w:szCs w:val="22"/>
        </w:rPr>
        <w:t>Objednatel</w:t>
      </w:r>
      <w:r w:rsidR="00F67401" w:rsidRPr="00904734">
        <w:rPr>
          <w:rFonts w:asciiTheme="minorHAnsi" w:hAnsiTheme="minorHAnsi" w:cstheme="minorHAnsi"/>
          <w:color w:val="000000"/>
          <w:sz w:val="22"/>
          <w:szCs w:val="22"/>
        </w:rPr>
        <w:t>i na provedené dílo záruku za jakost (dále jen „</w:t>
      </w:r>
      <w:r w:rsidR="00677F3A" w:rsidRPr="00904734">
        <w:rPr>
          <w:rFonts w:asciiTheme="minorHAnsi" w:hAnsiTheme="minorHAnsi" w:cstheme="minorHAnsi"/>
          <w:b/>
          <w:i/>
          <w:color w:val="000000"/>
          <w:sz w:val="22"/>
          <w:szCs w:val="22"/>
        </w:rPr>
        <w:t>Z</w:t>
      </w:r>
      <w:r w:rsidR="00F67401" w:rsidRPr="00904734">
        <w:rPr>
          <w:rFonts w:asciiTheme="minorHAnsi" w:hAnsiTheme="minorHAnsi" w:cstheme="minorHAnsi"/>
          <w:b/>
          <w:i/>
          <w:color w:val="000000"/>
          <w:sz w:val="22"/>
          <w:szCs w:val="22"/>
        </w:rPr>
        <w:t>áruka</w:t>
      </w:r>
      <w:r w:rsidR="00F67401" w:rsidRPr="00904734">
        <w:rPr>
          <w:rFonts w:asciiTheme="minorHAnsi" w:hAnsiTheme="minorHAnsi" w:cstheme="minorHAnsi"/>
          <w:color w:val="000000"/>
          <w:sz w:val="22"/>
          <w:szCs w:val="22"/>
        </w:rPr>
        <w:t xml:space="preserve">“) ve smyslu § 2619 a § 2113 a násl. </w:t>
      </w:r>
      <w:r w:rsidR="00CB3A88" w:rsidRPr="00904734">
        <w:rPr>
          <w:rFonts w:asciiTheme="minorHAnsi" w:hAnsiTheme="minorHAnsi" w:cstheme="minorHAnsi"/>
          <w:color w:val="000000"/>
          <w:sz w:val="22"/>
          <w:szCs w:val="22"/>
        </w:rPr>
        <w:t>O</w:t>
      </w:r>
      <w:r w:rsidR="00F67401" w:rsidRPr="00904734">
        <w:rPr>
          <w:rFonts w:asciiTheme="minorHAnsi" w:hAnsiTheme="minorHAnsi" w:cstheme="minorHAnsi"/>
          <w:color w:val="000000"/>
          <w:sz w:val="22"/>
          <w:szCs w:val="22"/>
        </w:rPr>
        <w:t>bčanského zákoníku</w:t>
      </w:r>
      <w:r w:rsidR="00CC21D1" w:rsidRPr="00904734">
        <w:rPr>
          <w:rFonts w:asciiTheme="minorHAnsi" w:hAnsiTheme="minorHAnsi" w:cstheme="minorHAnsi"/>
          <w:color w:val="000000"/>
          <w:sz w:val="22"/>
          <w:szCs w:val="22"/>
        </w:rPr>
        <w:t xml:space="preserve"> ode dne převzetí díla Objednatelem, přičemž délka poskytnuté záruky činí v souladu s pravidly dle odst. </w:t>
      </w:r>
      <w:r w:rsidR="00F853DB" w:rsidRPr="00904734">
        <w:rPr>
          <w:rFonts w:asciiTheme="minorHAnsi" w:hAnsiTheme="minorHAnsi" w:cstheme="minorHAnsi"/>
          <w:color w:val="000000"/>
          <w:sz w:val="22"/>
          <w:szCs w:val="22"/>
        </w:rPr>
        <w:fldChar w:fldCharType="begin"/>
      </w:r>
      <w:r w:rsidR="00F853DB" w:rsidRPr="00904734">
        <w:rPr>
          <w:rFonts w:asciiTheme="minorHAnsi" w:hAnsiTheme="minorHAnsi" w:cstheme="minorHAnsi"/>
          <w:color w:val="000000"/>
          <w:sz w:val="22"/>
          <w:szCs w:val="22"/>
        </w:rPr>
        <w:instrText xml:space="preserve"> REF _Ref65166555 \r \h </w:instrText>
      </w:r>
      <w:r w:rsidR="00C22D14" w:rsidRPr="00904734">
        <w:rPr>
          <w:rFonts w:asciiTheme="minorHAnsi" w:hAnsiTheme="minorHAnsi" w:cstheme="minorHAnsi"/>
          <w:color w:val="000000"/>
          <w:sz w:val="22"/>
          <w:szCs w:val="22"/>
        </w:rPr>
        <w:instrText xml:space="preserve"> \* MERGEFORMAT </w:instrText>
      </w:r>
      <w:r w:rsidR="00F853DB" w:rsidRPr="00904734">
        <w:rPr>
          <w:rFonts w:asciiTheme="minorHAnsi" w:hAnsiTheme="minorHAnsi" w:cstheme="minorHAnsi"/>
          <w:color w:val="000000"/>
          <w:sz w:val="22"/>
          <w:szCs w:val="22"/>
        </w:rPr>
      </w:r>
      <w:r w:rsidR="00F853DB"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XI.2</w:t>
      </w:r>
      <w:r w:rsidR="00F853DB" w:rsidRPr="00904734">
        <w:rPr>
          <w:rFonts w:asciiTheme="minorHAnsi" w:hAnsiTheme="minorHAnsi" w:cstheme="minorHAnsi"/>
          <w:color w:val="000000"/>
          <w:sz w:val="22"/>
          <w:szCs w:val="22"/>
        </w:rPr>
        <w:fldChar w:fldCharType="end"/>
      </w:r>
      <w:r w:rsidR="00CC21D1" w:rsidRPr="00904734">
        <w:rPr>
          <w:rFonts w:asciiTheme="minorHAnsi" w:hAnsiTheme="minorHAnsi" w:cstheme="minorHAnsi"/>
          <w:color w:val="000000"/>
          <w:sz w:val="22"/>
          <w:szCs w:val="22"/>
        </w:rPr>
        <w:t>.</w:t>
      </w:r>
      <w:r w:rsidR="00490E08" w:rsidRPr="00904734">
        <w:rPr>
          <w:rFonts w:asciiTheme="minorHAnsi" w:hAnsiTheme="minorHAnsi" w:cstheme="minorHAnsi"/>
          <w:color w:val="000000"/>
          <w:sz w:val="22"/>
          <w:szCs w:val="22"/>
        </w:rPr>
        <w:t xml:space="preserve"> této smlouvy</w:t>
      </w:r>
      <w:bookmarkEnd w:id="43"/>
    </w:p>
    <w:p w14:paraId="30B032B4" w14:textId="46ED9149" w:rsidR="00564E62" w:rsidRPr="00904734" w:rsidRDefault="00677426" w:rsidP="007E7001">
      <w:pPr>
        <w:numPr>
          <w:ilvl w:val="1"/>
          <w:numId w:val="8"/>
        </w:numPr>
        <w:tabs>
          <w:tab w:val="clear" w:pos="1440"/>
        </w:tabs>
        <w:spacing w:after="120" w:line="264" w:lineRule="auto"/>
        <w:ind w:left="709" w:hanging="425"/>
        <w:jc w:val="both"/>
        <w:rPr>
          <w:rFonts w:asciiTheme="minorHAnsi" w:hAnsiTheme="minorHAnsi" w:cstheme="minorHAnsi"/>
          <w:i/>
          <w:iCs/>
          <w:color w:val="000000"/>
          <w:sz w:val="22"/>
          <w:szCs w:val="22"/>
        </w:rPr>
      </w:pPr>
      <w:r w:rsidRPr="00904734">
        <w:rPr>
          <w:rFonts w:asciiTheme="minorHAnsi" w:hAnsiTheme="minorHAnsi" w:cstheme="minorHAnsi"/>
          <w:b/>
          <w:bCs/>
          <w:color w:val="000000"/>
          <w:sz w:val="22"/>
          <w:szCs w:val="22"/>
        </w:rPr>
        <w:t>60 měsíců</w:t>
      </w:r>
      <w:r w:rsidRPr="00904734">
        <w:rPr>
          <w:rFonts w:asciiTheme="minorHAnsi" w:hAnsiTheme="minorHAnsi" w:cstheme="minorHAnsi"/>
          <w:color w:val="000000"/>
          <w:sz w:val="22"/>
          <w:szCs w:val="22"/>
        </w:rPr>
        <w:t xml:space="preserve"> </w:t>
      </w:r>
      <w:r w:rsidR="00CC21D1" w:rsidRPr="00904734">
        <w:rPr>
          <w:rFonts w:asciiTheme="minorHAnsi" w:hAnsiTheme="minorHAnsi" w:cstheme="minorHAnsi"/>
          <w:color w:val="000000"/>
          <w:sz w:val="22"/>
          <w:szCs w:val="22"/>
        </w:rPr>
        <w:t>ode dne převzetí díla Objednatelem</w:t>
      </w:r>
      <w:r w:rsidR="001D6C47" w:rsidRPr="00904734">
        <w:rPr>
          <w:rFonts w:asciiTheme="minorHAnsi" w:hAnsiTheme="minorHAnsi" w:cstheme="minorHAnsi"/>
          <w:color w:val="000000"/>
          <w:sz w:val="22"/>
          <w:szCs w:val="22"/>
        </w:rPr>
        <w:t xml:space="preserve">, a to </w:t>
      </w:r>
      <w:r w:rsidR="00F67401" w:rsidRPr="00904734">
        <w:rPr>
          <w:rFonts w:asciiTheme="minorHAnsi" w:hAnsiTheme="minorHAnsi" w:cstheme="minorHAnsi"/>
          <w:color w:val="000000"/>
          <w:sz w:val="22"/>
          <w:szCs w:val="22"/>
        </w:rPr>
        <w:t xml:space="preserve">na provedené práce a dodávky, </w:t>
      </w:r>
      <w:r w:rsidR="00E87AB9" w:rsidRPr="00904734">
        <w:rPr>
          <w:rFonts w:asciiTheme="minorHAnsi" w:hAnsiTheme="minorHAnsi" w:cstheme="minorHAnsi"/>
          <w:color w:val="000000"/>
          <w:sz w:val="22"/>
          <w:szCs w:val="22"/>
        </w:rPr>
        <w:t>nejedná-li se o záruku dle písm.</w:t>
      </w:r>
      <w:r w:rsidR="00F67401" w:rsidRPr="00904734">
        <w:rPr>
          <w:rFonts w:asciiTheme="minorHAnsi" w:hAnsiTheme="minorHAnsi" w:cstheme="minorHAnsi"/>
          <w:color w:val="000000"/>
          <w:sz w:val="22"/>
          <w:szCs w:val="22"/>
        </w:rPr>
        <w:t xml:space="preserve"> b)</w:t>
      </w:r>
      <w:r w:rsidR="00613D9A" w:rsidRPr="00904734">
        <w:rPr>
          <w:rFonts w:asciiTheme="minorHAnsi" w:hAnsiTheme="minorHAnsi" w:cstheme="minorHAnsi"/>
          <w:color w:val="000000"/>
          <w:sz w:val="22"/>
          <w:szCs w:val="22"/>
        </w:rPr>
        <w:t xml:space="preserve"> a</w:t>
      </w:r>
      <w:r w:rsidR="000265C9" w:rsidRPr="00904734">
        <w:rPr>
          <w:rFonts w:asciiTheme="minorHAnsi" w:hAnsiTheme="minorHAnsi" w:cstheme="minorHAnsi"/>
          <w:color w:val="000000"/>
          <w:sz w:val="22"/>
          <w:szCs w:val="22"/>
        </w:rPr>
        <w:t> </w:t>
      </w:r>
      <w:r w:rsidR="00613D9A" w:rsidRPr="00904734">
        <w:rPr>
          <w:rFonts w:asciiTheme="minorHAnsi" w:hAnsiTheme="minorHAnsi" w:cstheme="minorHAnsi"/>
          <w:color w:val="000000"/>
          <w:sz w:val="22"/>
          <w:szCs w:val="22"/>
        </w:rPr>
        <w:t>c)</w:t>
      </w:r>
      <w:r w:rsidR="00F67401" w:rsidRPr="00904734">
        <w:rPr>
          <w:rFonts w:asciiTheme="minorHAnsi" w:hAnsiTheme="minorHAnsi" w:cstheme="minorHAnsi"/>
          <w:color w:val="000000"/>
          <w:sz w:val="22"/>
          <w:szCs w:val="22"/>
        </w:rPr>
        <w:t xml:space="preserve"> tohoto odstavce</w:t>
      </w:r>
      <w:r w:rsidR="00CC21D1" w:rsidRPr="00904734">
        <w:rPr>
          <w:rFonts w:asciiTheme="minorHAnsi" w:hAnsiTheme="minorHAnsi" w:cstheme="minorHAnsi"/>
          <w:color w:val="000000"/>
          <w:sz w:val="22"/>
          <w:szCs w:val="22"/>
        </w:rPr>
        <w:t>,</w:t>
      </w:r>
    </w:p>
    <w:p w14:paraId="4E90F34A" w14:textId="77777777" w:rsidR="00CC21D1" w:rsidRPr="00904734" w:rsidRDefault="00CC21D1" w:rsidP="007E7001">
      <w:pPr>
        <w:numPr>
          <w:ilvl w:val="1"/>
          <w:numId w:val="8"/>
        </w:numPr>
        <w:tabs>
          <w:tab w:val="clear" w:pos="14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na dodávky zařízení technologie a předměty postupné spotřeby v délce shodné se zárukou poskytovanou výrobcem, nejméně však </w:t>
      </w:r>
      <w:r w:rsidRPr="00904734">
        <w:rPr>
          <w:rFonts w:asciiTheme="minorHAnsi" w:hAnsiTheme="minorHAnsi" w:cstheme="minorHAnsi"/>
          <w:b/>
          <w:bCs/>
          <w:color w:val="000000"/>
          <w:sz w:val="22"/>
          <w:szCs w:val="22"/>
        </w:rPr>
        <w:t>24 měsíců</w:t>
      </w:r>
      <w:r w:rsidRPr="00904734">
        <w:rPr>
          <w:rFonts w:asciiTheme="minorHAnsi" w:hAnsiTheme="minorHAnsi" w:cstheme="minorHAnsi"/>
          <w:color w:val="000000"/>
          <w:sz w:val="22"/>
          <w:szCs w:val="22"/>
        </w:rPr>
        <w:t xml:space="preserve"> ode dne převzetí díla Objednatelem,</w:t>
      </w:r>
    </w:p>
    <w:p w14:paraId="7F3D50CF" w14:textId="5F6F29E4" w:rsidR="00F67401" w:rsidRPr="00904734" w:rsidRDefault="00CC21D1" w:rsidP="007E7001">
      <w:pPr>
        <w:numPr>
          <w:ilvl w:val="1"/>
          <w:numId w:val="8"/>
        </w:numPr>
        <w:tabs>
          <w:tab w:val="clear" w:pos="1440"/>
        </w:tabs>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na provedenou výsadbu zeleně v délce dvou celých vegetačních období,</w:t>
      </w:r>
    </w:p>
    <w:p w14:paraId="6E52121A" w14:textId="77777777" w:rsidR="00F67401" w:rsidRPr="00904734" w:rsidRDefault="00F67401" w:rsidP="007E7001">
      <w:pPr>
        <w:spacing w:after="120" w:line="264" w:lineRule="auto"/>
        <w:ind w:left="709"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(dále též „</w:t>
      </w:r>
      <w:r w:rsidR="00677F3A" w:rsidRPr="00904734">
        <w:rPr>
          <w:rFonts w:asciiTheme="minorHAnsi" w:hAnsiTheme="minorHAnsi" w:cstheme="minorHAnsi"/>
          <w:b/>
          <w:i/>
          <w:color w:val="000000"/>
          <w:sz w:val="22"/>
          <w:szCs w:val="22"/>
        </w:rPr>
        <w:t>Z</w:t>
      </w:r>
      <w:r w:rsidRPr="00904734">
        <w:rPr>
          <w:rFonts w:asciiTheme="minorHAnsi" w:hAnsiTheme="minorHAnsi" w:cstheme="minorHAnsi"/>
          <w:b/>
          <w:i/>
          <w:color w:val="000000"/>
          <w:sz w:val="22"/>
          <w:szCs w:val="22"/>
        </w:rPr>
        <w:t>áruční doba</w:t>
      </w:r>
      <w:r w:rsidRPr="00904734">
        <w:rPr>
          <w:rFonts w:asciiTheme="minorHAnsi" w:hAnsiTheme="minorHAnsi" w:cstheme="minorHAnsi"/>
          <w:color w:val="000000"/>
          <w:sz w:val="22"/>
          <w:szCs w:val="22"/>
        </w:rPr>
        <w:t>“)</w:t>
      </w:r>
      <w:r w:rsidR="00645D0C" w:rsidRPr="00904734">
        <w:rPr>
          <w:rFonts w:asciiTheme="minorHAnsi" w:hAnsiTheme="minorHAnsi" w:cstheme="minorHAnsi"/>
          <w:color w:val="000000"/>
          <w:sz w:val="22"/>
          <w:szCs w:val="22"/>
        </w:rPr>
        <w:t>.</w:t>
      </w:r>
    </w:p>
    <w:p w14:paraId="6836DEEF" w14:textId="43853A09" w:rsidR="00CC21D1" w:rsidRPr="00904734" w:rsidRDefault="00CC21D1"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4" w:name="_Ref65166555"/>
      <w:r w:rsidRPr="00904734">
        <w:rPr>
          <w:rFonts w:asciiTheme="minorHAnsi" w:hAnsiTheme="minorHAnsi" w:cstheme="minorHAnsi"/>
          <w:color w:val="000000"/>
          <w:sz w:val="22"/>
          <w:szCs w:val="22"/>
        </w:rPr>
        <w:t>Z</w:t>
      </w:r>
      <w:r w:rsidR="00F67401" w:rsidRPr="00904734">
        <w:rPr>
          <w:rFonts w:asciiTheme="minorHAnsi" w:hAnsiTheme="minorHAnsi" w:cstheme="minorHAnsi"/>
          <w:color w:val="000000"/>
          <w:sz w:val="22"/>
          <w:szCs w:val="22"/>
        </w:rPr>
        <w:t xml:space="preserve">áruční doba začíná běžet </w:t>
      </w:r>
      <w:r w:rsidR="00BA39A3" w:rsidRPr="00904734">
        <w:rPr>
          <w:rFonts w:asciiTheme="minorHAnsi" w:hAnsiTheme="minorHAnsi" w:cstheme="minorHAnsi"/>
          <w:color w:val="000000"/>
          <w:sz w:val="22"/>
          <w:szCs w:val="22"/>
        </w:rPr>
        <w:t xml:space="preserve">ode dne </w:t>
      </w:r>
      <w:r w:rsidR="00F67401" w:rsidRPr="00904734">
        <w:rPr>
          <w:rFonts w:asciiTheme="minorHAnsi" w:hAnsiTheme="minorHAnsi" w:cstheme="minorHAnsi"/>
          <w:color w:val="000000"/>
          <w:sz w:val="22"/>
          <w:szCs w:val="22"/>
        </w:rPr>
        <w:t xml:space="preserve">převzetí díla </w:t>
      </w:r>
      <w:r w:rsidR="00BE2007" w:rsidRPr="00904734">
        <w:rPr>
          <w:rFonts w:asciiTheme="minorHAnsi" w:hAnsiTheme="minorHAnsi" w:cstheme="minorHAnsi"/>
          <w:color w:val="000000"/>
          <w:sz w:val="22"/>
          <w:szCs w:val="22"/>
        </w:rPr>
        <w:t>Objednatel</w:t>
      </w:r>
      <w:r w:rsidR="00F67401" w:rsidRPr="00904734">
        <w:rPr>
          <w:rFonts w:asciiTheme="minorHAnsi" w:hAnsiTheme="minorHAnsi" w:cstheme="minorHAnsi"/>
          <w:color w:val="000000"/>
          <w:sz w:val="22"/>
          <w:szCs w:val="22"/>
        </w:rPr>
        <w:t xml:space="preserve">em. </w:t>
      </w:r>
      <w:r w:rsidRPr="00904734">
        <w:rPr>
          <w:rFonts w:asciiTheme="minorHAnsi" w:hAnsiTheme="minorHAnsi" w:cstheme="minorHAnsi"/>
          <w:color w:val="000000"/>
          <w:sz w:val="22"/>
          <w:szCs w:val="22"/>
        </w:rPr>
        <w:t xml:space="preserve">V případě existence Drobných vad počíná záruční doba k jednotlivým Drobným vadám běžet dnem odstranění příslušné vady. </w:t>
      </w:r>
      <w:r w:rsidRPr="00904734">
        <w:rPr>
          <w:rFonts w:asciiTheme="minorHAnsi" w:hAnsiTheme="minorHAnsi" w:cstheme="minorHAnsi"/>
          <w:color w:val="000000"/>
          <w:sz w:val="22"/>
          <w:szCs w:val="22"/>
        </w:rPr>
        <w:lastRenderedPageBreak/>
        <w:t>Záruční doba se staví po dobu, po kterou nemůže Objednatel dílo řádně užívat pro vady, za které nese odpovědnost Zhotovitel. Pro nahlašování a odstraňování vad v rámci Záruky platí podmínky uvedené níže.</w:t>
      </w:r>
      <w:bookmarkEnd w:id="44"/>
    </w:p>
    <w:p w14:paraId="14D61281" w14:textId="4AC839BE" w:rsidR="00B34D34" w:rsidRPr="00904734" w:rsidRDefault="00B34D34"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Vady díla, které se projeví v průběhu </w:t>
      </w:r>
      <w:r w:rsidR="00335E12" w:rsidRPr="00904734">
        <w:rPr>
          <w:rFonts w:asciiTheme="minorHAnsi" w:hAnsiTheme="minorHAnsi" w:cstheme="minorHAnsi"/>
          <w:color w:val="000000"/>
          <w:sz w:val="22"/>
          <w:szCs w:val="22"/>
        </w:rPr>
        <w:t>Z</w:t>
      </w:r>
      <w:r w:rsidRPr="00904734">
        <w:rPr>
          <w:rFonts w:asciiTheme="minorHAnsi" w:hAnsiTheme="minorHAnsi" w:cstheme="minorHAnsi"/>
          <w:color w:val="000000"/>
          <w:sz w:val="22"/>
          <w:szCs w:val="22"/>
        </w:rPr>
        <w:t xml:space="preserve">áruční doby, budou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em odstraněny bezplatně</w:t>
      </w:r>
      <w:r w:rsidR="005813D2" w:rsidRPr="00904734">
        <w:rPr>
          <w:rFonts w:asciiTheme="minorHAnsi" w:hAnsiTheme="minorHAnsi" w:cstheme="minorHAnsi"/>
          <w:color w:val="000000"/>
          <w:sz w:val="22"/>
          <w:szCs w:val="22"/>
        </w:rPr>
        <w:t>, a</w:t>
      </w:r>
      <w:r w:rsidR="000265C9" w:rsidRPr="00904734">
        <w:rPr>
          <w:rFonts w:asciiTheme="minorHAnsi" w:hAnsiTheme="minorHAnsi" w:cstheme="minorHAnsi"/>
          <w:color w:val="000000"/>
          <w:sz w:val="22"/>
          <w:szCs w:val="22"/>
        </w:rPr>
        <w:t> </w:t>
      </w:r>
      <w:r w:rsidR="005813D2" w:rsidRPr="00904734">
        <w:rPr>
          <w:rFonts w:asciiTheme="minorHAnsi" w:hAnsiTheme="minorHAnsi" w:cstheme="minorHAnsi"/>
          <w:color w:val="000000"/>
          <w:sz w:val="22"/>
          <w:szCs w:val="22"/>
        </w:rPr>
        <w:t>to včetně všech potřebných náhradních dílů</w:t>
      </w:r>
      <w:r w:rsidRPr="00904734">
        <w:rPr>
          <w:rFonts w:asciiTheme="minorHAnsi" w:hAnsiTheme="minorHAnsi" w:cstheme="minorHAnsi"/>
          <w:color w:val="000000"/>
          <w:sz w:val="22"/>
          <w:szCs w:val="22"/>
        </w:rPr>
        <w:t xml:space="preserve">. Je-li vadné plnění podstatným porušením smlouvy, má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také právo od smlouvy odstoupit. Právo volby nároku plynoucího z vady má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w:t>
      </w:r>
    </w:p>
    <w:p w14:paraId="73909F73" w14:textId="77777777" w:rsidR="00B34D34" w:rsidRPr="00904734" w:rsidRDefault="00B34D34"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Veškeré vady díla </w:t>
      </w:r>
      <w:r w:rsidR="005B441F" w:rsidRPr="00904734">
        <w:rPr>
          <w:rFonts w:asciiTheme="minorHAnsi" w:hAnsiTheme="minorHAnsi" w:cstheme="minorHAnsi"/>
          <w:color w:val="000000"/>
          <w:sz w:val="22"/>
          <w:szCs w:val="22"/>
        </w:rPr>
        <w:t xml:space="preserve">je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povinen uplatnit u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e bez zbytečného odkladu poté, kdy vadu zjistil, a to formou písemného oznámení (za písemné oznámení se považuje i oznámení e-mailem), obsahujícího specifikaci zjištěné vady. </w:t>
      </w:r>
    </w:p>
    <w:p w14:paraId="0E41EEA6" w14:textId="19D08166" w:rsidR="00B34D34"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B34D34" w:rsidRPr="00904734">
        <w:rPr>
          <w:rFonts w:asciiTheme="minorHAnsi" w:hAnsiTheme="minorHAnsi" w:cstheme="minorHAnsi"/>
          <w:color w:val="000000"/>
          <w:sz w:val="22"/>
          <w:szCs w:val="22"/>
        </w:rPr>
        <w:t xml:space="preserve"> započne s odstraněním vady nejpozději do </w:t>
      </w:r>
      <w:r w:rsidR="00F501AC" w:rsidRPr="00904734">
        <w:rPr>
          <w:rFonts w:asciiTheme="minorHAnsi" w:hAnsiTheme="minorHAnsi" w:cstheme="minorHAnsi"/>
          <w:color w:val="000000"/>
          <w:sz w:val="22"/>
          <w:szCs w:val="22"/>
        </w:rPr>
        <w:t xml:space="preserve">3 </w:t>
      </w:r>
      <w:r w:rsidR="00335E12" w:rsidRPr="00904734">
        <w:rPr>
          <w:rFonts w:asciiTheme="minorHAnsi" w:hAnsiTheme="minorHAnsi" w:cstheme="minorHAnsi"/>
          <w:color w:val="000000"/>
          <w:sz w:val="22"/>
          <w:szCs w:val="22"/>
        </w:rPr>
        <w:t xml:space="preserve">pracovních </w:t>
      </w:r>
      <w:r w:rsidR="00F501AC" w:rsidRPr="00904734">
        <w:rPr>
          <w:rFonts w:asciiTheme="minorHAnsi" w:hAnsiTheme="minorHAnsi" w:cstheme="minorHAnsi"/>
          <w:color w:val="000000"/>
          <w:sz w:val="22"/>
          <w:szCs w:val="22"/>
        </w:rPr>
        <w:t>dnů</w:t>
      </w:r>
      <w:r w:rsidR="00B34D34" w:rsidRPr="00904734">
        <w:rPr>
          <w:rFonts w:asciiTheme="minorHAnsi" w:hAnsiTheme="minorHAnsi" w:cstheme="minorHAnsi"/>
          <w:color w:val="000000"/>
          <w:sz w:val="22"/>
          <w:szCs w:val="22"/>
        </w:rPr>
        <w:t xml:space="preserve"> od</w:t>
      </w:r>
      <w:r w:rsidR="005B441F" w:rsidRPr="00904734">
        <w:rPr>
          <w:rFonts w:asciiTheme="minorHAnsi" w:hAnsiTheme="minorHAnsi" w:cstheme="minorHAnsi"/>
          <w:color w:val="000000"/>
          <w:sz w:val="22"/>
          <w:szCs w:val="22"/>
        </w:rPr>
        <w:t> </w:t>
      </w:r>
      <w:r w:rsidR="00B34D34" w:rsidRPr="00904734">
        <w:rPr>
          <w:rFonts w:asciiTheme="minorHAnsi" w:hAnsiTheme="minorHAnsi" w:cstheme="minorHAnsi"/>
          <w:color w:val="000000"/>
          <w:sz w:val="22"/>
          <w:szCs w:val="22"/>
        </w:rPr>
        <w:t>doručení oznámení o</w:t>
      </w:r>
      <w:r w:rsidR="000265C9" w:rsidRPr="00904734">
        <w:rPr>
          <w:rFonts w:asciiTheme="minorHAnsi" w:hAnsiTheme="minorHAnsi" w:cstheme="minorHAnsi"/>
          <w:color w:val="000000"/>
          <w:sz w:val="22"/>
          <w:szCs w:val="22"/>
        </w:rPr>
        <w:t> </w:t>
      </w:r>
      <w:r w:rsidR="00B34D34" w:rsidRPr="00904734">
        <w:rPr>
          <w:rFonts w:asciiTheme="minorHAnsi" w:hAnsiTheme="minorHAnsi" w:cstheme="minorHAnsi"/>
          <w:color w:val="000000"/>
          <w:sz w:val="22"/>
          <w:szCs w:val="22"/>
        </w:rPr>
        <w:t>vadě, pokud se smluvní strany nedohodnou písemně jinak. V případě havárie započne s</w:t>
      </w:r>
      <w:r w:rsidR="000265C9" w:rsidRPr="00904734">
        <w:rPr>
          <w:rFonts w:asciiTheme="minorHAnsi" w:hAnsiTheme="minorHAnsi" w:cstheme="minorHAnsi"/>
          <w:color w:val="000000"/>
          <w:sz w:val="22"/>
          <w:szCs w:val="22"/>
        </w:rPr>
        <w:t> </w:t>
      </w:r>
      <w:r w:rsidR="00B34D34" w:rsidRPr="00904734">
        <w:rPr>
          <w:rFonts w:asciiTheme="minorHAnsi" w:hAnsiTheme="minorHAnsi" w:cstheme="minorHAnsi"/>
          <w:color w:val="000000"/>
          <w:sz w:val="22"/>
          <w:szCs w:val="22"/>
        </w:rPr>
        <w:t xml:space="preserve">odstraněním vady </w:t>
      </w:r>
      <w:r w:rsidR="004E7FDB" w:rsidRPr="00904734">
        <w:rPr>
          <w:rFonts w:asciiTheme="minorHAnsi" w:hAnsiTheme="minorHAnsi" w:cstheme="minorHAnsi"/>
          <w:color w:val="000000"/>
          <w:sz w:val="22"/>
          <w:szCs w:val="22"/>
        </w:rPr>
        <w:t>bez</w:t>
      </w:r>
      <w:r w:rsidR="00B34D34" w:rsidRPr="00904734">
        <w:rPr>
          <w:rFonts w:asciiTheme="minorHAnsi" w:hAnsiTheme="minorHAnsi" w:cstheme="minorHAnsi"/>
          <w:color w:val="000000"/>
          <w:sz w:val="22"/>
          <w:szCs w:val="22"/>
        </w:rPr>
        <w:t>odkladně</w:t>
      </w:r>
      <w:r w:rsidR="00455565" w:rsidRPr="00904734">
        <w:rPr>
          <w:rFonts w:asciiTheme="minorHAnsi" w:hAnsiTheme="minorHAnsi" w:cstheme="minorHAnsi"/>
          <w:color w:val="000000"/>
          <w:sz w:val="22"/>
          <w:szCs w:val="22"/>
        </w:rPr>
        <w:t xml:space="preserve"> </w:t>
      </w:r>
      <w:r w:rsidR="00B34D34" w:rsidRPr="00904734">
        <w:rPr>
          <w:rFonts w:asciiTheme="minorHAnsi" w:hAnsiTheme="minorHAnsi" w:cstheme="minorHAnsi"/>
          <w:color w:val="000000"/>
          <w:sz w:val="22"/>
          <w:szCs w:val="22"/>
        </w:rPr>
        <w:t>od doručení oznámení o</w:t>
      </w:r>
      <w:r w:rsidR="005B441F" w:rsidRPr="00904734">
        <w:rPr>
          <w:rFonts w:asciiTheme="minorHAnsi" w:hAnsiTheme="minorHAnsi" w:cstheme="minorHAnsi"/>
          <w:color w:val="000000"/>
          <w:sz w:val="22"/>
          <w:szCs w:val="22"/>
        </w:rPr>
        <w:t> </w:t>
      </w:r>
      <w:r w:rsidR="00B34D34" w:rsidRPr="00904734">
        <w:rPr>
          <w:rFonts w:asciiTheme="minorHAnsi" w:hAnsiTheme="minorHAnsi" w:cstheme="minorHAnsi"/>
          <w:color w:val="000000"/>
          <w:sz w:val="22"/>
          <w:szCs w:val="22"/>
        </w:rPr>
        <w:t xml:space="preserve">vadě. Nezapočne-li </w:t>
      </w:r>
      <w:r w:rsidRPr="00904734">
        <w:rPr>
          <w:rFonts w:asciiTheme="minorHAnsi" w:hAnsiTheme="minorHAnsi" w:cstheme="minorHAnsi"/>
          <w:color w:val="000000"/>
          <w:sz w:val="22"/>
          <w:szCs w:val="22"/>
        </w:rPr>
        <w:t>Zhotovitel</w:t>
      </w:r>
      <w:r w:rsidR="00B34D34" w:rsidRPr="00904734">
        <w:rPr>
          <w:rFonts w:asciiTheme="minorHAnsi" w:hAnsiTheme="minorHAnsi" w:cstheme="minorHAnsi"/>
          <w:color w:val="000000"/>
          <w:sz w:val="22"/>
          <w:szCs w:val="22"/>
        </w:rPr>
        <w:t xml:space="preserve"> s odstraněním vady ve stanovené lhůtě, je </w:t>
      </w:r>
      <w:r w:rsidRPr="00904734">
        <w:rPr>
          <w:rFonts w:asciiTheme="minorHAnsi" w:hAnsiTheme="minorHAnsi" w:cstheme="minorHAnsi"/>
          <w:color w:val="000000"/>
          <w:sz w:val="22"/>
          <w:szCs w:val="22"/>
        </w:rPr>
        <w:t>Objednatel</w:t>
      </w:r>
      <w:r w:rsidR="00B34D34" w:rsidRPr="00904734">
        <w:rPr>
          <w:rFonts w:asciiTheme="minorHAnsi" w:hAnsiTheme="minorHAnsi" w:cstheme="minorHAnsi"/>
          <w:color w:val="000000"/>
          <w:sz w:val="22"/>
          <w:szCs w:val="22"/>
        </w:rPr>
        <w:t xml:space="preserve"> oprávněn zajistit odstranění vady na</w:t>
      </w:r>
      <w:r w:rsidR="0045560E" w:rsidRPr="00904734">
        <w:rPr>
          <w:rFonts w:asciiTheme="minorHAnsi" w:hAnsiTheme="minorHAnsi" w:cstheme="minorHAnsi"/>
          <w:color w:val="000000"/>
          <w:sz w:val="22"/>
          <w:szCs w:val="22"/>
        </w:rPr>
        <w:t> </w:t>
      </w:r>
      <w:r w:rsidR="00B34D34" w:rsidRPr="00904734">
        <w:rPr>
          <w:rFonts w:asciiTheme="minorHAnsi" w:hAnsiTheme="minorHAnsi" w:cstheme="minorHAnsi"/>
          <w:color w:val="000000"/>
          <w:sz w:val="22"/>
          <w:szCs w:val="22"/>
        </w:rPr>
        <w:t xml:space="preserve">náklady </w:t>
      </w:r>
      <w:r w:rsidRPr="00904734">
        <w:rPr>
          <w:rFonts w:asciiTheme="minorHAnsi" w:hAnsiTheme="minorHAnsi" w:cstheme="minorHAnsi"/>
          <w:color w:val="000000"/>
          <w:sz w:val="22"/>
          <w:szCs w:val="22"/>
        </w:rPr>
        <w:t>Zhotovitel</w:t>
      </w:r>
      <w:r w:rsidR="00B34D34" w:rsidRPr="00904734">
        <w:rPr>
          <w:rFonts w:asciiTheme="minorHAnsi" w:hAnsiTheme="minorHAnsi" w:cstheme="minorHAnsi"/>
          <w:color w:val="000000"/>
          <w:sz w:val="22"/>
          <w:szCs w:val="22"/>
        </w:rPr>
        <w:t xml:space="preserve">e u jiné odborné osoby. Vada bude odstraněna nejpozději </w:t>
      </w:r>
      <w:r w:rsidR="00613D9A" w:rsidRPr="00904734">
        <w:rPr>
          <w:rFonts w:asciiTheme="minorHAnsi" w:hAnsiTheme="minorHAnsi" w:cstheme="minorHAnsi"/>
          <w:color w:val="000000"/>
          <w:sz w:val="22"/>
          <w:szCs w:val="22"/>
        </w:rPr>
        <w:t>do 5</w:t>
      </w:r>
      <w:r w:rsidR="00444320" w:rsidRPr="00904734">
        <w:rPr>
          <w:rFonts w:asciiTheme="minorHAnsi" w:hAnsiTheme="minorHAnsi" w:cstheme="minorHAnsi"/>
          <w:color w:val="000000"/>
          <w:sz w:val="22"/>
          <w:szCs w:val="22"/>
        </w:rPr>
        <w:t xml:space="preserve"> </w:t>
      </w:r>
      <w:r w:rsidR="008D503D" w:rsidRPr="00904734">
        <w:rPr>
          <w:rFonts w:asciiTheme="minorHAnsi" w:hAnsiTheme="minorHAnsi" w:cstheme="minorHAnsi"/>
          <w:color w:val="000000"/>
          <w:sz w:val="22"/>
          <w:szCs w:val="22"/>
        </w:rPr>
        <w:t xml:space="preserve">pracovních </w:t>
      </w:r>
      <w:r w:rsidR="00B34D34" w:rsidRPr="00904734">
        <w:rPr>
          <w:rFonts w:asciiTheme="minorHAnsi" w:hAnsiTheme="minorHAnsi" w:cstheme="minorHAnsi"/>
          <w:color w:val="000000"/>
          <w:sz w:val="22"/>
          <w:szCs w:val="22"/>
        </w:rPr>
        <w:t>dnů ode dne doručení oznámení o vadě, v případě havárie nejpozději do</w:t>
      </w:r>
      <w:r w:rsidR="00C87662" w:rsidRPr="00904734">
        <w:rPr>
          <w:rFonts w:asciiTheme="minorHAnsi" w:hAnsiTheme="minorHAnsi" w:cstheme="minorHAnsi"/>
          <w:color w:val="000000"/>
          <w:sz w:val="22"/>
          <w:szCs w:val="22"/>
        </w:rPr>
        <w:t xml:space="preserve"> </w:t>
      </w:r>
      <w:r w:rsidR="00455565" w:rsidRPr="00904734">
        <w:rPr>
          <w:rFonts w:asciiTheme="minorHAnsi" w:hAnsiTheme="minorHAnsi" w:cstheme="minorHAnsi"/>
          <w:color w:val="000000"/>
          <w:sz w:val="22"/>
          <w:szCs w:val="22"/>
        </w:rPr>
        <w:t>24</w:t>
      </w:r>
      <w:r w:rsidR="00444320" w:rsidRPr="00904734">
        <w:rPr>
          <w:rFonts w:asciiTheme="minorHAnsi" w:hAnsiTheme="minorHAnsi" w:cstheme="minorHAnsi"/>
          <w:color w:val="000000"/>
          <w:sz w:val="22"/>
          <w:szCs w:val="22"/>
        </w:rPr>
        <w:t xml:space="preserve"> </w:t>
      </w:r>
      <w:r w:rsidR="00B34D34" w:rsidRPr="00904734">
        <w:rPr>
          <w:rFonts w:asciiTheme="minorHAnsi" w:hAnsiTheme="minorHAnsi" w:cstheme="minorHAnsi"/>
          <w:color w:val="000000"/>
          <w:sz w:val="22"/>
          <w:szCs w:val="22"/>
        </w:rPr>
        <w:t xml:space="preserve">hodin od doručení oznámení o vadě, pokud se smluvní strany nedohodnou písemně jinak. </w:t>
      </w:r>
    </w:p>
    <w:p w14:paraId="126D1120" w14:textId="3D669023" w:rsidR="00B34D34" w:rsidRPr="00904734" w:rsidRDefault="009C15DE"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O provedené opravě a jejím předání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i bude sepsán písemný záznam. </w:t>
      </w:r>
      <w:r w:rsidR="00B34D34" w:rsidRPr="00904734">
        <w:rPr>
          <w:rFonts w:asciiTheme="minorHAnsi" w:hAnsiTheme="minorHAnsi" w:cstheme="minorHAnsi"/>
          <w:color w:val="000000"/>
          <w:sz w:val="22"/>
          <w:szCs w:val="22"/>
        </w:rPr>
        <w:t>Na</w:t>
      </w:r>
      <w:r w:rsidRPr="00904734">
        <w:rPr>
          <w:rFonts w:asciiTheme="minorHAnsi" w:hAnsiTheme="minorHAnsi" w:cstheme="minorHAnsi"/>
          <w:color w:val="000000"/>
          <w:sz w:val="22"/>
          <w:szCs w:val="22"/>
        </w:rPr>
        <w:t> </w:t>
      </w:r>
      <w:r w:rsidR="00B34D34" w:rsidRPr="00904734">
        <w:rPr>
          <w:rFonts w:asciiTheme="minorHAnsi" w:hAnsiTheme="minorHAnsi" w:cstheme="minorHAnsi"/>
          <w:color w:val="000000"/>
          <w:sz w:val="22"/>
          <w:szCs w:val="22"/>
        </w:rPr>
        <w:t xml:space="preserve">provedenou opravu poskytne </w:t>
      </w:r>
      <w:r w:rsidR="00BE2007" w:rsidRPr="00904734">
        <w:rPr>
          <w:rFonts w:asciiTheme="minorHAnsi" w:hAnsiTheme="minorHAnsi" w:cstheme="minorHAnsi"/>
          <w:color w:val="000000"/>
          <w:sz w:val="22"/>
          <w:szCs w:val="22"/>
        </w:rPr>
        <w:t>Zhotovitel</w:t>
      </w:r>
      <w:r w:rsidR="00B34D34" w:rsidRPr="00904734">
        <w:rPr>
          <w:rFonts w:asciiTheme="minorHAnsi" w:hAnsiTheme="minorHAnsi" w:cstheme="minorHAnsi"/>
          <w:color w:val="000000"/>
          <w:sz w:val="22"/>
          <w:szCs w:val="22"/>
        </w:rPr>
        <w:t xml:space="preserve"> záruku za jakost v délce dle odst. </w:t>
      </w:r>
      <w:r w:rsidR="00F853DB" w:rsidRPr="00904734">
        <w:rPr>
          <w:rFonts w:asciiTheme="minorHAnsi" w:hAnsiTheme="minorHAnsi" w:cstheme="minorHAnsi"/>
          <w:color w:val="000000"/>
          <w:sz w:val="22"/>
          <w:szCs w:val="22"/>
        </w:rPr>
        <w:fldChar w:fldCharType="begin"/>
      </w:r>
      <w:r w:rsidR="00F853DB" w:rsidRPr="00904734">
        <w:rPr>
          <w:rFonts w:asciiTheme="minorHAnsi" w:hAnsiTheme="minorHAnsi" w:cstheme="minorHAnsi"/>
          <w:color w:val="000000"/>
          <w:sz w:val="22"/>
          <w:szCs w:val="22"/>
        </w:rPr>
        <w:instrText xml:space="preserve"> REF _Ref65166584 \r \h </w:instrText>
      </w:r>
      <w:r w:rsidR="00C22D14" w:rsidRPr="00904734">
        <w:rPr>
          <w:rFonts w:asciiTheme="minorHAnsi" w:hAnsiTheme="minorHAnsi" w:cstheme="minorHAnsi"/>
          <w:color w:val="000000"/>
          <w:sz w:val="22"/>
          <w:szCs w:val="22"/>
        </w:rPr>
        <w:instrText xml:space="preserve"> \* MERGEFORMAT </w:instrText>
      </w:r>
      <w:r w:rsidR="00F853DB" w:rsidRPr="00904734">
        <w:rPr>
          <w:rFonts w:asciiTheme="minorHAnsi" w:hAnsiTheme="minorHAnsi" w:cstheme="minorHAnsi"/>
          <w:color w:val="000000"/>
          <w:sz w:val="22"/>
          <w:szCs w:val="22"/>
        </w:rPr>
      </w:r>
      <w:r w:rsidR="00F853DB"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XI.1</w:t>
      </w:r>
      <w:r w:rsidR="00F853DB" w:rsidRPr="00904734">
        <w:rPr>
          <w:rFonts w:asciiTheme="minorHAnsi" w:hAnsiTheme="minorHAnsi" w:cstheme="minorHAnsi"/>
          <w:color w:val="000000"/>
          <w:sz w:val="22"/>
          <w:szCs w:val="22"/>
        </w:rPr>
        <w:fldChar w:fldCharType="end"/>
      </w:r>
      <w:r w:rsidR="00B34D34" w:rsidRPr="00904734">
        <w:rPr>
          <w:rFonts w:asciiTheme="minorHAnsi" w:hAnsiTheme="minorHAnsi" w:cstheme="minorHAnsi"/>
          <w:color w:val="000000"/>
          <w:sz w:val="22"/>
          <w:szCs w:val="22"/>
        </w:rPr>
        <w:t>.</w:t>
      </w:r>
      <w:r w:rsidR="00490E08" w:rsidRPr="00904734">
        <w:rPr>
          <w:rFonts w:asciiTheme="minorHAnsi" w:hAnsiTheme="minorHAnsi" w:cstheme="minorHAnsi"/>
          <w:color w:val="000000"/>
          <w:sz w:val="22"/>
          <w:szCs w:val="22"/>
        </w:rPr>
        <w:t xml:space="preserve"> této smlouvy.</w:t>
      </w:r>
    </w:p>
    <w:p w14:paraId="12D8E9E3" w14:textId="77777777" w:rsidR="00455565" w:rsidRPr="00904734" w:rsidRDefault="00455565" w:rsidP="007E7001">
      <w:pPr>
        <w:spacing w:after="120" w:line="264" w:lineRule="auto"/>
        <w:rPr>
          <w:rFonts w:asciiTheme="minorHAnsi" w:hAnsiTheme="minorHAnsi" w:cstheme="minorHAnsi"/>
          <w:b/>
          <w:color w:val="000000"/>
          <w:sz w:val="22"/>
          <w:szCs w:val="22"/>
        </w:rPr>
      </w:pPr>
    </w:p>
    <w:p w14:paraId="26915C31" w14:textId="77777777" w:rsidR="00D06F77" w:rsidRPr="00904734" w:rsidRDefault="002C51A8"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45" w:name="_Ref65167210"/>
      <w:r w:rsidRPr="00904734">
        <w:rPr>
          <w:rFonts w:asciiTheme="minorHAnsi" w:hAnsiTheme="minorHAnsi" w:cstheme="minorHAnsi"/>
          <w:b/>
          <w:color w:val="000000"/>
          <w:sz w:val="22"/>
          <w:szCs w:val="22"/>
        </w:rPr>
        <w:t>Pojištění</w:t>
      </w:r>
      <w:bookmarkEnd w:id="45"/>
    </w:p>
    <w:p w14:paraId="318A9C84" w14:textId="685406DA" w:rsidR="00223F9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6" w:name="_Ref65164540"/>
      <w:r w:rsidRPr="00904734">
        <w:rPr>
          <w:rFonts w:asciiTheme="minorHAnsi" w:hAnsiTheme="minorHAnsi" w:cstheme="minorHAnsi"/>
          <w:color w:val="000000"/>
          <w:sz w:val="22"/>
          <w:szCs w:val="22"/>
        </w:rPr>
        <w:t>Zhotovitel</w:t>
      </w:r>
      <w:r w:rsidR="00E93DF9" w:rsidRPr="00904734">
        <w:rPr>
          <w:rFonts w:asciiTheme="minorHAnsi" w:hAnsiTheme="minorHAnsi" w:cstheme="minorHAnsi"/>
          <w:color w:val="000000"/>
          <w:sz w:val="22"/>
          <w:szCs w:val="22"/>
        </w:rPr>
        <w:t xml:space="preserve"> se zavazuje, že po celou dobu realizace díla</w:t>
      </w:r>
      <w:r w:rsidR="00714F62" w:rsidRPr="00904734">
        <w:rPr>
          <w:rFonts w:asciiTheme="minorHAnsi" w:hAnsiTheme="minorHAnsi" w:cstheme="minorHAnsi"/>
          <w:color w:val="000000"/>
          <w:sz w:val="22"/>
          <w:szCs w:val="22"/>
        </w:rPr>
        <w:t xml:space="preserve"> až do právní moci kolaudačního rozhodnutí/souhlasu</w:t>
      </w:r>
      <w:r w:rsidR="00E93DF9" w:rsidRPr="00904734">
        <w:rPr>
          <w:rFonts w:asciiTheme="minorHAnsi" w:hAnsiTheme="minorHAnsi" w:cstheme="minorHAnsi"/>
          <w:color w:val="000000"/>
          <w:sz w:val="22"/>
          <w:szCs w:val="22"/>
        </w:rPr>
        <w:t xml:space="preserve"> bude mít na vlastní náklady sjednáno pojištění díla</w:t>
      </w:r>
      <w:r w:rsidR="008E7DB4" w:rsidRPr="00904734">
        <w:rPr>
          <w:rFonts w:asciiTheme="minorHAnsi" w:hAnsiTheme="minorHAnsi" w:cstheme="minorHAnsi"/>
          <w:color w:val="000000"/>
          <w:sz w:val="22"/>
          <w:szCs w:val="22"/>
        </w:rPr>
        <w:t xml:space="preserve"> </w:t>
      </w:r>
      <w:r w:rsidR="00223F92" w:rsidRPr="00904734">
        <w:rPr>
          <w:rFonts w:asciiTheme="minorHAnsi" w:hAnsiTheme="minorHAnsi" w:cstheme="minorHAnsi"/>
          <w:color w:val="000000"/>
          <w:sz w:val="22"/>
          <w:szCs w:val="22"/>
        </w:rPr>
        <w:t xml:space="preserve">proti všem možným rizikům, zejména proti </w:t>
      </w:r>
      <w:r w:rsidR="00CD3F3C" w:rsidRPr="00904734">
        <w:rPr>
          <w:rFonts w:asciiTheme="minorHAnsi" w:hAnsiTheme="minorHAnsi" w:cstheme="minorHAnsi"/>
          <w:color w:val="000000"/>
          <w:sz w:val="22"/>
          <w:szCs w:val="22"/>
        </w:rPr>
        <w:t xml:space="preserve">stavebním rizikům, </w:t>
      </w:r>
      <w:r w:rsidR="00223F92" w:rsidRPr="00904734">
        <w:rPr>
          <w:rFonts w:asciiTheme="minorHAnsi" w:hAnsiTheme="minorHAnsi" w:cstheme="minorHAnsi"/>
          <w:color w:val="000000"/>
          <w:sz w:val="22"/>
          <w:szCs w:val="22"/>
        </w:rPr>
        <w:t xml:space="preserve">živlům a krádeži, a to </w:t>
      </w:r>
      <w:r w:rsidR="00777BD8" w:rsidRPr="00904734">
        <w:rPr>
          <w:rFonts w:asciiTheme="minorHAnsi" w:hAnsiTheme="minorHAnsi" w:cstheme="minorHAnsi"/>
          <w:color w:val="000000"/>
          <w:sz w:val="22"/>
          <w:szCs w:val="22"/>
        </w:rPr>
        <w:t xml:space="preserve">nejméně </w:t>
      </w:r>
      <w:r w:rsidR="00223F92" w:rsidRPr="00904734">
        <w:rPr>
          <w:rFonts w:asciiTheme="minorHAnsi" w:hAnsiTheme="minorHAnsi" w:cstheme="minorHAnsi"/>
          <w:color w:val="000000"/>
          <w:sz w:val="22"/>
          <w:szCs w:val="22"/>
        </w:rPr>
        <w:t xml:space="preserve">do výše </w:t>
      </w:r>
      <w:r w:rsidR="00F579E6" w:rsidRPr="00904734">
        <w:rPr>
          <w:rFonts w:asciiTheme="minorHAnsi" w:hAnsiTheme="minorHAnsi" w:cstheme="minorHAnsi"/>
          <w:color w:val="000000"/>
          <w:sz w:val="22"/>
          <w:szCs w:val="22"/>
        </w:rPr>
        <w:t>Sjednané ceny</w:t>
      </w:r>
      <w:r w:rsidR="00E73308" w:rsidRPr="00904734">
        <w:rPr>
          <w:rFonts w:asciiTheme="minorHAnsi" w:hAnsiTheme="minorHAnsi" w:cstheme="minorHAnsi"/>
          <w:color w:val="000000"/>
          <w:sz w:val="22"/>
          <w:szCs w:val="22"/>
        </w:rPr>
        <w:t xml:space="preserve"> bez DPH </w:t>
      </w:r>
      <w:r w:rsidR="00CD3F3C" w:rsidRPr="00904734">
        <w:rPr>
          <w:rFonts w:asciiTheme="minorHAnsi" w:hAnsiTheme="minorHAnsi" w:cstheme="minorHAnsi"/>
          <w:color w:val="000000"/>
          <w:sz w:val="22"/>
          <w:szCs w:val="22"/>
        </w:rPr>
        <w:t>s maximální spoluúčastí 5 % za pojistnou událost</w:t>
      </w:r>
      <w:r w:rsidR="00223F92" w:rsidRPr="00904734">
        <w:rPr>
          <w:rFonts w:asciiTheme="minorHAnsi" w:hAnsiTheme="minorHAnsi" w:cstheme="minorHAnsi"/>
          <w:color w:val="000000"/>
          <w:sz w:val="22"/>
          <w:szCs w:val="22"/>
        </w:rPr>
        <w:t xml:space="preserve">. Doklady o pojištění </w:t>
      </w:r>
      <w:r w:rsidR="006D649B" w:rsidRPr="00904734">
        <w:rPr>
          <w:rFonts w:asciiTheme="minorHAnsi" w:hAnsiTheme="minorHAnsi" w:cstheme="minorHAnsi"/>
          <w:color w:val="000000"/>
          <w:sz w:val="22"/>
          <w:szCs w:val="22"/>
        </w:rPr>
        <w:t xml:space="preserve">Zhotovitel Objednateli předložil před uzavřením této smlouvy a je dále </w:t>
      </w:r>
      <w:r w:rsidR="00223F92" w:rsidRPr="00904734">
        <w:rPr>
          <w:rFonts w:asciiTheme="minorHAnsi" w:hAnsiTheme="minorHAnsi" w:cstheme="minorHAnsi"/>
          <w:color w:val="000000"/>
          <w:sz w:val="22"/>
          <w:szCs w:val="22"/>
        </w:rPr>
        <w:t>povinen</w:t>
      </w:r>
      <w:r w:rsidR="006D649B" w:rsidRPr="00904734">
        <w:rPr>
          <w:rFonts w:asciiTheme="minorHAnsi" w:hAnsiTheme="minorHAnsi" w:cstheme="minorHAnsi"/>
          <w:color w:val="000000"/>
          <w:sz w:val="22"/>
          <w:szCs w:val="22"/>
        </w:rPr>
        <w:t xml:space="preserve"> tyto doklady na požádání</w:t>
      </w:r>
      <w:r w:rsidR="00223F92" w:rsidRPr="00904734">
        <w:rPr>
          <w:rFonts w:asciiTheme="minorHAnsi" w:hAnsiTheme="minorHAnsi" w:cstheme="minorHAnsi"/>
          <w:color w:val="000000"/>
          <w:sz w:val="22"/>
          <w:szCs w:val="22"/>
        </w:rPr>
        <w:t xml:space="preserve"> kdykoliv bezodkladně předložit </w:t>
      </w:r>
      <w:r w:rsidRPr="00904734">
        <w:rPr>
          <w:rFonts w:asciiTheme="minorHAnsi" w:hAnsiTheme="minorHAnsi" w:cstheme="minorHAnsi"/>
          <w:color w:val="000000"/>
          <w:sz w:val="22"/>
          <w:szCs w:val="22"/>
        </w:rPr>
        <w:t>Objednatel</w:t>
      </w:r>
      <w:r w:rsidR="00223F92" w:rsidRPr="00904734">
        <w:rPr>
          <w:rFonts w:asciiTheme="minorHAnsi" w:hAnsiTheme="minorHAnsi" w:cstheme="minorHAnsi"/>
          <w:color w:val="000000"/>
          <w:sz w:val="22"/>
          <w:szCs w:val="22"/>
        </w:rPr>
        <w:t>i.</w:t>
      </w:r>
      <w:bookmarkEnd w:id="46"/>
      <w:r w:rsidR="00223F92" w:rsidRPr="00904734">
        <w:rPr>
          <w:rFonts w:asciiTheme="minorHAnsi" w:hAnsiTheme="minorHAnsi" w:cstheme="minorHAnsi"/>
          <w:color w:val="000000"/>
          <w:sz w:val="22"/>
          <w:szCs w:val="22"/>
        </w:rPr>
        <w:t xml:space="preserve"> </w:t>
      </w:r>
    </w:p>
    <w:p w14:paraId="2DA35031" w14:textId="0EFC4434" w:rsidR="00D06F77"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7" w:name="_Ref65164563"/>
      <w:r w:rsidRPr="00904734">
        <w:rPr>
          <w:rFonts w:asciiTheme="minorHAnsi" w:hAnsiTheme="minorHAnsi" w:cstheme="minorHAnsi"/>
          <w:color w:val="000000"/>
          <w:sz w:val="22"/>
          <w:szCs w:val="22"/>
        </w:rPr>
        <w:t>Zhotovitel</w:t>
      </w:r>
      <w:r w:rsidR="00D06F77" w:rsidRPr="00904734">
        <w:rPr>
          <w:rFonts w:asciiTheme="minorHAnsi" w:hAnsiTheme="minorHAnsi" w:cstheme="minorHAnsi"/>
          <w:color w:val="000000"/>
          <w:sz w:val="22"/>
          <w:szCs w:val="22"/>
        </w:rPr>
        <w:t xml:space="preserve"> se zavazuje, že po celou dobu plnění svého závazku z této smlouvy</w:t>
      </w:r>
      <w:r w:rsidR="001972F7" w:rsidRPr="00904734">
        <w:rPr>
          <w:rFonts w:asciiTheme="minorHAnsi" w:hAnsiTheme="minorHAnsi" w:cstheme="minorHAnsi"/>
          <w:color w:val="000000"/>
          <w:sz w:val="22"/>
          <w:szCs w:val="22"/>
        </w:rPr>
        <w:t xml:space="preserve"> až do právní moci kolaudačního rozhodnutí/souhlasu</w:t>
      </w:r>
      <w:r w:rsidR="00D06F77" w:rsidRPr="00904734">
        <w:rPr>
          <w:rFonts w:asciiTheme="minorHAnsi" w:hAnsiTheme="minorHAnsi" w:cstheme="minorHAnsi"/>
          <w:color w:val="000000"/>
          <w:sz w:val="22"/>
          <w:szCs w:val="22"/>
        </w:rPr>
        <w:t xml:space="preserve"> bude mít na vlastní náklady sjednáno pojištění odpovědnosti za škodu způsobenou třetím osobám</w:t>
      </w:r>
      <w:r w:rsidR="00436F6D" w:rsidRPr="00904734">
        <w:rPr>
          <w:rFonts w:asciiTheme="minorHAnsi" w:hAnsiTheme="minorHAnsi" w:cstheme="minorHAnsi"/>
          <w:color w:val="000000"/>
          <w:sz w:val="22"/>
          <w:szCs w:val="22"/>
        </w:rPr>
        <w:t>, včetně škod způsobených pracovníky Zhotovitele</w:t>
      </w:r>
      <w:r w:rsidR="00D06F77" w:rsidRPr="00904734">
        <w:rPr>
          <w:rFonts w:asciiTheme="minorHAnsi" w:hAnsiTheme="minorHAnsi" w:cstheme="minorHAnsi"/>
          <w:color w:val="000000"/>
          <w:sz w:val="22"/>
          <w:szCs w:val="22"/>
        </w:rPr>
        <w:t xml:space="preserve"> vyplývající z dodávaného předmětu plnění s limitem pojistného plnění min.</w:t>
      </w:r>
      <w:r w:rsidR="00D657EA" w:rsidRPr="00904734">
        <w:rPr>
          <w:rFonts w:asciiTheme="minorHAnsi" w:hAnsiTheme="minorHAnsi" w:cstheme="minorHAnsi"/>
          <w:color w:val="000000"/>
          <w:sz w:val="22"/>
          <w:szCs w:val="22"/>
        </w:rPr>
        <w:t xml:space="preserve"> </w:t>
      </w:r>
      <w:r w:rsidR="008068B4" w:rsidRPr="00904734">
        <w:rPr>
          <w:rFonts w:asciiTheme="minorHAnsi" w:hAnsiTheme="minorHAnsi" w:cstheme="minorHAnsi"/>
          <w:color w:val="000000"/>
          <w:sz w:val="22"/>
          <w:szCs w:val="22"/>
        </w:rPr>
        <w:t>1</w:t>
      </w:r>
      <w:r w:rsidR="00AF0556" w:rsidRPr="00904734">
        <w:rPr>
          <w:rFonts w:asciiTheme="minorHAnsi" w:hAnsiTheme="minorHAnsi" w:cstheme="minorHAnsi"/>
          <w:color w:val="000000"/>
          <w:sz w:val="22"/>
          <w:szCs w:val="22"/>
        </w:rPr>
        <w:t>0</w:t>
      </w:r>
      <w:r w:rsidR="009107D8" w:rsidRPr="00904734">
        <w:rPr>
          <w:rFonts w:asciiTheme="minorHAnsi" w:hAnsiTheme="minorHAnsi" w:cstheme="minorHAnsi"/>
          <w:color w:val="000000"/>
          <w:sz w:val="22"/>
          <w:szCs w:val="22"/>
        </w:rPr>
        <w:t> </w:t>
      </w:r>
      <w:r w:rsidR="00762DBE" w:rsidRPr="00904734">
        <w:rPr>
          <w:rFonts w:asciiTheme="minorHAnsi" w:hAnsiTheme="minorHAnsi" w:cstheme="minorHAnsi"/>
          <w:color w:val="000000"/>
          <w:sz w:val="22"/>
          <w:szCs w:val="22"/>
        </w:rPr>
        <w:t>000</w:t>
      </w:r>
      <w:r w:rsidR="009107D8" w:rsidRPr="00904734">
        <w:rPr>
          <w:rFonts w:asciiTheme="minorHAnsi" w:hAnsiTheme="minorHAnsi" w:cstheme="minorHAnsi"/>
          <w:color w:val="000000"/>
          <w:sz w:val="22"/>
          <w:szCs w:val="22"/>
        </w:rPr>
        <w:t> </w:t>
      </w:r>
      <w:r w:rsidR="00762DBE" w:rsidRPr="00904734">
        <w:rPr>
          <w:rFonts w:asciiTheme="minorHAnsi" w:hAnsiTheme="minorHAnsi" w:cstheme="minorHAnsi"/>
          <w:color w:val="000000"/>
          <w:sz w:val="22"/>
          <w:szCs w:val="22"/>
        </w:rPr>
        <w:t xml:space="preserve">000,- </w:t>
      </w:r>
      <w:r w:rsidR="00D06F77" w:rsidRPr="00904734">
        <w:rPr>
          <w:rFonts w:asciiTheme="minorHAnsi" w:hAnsiTheme="minorHAnsi" w:cstheme="minorHAnsi"/>
          <w:color w:val="000000"/>
          <w:sz w:val="22"/>
          <w:szCs w:val="22"/>
        </w:rPr>
        <w:t>Kč</w:t>
      </w:r>
      <w:r w:rsidR="00223F92" w:rsidRPr="00904734">
        <w:rPr>
          <w:rFonts w:asciiTheme="minorHAnsi" w:hAnsiTheme="minorHAnsi" w:cstheme="minorHAnsi"/>
          <w:color w:val="000000"/>
          <w:sz w:val="22"/>
          <w:szCs w:val="22"/>
        </w:rPr>
        <w:t xml:space="preserve"> (slovy: </w:t>
      </w:r>
      <w:r w:rsidR="008068B4" w:rsidRPr="00904734">
        <w:rPr>
          <w:rFonts w:asciiTheme="minorHAnsi" w:hAnsiTheme="minorHAnsi" w:cstheme="minorHAnsi"/>
          <w:color w:val="000000"/>
          <w:sz w:val="22"/>
          <w:szCs w:val="22"/>
        </w:rPr>
        <w:t>deset</w:t>
      </w:r>
      <w:r w:rsidR="00C15ACC" w:rsidRPr="00904734">
        <w:rPr>
          <w:rFonts w:asciiTheme="minorHAnsi" w:hAnsiTheme="minorHAnsi" w:cstheme="minorHAnsi"/>
          <w:color w:val="000000"/>
          <w:sz w:val="22"/>
          <w:szCs w:val="22"/>
        </w:rPr>
        <w:t xml:space="preserve"> </w:t>
      </w:r>
      <w:r w:rsidR="00762DBE" w:rsidRPr="00904734">
        <w:rPr>
          <w:rFonts w:asciiTheme="minorHAnsi" w:hAnsiTheme="minorHAnsi" w:cstheme="minorHAnsi"/>
          <w:color w:val="000000"/>
          <w:sz w:val="22"/>
          <w:szCs w:val="22"/>
        </w:rPr>
        <w:t xml:space="preserve">milionů </w:t>
      </w:r>
      <w:r w:rsidR="00223F92" w:rsidRPr="00904734">
        <w:rPr>
          <w:rFonts w:asciiTheme="minorHAnsi" w:hAnsiTheme="minorHAnsi" w:cstheme="minorHAnsi"/>
          <w:color w:val="000000"/>
          <w:sz w:val="22"/>
          <w:szCs w:val="22"/>
        </w:rPr>
        <w:t>korun českých)</w:t>
      </w:r>
      <w:r w:rsidR="005128C5" w:rsidRPr="00904734">
        <w:rPr>
          <w:rFonts w:asciiTheme="minorHAnsi" w:hAnsiTheme="minorHAnsi" w:cstheme="minorHAnsi"/>
          <w:color w:val="000000"/>
          <w:sz w:val="22"/>
          <w:szCs w:val="22"/>
        </w:rPr>
        <w:t>, s</w:t>
      </w:r>
      <w:r w:rsidR="000265C9" w:rsidRPr="00904734">
        <w:rPr>
          <w:rFonts w:asciiTheme="minorHAnsi" w:hAnsiTheme="minorHAnsi" w:cstheme="minorHAnsi"/>
          <w:color w:val="000000"/>
          <w:sz w:val="22"/>
          <w:szCs w:val="22"/>
        </w:rPr>
        <w:t> </w:t>
      </w:r>
      <w:r w:rsidR="005128C5" w:rsidRPr="00904734">
        <w:rPr>
          <w:rFonts w:asciiTheme="minorHAnsi" w:hAnsiTheme="minorHAnsi" w:cstheme="minorHAnsi"/>
          <w:color w:val="000000"/>
          <w:sz w:val="22"/>
          <w:szCs w:val="22"/>
        </w:rPr>
        <w:t>maximální spoluúčastí 5 % za pojistnou událost</w:t>
      </w:r>
      <w:r w:rsidR="00D06F77" w:rsidRPr="00904734">
        <w:rPr>
          <w:rFonts w:asciiTheme="minorHAnsi" w:hAnsiTheme="minorHAnsi" w:cstheme="minorHAnsi"/>
          <w:color w:val="000000"/>
          <w:sz w:val="22"/>
          <w:szCs w:val="22"/>
        </w:rPr>
        <w:t>. Pojištění musí obsahovat kry</w:t>
      </w:r>
      <w:r w:rsidR="008E7DB4" w:rsidRPr="00904734">
        <w:rPr>
          <w:rFonts w:asciiTheme="minorHAnsi" w:hAnsiTheme="minorHAnsi" w:cstheme="minorHAnsi"/>
          <w:color w:val="000000"/>
          <w:sz w:val="22"/>
          <w:szCs w:val="22"/>
        </w:rPr>
        <w:t>tí škod způsobené na </w:t>
      </w:r>
      <w:r w:rsidR="00D06F77" w:rsidRPr="00904734">
        <w:rPr>
          <w:rFonts w:asciiTheme="minorHAnsi" w:hAnsiTheme="minorHAnsi" w:cstheme="minorHAnsi"/>
          <w:color w:val="000000"/>
          <w:sz w:val="22"/>
          <w:szCs w:val="22"/>
        </w:rPr>
        <w:t>majetku, zdraví třetích osob včetně krytí odpovědnosti za</w:t>
      </w:r>
      <w:r w:rsidR="0045560E" w:rsidRPr="00904734">
        <w:rPr>
          <w:rFonts w:asciiTheme="minorHAnsi" w:hAnsiTheme="minorHAnsi" w:cstheme="minorHAnsi"/>
          <w:color w:val="000000"/>
          <w:sz w:val="22"/>
          <w:szCs w:val="22"/>
        </w:rPr>
        <w:t> </w:t>
      </w:r>
      <w:r w:rsidR="00D06F77" w:rsidRPr="00904734">
        <w:rPr>
          <w:rFonts w:asciiTheme="minorHAnsi" w:hAnsiTheme="minorHAnsi" w:cstheme="minorHAnsi"/>
          <w:color w:val="000000"/>
          <w:sz w:val="22"/>
          <w:szCs w:val="22"/>
        </w:rPr>
        <w:t xml:space="preserve">finanční škody. </w:t>
      </w:r>
      <w:r w:rsidR="00C15ACC" w:rsidRPr="00904734">
        <w:rPr>
          <w:rFonts w:asciiTheme="minorHAnsi" w:hAnsiTheme="minorHAnsi" w:cstheme="minorHAnsi"/>
          <w:color w:val="000000"/>
          <w:sz w:val="22"/>
          <w:szCs w:val="22"/>
        </w:rPr>
        <w:t>Doklady o pojištění Zhotovitel Objednateli předložil před uzavřením této smlouvy a je dále povinen tyto doklady na požádání kdykoliv bezodkladně předložit Objednateli.</w:t>
      </w:r>
      <w:bookmarkEnd w:id="47"/>
      <w:r w:rsidR="00C15ACC" w:rsidRPr="00904734">
        <w:rPr>
          <w:rFonts w:asciiTheme="minorHAnsi" w:hAnsiTheme="minorHAnsi" w:cstheme="minorHAnsi"/>
          <w:color w:val="000000"/>
          <w:sz w:val="22"/>
          <w:szCs w:val="22"/>
        </w:rPr>
        <w:t xml:space="preserve"> </w:t>
      </w:r>
    </w:p>
    <w:p w14:paraId="6D483247" w14:textId="7A97C191" w:rsidR="00D06F77" w:rsidRPr="00904734" w:rsidRDefault="00D06F7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Náklady na pojištění nese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a </w:t>
      </w:r>
      <w:r w:rsidR="001D6C47" w:rsidRPr="00904734">
        <w:rPr>
          <w:rFonts w:asciiTheme="minorHAnsi" w:hAnsiTheme="minorHAnsi" w:cstheme="minorHAnsi"/>
          <w:color w:val="000000"/>
          <w:sz w:val="22"/>
          <w:szCs w:val="22"/>
        </w:rPr>
        <w:t>jsou</w:t>
      </w:r>
      <w:r w:rsidRPr="00904734">
        <w:rPr>
          <w:rFonts w:asciiTheme="minorHAnsi" w:hAnsiTheme="minorHAnsi" w:cstheme="minorHAnsi"/>
          <w:color w:val="000000"/>
          <w:sz w:val="22"/>
          <w:szCs w:val="22"/>
        </w:rPr>
        <w:t xml:space="preserve"> zahrnuty ve </w:t>
      </w:r>
      <w:r w:rsidR="00FA7C7A" w:rsidRPr="00904734">
        <w:rPr>
          <w:rFonts w:asciiTheme="minorHAnsi" w:hAnsiTheme="minorHAnsi" w:cstheme="minorHAnsi"/>
          <w:color w:val="000000"/>
          <w:sz w:val="22"/>
          <w:szCs w:val="22"/>
        </w:rPr>
        <w:t>Sjednané ceně</w:t>
      </w:r>
      <w:r w:rsidRPr="00904734">
        <w:rPr>
          <w:rFonts w:asciiTheme="minorHAnsi" w:hAnsiTheme="minorHAnsi" w:cstheme="minorHAnsi"/>
          <w:color w:val="000000"/>
          <w:sz w:val="22"/>
          <w:szCs w:val="22"/>
        </w:rPr>
        <w:t>.</w:t>
      </w:r>
    </w:p>
    <w:p w14:paraId="05BDBCC4" w14:textId="77777777" w:rsidR="00D06F77" w:rsidRPr="00904734" w:rsidRDefault="00D06F7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Při vzniku pojistné události zabezpečuje veškeré úkony vůči pojistiteli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w:t>
      </w:r>
      <w:r w:rsidR="001D6C47" w:rsidRPr="00904734">
        <w:rPr>
          <w:rFonts w:asciiTheme="minorHAnsi" w:hAnsiTheme="minorHAnsi" w:cstheme="minorHAnsi"/>
          <w:color w:val="000000"/>
          <w:sz w:val="22"/>
          <w:szCs w:val="22"/>
        </w:rPr>
        <w:t xml:space="preserv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je povinen poskytnout v souvislosti s pojistnou událostí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i veškerou součinnost, která je v jeho možnostech</w:t>
      </w:r>
      <w:r w:rsidR="00740238" w:rsidRPr="00904734">
        <w:rPr>
          <w:rFonts w:asciiTheme="minorHAnsi" w:hAnsiTheme="minorHAnsi" w:cstheme="minorHAnsi"/>
          <w:color w:val="000000"/>
          <w:sz w:val="22"/>
          <w:szCs w:val="22"/>
        </w:rPr>
        <w:t xml:space="preserve"> a lze ji rozumně požadovat</w:t>
      </w:r>
      <w:r w:rsidRPr="00904734">
        <w:rPr>
          <w:rFonts w:asciiTheme="minorHAnsi" w:hAnsiTheme="minorHAnsi" w:cstheme="minorHAnsi"/>
          <w:color w:val="000000"/>
          <w:sz w:val="22"/>
          <w:szCs w:val="22"/>
        </w:rPr>
        <w:t>.</w:t>
      </w:r>
    </w:p>
    <w:p w14:paraId="5AFF5F21" w14:textId="77777777" w:rsidR="00D06F77" w:rsidRPr="00904734" w:rsidRDefault="00D06F77" w:rsidP="007E7001">
      <w:pPr>
        <w:spacing w:after="120" w:line="264" w:lineRule="auto"/>
        <w:jc w:val="center"/>
        <w:rPr>
          <w:rFonts w:asciiTheme="minorHAnsi" w:hAnsiTheme="minorHAnsi" w:cstheme="minorHAnsi"/>
          <w:b/>
          <w:color w:val="000000"/>
          <w:sz w:val="22"/>
          <w:szCs w:val="22"/>
        </w:rPr>
      </w:pPr>
    </w:p>
    <w:p w14:paraId="11F14A1C" w14:textId="77777777" w:rsidR="00A92D47" w:rsidRPr="00904734" w:rsidRDefault="00A92D47"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bookmarkStart w:id="48" w:name="_Ref65167223"/>
      <w:r w:rsidRPr="00904734">
        <w:rPr>
          <w:rFonts w:asciiTheme="minorHAnsi" w:hAnsiTheme="minorHAnsi" w:cstheme="minorHAnsi"/>
          <w:b/>
          <w:color w:val="000000"/>
          <w:sz w:val="22"/>
          <w:szCs w:val="22"/>
        </w:rPr>
        <w:t>Sankční ujednání</w:t>
      </w:r>
      <w:r w:rsidR="0046421B" w:rsidRPr="00904734">
        <w:rPr>
          <w:rFonts w:asciiTheme="minorHAnsi" w:hAnsiTheme="minorHAnsi" w:cstheme="minorHAnsi"/>
          <w:b/>
          <w:color w:val="000000"/>
          <w:sz w:val="22"/>
          <w:szCs w:val="22"/>
        </w:rPr>
        <w:t>,</w:t>
      </w:r>
      <w:r w:rsidR="00B3190A" w:rsidRPr="00904734">
        <w:rPr>
          <w:rFonts w:asciiTheme="minorHAnsi" w:hAnsiTheme="minorHAnsi" w:cstheme="minorHAnsi"/>
          <w:b/>
          <w:color w:val="000000"/>
          <w:sz w:val="22"/>
          <w:szCs w:val="22"/>
        </w:rPr>
        <w:t xml:space="preserve"> </w:t>
      </w:r>
      <w:r w:rsidR="0006271C" w:rsidRPr="00904734">
        <w:rPr>
          <w:rFonts w:asciiTheme="minorHAnsi" w:hAnsiTheme="minorHAnsi" w:cstheme="minorHAnsi"/>
          <w:b/>
          <w:bCs/>
          <w:color w:val="000000"/>
          <w:sz w:val="22"/>
          <w:szCs w:val="22"/>
        </w:rPr>
        <w:t>z</w:t>
      </w:r>
      <w:r w:rsidR="00B3190A" w:rsidRPr="00904734">
        <w:rPr>
          <w:rFonts w:asciiTheme="minorHAnsi" w:hAnsiTheme="minorHAnsi" w:cstheme="minorHAnsi"/>
          <w:b/>
          <w:bCs/>
          <w:color w:val="000000"/>
          <w:sz w:val="22"/>
          <w:szCs w:val="22"/>
        </w:rPr>
        <w:t xml:space="preserve">ajištění </w:t>
      </w:r>
      <w:r w:rsidR="0065108B" w:rsidRPr="00904734">
        <w:rPr>
          <w:rFonts w:asciiTheme="minorHAnsi" w:hAnsiTheme="minorHAnsi" w:cstheme="minorHAnsi"/>
          <w:b/>
          <w:bCs/>
          <w:color w:val="000000"/>
          <w:sz w:val="22"/>
          <w:szCs w:val="22"/>
        </w:rPr>
        <w:t xml:space="preserve">a utvrzení </w:t>
      </w:r>
      <w:r w:rsidR="00B3190A" w:rsidRPr="00904734">
        <w:rPr>
          <w:rFonts w:asciiTheme="minorHAnsi" w:hAnsiTheme="minorHAnsi" w:cstheme="minorHAnsi"/>
          <w:b/>
          <w:bCs/>
          <w:color w:val="000000"/>
          <w:sz w:val="22"/>
          <w:szCs w:val="22"/>
        </w:rPr>
        <w:t xml:space="preserve">povinností </w:t>
      </w:r>
      <w:r w:rsidR="00BE2007" w:rsidRPr="00904734">
        <w:rPr>
          <w:rFonts w:asciiTheme="minorHAnsi" w:hAnsiTheme="minorHAnsi" w:cstheme="minorHAnsi"/>
          <w:b/>
          <w:bCs/>
          <w:color w:val="000000"/>
          <w:sz w:val="22"/>
          <w:szCs w:val="22"/>
        </w:rPr>
        <w:t>Zhotovitel</w:t>
      </w:r>
      <w:r w:rsidR="00B3190A" w:rsidRPr="00904734">
        <w:rPr>
          <w:rFonts w:asciiTheme="minorHAnsi" w:hAnsiTheme="minorHAnsi" w:cstheme="minorHAnsi"/>
          <w:b/>
          <w:bCs/>
          <w:color w:val="000000"/>
          <w:sz w:val="22"/>
          <w:szCs w:val="22"/>
        </w:rPr>
        <w:t>e</w:t>
      </w:r>
      <w:bookmarkEnd w:id="48"/>
    </w:p>
    <w:p w14:paraId="70B4D4D5" w14:textId="6E5CBB8D" w:rsidR="00A92D47" w:rsidRPr="00904734" w:rsidRDefault="00A92D4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lastRenderedPageBreak/>
        <w:t xml:space="preserve">Pokud bude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 v prodlení s úhradou ceny proti sjednanému termínu je </w:t>
      </w:r>
      <w:r w:rsidR="00816AD0" w:rsidRPr="00904734">
        <w:rPr>
          <w:rFonts w:asciiTheme="minorHAnsi" w:hAnsiTheme="minorHAnsi" w:cstheme="minorHAnsi"/>
          <w:color w:val="000000"/>
          <w:sz w:val="22"/>
          <w:szCs w:val="22"/>
        </w:rPr>
        <w:t xml:space="preserve">Zhotovitel oprávněn po Objednateli požadovat </w:t>
      </w:r>
      <w:r w:rsidRPr="00904734">
        <w:rPr>
          <w:rFonts w:asciiTheme="minorHAnsi" w:hAnsiTheme="minorHAnsi" w:cstheme="minorHAnsi"/>
          <w:color w:val="000000"/>
          <w:sz w:val="22"/>
          <w:szCs w:val="22"/>
        </w:rPr>
        <w:t xml:space="preserve">zaplatit úrok z prodlení ve výši </w:t>
      </w:r>
      <w:r w:rsidR="00C769EA" w:rsidRPr="00904734">
        <w:rPr>
          <w:rFonts w:asciiTheme="minorHAnsi" w:hAnsiTheme="minorHAnsi" w:cstheme="minorHAnsi"/>
          <w:color w:val="000000"/>
          <w:sz w:val="22"/>
          <w:szCs w:val="22"/>
        </w:rPr>
        <w:t xml:space="preserve">0,03 </w:t>
      </w:r>
      <w:r w:rsidRPr="00904734">
        <w:rPr>
          <w:rFonts w:asciiTheme="minorHAnsi" w:hAnsiTheme="minorHAnsi" w:cstheme="minorHAnsi"/>
          <w:color w:val="000000"/>
          <w:sz w:val="22"/>
          <w:szCs w:val="22"/>
        </w:rPr>
        <w:t>% z dlužné částky za každý i</w:t>
      </w:r>
      <w:r w:rsidR="00701170"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započatý den prodlení.</w:t>
      </w:r>
    </w:p>
    <w:p w14:paraId="6455E637" w14:textId="77777777" w:rsidR="00A92D47"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Objednatel</w:t>
      </w:r>
      <w:r w:rsidR="00A92D47" w:rsidRPr="00904734">
        <w:rPr>
          <w:rFonts w:asciiTheme="minorHAnsi" w:hAnsiTheme="minorHAnsi" w:cstheme="minorHAnsi"/>
          <w:color w:val="000000"/>
          <w:sz w:val="22"/>
          <w:szCs w:val="22"/>
        </w:rPr>
        <w:t xml:space="preserve"> je oprávněn na </w:t>
      </w:r>
      <w:r w:rsidRPr="00904734">
        <w:rPr>
          <w:rFonts w:asciiTheme="minorHAnsi" w:hAnsiTheme="minorHAnsi" w:cstheme="minorHAnsi"/>
          <w:color w:val="000000"/>
          <w:sz w:val="22"/>
          <w:szCs w:val="22"/>
        </w:rPr>
        <w:t>Zhotovitel</w:t>
      </w:r>
      <w:r w:rsidR="00A92D47" w:rsidRPr="00904734">
        <w:rPr>
          <w:rFonts w:asciiTheme="minorHAnsi" w:hAnsiTheme="minorHAnsi" w:cstheme="minorHAnsi"/>
          <w:color w:val="000000"/>
          <w:sz w:val="22"/>
          <w:szCs w:val="22"/>
        </w:rPr>
        <w:t xml:space="preserve">i požadovat a </w:t>
      </w:r>
      <w:r w:rsidRPr="00904734">
        <w:rPr>
          <w:rFonts w:asciiTheme="minorHAnsi" w:hAnsiTheme="minorHAnsi" w:cstheme="minorHAnsi"/>
          <w:color w:val="000000"/>
          <w:sz w:val="22"/>
          <w:szCs w:val="22"/>
        </w:rPr>
        <w:t>Zhotovitel</w:t>
      </w:r>
      <w:r w:rsidR="00A92D47" w:rsidRPr="00904734">
        <w:rPr>
          <w:rFonts w:asciiTheme="minorHAnsi" w:hAnsiTheme="minorHAnsi" w:cstheme="minorHAnsi"/>
          <w:color w:val="000000"/>
          <w:sz w:val="22"/>
          <w:szCs w:val="22"/>
        </w:rPr>
        <w:t xml:space="preserve"> </w:t>
      </w:r>
      <w:r w:rsidR="005813D2" w:rsidRPr="00904734">
        <w:rPr>
          <w:rFonts w:asciiTheme="minorHAnsi" w:hAnsiTheme="minorHAnsi" w:cstheme="minorHAnsi"/>
          <w:color w:val="000000"/>
          <w:sz w:val="22"/>
          <w:szCs w:val="22"/>
        </w:rPr>
        <w:t>je povinen</w:t>
      </w:r>
      <w:r w:rsidR="00A92D47"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Objednatel</w:t>
      </w:r>
      <w:r w:rsidR="00A92D47" w:rsidRPr="00904734">
        <w:rPr>
          <w:rFonts w:asciiTheme="minorHAnsi" w:hAnsiTheme="minorHAnsi" w:cstheme="minorHAnsi"/>
          <w:color w:val="000000"/>
          <w:sz w:val="22"/>
          <w:szCs w:val="22"/>
        </w:rPr>
        <w:t>i zaplatit tyto smluvní pokuty:</w:t>
      </w:r>
    </w:p>
    <w:p w14:paraId="4E6DA91E" w14:textId="45A4236D" w:rsidR="00E05D0C" w:rsidRPr="00904734" w:rsidRDefault="00E05D0C"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BD75EA" w:rsidRPr="00904734">
        <w:rPr>
          <w:rFonts w:asciiTheme="minorHAnsi" w:hAnsiTheme="minorHAnsi" w:cstheme="minorHAnsi"/>
          <w:snapToGrid w:val="0"/>
          <w:color w:val="000000"/>
          <w:sz w:val="22"/>
          <w:szCs w:val="22"/>
        </w:rPr>
        <w:t>5</w:t>
      </w:r>
      <w:r w:rsidR="009107D8" w:rsidRPr="00904734">
        <w:rPr>
          <w:rFonts w:asciiTheme="minorHAnsi" w:hAnsiTheme="minorHAnsi" w:cstheme="minorHAnsi"/>
          <w:snapToGrid w:val="0"/>
          <w:color w:val="000000"/>
          <w:sz w:val="22"/>
          <w:szCs w:val="22"/>
        </w:rPr>
        <w:t> </w:t>
      </w:r>
      <w:r w:rsidR="00161442" w:rsidRPr="00904734">
        <w:rPr>
          <w:rFonts w:asciiTheme="minorHAnsi" w:hAnsiTheme="minorHAnsi" w:cstheme="minorHAnsi"/>
          <w:snapToGrid w:val="0"/>
          <w:color w:val="000000"/>
          <w:sz w:val="22"/>
          <w:szCs w:val="22"/>
        </w:rPr>
        <w:t xml:space="preserve">000,- </w:t>
      </w:r>
      <w:r w:rsidRPr="00904734">
        <w:rPr>
          <w:rFonts w:asciiTheme="minorHAnsi" w:hAnsiTheme="minorHAnsi" w:cstheme="minorHAnsi"/>
          <w:snapToGrid w:val="0"/>
          <w:color w:val="000000"/>
          <w:sz w:val="22"/>
          <w:szCs w:val="22"/>
        </w:rPr>
        <w:t xml:space="preserve">Kč </w:t>
      </w:r>
      <w:r w:rsidR="00762DBE" w:rsidRPr="00904734">
        <w:rPr>
          <w:rFonts w:asciiTheme="minorHAnsi" w:hAnsiTheme="minorHAnsi" w:cstheme="minorHAnsi"/>
          <w:snapToGrid w:val="0"/>
          <w:color w:val="000000"/>
          <w:sz w:val="22"/>
          <w:szCs w:val="22"/>
        </w:rPr>
        <w:t xml:space="preserve">(slovy: </w:t>
      </w:r>
      <w:r w:rsidR="00BD75EA" w:rsidRPr="00904734">
        <w:rPr>
          <w:rFonts w:asciiTheme="minorHAnsi" w:hAnsiTheme="minorHAnsi" w:cstheme="minorHAnsi"/>
          <w:snapToGrid w:val="0"/>
          <w:color w:val="000000"/>
          <w:sz w:val="22"/>
          <w:szCs w:val="22"/>
        </w:rPr>
        <w:t>pět</w:t>
      </w:r>
      <w:r w:rsidR="00762DBE" w:rsidRPr="00904734">
        <w:rPr>
          <w:rFonts w:asciiTheme="minorHAnsi" w:hAnsiTheme="minorHAnsi" w:cstheme="minorHAnsi"/>
          <w:snapToGrid w:val="0"/>
          <w:color w:val="000000"/>
          <w:sz w:val="22"/>
          <w:szCs w:val="22"/>
        </w:rPr>
        <w:t xml:space="preserve"> tisíc korun českých) </w:t>
      </w:r>
      <w:r w:rsidRPr="00904734">
        <w:rPr>
          <w:rFonts w:asciiTheme="minorHAnsi" w:hAnsiTheme="minorHAnsi" w:cstheme="minorHAnsi"/>
          <w:snapToGrid w:val="0"/>
          <w:color w:val="000000"/>
          <w:sz w:val="22"/>
          <w:szCs w:val="22"/>
        </w:rPr>
        <w:t xml:space="preserve">za každé porušení závazků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 xml:space="preserve">e se zahájením prací na zhotovení </w:t>
      </w:r>
      <w:r w:rsidR="0076283F"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a to za každý i započatý den prodlení, vyjma situace, kdy zahájení prací objektivně zcela brání </w:t>
      </w:r>
      <w:r w:rsidR="00C17FD6" w:rsidRPr="00904734">
        <w:rPr>
          <w:rFonts w:asciiTheme="minorHAnsi" w:hAnsiTheme="minorHAnsi" w:cstheme="minorHAnsi"/>
          <w:snapToGrid w:val="0"/>
          <w:color w:val="000000"/>
          <w:sz w:val="22"/>
          <w:szCs w:val="22"/>
        </w:rPr>
        <w:t xml:space="preserve">zvláště nepříznivé </w:t>
      </w:r>
      <w:r w:rsidRPr="00904734">
        <w:rPr>
          <w:rFonts w:asciiTheme="minorHAnsi" w:hAnsiTheme="minorHAnsi" w:cstheme="minorHAnsi"/>
          <w:snapToGrid w:val="0"/>
          <w:color w:val="000000"/>
          <w:sz w:val="22"/>
          <w:szCs w:val="22"/>
        </w:rPr>
        <w:t>klimatické podmínky</w:t>
      </w:r>
      <w:r w:rsidR="00B62708" w:rsidRPr="00904734">
        <w:rPr>
          <w:rFonts w:asciiTheme="minorHAnsi" w:hAnsiTheme="minorHAnsi" w:cstheme="minorHAnsi"/>
          <w:snapToGrid w:val="0"/>
          <w:color w:val="000000"/>
          <w:sz w:val="22"/>
          <w:szCs w:val="22"/>
        </w:rPr>
        <w:t>;</w:t>
      </w:r>
    </w:p>
    <w:p w14:paraId="5FFDB545" w14:textId="63AD7D07" w:rsidR="00000677" w:rsidRPr="00904734" w:rsidRDefault="00000677"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C44063">
        <w:rPr>
          <w:rFonts w:asciiTheme="minorHAnsi" w:hAnsiTheme="minorHAnsi" w:cstheme="minorHAnsi"/>
          <w:snapToGrid w:val="0"/>
          <w:color w:val="000000"/>
          <w:sz w:val="22"/>
          <w:szCs w:val="22"/>
        </w:rPr>
        <w:t>2</w:t>
      </w:r>
      <w:r w:rsidR="009107D8"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000,- Kč</w:t>
      </w:r>
      <w:r w:rsidR="00762DBE" w:rsidRPr="00904734">
        <w:rPr>
          <w:rFonts w:asciiTheme="minorHAnsi" w:hAnsiTheme="minorHAnsi" w:cstheme="minorHAnsi"/>
          <w:snapToGrid w:val="0"/>
          <w:color w:val="000000"/>
          <w:sz w:val="22"/>
          <w:szCs w:val="22"/>
        </w:rPr>
        <w:t xml:space="preserve"> (slovy: </w:t>
      </w:r>
      <w:r w:rsidR="00C44063">
        <w:rPr>
          <w:rFonts w:asciiTheme="minorHAnsi" w:hAnsiTheme="minorHAnsi" w:cstheme="minorHAnsi"/>
          <w:snapToGrid w:val="0"/>
          <w:color w:val="000000"/>
          <w:sz w:val="22"/>
          <w:szCs w:val="22"/>
        </w:rPr>
        <w:t>dva</w:t>
      </w:r>
      <w:r w:rsidR="00762DBE" w:rsidRPr="00904734">
        <w:rPr>
          <w:rFonts w:asciiTheme="minorHAnsi" w:hAnsiTheme="minorHAnsi" w:cstheme="minorHAnsi"/>
          <w:snapToGrid w:val="0"/>
          <w:color w:val="000000"/>
          <w:sz w:val="22"/>
          <w:szCs w:val="22"/>
        </w:rPr>
        <w:t xml:space="preserve"> tisíc</w:t>
      </w:r>
      <w:r w:rsidR="00C44063">
        <w:rPr>
          <w:rFonts w:asciiTheme="minorHAnsi" w:hAnsiTheme="minorHAnsi" w:cstheme="minorHAnsi"/>
          <w:snapToGrid w:val="0"/>
          <w:color w:val="000000"/>
          <w:sz w:val="22"/>
          <w:szCs w:val="22"/>
        </w:rPr>
        <w:t>e</w:t>
      </w:r>
      <w:r w:rsidR="00762DBE" w:rsidRPr="00904734">
        <w:rPr>
          <w:rFonts w:asciiTheme="minorHAnsi" w:hAnsiTheme="minorHAnsi" w:cstheme="minorHAnsi"/>
          <w:snapToGrid w:val="0"/>
          <w:color w:val="000000"/>
          <w:sz w:val="22"/>
          <w:szCs w:val="22"/>
        </w:rPr>
        <w:t xml:space="preserve"> korun českých)</w:t>
      </w:r>
      <w:r w:rsidRPr="00904734">
        <w:rPr>
          <w:rFonts w:asciiTheme="minorHAnsi" w:hAnsiTheme="minorHAnsi" w:cstheme="minorHAnsi"/>
          <w:snapToGrid w:val="0"/>
          <w:color w:val="000000"/>
          <w:sz w:val="22"/>
          <w:szCs w:val="22"/>
        </w:rPr>
        <w:t xml:space="preserve"> za každé porušení závazků Zhotovitele </w:t>
      </w:r>
      <w:r w:rsidR="00181D48" w:rsidRPr="00904734">
        <w:rPr>
          <w:rFonts w:asciiTheme="minorHAnsi" w:hAnsiTheme="minorHAnsi" w:cstheme="minorHAnsi"/>
          <w:snapToGrid w:val="0"/>
          <w:color w:val="000000"/>
          <w:sz w:val="22"/>
          <w:szCs w:val="22"/>
        </w:rPr>
        <w:t>při</w:t>
      </w:r>
      <w:r w:rsidR="0045560E" w:rsidRPr="00904734">
        <w:rPr>
          <w:rFonts w:asciiTheme="minorHAnsi" w:hAnsiTheme="minorHAnsi" w:cstheme="minorHAnsi"/>
          <w:snapToGrid w:val="0"/>
          <w:color w:val="000000"/>
          <w:sz w:val="22"/>
          <w:szCs w:val="22"/>
        </w:rPr>
        <w:t> </w:t>
      </w:r>
      <w:r w:rsidR="00181D48" w:rsidRPr="00904734">
        <w:rPr>
          <w:rFonts w:asciiTheme="minorHAnsi" w:hAnsiTheme="minorHAnsi" w:cstheme="minorHAnsi"/>
          <w:snapToGrid w:val="0"/>
          <w:color w:val="000000"/>
          <w:sz w:val="22"/>
          <w:szCs w:val="22"/>
        </w:rPr>
        <w:t xml:space="preserve">prodlení s realizací oproti </w:t>
      </w:r>
      <w:r w:rsidR="003D25FF" w:rsidRPr="00904734">
        <w:rPr>
          <w:rFonts w:asciiTheme="minorHAnsi" w:hAnsiTheme="minorHAnsi" w:cstheme="minorHAnsi"/>
          <w:snapToGrid w:val="0"/>
          <w:color w:val="000000"/>
          <w:sz w:val="22"/>
          <w:szCs w:val="22"/>
        </w:rPr>
        <w:t>H</w:t>
      </w:r>
      <w:r w:rsidRPr="00904734">
        <w:rPr>
          <w:rFonts w:asciiTheme="minorHAnsi" w:hAnsiTheme="minorHAnsi" w:cstheme="minorHAnsi"/>
          <w:snapToGrid w:val="0"/>
          <w:color w:val="000000"/>
          <w:sz w:val="22"/>
          <w:szCs w:val="22"/>
        </w:rPr>
        <w:t>armonogramu dle čl. III</w:t>
      </w:r>
      <w:r w:rsidR="00893D13" w:rsidRPr="00904734">
        <w:rPr>
          <w:rFonts w:asciiTheme="minorHAnsi" w:hAnsiTheme="minorHAnsi" w:cstheme="minorHAnsi"/>
          <w:snapToGrid w:val="0"/>
          <w:color w:val="000000"/>
          <w:sz w:val="22"/>
          <w:szCs w:val="22"/>
        </w:rPr>
        <w:t>.4</w:t>
      </w:r>
      <w:r w:rsidR="00762DBE" w:rsidRPr="00904734">
        <w:rPr>
          <w:rFonts w:asciiTheme="minorHAnsi" w:hAnsiTheme="minorHAnsi" w:cstheme="minorHAnsi"/>
          <w:snapToGrid w:val="0"/>
          <w:color w:val="000000"/>
          <w:sz w:val="22"/>
          <w:szCs w:val="22"/>
        </w:rPr>
        <w:t>.</w:t>
      </w:r>
      <w:r w:rsidR="00893D13" w:rsidRPr="00904734">
        <w:rPr>
          <w:rFonts w:asciiTheme="minorHAnsi" w:hAnsiTheme="minorHAnsi" w:cstheme="minorHAnsi"/>
          <w:snapToGrid w:val="0"/>
          <w:color w:val="000000"/>
          <w:sz w:val="22"/>
          <w:szCs w:val="22"/>
        </w:rPr>
        <w:t xml:space="preserve"> písm.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_Ref65166666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b)</w:t>
      </w:r>
      <w:r w:rsidR="00F853DB" w:rsidRPr="00904734">
        <w:rPr>
          <w:rFonts w:asciiTheme="minorHAnsi" w:hAnsiTheme="minorHAnsi" w:cstheme="minorHAnsi"/>
          <w:snapToGrid w:val="0"/>
          <w:color w:val="000000"/>
          <w:sz w:val="22"/>
          <w:szCs w:val="22"/>
        </w:rPr>
        <w:fldChar w:fldCharType="end"/>
      </w:r>
      <w:r w:rsidR="008D503D" w:rsidRPr="00904734">
        <w:rPr>
          <w:rFonts w:asciiTheme="minorHAnsi" w:hAnsiTheme="minorHAnsi" w:cstheme="minorHAnsi"/>
          <w:snapToGrid w:val="0"/>
          <w:color w:val="000000"/>
          <w:sz w:val="22"/>
          <w:szCs w:val="22"/>
        </w:rPr>
        <w:t xml:space="preserve"> </w:t>
      </w:r>
      <w:r w:rsidR="00893D13" w:rsidRPr="00904734">
        <w:rPr>
          <w:rFonts w:asciiTheme="minorHAnsi" w:hAnsiTheme="minorHAnsi" w:cstheme="minorHAnsi"/>
          <w:snapToGrid w:val="0"/>
          <w:color w:val="000000"/>
          <w:sz w:val="22"/>
          <w:szCs w:val="22"/>
        </w:rPr>
        <w:t>této smlouvy</w:t>
      </w:r>
      <w:r w:rsidRPr="00904734">
        <w:rPr>
          <w:rFonts w:asciiTheme="minorHAnsi" w:hAnsiTheme="minorHAnsi" w:cstheme="minorHAnsi"/>
          <w:snapToGrid w:val="0"/>
          <w:color w:val="000000"/>
          <w:sz w:val="22"/>
          <w:szCs w:val="22"/>
        </w:rPr>
        <w:t xml:space="preserve"> za každý započatý den prodlení</w:t>
      </w:r>
      <w:r w:rsidR="00DC35AA" w:rsidRPr="00904734">
        <w:rPr>
          <w:rFonts w:asciiTheme="minorHAnsi" w:hAnsiTheme="minorHAnsi" w:cstheme="minorHAnsi"/>
          <w:snapToGrid w:val="0"/>
          <w:color w:val="000000"/>
          <w:sz w:val="22"/>
          <w:szCs w:val="22"/>
        </w:rPr>
        <w:t xml:space="preserve">, a to počínaje </w:t>
      </w:r>
      <w:r w:rsidR="00B579E7" w:rsidRPr="00904734">
        <w:rPr>
          <w:rFonts w:asciiTheme="minorHAnsi" w:hAnsiTheme="minorHAnsi" w:cstheme="minorHAnsi"/>
          <w:snapToGrid w:val="0"/>
          <w:color w:val="000000"/>
          <w:sz w:val="22"/>
          <w:szCs w:val="22"/>
        </w:rPr>
        <w:t xml:space="preserve">vždy </w:t>
      </w:r>
      <w:r w:rsidR="00762DBE" w:rsidRPr="00904734">
        <w:rPr>
          <w:rFonts w:asciiTheme="minorHAnsi" w:hAnsiTheme="minorHAnsi" w:cstheme="minorHAnsi"/>
          <w:snapToGrid w:val="0"/>
          <w:color w:val="000000"/>
          <w:sz w:val="22"/>
          <w:szCs w:val="22"/>
        </w:rPr>
        <w:t>15.</w:t>
      </w:r>
      <w:r w:rsidR="00DC35AA" w:rsidRPr="00904734">
        <w:rPr>
          <w:rFonts w:asciiTheme="minorHAnsi" w:hAnsiTheme="minorHAnsi" w:cstheme="minorHAnsi"/>
          <w:snapToGrid w:val="0"/>
          <w:color w:val="000000"/>
          <w:sz w:val="22"/>
          <w:szCs w:val="22"/>
        </w:rPr>
        <w:t xml:space="preserve"> dnem prodlení s plněním povinnosti</w:t>
      </w:r>
      <w:r w:rsidR="00E53A78" w:rsidRPr="00904734">
        <w:rPr>
          <w:rFonts w:asciiTheme="minorHAnsi" w:hAnsiTheme="minorHAnsi" w:cstheme="minorHAnsi"/>
          <w:snapToGrid w:val="0"/>
          <w:color w:val="000000"/>
          <w:sz w:val="22"/>
          <w:szCs w:val="22"/>
        </w:rPr>
        <w:t xml:space="preserve">, vyjma situace, kdy prodlení objektivně nastalo v důsledku </w:t>
      </w:r>
      <w:r w:rsidR="006526DB" w:rsidRPr="00904734">
        <w:rPr>
          <w:rFonts w:asciiTheme="minorHAnsi" w:hAnsiTheme="minorHAnsi" w:cstheme="minorHAnsi"/>
          <w:snapToGrid w:val="0"/>
          <w:color w:val="000000"/>
          <w:sz w:val="22"/>
          <w:szCs w:val="22"/>
        </w:rPr>
        <w:t xml:space="preserve">nepříznivých </w:t>
      </w:r>
      <w:r w:rsidR="00E53A78" w:rsidRPr="00904734">
        <w:rPr>
          <w:rFonts w:asciiTheme="minorHAnsi" w:hAnsiTheme="minorHAnsi" w:cstheme="minorHAnsi"/>
          <w:snapToGrid w:val="0"/>
          <w:color w:val="000000"/>
          <w:sz w:val="22"/>
          <w:szCs w:val="22"/>
        </w:rPr>
        <w:t>klimatických podmínek</w:t>
      </w:r>
      <w:r w:rsidR="00181D48" w:rsidRPr="00904734">
        <w:rPr>
          <w:rFonts w:asciiTheme="minorHAnsi" w:hAnsiTheme="minorHAnsi" w:cstheme="minorHAnsi"/>
          <w:snapToGrid w:val="0"/>
          <w:color w:val="000000"/>
          <w:sz w:val="22"/>
          <w:szCs w:val="22"/>
        </w:rPr>
        <w:t>, nevhodných pokynů Objednatele či výskytu skrytých překážek v místě plnění</w:t>
      </w:r>
      <w:r w:rsidRPr="00904734">
        <w:rPr>
          <w:rFonts w:asciiTheme="minorHAnsi" w:hAnsiTheme="minorHAnsi" w:cstheme="minorHAnsi"/>
          <w:snapToGrid w:val="0"/>
          <w:color w:val="000000"/>
          <w:sz w:val="22"/>
          <w:szCs w:val="22"/>
        </w:rPr>
        <w:t>;</w:t>
      </w:r>
      <w:r w:rsidR="008D503D" w:rsidRPr="00904734">
        <w:rPr>
          <w:rFonts w:asciiTheme="minorHAnsi" w:hAnsiTheme="minorHAnsi" w:cstheme="minorHAnsi"/>
          <w:snapToGrid w:val="0"/>
          <w:color w:val="000000"/>
          <w:sz w:val="22"/>
          <w:szCs w:val="22"/>
        </w:rPr>
        <w:t xml:space="preserve"> tím není dot</w:t>
      </w:r>
      <w:r w:rsidR="00F56AA7" w:rsidRPr="00904734">
        <w:rPr>
          <w:rFonts w:asciiTheme="minorHAnsi" w:hAnsiTheme="minorHAnsi" w:cstheme="minorHAnsi"/>
          <w:snapToGrid w:val="0"/>
          <w:color w:val="000000"/>
          <w:sz w:val="22"/>
          <w:szCs w:val="22"/>
        </w:rPr>
        <w:t>čena odpovědnost Zhotovitele za </w:t>
      </w:r>
      <w:r w:rsidR="008D503D" w:rsidRPr="00904734">
        <w:rPr>
          <w:rFonts w:asciiTheme="minorHAnsi" w:hAnsiTheme="minorHAnsi" w:cstheme="minorHAnsi"/>
          <w:snapToGrid w:val="0"/>
          <w:color w:val="000000"/>
          <w:sz w:val="22"/>
          <w:szCs w:val="22"/>
        </w:rPr>
        <w:t>prodlení s dokončením Stavby</w:t>
      </w:r>
      <w:r w:rsidR="00CD4E3D" w:rsidRPr="00904734">
        <w:rPr>
          <w:rFonts w:asciiTheme="minorHAnsi" w:hAnsiTheme="minorHAnsi" w:cstheme="minorHAnsi"/>
          <w:snapToGrid w:val="0"/>
          <w:color w:val="000000"/>
          <w:sz w:val="22"/>
          <w:szCs w:val="22"/>
        </w:rPr>
        <w:t>;</w:t>
      </w:r>
    </w:p>
    <w:p w14:paraId="231FFBF3" w14:textId="084AB9A9" w:rsidR="00E05D0C" w:rsidRPr="00904734" w:rsidRDefault="00E05D0C"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9A7223" w:rsidRPr="00904734">
        <w:rPr>
          <w:rFonts w:asciiTheme="minorHAnsi" w:hAnsiTheme="minorHAnsi" w:cstheme="minorHAnsi"/>
          <w:snapToGrid w:val="0"/>
          <w:color w:val="000000"/>
          <w:sz w:val="22"/>
          <w:szCs w:val="22"/>
        </w:rPr>
        <w:t xml:space="preserve">0,2 </w:t>
      </w:r>
      <w:r w:rsidR="009A7223" w:rsidRPr="00904734">
        <w:rPr>
          <w:rFonts w:asciiTheme="minorHAnsi" w:hAnsiTheme="minorHAnsi" w:cstheme="minorHAnsi"/>
          <w:snapToGrid w:val="0"/>
          <w:color w:val="000000"/>
          <w:sz w:val="22"/>
          <w:szCs w:val="22"/>
          <w:lang w:val="pl-PL"/>
        </w:rPr>
        <w:t>%</w:t>
      </w:r>
      <w:r w:rsidR="009A7223" w:rsidRPr="00904734">
        <w:rPr>
          <w:rFonts w:asciiTheme="minorHAnsi" w:hAnsiTheme="minorHAnsi" w:cstheme="minorHAnsi"/>
          <w:snapToGrid w:val="0"/>
          <w:color w:val="000000"/>
          <w:sz w:val="22"/>
          <w:szCs w:val="22"/>
        </w:rPr>
        <w:t xml:space="preserve"> z</w:t>
      </w:r>
      <w:r w:rsidR="00C17FD6" w:rsidRPr="00904734">
        <w:rPr>
          <w:rFonts w:asciiTheme="minorHAnsi" w:hAnsiTheme="minorHAnsi" w:cstheme="minorHAnsi"/>
          <w:snapToGrid w:val="0"/>
          <w:color w:val="000000"/>
          <w:sz w:val="22"/>
          <w:szCs w:val="22"/>
        </w:rPr>
        <w:t> </w:t>
      </w:r>
      <w:r w:rsidR="0068180A" w:rsidRPr="00904734">
        <w:rPr>
          <w:rFonts w:asciiTheme="minorHAnsi" w:hAnsiTheme="minorHAnsi" w:cstheme="minorHAnsi"/>
          <w:snapToGrid w:val="0"/>
          <w:color w:val="000000"/>
          <w:sz w:val="22"/>
          <w:szCs w:val="22"/>
        </w:rPr>
        <w:t>c</w:t>
      </w:r>
      <w:r w:rsidR="00C17FD6" w:rsidRPr="00904734">
        <w:rPr>
          <w:rFonts w:asciiTheme="minorHAnsi" w:hAnsiTheme="minorHAnsi" w:cstheme="minorHAnsi"/>
          <w:snapToGrid w:val="0"/>
          <w:color w:val="000000"/>
          <w:sz w:val="22"/>
          <w:szCs w:val="22"/>
        </w:rPr>
        <w:t>elkové ceny</w:t>
      </w:r>
      <w:r w:rsidR="009A7223" w:rsidRPr="00904734">
        <w:rPr>
          <w:rFonts w:asciiTheme="minorHAnsi" w:hAnsiTheme="minorHAnsi" w:cstheme="minorHAnsi"/>
          <w:snapToGrid w:val="0"/>
          <w:color w:val="000000"/>
          <w:sz w:val="22"/>
          <w:szCs w:val="22"/>
        </w:rPr>
        <w:t xml:space="preserve"> bez DPH dle čl.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_Ref65165085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V.1</w:t>
      </w:r>
      <w:r w:rsidR="00F853DB" w:rsidRPr="00904734">
        <w:rPr>
          <w:rFonts w:asciiTheme="minorHAnsi" w:hAnsiTheme="minorHAnsi" w:cstheme="minorHAnsi"/>
          <w:snapToGrid w:val="0"/>
          <w:color w:val="000000"/>
          <w:sz w:val="22"/>
          <w:szCs w:val="22"/>
        </w:rPr>
        <w:fldChar w:fldCharType="end"/>
      </w:r>
      <w:r w:rsidR="009A7223" w:rsidRPr="00904734">
        <w:rPr>
          <w:rFonts w:asciiTheme="minorHAnsi" w:hAnsiTheme="minorHAnsi" w:cstheme="minorHAnsi"/>
          <w:snapToGrid w:val="0"/>
          <w:color w:val="000000"/>
          <w:sz w:val="22"/>
          <w:szCs w:val="22"/>
        </w:rPr>
        <w:t xml:space="preserve">. této smlouvy </w:t>
      </w:r>
      <w:r w:rsidRPr="00904734">
        <w:rPr>
          <w:rFonts w:asciiTheme="minorHAnsi" w:hAnsiTheme="minorHAnsi" w:cstheme="minorHAnsi"/>
          <w:snapToGrid w:val="0"/>
          <w:color w:val="000000"/>
          <w:sz w:val="22"/>
          <w:szCs w:val="22"/>
        </w:rPr>
        <w:t>za porušení závazk</w:t>
      </w:r>
      <w:r w:rsidR="00B13BAB" w:rsidRPr="00904734">
        <w:rPr>
          <w:rFonts w:asciiTheme="minorHAnsi" w:hAnsiTheme="minorHAnsi" w:cstheme="minorHAnsi"/>
          <w:snapToGrid w:val="0"/>
          <w:color w:val="000000"/>
          <w:sz w:val="22"/>
          <w:szCs w:val="22"/>
        </w:rPr>
        <w:t>u</w:t>
      </w:r>
      <w:r w:rsidRPr="00904734">
        <w:rPr>
          <w:rFonts w:asciiTheme="minorHAnsi" w:hAnsiTheme="minorHAnsi" w:cstheme="minorHAnsi"/>
          <w:snapToGrid w:val="0"/>
          <w:color w:val="000000"/>
          <w:sz w:val="22"/>
          <w:szCs w:val="22"/>
        </w:rPr>
        <w:t xml:space="preserve">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 xml:space="preserve">e </w:t>
      </w:r>
      <w:r w:rsidR="00967F8F" w:rsidRPr="00904734">
        <w:rPr>
          <w:rFonts w:asciiTheme="minorHAnsi" w:hAnsiTheme="minorHAnsi" w:cstheme="minorHAnsi"/>
          <w:snapToGrid w:val="0"/>
          <w:color w:val="000000"/>
          <w:sz w:val="22"/>
          <w:szCs w:val="22"/>
        </w:rPr>
        <w:t xml:space="preserve">s </w:t>
      </w:r>
      <w:r w:rsidRPr="00904734">
        <w:rPr>
          <w:rFonts w:asciiTheme="minorHAnsi" w:hAnsiTheme="minorHAnsi" w:cstheme="minorHAnsi"/>
          <w:snapToGrid w:val="0"/>
          <w:color w:val="000000"/>
          <w:sz w:val="22"/>
          <w:szCs w:val="22"/>
        </w:rPr>
        <w:t xml:space="preserve">dokončením </w:t>
      </w:r>
      <w:r w:rsidR="00D51B30" w:rsidRPr="00904734">
        <w:rPr>
          <w:rFonts w:asciiTheme="minorHAnsi" w:hAnsiTheme="minorHAnsi" w:cstheme="minorHAnsi"/>
          <w:snapToGrid w:val="0"/>
          <w:color w:val="000000"/>
          <w:sz w:val="22"/>
          <w:szCs w:val="22"/>
        </w:rPr>
        <w:t>Stavby</w:t>
      </w:r>
      <w:r w:rsidRPr="00904734">
        <w:rPr>
          <w:rFonts w:asciiTheme="minorHAnsi" w:hAnsiTheme="minorHAnsi" w:cstheme="minorHAnsi"/>
          <w:snapToGrid w:val="0"/>
          <w:color w:val="000000"/>
          <w:sz w:val="22"/>
          <w:szCs w:val="22"/>
        </w:rPr>
        <w:t xml:space="preserve"> a jejím předání</w:t>
      </w:r>
      <w:r w:rsidR="00383E99" w:rsidRPr="00904734">
        <w:rPr>
          <w:rFonts w:asciiTheme="minorHAnsi" w:hAnsiTheme="minorHAnsi" w:cstheme="minorHAnsi"/>
          <w:snapToGrid w:val="0"/>
          <w:color w:val="000000"/>
          <w:sz w:val="22"/>
          <w:szCs w:val="22"/>
        </w:rPr>
        <w:t>m</w:t>
      </w:r>
      <w:r w:rsidRPr="00904734">
        <w:rPr>
          <w:rFonts w:asciiTheme="minorHAnsi" w:hAnsiTheme="minorHAnsi" w:cstheme="minorHAnsi"/>
          <w:snapToGrid w:val="0"/>
          <w:color w:val="000000"/>
          <w:sz w:val="22"/>
          <w:szCs w:val="22"/>
        </w:rPr>
        <w:t xml:space="preserve"> </w:t>
      </w:r>
      <w:r w:rsidR="005B441F" w:rsidRPr="00904734">
        <w:rPr>
          <w:rFonts w:asciiTheme="minorHAnsi" w:hAnsiTheme="minorHAnsi" w:cstheme="minorHAnsi"/>
          <w:snapToGrid w:val="0"/>
          <w:color w:val="000000"/>
          <w:sz w:val="22"/>
          <w:szCs w:val="22"/>
        </w:rPr>
        <w:t xml:space="preserve">Objednateli </w:t>
      </w:r>
      <w:r w:rsidRPr="00904734">
        <w:rPr>
          <w:rFonts w:asciiTheme="minorHAnsi" w:hAnsiTheme="minorHAnsi" w:cstheme="minorHAnsi"/>
          <w:snapToGrid w:val="0"/>
          <w:color w:val="000000"/>
          <w:sz w:val="22"/>
          <w:szCs w:val="22"/>
        </w:rPr>
        <w:t>ve sjednané</w:t>
      </w:r>
      <w:r w:rsidR="00C17FD6" w:rsidRPr="00904734">
        <w:rPr>
          <w:rFonts w:asciiTheme="minorHAnsi" w:hAnsiTheme="minorHAnsi" w:cstheme="minorHAnsi"/>
          <w:snapToGrid w:val="0"/>
          <w:color w:val="000000"/>
          <w:sz w:val="22"/>
          <w:szCs w:val="22"/>
        </w:rPr>
        <w:t xml:space="preserve"> lhůtě</w:t>
      </w:r>
      <w:r w:rsidRPr="00904734">
        <w:rPr>
          <w:rFonts w:asciiTheme="minorHAnsi" w:hAnsiTheme="minorHAnsi" w:cstheme="minorHAnsi"/>
          <w:snapToGrid w:val="0"/>
          <w:color w:val="000000"/>
          <w:sz w:val="22"/>
          <w:szCs w:val="22"/>
        </w:rPr>
        <w:t>, a to za každý započatý den prodlení</w:t>
      </w:r>
      <w:r w:rsidR="0046209D" w:rsidRPr="00904734">
        <w:rPr>
          <w:rFonts w:asciiTheme="minorHAnsi" w:hAnsiTheme="minorHAnsi" w:cstheme="minorHAnsi"/>
          <w:snapToGrid w:val="0"/>
          <w:color w:val="000000"/>
          <w:sz w:val="22"/>
          <w:szCs w:val="22"/>
        </w:rPr>
        <w:t>;</w:t>
      </w:r>
    </w:p>
    <w:p w14:paraId="1D1151A0" w14:textId="5E3E8CD2" w:rsidR="00967F8F" w:rsidRPr="00904734" w:rsidRDefault="00967F8F"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A552EF" w:rsidRPr="00904734">
        <w:rPr>
          <w:rFonts w:asciiTheme="minorHAnsi" w:hAnsiTheme="minorHAnsi" w:cstheme="minorHAnsi"/>
          <w:snapToGrid w:val="0"/>
          <w:color w:val="000000"/>
          <w:sz w:val="22"/>
          <w:szCs w:val="22"/>
        </w:rPr>
        <w:t>1</w:t>
      </w:r>
      <w:r w:rsidR="009107D8" w:rsidRPr="00904734">
        <w:rPr>
          <w:rFonts w:asciiTheme="minorHAnsi" w:hAnsiTheme="minorHAnsi" w:cstheme="minorHAnsi"/>
          <w:snapToGrid w:val="0"/>
          <w:color w:val="000000"/>
          <w:sz w:val="22"/>
          <w:szCs w:val="22"/>
        </w:rPr>
        <w:t> </w:t>
      </w:r>
      <w:r w:rsidR="00411EE5" w:rsidRPr="00904734">
        <w:rPr>
          <w:rFonts w:asciiTheme="minorHAnsi" w:hAnsiTheme="minorHAnsi" w:cstheme="minorHAnsi"/>
          <w:snapToGrid w:val="0"/>
          <w:color w:val="000000"/>
          <w:sz w:val="22"/>
          <w:szCs w:val="22"/>
        </w:rPr>
        <w:t xml:space="preserve">000,- </w:t>
      </w:r>
      <w:r w:rsidRPr="00904734">
        <w:rPr>
          <w:rFonts w:asciiTheme="minorHAnsi" w:hAnsiTheme="minorHAnsi" w:cstheme="minorHAnsi"/>
          <w:snapToGrid w:val="0"/>
          <w:color w:val="000000"/>
          <w:sz w:val="22"/>
          <w:szCs w:val="22"/>
        </w:rPr>
        <w:t>Kč</w:t>
      </w:r>
      <w:r w:rsidR="00762DBE" w:rsidRPr="00904734">
        <w:rPr>
          <w:rFonts w:asciiTheme="minorHAnsi" w:hAnsiTheme="minorHAnsi" w:cstheme="minorHAnsi"/>
          <w:snapToGrid w:val="0"/>
          <w:color w:val="000000"/>
          <w:sz w:val="22"/>
          <w:szCs w:val="22"/>
        </w:rPr>
        <w:t xml:space="preserve"> (slovy: </w:t>
      </w:r>
      <w:r w:rsidR="00A552EF" w:rsidRPr="00904734">
        <w:rPr>
          <w:rFonts w:asciiTheme="minorHAnsi" w:hAnsiTheme="minorHAnsi" w:cstheme="minorHAnsi"/>
          <w:snapToGrid w:val="0"/>
          <w:color w:val="000000"/>
          <w:sz w:val="22"/>
          <w:szCs w:val="22"/>
        </w:rPr>
        <w:t xml:space="preserve">jeden </w:t>
      </w:r>
      <w:r w:rsidR="00762DBE" w:rsidRPr="00904734">
        <w:rPr>
          <w:rFonts w:asciiTheme="minorHAnsi" w:hAnsiTheme="minorHAnsi" w:cstheme="minorHAnsi"/>
          <w:snapToGrid w:val="0"/>
          <w:color w:val="000000"/>
          <w:sz w:val="22"/>
          <w:szCs w:val="22"/>
        </w:rPr>
        <w:t>tisíc korun českých)</w:t>
      </w:r>
      <w:r w:rsidRPr="00904734">
        <w:rPr>
          <w:rFonts w:asciiTheme="minorHAnsi" w:hAnsiTheme="minorHAnsi" w:cstheme="minorHAnsi"/>
          <w:snapToGrid w:val="0"/>
          <w:color w:val="000000"/>
          <w:sz w:val="22"/>
          <w:szCs w:val="22"/>
        </w:rPr>
        <w:t xml:space="preserve"> za každé porušení závazk</w:t>
      </w:r>
      <w:r w:rsidR="00A71F02" w:rsidRPr="00904734">
        <w:rPr>
          <w:rFonts w:asciiTheme="minorHAnsi" w:hAnsiTheme="minorHAnsi" w:cstheme="minorHAnsi"/>
          <w:snapToGrid w:val="0"/>
          <w:color w:val="000000"/>
          <w:sz w:val="22"/>
          <w:szCs w:val="22"/>
        </w:rPr>
        <w:t>u</w:t>
      </w:r>
      <w:r w:rsidRPr="00904734">
        <w:rPr>
          <w:rFonts w:asciiTheme="minorHAnsi" w:hAnsiTheme="minorHAnsi" w:cstheme="minorHAnsi"/>
          <w:snapToGrid w:val="0"/>
          <w:color w:val="000000"/>
          <w:sz w:val="22"/>
          <w:szCs w:val="22"/>
        </w:rPr>
        <w:t xml:space="preserve">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 xml:space="preserve">e s odstraněním </w:t>
      </w:r>
      <w:r w:rsidR="006106FC" w:rsidRPr="00904734">
        <w:rPr>
          <w:rFonts w:asciiTheme="minorHAnsi" w:hAnsiTheme="minorHAnsi" w:cstheme="minorHAnsi"/>
          <w:snapToGrid w:val="0"/>
          <w:color w:val="000000"/>
          <w:sz w:val="22"/>
          <w:szCs w:val="22"/>
        </w:rPr>
        <w:t>Drobn</w:t>
      </w:r>
      <w:r w:rsidR="00A71F02" w:rsidRPr="00904734">
        <w:rPr>
          <w:rFonts w:asciiTheme="minorHAnsi" w:hAnsiTheme="minorHAnsi" w:cstheme="minorHAnsi"/>
          <w:snapToGrid w:val="0"/>
          <w:color w:val="000000"/>
          <w:sz w:val="22"/>
          <w:szCs w:val="22"/>
        </w:rPr>
        <w:t>é</w:t>
      </w:r>
      <w:r w:rsidR="006106FC"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vad</w:t>
      </w:r>
      <w:r w:rsidR="00A71F02" w:rsidRPr="00904734">
        <w:rPr>
          <w:rFonts w:asciiTheme="minorHAnsi" w:hAnsiTheme="minorHAnsi" w:cstheme="minorHAnsi"/>
          <w:snapToGrid w:val="0"/>
          <w:color w:val="000000"/>
          <w:sz w:val="22"/>
          <w:szCs w:val="22"/>
        </w:rPr>
        <w:t>y</w:t>
      </w:r>
      <w:r w:rsidRPr="00904734">
        <w:rPr>
          <w:rFonts w:asciiTheme="minorHAnsi" w:hAnsiTheme="minorHAnsi" w:cstheme="minorHAnsi"/>
          <w:snapToGrid w:val="0"/>
          <w:color w:val="000000"/>
          <w:sz w:val="22"/>
          <w:szCs w:val="22"/>
        </w:rPr>
        <w:t xml:space="preserve"> ve sjednané době</w:t>
      </w:r>
      <w:r w:rsidR="003904EA" w:rsidRPr="00904734">
        <w:rPr>
          <w:rFonts w:asciiTheme="minorHAnsi" w:hAnsiTheme="minorHAnsi" w:cstheme="minorHAnsi"/>
          <w:snapToGrid w:val="0"/>
          <w:color w:val="000000"/>
          <w:sz w:val="22"/>
          <w:szCs w:val="22"/>
        </w:rPr>
        <w:t xml:space="preserve"> </w:t>
      </w:r>
      <w:r w:rsidR="003904EA" w:rsidRPr="00904734">
        <w:rPr>
          <w:rFonts w:asciiTheme="minorHAnsi" w:hAnsiTheme="minorHAnsi" w:cstheme="minorHAnsi"/>
          <w:color w:val="000000"/>
          <w:sz w:val="22"/>
          <w:szCs w:val="22"/>
        </w:rPr>
        <w:t>po předání a převzetí Stavby</w:t>
      </w:r>
      <w:r w:rsidRPr="00904734">
        <w:rPr>
          <w:rFonts w:asciiTheme="minorHAnsi" w:hAnsiTheme="minorHAnsi" w:cstheme="minorHAnsi"/>
          <w:snapToGrid w:val="0"/>
          <w:color w:val="000000"/>
          <w:sz w:val="22"/>
          <w:szCs w:val="22"/>
        </w:rPr>
        <w:t>, a to za každý i</w:t>
      </w:r>
      <w:r w:rsidR="000265C9"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započatý den prodlení</w:t>
      </w:r>
      <w:r w:rsidR="00524BC6" w:rsidRPr="00904734">
        <w:rPr>
          <w:rFonts w:asciiTheme="minorHAnsi" w:hAnsiTheme="minorHAnsi" w:cstheme="minorHAnsi"/>
          <w:snapToGrid w:val="0"/>
          <w:color w:val="000000"/>
          <w:sz w:val="22"/>
          <w:szCs w:val="22"/>
        </w:rPr>
        <w:t>, jakož i za každé zjištěné porušení povinnost</w:t>
      </w:r>
      <w:r w:rsidR="00A71F02" w:rsidRPr="00904734">
        <w:rPr>
          <w:rFonts w:asciiTheme="minorHAnsi" w:hAnsiTheme="minorHAnsi" w:cstheme="minorHAnsi"/>
          <w:snapToGrid w:val="0"/>
          <w:color w:val="000000"/>
          <w:sz w:val="22"/>
          <w:szCs w:val="22"/>
        </w:rPr>
        <w:t>i</w:t>
      </w:r>
      <w:r w:rsidRPr="00904734">
        <w:rPr>
          <w:rFonts w:asciiTheme="minorHAnsi" w:hAnsiTheme="minorHAnsi" w:cstheme="minorHAnsi"/>
          <w:snapToGrid w:val="0"/>
          <w:color w:val="000000"/>
          <w:sz w:val="22"/>
          <w:szCs w:val="22"/>
        </w:rPr>
        <w:t>;</w:t>
      </w:r>
    </w:p>
    <w:p w14:paraId="3C753161" w14:textId="52DF6222" w:rsidR="00E05D0C" w:rsidRPr="00904734" w:rsidRDefault="00E05D0C"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ve výši</w:t>
      </w:r>
      <w:r w:rsidR="007B15BA" w:rsidRPr="00904734">
        <w:rPr>
          <w:rFonts w:asciiTheme="minorHAnsi" w:hAnsiTheme="minorHAnsi" w:cstheme="minorHAnsi"/>
          <w:snapToGrid w:val="0"/>
          <w:color w:val="000000"/>
          <w:sz w:val="22"/>
          <w:szCs w:val="22"/>
        </w:rPr>
        <w:t xml:space="preserve"> </w:t>
      </w:r>
      <w:r w:rsidR="0093275E" w:rsidRPr="00904734">
        <w:rPr>
          <w:rFonts w:asciiTheme="minorHAnsi" w:hAnsiTheme="minorHAnsi" w:cstheme="minorHAnsi"/>
          <w:snapToGrid w:val="0"/>
          <w:color w:val="000000"/>
          <w:sz w:val="22"/>
          <w:szCs w:val="22"/>
        </w:rPr>
        <w:t>1</w:t>
      </w:r>
      <w:r w:rsidR="00A552EF" w:rsidRPr="00904734">
        <w:rPr>
          <w:rFonts w:asciiTheme="minorHAnsi" w:hAnsiTheme="minorHAnsi" w:cstheme="minorHAnsi"/>
          <w:snapToGrid w:val="0"/>
          <w:color w:val="000000"/>
          <w:sz w:val="22"/>
          <w:szCs w:val="22"/>
        </w:rPr>
        <w:t>0</w:t>
      </w:r>
      <w:r w:rsidR="009107D8" w:rsidRPr="00904734">
        <w:rPr>
          <w:rFonts w:asciiTheme="minorHAnsi" w:hAnsiTheme="minorHAnsi" w:cstheme="minorHAnsi"/>
          <w:snapToGrid w:val="0"/>
          <w:color w:val="000000"/>
          <w:sz w:val="22"/>
          <w:szCs w:val="22"/>
        </w:rPr>
        <w:t> </w:t>
      </w:r>
      <w:r w:rsidR="00411EE5" w:rsidRPr="00904734">
        <w:rPr>
          <w:rFonts w:asciiTheme="minorHAnsi" w:hAnsiTheme="minorHAnsi" w:cstheme="minorHAnsi"/>
          <w:snapToGrid w:val="0"/>
          <w:color w:val="000000"/>
          <w:sz w:val="22"/>
          <w:szCs w:val="22"/>
        </w:rPr>
        <w:t>000,- Kč</w:t>
      </w:r>
      <w:r w:rsidR="00762DBE" w:rsidRPr="00904734">
        <w:rPr>
          <w:rFonts w:asciiTheme="minorHAnsi" w:hAnsiTheme="minorHAnsi" w:cstheme="minorHAnsi"/>
          <w:snapToGrid w:val="0"/>
          <w:color w:val="000000"/>
          <w:sz w:val="22"/>
          <w:szCs w:val="22"/>
        </w:rPr>
        <w:t xml:space="preserve"> (slovy: </w:t>
      </w:r>
      <w:r w:rsidR="00A552EF" w:rsidRPr="00904734">
        <w:rPr>
          <w:rFonts w:asciiTheme="minorHAnsi" w:hAnsiTheme="minorHAnsi" w:cstheme="minorHAnsi"/>
          <w:snapToGrid w:val="0"/>
          <w:color w:val="000000"/>
          <w:sz w:val="22"/>
          <w:szCs w:val="22"/>
        </w:rPr>
        <w:t xml:space="preserve">deset </w:t>
      </w:r>
      <w:r w:rsidR="00762DBE" w:rsidRPr="00904734">
        <w:rPr>
          <w:rFonts w:asciiTheme="minorHAnsi" w:hAnsiTheme="minorHAnsi" w:cstheme="minorHAnsi"/>
          <w:snapToGrid w:val="0"/>
          <w:color w:val="000000"/>
          <w:sz w:val="22"/>
          <w:szCs w:val="22"/>
        </w:rPr>
        <w:t>tisíc korun českých)</w:t>
      </w:r>
      <w:r w:rsidR="00411EE5"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 xml:space="preserve">za každé porušení závazku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e</w:t>
      </w:r>
      <w:r w:rsidR="006526DB" w:rsidRPr="00904734">
        <w:rPr>
          <w:rFonts w:asciiTheme="minorHAnsi" w:hAnsiTheme="minorHAnsi" w:cstheme="minorHAnsi"/>
          <w:snapToGrid w:val="0"/>
          <w:color w:val="000000"/>
          <w:sz w:val="22"/>
          <w:szCs w:val="22"/>
        </w:rPr>
        <w:t xml:space="preserve"> s</w:t>
      </w:r>
      <w:r w:rsidR="000265C9"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 xml:space="preserve">odstraněním reklamovaných </w:t>
      </w:r>
      <w:r w:rsidR="00335E12" w:rsidRPr="00904734">
        <w:rPr>
          <w:rFonts w:asciiTheme="minorHAnsi" w:hAnsiTheme="minorHAnsi" w:cstheme="minorHAnsi"/>
          <w:snapToGrid w:val="0"/>
          <w:color w:val="000000"/>
          <w:sz w:val="22"/>
          <w:szCs w:val="22"/>
        </w:rPr>
        <w:t xml:space="preserve">záručních </w:t>
      </w:r>
      <w:r w:rsidRPr="00904734">
        <w:rPr>
          <w:rFonts w:asciiTheme="minorHAnsi" w:hAnsiTheme="minorHAnsi" w:cstheme="minorHAnsi"/>
          <w:snapToGrid w:val="0"/>
          <w:color w:val="000000"/>
          <w:sz w:val="22"/>
          <w:szCs w:val="22"/>
        </w:rPr>
        <w:t>vad ve sjednané době, a to za</w:t>
      </w:r>
      <w:r w:rsidR="00B05608"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každý i započatý den prodlen</w:t>
      </w:r>
      <w:r w:rsidR="0046209D" w:rsidRPr="00904734">
        <w:rPr>
          <w:rFonts w:asciiTheme="minorHAnsi" w:hAnsiTheme="minorHAnsi" w:cstheme="minorHAnsi"/>
          <w:snapToGrid w:val="0"/>
          <w:color w:val="000000"/>
          <w:sz w:val="22"/>
          <w:szCs w:val="22"/>
        </w:rPr>
        <w:t>í</w:t>
      </w:r>
      <w:r w:rsidR="009A7223" w:rsidRPr="00904734">
        <w:rPr>
          <w:rFonts w:asciiTheme="minorHAnsi" w:hAnsiTheme="minorHAnsi" w:cstheme="minorHAnsi"/>
          <w:snapToGrid w:val="0"/>
          <w:color w:val="000000"/>
          <w:sz w:val="22"/>
          <w:szCs w:val="22"/>
        </w:rPr>
        <w:t>, jedná-li se o vadu, která brání řádnému užívání díla, případně hrozí nebezpečí škody velkého rozsahu (havárie)</w:t>
      </w:r>
      <w:r w:rsidR="00697ED0" w:rsidRPr="00904734">
        <w:rPr>
          <w:rFonts w:asciiTheme="minorHAnsi" w:hAnsiTheme="minorHAnsi" w:cstheme="minorHAnsi"/>
          <w:snapToGrid w:val="0"/>
          <w:color w:val="000000"/>
          <w:sz w:val="22"/>
          <w:szCs w:val="22"/>
        </w:rPr>
        <w:t>; nejedná-li se o takovou vadu</w:t>
      </w:r>
      <w:r w:rsidR="009A7223" w:rsidRPr="00904734">
        <w:rPr>
          <w:rFonts w:asciiTheme="minorHAnsi" w:hAnsiTheme="minorHAnsi" w:cstheme="minorHAnsi"/>
          <w:snapToGrid w:val="0"/>
          <w:color w:val="000000"/>
          <w:sz w:val="22"/>
          <w:szCs w:val="22"/>
        </w:rPr>
        <w:t xml:space="preserve">, sjednává smluvní pokuta ve výši </w:t>
      </w:r>
      <w:r w:rsidR="007B15BA" w:rsidRPr="00904734">
        <w:rPr>
          <w:rFonts w:asciiTheme="minorHAnsi" w:hAnsiTheme="minorHAnsi" w:cstheme="minorHAnsi"/>
          <w:snapToGrid w:val="0"/>
          <w:color w:val="000000"/>
          <w:sz w:val="22"/>
          <w:szCs w:val="22"/>
        </w:rPr>
        <w:t>2</w:t>
      </w:r>
      <w:r w:rsidR="009107D8" w:rsidRPr="00904734">
        <w:rPr>
          <w:rFonts w:asciiTheme="minorHAnsi" w:hAnsiTheme="minorHAnsi" w:cstheme="minorHAnsi"/>
          <w:snapToGrid w:val="0"/>
          <w:color w:val="000000"/>
          <w:sz w:val="22"/>
          <w:szCs w:val="22"/>
        </w:rPr>
        <w:t> </w:t>
      </w:r>
      <w:r w:rsidR="007B15BA" w:rsidRPr="00904734">
        <w:rPr>
          <w:rFonts w:asciiTheme="minorHAnsi" w:hAnsiTheme="minorHAnsi" w:cstheme="minorHAnsi"/>
          <w:snapToGrid w:val="0"/>
          <w:color w:val="000000"/>
          <w:sz w:val="22"/>
          <w:szCs w:val="22"/>
        </w:rPr>
        <w:t>5</w:t>
      </w:r>
      <w:r w:rsidR="009A7223" w:rsidRPr="00904734">
        <w:rPr>
          <w:rFonts w:asciiTheme="minorHAnsi" w:hAnsiTheme="minorHAnsi" w:cstheme="minorHAnsi"/>
          <w:snapToGrid w:val="0"/>
          <w:color w:val="000000"/>
          <w:sz w:val="22"/>
          <w:szCs w:val="22"/>
        </w:rPr>
        <w:t>00,- Kč</w:t>
      </w:r>
      <w:r w:rsidR="00762DBE" w:rsidRPr="00904734">
        <w:rPr>
          <w:rFonts w:asciiTheme="minorHAnsi" w:hAnsiTheme="minorHAnsi" w:cstheme="minorHAnsi"/>
          <w:snapToGrid w:val="0"/>
          <w:color w:val="000000"/>
          <w:sz w:val="22"/>
          <w:szCs w:val="22"/>
        </w:rPr>
        <w:t xml:space="preserve"> (slovy: dva a půl tisíce korun českých)</w:t>
      </w:r>
      <w:r w:rsidR="00697ED0" w:rsidRPr="00904734">
        <w:rPr>
          <w:rFonts w:asciiTheme="minorHAnsi" w:hAnsiTheme="minorHAnsi" w:cstheme="minorHAnsi"/>
          <w:snapToGrid w:val="0"/>
          <w:color w:val="000000"/>
          <w:sz w:val="22"/>
          <w:szCs w:val="22"/>
        </w:rPr>
        <w:t>, a to za každý i započatý den prodlení s jejím odstraněním</w:t>
      </w:r>
      <w:r w:rsidR="0046209D" w:rsidRPr="00904734">
        <w:rPr>
          <w:rFonts w:asciiTheme="minorHAnsi" w:hAnsiTheme="minorHAnsi" w:cstheme="minorHAnsi"/>
          <w:snapToGrid w:val="0"/>
          <w:color w:val="000000"/>
          <w:sz w:val="22"/>
          <w:szCs w:val="22"/>
        </w:rPr>
        <w:t>;</w:t>
      </w:r>
    </w:p>
    <w:p w14:paraId="76F4304D" w14:textId="1F56CED9" w:rsidR="0046209D" w:rsidRPr="00904734" w:rsidRDefault="0046209D"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FE11D9" w:rsidRPr="00904734">
        <w:rPr>
          <w:rFonts w:asciiTheme="minorHAnsi" w:hAnsiTheme="minorHAnsi" w:cstheme="minorHAnsi"/>
          <w:snapToGrid w:val="0"/>
          <w:color w:val="000000"/>
          <w:sz w:val="22"/>
          <w:szCs w:val="22"/>
        </w:rPr>
        <w:t>5</w:t>
      </w:r>
      <w:r w:rsidR="00A552EF" w:rsidRPr="00904734">
        <w:rPr>
          <w:rFonts w:asciiTheme="minorHAnsi" w:hAnsiTheme="minorHAnsi" w:cstheme="minorHAnsi"/>
          <w:snapToGrid w:val="0"/>
          <w:color w:val="000000"/>
          <w:sz w:val="22"/>
          <w:szCs w:val="22"/>
        </w:rPr>
        <w:t>0</w:t>
      </w:r>
      <w:r w:rsidR="009107D8" w:rsidRPr="00904734">
        <w:rPr>
          <w:rFonts w:asciiTheme="minorHAnsi" w:hAnsiTheme="minorHAnsi" w:cstheme="minorHAnsi"/>
          <w:snapToGrid w:val="0"/>
          <w:color w:val="000000"/>
          <w:sz w:val="22"/>
          <w:szCs w:val="22"/>
        </w:rPr>
        <w:t> </w:t>
      </w:r>
      <w:r w:rsidR="00411EE5" w:rsidRPr="00904734">
        <w:rPr>
          <w:rFonts w:asciiTheme="minorHAnsi" w:hAnsiTheme="minorHAnsi" w:cstheme="minorHAnsi"/>
          <w:snapToGrid w:val="0"/>
          <w:color w:val="000000"/>
          <w:sz w:val="22"/>
          <w:szCs w:val="22"/>
        </w:rPr>
        <w:t>000,- Kč</w:t>
      </w:r>
      <w:r w:rsidR="00762DBE" w:rsidRPr="00904734">
        <w:rPr>
          <w:rFonts w:asciiTheme="minorHAnsi" w:hAnsiTheme="minorHAnsi" w:cstheme="minorHAnsi"/>
          <w:snapToGrid w:val="0"/>
          <w:color w:val="000000"/>
          <w:sz w:val="22"/>
          <w:szCs w:val="22"/>
        </w:rPr>
        <w:t xml:space="preserve"> (slovy: </w:t>
      </w:r>
      <w:r w:rsidR="00A552EF" w:rsidRPr="00904734">
        <w:rPr>
          <w:rFonts w:asciiTheme="minorHAnsi" w:hAnsiTheme="minorHAnsi" w:cstheme="minorHAnsi"/>
          <w:snapToGrid w:val="0"/>
          <w:color w:val="000000"/>
          <w:sz w:val="22"/>
          <w:szCs w:val="22"/>
        </w:rPr>
        <w:t xml:space="preserve">padesát </w:t>
      </w:r>
      <w:r w:rsidR="00762DBE" w:rsidRPr="00904734">
        <w:rPr>
          <w:rFonts w:asciiTheme="minorHAnsi" w:hAnsiTheme="minorHAnsi" w:cstheme="minorHAnsi"/>
          <w:snapToGrid w:val="0"/>
          <w:color w:val="000000"/>
          <w:sz w:val="22"/>
          <w:szCs w:val="22"/>
        </w:rPr>
        <w:t>tisíc korun českých)</w:t>
      </w:r>
      <w:r w:rsidR="00411EE5"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 xml:space="preserve">za každé porušení povinností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e daných zákonem</w:t>
      </w:r>
      <w:r w:rsidR="00470225" w:rsidRPr="00904734">
        <w:rPr>
          <w:rFonts w:asciiTheme="minorHAnsi" w:hAnsiTheme="minorHAnsi" w:cstheme="minorHAnsi"/>
          <w:snapToGrid w:val="0"/>
          <w:color w:val="000000"/>
          <w:sz w:val="22"/>
          <w:szCs w:val="22"/>
        </w:rPr>
        <w:t xml:space="preserve"> o zajištění dalších podmínek bezpečnosti a ochrany zdraví při práci</w:t>
      </w:r>
      <w:r w:rsidR="004014C9" w:rsidRPr="00904734">
        <w:rPr>
          <w:rFonts w:asciiTheme="minorHAnsi" w:hAnsiTheme="minorHAnsi" w:cstheme="minorHAnsi"/>
          <w:color w:val="000000"/>
          <w:sz w:val="22"/>
          <w:szCs w:val="22"/>
        </w:rPr>
        <w:t>.</w:t>
      </w:r>
      <w:r w:rsidR="00E00123" w:rsidRPr="00904734">
        <w:rPr>
          <w:rFonts w:asciiTheme="minorHAnsi" w:hAnsiTheme="minorHAnsi" w:cstheme="minorHAnsi"/>
          <w:color w:val="000000"/>
          <w:sz w:val="22"/>
          <w:szCs w:val="22"/>
        </w:rPr>
        <w:t xml:space="preserve"> </w:t>
      </w:r>
      <w:r w:rsidR="003D25FF" w:rsidRPr="00904734">
        <w:rPr>
          <w:rFonts w:asciiTheme="minorHAnsi" w:hAnsiTheme="minorHAnsi" w:cstheme="minorHAnsi"/>
          <w:color w:val="000000"/>
          <w:sz w:val="22"/>
          <w:szCs w:val="22"/>
        </w:rPr>
        <w:t>Tato smluvní pokuta se sjednává i pro případ, kdy BOZP Zhotovitele zápisem do</w:t>
      </w:r>
      <w:r w:rsidR="0045560E" w:rsidRPr="00904734">
        <w:rPr>
          <w:rFonts w:asciiTheme="minorHAnsi" w:hAnsiTheme="minorHAnsi" w:cstheme="minorHAnsi"/>
          <w:color w:val="000000"/>
          <w:sz w:val="22"/>
          <w:szCs w:val="22"/>
        </w:rPr>
        <w:t> </w:t>
      </w:r>
      <w:r w:rsidR="003D25FF" w:rsidRPr="00904734">
        <w:rPr>
          <w:rFonts w:asciiTheme="minorHAnsi" w:hAnsiTheme="minorHAnsi" w:cstheme="minorHAnsi"/>
          <w:color w:val="000000"/>
          <w:sz w:val="22"/>
          <w:szCs w:val="22"/>
        </w:rPr>
        <w:t>stavebního deníku upozorní na</w:t>
      </w:r>
      <w:r w:rsidR="00470225" w:rsidRPr="00904734">
        <w:rPr>
          <w:rFonts w:asciiTheme="minorHAnsi" w:hAnsiTheme="minorHAnsi" w:cstheme="minorHAnsi"/>
          <w:color w:val="000000"/>
          <w:sz w:val="22"/>
          <w:szCs w:val="22"/>
        </w:rPr>
        <w:t> </w:t>
      </w:r>
      <w:r w:rsidR="003D25FF" w:rsidRPr="00904734">
        <w:rPr>
          <w:rFonts w:asciiTheme="minorHAnsi" w:hAnsiTheme="minorHAnsi" w:cstheme="minorHAnsi"/>
          <w:color w:val="000000"/>
          <w:sz w:val="22"/>
          <w:szCs w:val="22"/>
        </w:rPr>
        <w:t>nedostatky v uplatňování požadavků na bezpečnost a</w:t>
      </w:r>
      <w:r w:rsidR="000265C9" w:rsidRPr="00904734">
        <w:rPr>
          <w:rFonts w:asciiTheme="minorHAnsi" w:hAnsiTheme="minorHAnsi" w:cstheme="minorHAnsi"/>
          <w:color w:val="000000"/>
          <w:sz w:val="22"/>
          <w:szCs w:val="22"/>
        </w:rPr>
        <w:t> </w:t>
      </w:r>
      <w:r w:rsidR="003D25FF" w:rsidRPr="00904734">
        <w:rPr>
          <w:rFonts w:asciiTheme="minorHAnsi" w:hAnsiTheme="minorHAnsi" w:cstheme="minorHAnsi"/>
          <w:color w:val="000000"/>
          <w:sz w:val="22"/>
          <w:szCs w:val="22"/>
        </w:rPr>
        <w:t>ochranu zdraví při práci zjištěné na</w:t>
      </w:r>
      <w:r w:rsidR="00470225" w:rsidRPr="00904734">
        <w:rPr>
          <w:rFonts w:asciiTheme="minorHAnsi" w:hAnsiTheme="minorHAnsi" w:cstheme="minorHAnsi"/>
          <w:color w:val="000000"/>
          <w:sz w:val="22"/>
          <w:szCs w:val="22"/>
        </w:rPr>
        <w:t> </w:t>
      </w:r>
      <w:r w:rsidR="003D25FF" w:rsidRPr="00904734">
        <w:rPr>
          <w:rFonts w:asciiTheme="minorHAnsi" w:hAnsiTheme="minorHAnsi" w:cstheme="minorHAnsi"/>
          <w:color w:val="000000"/>
          <w:sz w:val="22"/>
          <w:szCs w:val="22"/>
        </w:rPr>
        <w:t>Staveništi a Zhotovitel ve lhůtě stanovené BOZP nesjedná nápravu, a to za každý započatý den prodlení se sjednáním nápravy</w:t>
      </w:r>
      <w:r w:rsidR="007F3E55" w:rsidRPr="00904734">
        <w:rPr>
          <w:rFonts w:asciiTheme="minorHAnsi" w:hAnsiTheme="minorHAnsi" w:cstheme="minorHAnsi"/>
          <w:color w:val="000000"/>
          <w:sz w:val="22"/>
          <w:szCs w:val="22"/>
        </w:rPr>
        <w:t>;</w:t>
      </w:r>
      <w:r w:rsidR="003D25FF" w:rsidRPr="00904734">
        <w:rPr>
          <w:rFonts w:asciiTheme="minorHAnsi" w:hAnsiTheme="minorHAnsi" w:cstheme="minorHAnsi"/>
          <w:color w:val="000000"/>
          <w:sz w:val="22"/>
          <w:szCs w:val="22"/>
        </w:rPr>
        <w:t xml:space="preserve"> </w:t>
      </w:r>
      <w:r w:rsidR="004014C9" w:rsidRPr="00904734">
        <w:rPr>
          <w:rFonts w:asciiTheme="minorHAnsi" w:hAnsiTheme="minorHAnsi" w:cstheme="minorHAnsi"/>
          <w:color w:val="000000"/>
          <w:sz w:val="22"/>
          <w:szCs w:val="22"/>
        </w:rPr>
        <w:t xml:space="preserve"> </w:t>
      </w:r>
    </w:p>
    <w:p w14:paraId="10EDE08D" w14:textId="492F6BB2" w:rsidR="0046209D" w:rsidRPr="00904734" w:rsidRDefault="0046209D"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ve výši</w:t>
      </w:r>
      <w:r w:rsidR="007B15BA" w:rsidRPr="00904734">
        <w:rPr>
          <w:rFonts w:asciiTheme="minorHAnsi" w:hAnsiTheme="minorHAnsi" w:cstheme="minorHAnsi"/>
          <w:snapToGrid w:val="0"/>
          <w:color w:val="000000"/>
          <w:sz w:val="22"/>
          <w:szCs w:val="22"/>
        </w:rPr>
        <w:t xml:space="preserve"> </w:t>
      </w:r>
      <w:r w:rsidR="00A552EF" w:rsidRPr="00904734">
        <w:rPr>
          <w:rFonts w:asciiTheme="minorHAnsi" w:hAnsiTheme="minorHAnsi" w:cstheme="minorHAnsi"/>
          <w:snapToGrid w:val="0"/>
          <w:color w:val="000000"/>
          <w:sz w:val="22"/>
          <w:szCs w:val="22"/>
        </w:rPr>
        <w:t>5</w:t>
      </w:r>
      <w:r w:rsidR="009107D8" w:rsidRPr="00904734">
        <w:rPr>
          <w:rFonts w:asciiTheme="minorHAnsi" w:hAnsiTheme="minorHAnsi" w:cstheme="minorHAnsi"/>
          <w:snapToGrid w:val="0"/>
          <w:color w:val="000000"/>
          <w:sz w:val="22"/>
          <w:szCs w:val="22"/>
        </w:rPr>
        <w:t> </w:t>
      </w:r>
      <w:r w:rsidR="00411EE5" w:rsidRPr="00904734">
        <w:rPr>
          <w:rFonts w:asciiTheme="minorHAnsi" w:hAnsiTheme="minorHAnsi" w:cstheme="minorHAnsi"/>
          <w:snapToGrid w:val="0"/>
          <w:color w:val="000000"/>
          <w:sz w:val="22"/>
          <w:szCs w:val="22"/>
        </w:rPr>
        <w:t>000,- Kč</w:t>
      </w:r>
      <w:r w:rsidR="00C35BF9" w:rsidRPr="00904734">
        <w:rPr>
          <w:rFonts w:asciiTheme="minorHAnsi" w:hAnsiTheme="minorHAnsi" w:cstheme="minorHAnsi"/>
          <w:snapToGrid w:val="0"/>
          <w:color w:val="000000"/>
          <w:sz w:val="22"/>
          <w:szCs w:val="22"/>
        </w:rPr>
        <w:t xml:space="preserve"> (slovy: </w:t>
      </w:r>
      <w:r w:rsidR="00A552EF" w:rsidRPr="00904734">
        <w:rPr>
          <w:rFonts w:asciiTheme="minorHAnsi" w:hAnsiTheme="minorHAnsi" w:cstheme="minorHAnsi"/>
          <w:snapToGrid w:val="0"/>
          <w:color w:val="000000"/>
          <w:sz w:val="22"/>
          <w:szCs w:val="22"/>
        </w:rPr>
        <w:t>p</w:t>
      </w:r>
      <w:r w:rsidR="00C44063">
        <w:rPr>
          <w:rFonts w:asciiTheme="minorHAnsi" w:hAnsiTheme="minorHAnsi" w:cstheme="minorHAnsi"/>
          <w:snapToGrid w:val="0"/>
          <w:color w:val="000000"/>
          <w:sz w:val="22"/>
          <w:szCs w:val="22"/>
        </w:rPr>
        <w:t>ě</w:t>
      </w:r>
      <w:r w:rsidR="00A552EF" w:rsidRPr="00904734">
        <w:rPr>
          <w:rFonts w:asciiTheme="minorHAnsi" w:hAnsiTheme="minorHAnsi" w:cstheme="minorHAnsi"/>
          <w:snapToGrid w:val="0"/>
          <w:color w:val="000000"/>
          <w:sz w:val="22"/>
          <w:szCs w:val="22"/>
        </w:rPr>
        <w:t>t</w:t>
      </w:r>
      <w:r w:rsidR="00C35BF9" w:rsidRPr="00904734">
        <w:rPr>
          <w:rFonts w:asciiTheme="minorHAnsi" w:hAnsiTheme="minorHAnsi" w:cstheme="minorHAnsi"/>
          <w:snapToGrid w:val="0"/>
          <w:color w:val="000000"/>
          <w:sz w:val="22"/>
          <w:szCs w:val="22"/>
        </w:rPr>
        <w:t xml:space="preserve"> tisíc korun českých)</w:t>
      </w:r>
      <w:r w:rsidR="00411EE5"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t xml:space="preserve">za porušení povinnosti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 xml:space="preserve">e být pojištěn </w:t>
      </w:r>
      <w:r w:rsidR="00E73308" w:rsidRPr="00904734">
        <w:rPr>
          <w:rFonts w:asciiTheme="minorHAnsi" w:hAnsiTheme="minorHAnsi" w:cstheme="minorHAnsi"/>
          <w:snapToGrid w:val="0"/>
          <w:color w:val="000000"/>
          <w:sz w:val="22"/>
          <w:szCs w:val="22"/>
        </w:rPr>
        <w:t>či předložit doklad o</w:t>
      </w:r>
      <w:r w:rsidR="0076283F" w:rsidRPr="00904734">
        <w:rPr>
          <w:rFonts w:asciiTheme="minorHAnsi" w:hAnsiTheme="minorHAnsi" w:cstheme="minorHAnsi"/>
          <w:snapToGrid w:val="0"/>
          <w:color w:val="000000"/>
          <w:sz w:val="22"/>
          <w:szCs w:val="22"/>
        </w:rPr>
        <w:t> </w:t>
      </w:r>
      <w:r w:rsidR="00E73308" w:rsidRPr="00904734">
        <w:rPr>
          <w:rFonts w:asciiTheme="minorHAnsi" w:hAnsiTheme="minorHAnsi" w:cstheme="minorHAnsi"/>
          <w:snapToGrid w:val="0"/>
          <w:color w:val="000000"/>
          <w:sz w:val="22"/>
          <w:szCs w:val="22"/>
        </w:rPr>
        <w:t xml:space="preserve">pojištění </w:t>
      </w:r>
      <w:r w:rsidRPr="00904734">
        <w:rPr>
          <w:rFonts w:asciiTheme="minorHAnsi" w:hAnsiTheme="minorHAnsi" w:cstheme="minorHAnsi"/>
          <w:snapToGrid w:val="0"/>
          <w:color w:val="000000"/>
          <w:sz w:val="22"/>
          <w:szCs w:val="22"/>
        </w:rPr>
        <w:t xml:space="preserve">podle této smlouvy, a to za každý případ a každý den trvání porušení uvedené povinnosti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e</w:t>
      </w:r>
      <w:r w:rsidR="00B70ACE" w:rsidRPr="00904734">
        <w:rPr>
          <w:rFonts w:asciiTheme="minorHAnsi" w:hAnsiTheme="minorHAnsi" w:cstheme="minorHAnsi"/>
          <w:snapToGrid w:val="0"/>
          <w:color w:val="000000"/>
          <w:sz w:val="22"/>
          <w:szCs w:val="22"/>
        </w:rPr>
        <w:t>. Uvedená smluvní pokuta je vázána rovněž na</w:t>
      </w:r>
      <w:r w:rsidR="00C8207D" w:rsidRPr="00904734">
        <w:rPr>
          <w:rFonts w:asciiTheme="minorHAnsi" w:hAnsiTheme="minorHAnsi" w:cstheme="minorHAnsi"/>
          <w:snapToGrid w:val="0"/>
          <w:color w:val="000000"/>
          <w:sz w:val="22"/>
          <w:szCs w:val="22"/>
        </w:rPr>
        <w:t xml:space="preserve"> porušení povinnosti Zhotovitele zajistit </w:t>
      </w:r>
      <w:r w:rsidR="00B70ACE" w:rsidRPr="00904734">
        <w:rPr>
          <w:rFonts w:asciiTheme="minorHAnsi" w:hAnsiTheme="minorHAnsi" w:cstheme="minorHAnsi"/>
          <w:snapToGrid w:val="0"/>
          <w:color w:val="000000"/>
          <w:sz w:val="22"/>
          <w:szCs w:val="22"/>
        </w:rPr>
        <w:t>platnost B</w:t>
      </w:r>
      <w:r w:rsidR="00C8207D" w:rsidRPr="00904734">
        <w:rPr>
          <w:rFonts w:asciiTheme="minorHAnsi" w:hAnsiTheme="minorHAnsi" w:cstheme="minorHAnsi"/>
          <w:snapToGrid w:val="0"/>
          <w:color w:val="000000"/>
          <w:sz w:val="22"/>
          <w:szCs w:val="22"/>
        </w:rPr>
        <w:t>ankovní záruky podle</w:t>
      </w:r>
      <w:r w:rsidR="00B70ACE" w:rsidRPr="00904734">
        <w:rPr>
          <w:rFonts w:asciiTheme="minorHAnsi" w:hAnsiTheme="minorHAnsi" w:cstheme="minorHAnsi"/>
          <w:snapToGrid w:val="0"/>
          <w:color w:val="000000"/>
          <w:sz w:val="22"/>
          <w:szCs w:val="22"/>
        </w:rPr>
        <w:t xml:space="preserve"> </w:t>
      </w:r>
      <w:r w:rsidR="008204AD" w:rsidRPr="00904734">
        <w:rPr>
          <w:rFonts w:asciiTheme="minorHAnsi" w:hAnsiTheme="minorHAnsi" w:cstheme="minorHAnsi"/>
          <w:snapToGrid w:val="0"/>
          <w:color w:val="000000"/>
          <w:sz w:val="22"/>
          <w:szCs w:val="22"/>
        </w:rPr>
        <w:t>čl</w:t>
      </w:r>
      <w:r w:rsidR="00B70ACE" w:rsidRPr="00904734">
        <w:rPr>
          <w:rFonts w:asciiTheme="minorHAnsi" w:hAnsiTheme="minorHAnsi" w:cstheme="minorHAnsi"/>
          <w:snapToGrid w:val="0"/>
          <w:color w:val="000000"/>
          <w:sz w:val="22"/>
          <w:szCs w:val="22"/>
        </w:rPr>
        <w:t xml:space="preserve">.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_Ref65164614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XIII.6</w:t>
      </w:r>
      <w:r w:rsidR="00F853DB" w:rsidRPr="00904734">
        <w:rPr>
          <w:rFonts w:asciiTheme="minorHAnsi" w:hAnsiTheme="minorHAnsi" w:cstheme="minorHAnsi"/>
          <w:snapToGrid w:val="0"/>
          <w:color w:val="000000"/>
          <w:sz w:val="22"/>
          <w:szCs w:val="22"/>
        </w:rPr>
        <w:fldChar w:fldCharType="end"/>
      </w:r>
      <w:r w:rsidR="00B70ACE" w:rsidRPr="00904734">
        <w:rPr>
          <w:rFonts w:asciiTheme="minorHAnsi" w:hAnsiTheme="minorHAnsi" w:cstheme="minorHAnsi"/>
          <w:snapToGrid w:val="0"/>
          <w:color w:val="000000"/>
          <w:sz w:val="22"/>
          <w:szCs w:val="22"/>
        </w:rPr>
        <w:t>. písm.</w:t>
      </w:r>
      <w:r w:rsidR="00F853DB" w:rsidRPr="00904734">
        <w:rPr>
          <w:rFonts w:asciiTheme="minorHAnsi" w:hAnsiTheme="minorHAnsi" w:cstheme="minorHAnsi"/>
          <w:snapToGrid w:val="0"/>
          <w:color w:val="000000"/>
          <w:sz w:val="22"/>
          <w:szCs w:val="22"/>
        </w:rPr>
        <w:t xml:space="preserve"> b) </w:t>
      </w:r>
      <w:r w:rsidR="008204AD" w:rsidRPr="00904734">
        <w:rPr>
          <w:rFonts w:asciiTheme="minorHAnsi" w:hAnsiTheme="minorHAnsi" w:cstheme="minorHAnsi"/>
          <w:snapToGrid w:val="0"/>
          <w:color w:val="000000"/>
          <w:sz w:val="22"/>
          <w:szCs w:val="22"/>
        </w:rPr>
        <w:t>této smlouvy</w:t>
      </w:r>
      <w:r w:rsidR="00B70ACE" w:rsidRPr="00904734">
        <w:rPr>
          <w:rFonts w:asciiTheme="minorHAnsi" w:hAnsiTheme="minorHAnsi" w:cstheme="minorHAnsi"/>
          <w:snapToGrid w:val="0"/>
          <w:color w:val="000000"/>
          <w:sz w:val="22"/>
          <w:szCs w:val="22"/>
        </w:rPr>
        <w:t xml:space="preserve"> </w:t>
      </w:r>
      <w:r w:rsidR="00B70ACE" w:rsidRPr="00904734">
        <w:rPr>
          <w:rFonts w:asciiTheme="minorHAnsi" w:hAnsiTheme="minorHAnsi" w:cstheme="minorHAnsi"/>
          <w:color w:val="000000"/>
          <w:sz w:val="22"/>
          <w:szCs w:val="22"/>
        </w:rPr>
        <w:t>po celou dobu realizace díla</w:t>
      </w:r>
      <w:r w:rsidR="00833360" w:rsidRPr="00904734">
        <w:rPr>
          <w:rFonts w:asciiTheme="minorHAnsi" w:hAnsiTheme="minorHAnsi" w:cstheme="minorHAnsi"/>
          <w:color w:val="000000"/>
          <w:sz w:val="22"/>
          <w:szCs w:val="22"/>
        </w:rPr>
        <w:t xml:space="preserve"> nebo včas předložit bankovní záruku dle čl. </w:t>
      </w:r>
      <w:r w:rsidR="00F853DB" w:rsidRPr="00904734">
        <w:rPr>
          <w:rFonts w:asciiTheme="minorHAnsi" w:hAnsiTheme="minorHAnsi" w:cstheme="minorHAnsi"/>
          <w:color w:val="000000"/>
          <w:sz w:val="22"/>
          <w:szCs w:val="22"/>
        </w:rPr>
        <w:fldChar w:fldCharType="begin"/>
      </w:r>
      <w:r w:rsidR="00F853DB" w:rsidRPr="00904734">
        <w:rPr>
          <w:rFonts w:asciiTheme="minorHAnsi" w:hAnsiTheme="minorHAnsi" w:cstheme="minorHAnsi"/>
          <w:color w:val="000000"/>
          <w:sz w:val="22"/>
          <w:szCs w:val="22"/>
        </w:rPr>
        <w:instrText xml:space="preserve"> REF _Ref65164630 \r \h </w:instrText>
      </w:r>
      <w:r w:rsidR="00C22D14" w:rsidRPr="00904734">
        <w:rPr>
          <w:rFonts w:asciiTheme="minorHAnsi" w:hAnsiTheme="minorHAnsi" w:cstheme="minorHAnsi"/>
          <w:color w:val="000000"/>
          <w:sz w:val="22"/>
          <w:szCs w:val="22"/>
        </w:rPr>
        <w:instrText xml:space="preserve"> \* MERGEFORMAT </w:instrText>
      </w:r>
      <w:r w:rsidR="00F853DB" w:rsidRPr="00904734">
        <w:rPr>
          <w:rFonts w:asciiTheme="minorHAnsi" w:hAnsiTheme="minorHAnsi" w:cstheme="minorHAnsi"/>
          <w:color w:val="000000"/>
          <w:sz w:val="22"/>
          <w:szCs w:val="22"/>
        </w:rPr>
      </w:r>
      <w:r w:rsidR="00F853DB"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XIII.7</w:t>
      </w:r>
      <w:r w:rsidR="00F853DB" w:rsidRPr="00904734">
        <w:rPr>
          <w:rFonts w:asciiTheme="minorHAnsi" w:hAnsiTheme="minorHAnsi" w:cstheme="minorHAnsi"/>
          <w:color w:val="000000"/>
          <w:sz w:val="22"/>
          <w:szCs w:val="22"/>
        </w:rPr>
        <w:fldChar w:fldCharType="end"/>
      </w:r>
      <w:r w:rsidR="001E145A" w:rsidRPr="00904734">
        <w:rPr>
          <w:rFonts w:asciiTheme="minorHAnsi" w:hAnsiTheme="minorHAnsi" w:cstheme="minorHAnsi"/>
          <w:color w:val="000000"/>
          <w:sz w:val="22"/>
          <w:szCs w:val="22"/>
        </w:rPr>
        <w:t>. této smlouvy</w:t>
      </w:r>
      <w:r w:rsidR="00B70ACE" w:rsidRPr="00904734">
        <w:rPr>
          <w:rFonts w:asciiTheme="minorHAnsi" w:hAnsiTheme="minorHAnsi" w:cstheme="minorHAnsi"/>
          <w:color w:val="000000"/>
          <w:sz w:val="22"/>
          <w:szCs w:val="22"/>
        </w:rPr>
        <w:t>, a to za každý den prodlení</w:t>
      </w:r>
      <w:r w:rsidR="008204AD" w:rsidRPr="00904734">
        <w:rPr>
          <w:rFonts w:asciiTheme="minorHAnsi" w:hAnsiTheme="minorHAnsi" w:cstheme="minorHAnsi"/>
          <w:color w:val="000000"/>
          <w:sz w:val="22"/>
          <w:szCs w:val="22"/>
        </w:rPr>
        <w:t xml:space="preserve"> s předložením nové bankovní záruky, případně s</w:t>
      </w:r>
      <w:r w:rsidR="00470225" w:rsidRPr="00904734">
        <w:rPr>
          <w:rFonts w:asciiTheme="minorHAnsi" w:hAnsiTheme="minorHAnsi" w:cstheme="minorHAnsi"/>
          <w:color w:val="000000"/>
          <w:sz w:val="22"/>
          <w:szCs w:val="22"/>
        </w:rPr>
        <w:t> </w:t>
      </w:r>
      <w:r w:rsidR="008204AD" w:rsidRPr="00904734">
        <w:rPr>
          <w:rFonts w:asciiTheme="minorHAnsi" w:hAnsiTheme="minorHAnsi" w:cstheme="minorHAnsi"/>
          <w:color w:val="000000"/>
          <w:sz w:val="22"/>
          <w:szCs w:val="22"/>
        </w:rPr>
        <w:t>prodloužením stávající</w:t>
      </w:r>
      <w:r w:rsidR="00E20BAD" w:rsidRPr="00904734">
        <w:rPr>
          <w:rFonts w:asciiTheme="minorHAnsi" w:hAnsiTheme="minorHAnsi" w:cstheme="minorHAnsi"/>
          <w:color w:val="000000"/>
          <w:sz w:val="22"/>
          <w:szCs w:val="22"/>
        </w:rPr>
        <w:t xml:space="preserve"> bankovní záruky</w:t>
      </w:r>
      <w:r w:rsidR="00CD4E3D" w:rsidRPr="00904734">
        <w:rPr>
          <w:rFonts w:asciiTheme="minorHAnsi" w:hAnsiTheme="minorHAnsi" w:cstheme="minorHAnsi"/>
          <w:snapToGrid w:val="0"/>
          <w:color w:val="000000"/>
          <w:sz w:val="22"/>
          <w:szCs w:val="22"/>
        </w:rPr>
        <w:t>;</w:t>
      </w:r>
    </w:p>
    <w:p w14:paraId="10CC4E54" w14:textId="4E42BA61" w:rsidR="002A63B9" w:rsidRPr="00904734" w:rsidRDefault="002A63B9" w:rsidP="007E7001">
      <w:pPr>
        <w:numPr>
          <w:ilvl w:val="0"/>
          <w:numId w:val="1"/>
        </w:numPr>
        <w:tabs>
          <w:tab w:val="clear" w:pos="1260"/>
        </w:tabs>
        <w:spacing w:after="120" w:line="264" w:lineRule="auto"/>
        <w:ind w:left="851" w:hanging="425"/>
        <w:jc w:val="both"/>
        <w:rPr>
          <w:rFonts w:asciiTheme="minorHAnsi" w:hAnsiTheme="minorHAnsi" w:cstheme="minorHAnsi"/>
          <w:snapToGrid w:val="0"/>
          <w:sz w:val="22"/>
          <w:szCs w:val="22"/>
        </w:rPr>
      </w:pPr>
      <w:r w:rsidRPr="00904734">
        <w:rPr>
          <w:rFonts w:asciiTheme="minorHAnsi" w:hAnsiTheme="minorHAnsi" w:cstheme="minorHAnsi"/>
          <w:snapToGrid w:val="0"/>
          <w:sz w:val="22"/>
          <w:szCs w:val="22"/>
        </w:rPr>
        <w:t xml:space="preserve">ve výši </w:t>
      </w:r>
      <w:r w:rsidR="00D235D4" w:rsidRPr="00904734">
        <w:rPr>
          <w:rFonts w:asciiTheme="minorHAnsi" w:hAnsiTheme="minorHAnsi" w:cstheme="minorHAnsi"/>
          <w:snapToGrid w:val="0"/>
          <w:sz w:val="22"/>
          <w:szCs w:val="22"/>
        </w:rPr>
        <w:t>50</w:t>
      </w:r>
      <w:r w:rsidR="009107D8" w:rsidRPr="00904734">
        <w:rPr>
          <w:rFonts w:asciiTheme="minorHAnsi" w:hAnsiTheme="minorHAnsi" w:cstheme="minorHAnsi"/>
          <w:snapToGrid w:val="0"/>
          <w:sz w:val="22"/>
          <w:szCs w:val="22"/>
        </w:rPr>
        <w:t> </w:t>
      </w:r>
      <w:r w:rsidRPr="00904734">
        <w:rPr>
          <w:rFonts w:asciiTheme="minorHAnsi" w:hAnsiTheme="minorHAnsi" w:cstheme="minorHAnsi"/>
          <w:snapToGrid w:val="0"/>
          <w:sz w:val="22"/>
          <w:szCs w:val="22"/>
        </w:rPr>
        <w:t>000,- Kč</w:t>
      </w:r>
      <w:r w:rsidR="005E0223" w:rsidRPr="00904734">
        <w:rPr>
          <w:rFonts w:asciiTheme="minorHAnsi" w:hAnsiTheme="minorHAnsi" w:cstheme="minorHAnsi"/>
          <w:snapToGrid w:val="0"/>
          <w:sz w:val="22"/>
          <w:szCs w:val="22"/>
        </w:rPr>
        <w:t xml:space="preserve"> (slovy: </w:t>
      </w:r>
      <w:r w:rsidR="00D235D4" w:rsidRPr="00904734">
        <w:rPr>
          <w:rFonts w:asciiTheme="minorHAnsi" w:hAnsiTheme="minorHAnsi" w:cstheme="minorHAnsi"/>
          <w:snapToGrid w:val="0"/>
          <w:sz w:val="22"/>
          <w:szCs w:val="22"/>
        </w:rPr>
        <w:t>padesát</w:t>
      </w:r>
      <w:r w:rsidR="005E0223" w:rsidRPr="00904734">
        <w:rPr>
          <w:rFonts w:asciiTheme="minorHAnsi" w:hAnsiTheme="minorHAnsi" w:cstheme="minorHAnsi"/>
          <w:snapToGrid w:val="0"/>
          <w:sz w:val="22"/>
          <w:szCs w:val="22"/>
        </w:rPr>
        <w:t xml:space="preserve"> tisíc korun českých)</w:t>
      </w:r>
      <w:r w:rsidRPr="00904734">
        <w:rPr>
          <w:rFonts w:asciiTheme="minorHAnsi" w:hAnsiTheme="minorHAnsi" w:cstheme="minorHAnsi"/>
          <w:snapToGrid w:val="0"/>
          <w:sz w:val="22"/>
          <w:szCs w:val="22"/>
        </w:rPr>
        <w:t xml:space="preserve"> za</w:t>
      </w:r>
      <w:r w:rsidR="00746587" w:rsidRPr="00904734">
        <w:rPr>
          <w:rFonts w:asciiTheme="minorHAnsi" w:hAnsiTheme="minorHAnsi" w:cstheme="minorHAnsi"/>
          <w:snapToGrid w:val="0"/>
          <w:sz w:val="22"/>
          <w:szCs w:val="22"/>
        </w:rPr>
        <w:t xml:space="preserve"> každý jednotlivý případ</w:t>
      </w:r>
      <w:r w:rsidRPr="00904734">
        <w:rPr>
          <w:rFonts w:asciiTheme="minorHAnsi" w:hAnsiTheme="minorHAnsi" w:cstheme="minorHAnsi"/>
          <w:snapToGrid w:val="0"/>
          <w:sz w:val="22"/>
          <w:szCs w:val="22"/>
        </w:rPr>
        <w:t xml:space="preserve"> porušení </w:t>
      </w:r>
      <w:r w:rsidR="00746587" w:rsidRPr="00904734">
        <w:rPr>
          <w:rFonts w:asciiTheme="minorHAnsi" w:hAnsiTheme="minorHAnsi" w:cstheme="minorHAnsi"/>
          <w:snapToGrid w:val="0"/>
          <w:sz w:val="22"/>
          <w:szCs w:val="22"/>
        </w:rPr>
        <w:t xml:space="preserve">zákazu </w:t>
      </w:r>
      <w:r w:rsidR="003032E2" w:rsidRPr="00904734">
        <w:rPr>
          <w:rFonts w:asciiTheme="minorHAnsi" w:hAnsiTheme="minorHAnsi" w:cstheme="minorHAnsi"/>
          <w:snapToGrid w:val="0"/>
          <w:sz w:val="22"/>
          <w:szCs w:val="22"/>
        </w:rPr>
        <w:t>změny</w:t>
      </w:r>
      <w:r w:rsidR="00746587" w:rsidRPr="00904734">
        <w:rPr>
          <w:rFonts w:asciiTheme="minorHAnsi" w:hAnsiTheme="minorHAnsi" w:cstheme="minorHAnsi"/>
          <w:snapToGrid w:val="0"/>
          <w:sz w:val="22"/>
          <w:szCs w:val="22"/>
        </w:rPr>
        <w:t xml:space="preserve"> </w:t>
      </w:r>
      <w:r w:rsidR="003032E2" w:rsidRPr="00904734">
        <w:rPr>
          <w:rFonts w:asciiTheme="minorHAnsi" w:hAnsiTheme="minorHAnsi" w:cstheme="minorHAnsi"/>
          <w:snapToGrid w:val="0"/>
          <w:sz w:val="22"/>
          <w:szCs w:val="22"/>
        </w:rPr>
        <w:t>osoby stavbyvedoucího</w:t>
      </w:r>
      <w:r w:rsidR="00186B8D" w:rsidRPr="00904734">
        <w:rPr>
          <w:rFonts w:asciiTheme="minorHAnsi" w:hAnsiTheme="minorHAnsi" w:cstheme="minorHAnsi"/>
          <w:snapToGrid w:val="0"/>
          <w:sz w:val="22"/>
          <w:szCs w:val="22"/>
        </w:rPr>
        <w:t xml:space="preserve"> nebo</w:t>
      </w:r>
      <w:r w:rsidR="00C508AF" w:rsidRPr="00904734">
        <w:rPr>
          <w:rFonts w:asciiTheme="minorHAnsi" w:hAnsiTheme="minorHAnsi" w:cstheme="minorHAnsi"/>
          <w:snapToGrid w:val="0"/>
          <w:sz w:val="22"/>
          <w:szCs w:val="22"/>
        </w:rPr>
        <w:t xml:space="preserve"> technika,</w:t>
      </w:r>
      <w:r w:rsidR="003032E2" w:rsidRPr="00904734">
        <w:rPr>
          <w:rFonts w:asciiTheme="minorHAnsi" w:hAnsiTheme="minorHAnsi" w:cstheme="minorHAnsi"/>
          <w:snapToGrid w:val="0"/>
          <w:sz w:val="22"/>
          <w:szCs w:val="22"/>
        </w:rPr>
        <w:t xml:space="preserve"> </w:t>
      </w:r>
      <w:r w:rsidRPr="00904734">
        <w:rPr>
          <w:rFonts w:asciiTheme="minorHAnsi" w:hAnsiTheme="minorHAnsi" w:cstheme="minorHAnsi"/>
          <w:snapToGrid w:val="0"/>
          <w:sz w:val="22"/>
          <w:szCs w:val="22"/>
        </w:rPr>
        <w:t xml:space="preserve">dle čl. </w:t>
      </w:r>
      <w:r w:rsidR="00F853DB" w:rsidRPr="00904734">
        <w:rPr>
          <w:rFonts w:asciiTheme="minorHAnsi" w:hAnsiTheme="minorHAnsi" w:cstheme="minorHAnsi"/>
          <w:snapToGrid w:val="0"/>
          <w:sz w:val="22"/>
          <w:szCs w:val="22"/>
        </w:rPr>
        <w:fldChar w:fldCharType="begin"/>
      </w:r>
      <w:r w:rsidR="00F853DB" w:rsidRPr="00904734">
        <w:rPr>
          <w:rFonts w:asciiTheme="minorHAnsi" w:hAnsiTheme="minorHAnsi" w:cstheme="minorHAnsi"/>
          <w:snapToGrid w:val="0"/>
          <w:sz w:val="22"/>
          <w:szCs w:val="22"/>
        </w:rPr>
        <w:instrText xml:space="preserve"> REF _Ref65166929 \r \h </w:instrText>
      </w:r>
      <w:r w:rsidR="00C22D14" w:rsidRPr="00904734">
        <w:rPr>
          <w:rFonts w:asciiTheme="minorHAnsi" w:hAnsiTheme="minorHAnsi" w:cstheme="minorHAnsi"/>
          <w:snapToGrid w:val="0"/>
          <w:sz w:val="22"/>
          <w:szCs w:val="22"/>
        </w:rPr>
        <w:instrText xml:space="preserve"> \* MERGEFORMAT </w:instrText>
      </w:r>
      <w:r w:rsidR="00F853DB" w:rsidRPr="00904734">
        <w:rPr>
          <w:rFonts w:asciiTheme="minorHAnsi" w:hAnsiTheme="minorHAnsi" w:cstheme="minorHAnsi"/>
          <w:snapToGrid w:val="0"/>
          <w:sz w:val="22"/>
          <w:szCs w:val="22"/>
        </w:rPr>
      </w:r>
      <w:r w:rsidR="00F853DB" w:rsidRPr="00904734">
        <w:rPr>
          <w:rFonts w:asciiTheme="minorHAnsi" w:hAnsiTheme="minorHAnsi" w:cstheme="minorHAnsi"/>
          <w:snapToGrid w:val="0"/>
          <w:sz w:val="22"/>
          <w:szCs w:val="22"/>
        </w:rPr>
        <w:fldChar w:fldCharType="separate"/>
      </w:r>
      <w:r w:rsidR="00170BEF" w:rsidRPr="00904734">
        <w:rPr>
          <w:rFonts w:asciiTheme="minorHAnsi" w:hAnsiTheme="minorHAnsi" w:cstheme="minorHAnsi"/>
          <w:snapToGrid w:val="0"/>
          <w:sz w:val="22"/>
          <w:szCs w:val="22"/>
        </w:rPr>
        <w:t>XV.7</w:t>
      </w:r>
      <w:r w:rsidR="00F853DB" w:rsidRPr="00904734">
        <w:rPr>
          <w:rFonts w:asciiTheme="minorHAnsi" w:hAnsiTheme="minorHAnsi" w:cstheme="minorHAnsi"/>
          <w:snapToGrid w:val="0"/>
          <w:sz w:val="22"/>
          <w:szCs w:val="22"/>
        </w:rPr>
        <w:fldChar w:fldCharType="end"/>
      </w:r>
      <w:r w:rsidRPr="00904734">
        <w:rPr>
          <w:rFonts w:asciiTheme="minorHAnsi" w:hAnsiTheme="minorHAnsi" w:cstheme="minorHAnsi"/>
          <w:snapToGrid w:val="0"/>
          <w:sz w:val="22"/>
          <w:szCs w:val="22"/>
        </w:rPr>
        <w:t>. této smlouvy</w:t>
      </w:r>
      <w:r w:rsidR="007F5D68" w:rsidRPr="00904734">
        <w:rPr>
          <w:rFonts w:asciiTheme="minorHAnsi" w:hAnsiTheme="minorHAnsi" w:cstheme="minorHAnsi"/>
          <w:snapToGrid w:val="0"/>
          <w:sz w:val="22"/>
          <w:szCs w:val="22"/>
        </w:rPr>
        <w:t xml:space="preserve"> a každý započatý den prodlení</w:t>
      </w:r>
      <w:r w:rsidR="00CD4E3D" w:rsidRPr="00904734">
        <w:rPr>
          <w:rFonts w:asciiTheme="minorHAnsi" w:hAnsiTheme="minorHAnsi" w:cstheme="minorHAnsi"/>
          <w:snapToGrid w:val="0"/>
          <w:sz w:val="22"/>
          <w:szCs w:val="22"/>
        </w:rPr>
        <w:t>;</w:t>
      </w:r>
    </w:p>
    <w:p w14:paraId="08E59C79" w14:textId="03EBA998" w:rsidR="002A63B9" w:rsidRPr="00904734" w:rsidRDefault="007F5D68" w:rsidP="007E7001">
      <w:pPr>
        <w:numPr>
          <w:ilvl w:val="0"/>
          <w:numId w:val="1"/>
        </w:numPr>
        <w:tabs>
          <w:tab w:val="clear" w:pos="1260"/>
        </w:tabs>
        <w:spacing w:after="120" w:line="264" w:lineRule="auto"/>
        <w:ind w:left="851" w:hanging="425"/>
        <w:jc w:val="both"/>
        <w:rPr>
          <w:rFonts w:asciiTheme="minorHAnsi" w:hAnsiTheme="minorHAnsi" w:cstheme="minorHAnsi"/>
          <w:snapToGrid w:val="0"/>
          <w:sz w:val="22"/>
          <w:szCs w:val="22"/>
        </w:rPr>
      </w:pPr>
      <w:r w:rsidRPr="00904734">
        <w:rPr>
          <w:rFonts w:asciiTheme="minorHAnsi" w:hAnsiTheme="minorHAnsi" w:cstheme="minorHAnsi"/>
          <w:sz w:val="22"/>
          <w:szCs w:val="22"/>
        </w:rPr>
        <w:lastRenderedPageBreak/>
        <w:t xml:space="preserve">ve výši </w:t>
      </w:r>
      <w:r w:rsidR="00D235D4" w:rsidRPr="00904734">
        <w:rPr>
          <w:rFonts w:asciiTheme="minorHAnsi" w:hAnsiTheme="minorHAnsi" w:cstheme="minorHAnsi"/>
          <w:sz w:val="22"/>
          <w:szCs w:val="22"/>
        </w:rPr>
        <w:t>1</w:t>
      </w:r>
      <w:r w:rsidRPr="00904734">
        <w:rPr>
          <w:rFonts w:asciiTheme="minorHAnsi" w:hAnsiTheme="minorHAnsi" w:cstheme="minorHAnsi"/>
          <w:sz w:val="22"/>
          <w:szCs w:val="22"/>
        </w:rPr>
        <w:t>0</w:t>
      </w:r>
      <w:r w:rsidR="009107D8" w:rsidRPr="00904734">
        <w:rPr>
          <w:rFonts w:asciiTheme="minorHAnsi" w:hAnsiTheme="minorHAnsi" w:cstheme="minorHAnsi"/>
          <w:sz w:val="22"/>
          <w:szCs w:val="22"/>
        </w:rPr>
        <w:t> </w:t>
      </w:r>
      <w:r w:rsidR="002A63B9" w:rsidRPr="00904734">
        <w:rPr>
          <w:rFonts w:asciiTheme="minorHAnsi" w:hAnsiTheme="minorHAnsi" w:cstheme="minorHAnsi"/>
          <w:sz w:val="22"/>
          <w:szCs w:val="22"/>
        </w:rPr>
        <w:t>000,- Kč</w:t>
      </w:r>
      <w:r w:rsidR="005E0223" w:rsidRPr="00904734">
        <w:rPr>
          <w:rFonts w:asciiTheme="minorHAnsi" w:hAnsiTheme="minorHAnsi" w:cstheme="minorHAnsi"/>
          <w:sz w:val="22"/>
          <w:szCs w:val="22"/>
        </w:rPr>
        <w:t xml:space="preserve"> (slovy: </w:t>
      </w:r>
      <w:r w:rsidR="00D235D4" w:rsidRPr="00904734">
        <w:rPr>
          <w:rFonts w:asciiTheme="minorHAnsi" w:hAnsiTheme="minorHAnsi" w:cstheme="minorHAnsi"/>
          <w:sz w:val="22"/>
          <w:szCs w:val="22"/>
        </w:rPr>
        <w:t>deset</w:t>
      </w:r>
      <w:r w:rsidR="005E0223" w:rsidRPr="00904734">
        <w:rPr>
          <w:rFonts w:asciiTheme="minorHAnsi" w:hAnsiTheme="minorHAnsi" w:cstheme="minorHAnsi"/>
          <w:sz w:val="22"/>
          <w:szCs w:val="22"/>
        </w:rPr>
        <w:t xml:space="preserve"> tisíc korun českých)</w:t>
      </w:r>
      <w:r w:rsidR="002A63B9" w:rsidRPr="00904734">
        <w:rPr>
          <w:rFonts w:asciiTheme="minorHAnsi" w:hAnsiTheme="minorHAnsi" w:cstheme="minorHAnsi"/>
          <w:sz w:val="22"/>
          <w:szCs w:val="22"/>
        </w:rPr>
        <w:t xml:space="preserve"> za každý jednotlivý případ porušení povinnosti Zhotovitele dle čl. </w:t>
      </w:r>
      <w:r w:rsidR="00F853DB" w:rsidRPr="00904734">
        <w:rPr>
          <w:rFonts w:asciiTheme="minorHAnsi" w:hAnsiTheme="minorHAnsi" w:cstheme="minorHAnsi"/>
          <w:sz w:val="22"/>
          <w:szCs w:val="22"/>
        </w:rPr>
        <w:fldChar w:fldCharType="begin"/>
      </w:r>
      <w:r w:rsidR="00F853DB" w:rsidRPr="00904734">
        <w:rPr>
          <w:rFonts w:asciiTheme="minorHAnsi" w:hAnsiTheme="minorHAnsi" w:cstheme="minorHAnsi"/>
          <w:sz w:val="22"/>
          <w:szCs w:val="22"/>
        </w:rPr>
        <w:instrText xml:space="preserve"> REF _Ref65166961 \r \h </w:instrText>
      </w:r>
      <w:r w:rsidR="00C22D14" w:rsidRPr="00904734">
        <w:rPr>
          <w:rFonts w:asciiTheme="minorHAnsi" w:hAnsiTheme="minorHAnsi" w:cstheme="minorHAnsi"/>
          <w:sz w:val="22"/>
          <w:szCs w:val="22"/>
        </w:rPr>
        <w:instrText xml:space="preserve"> \* MERGEFORMAT </w:instrText>
      </w:r>
      <w:r w:rsidR="00F853DB" w:rsidRPr="00904734">
        <w:rPr>
          <w:rFonts w:asciiTheme="minorHAnsi" w:hAnsiTheme="minorHAnsi" w:cstheme="minorHAnsi"/>
          <w:sz w:val="22"/>
          <w:szCs w:val="22"/>
        </w:rPr>
      </w:r>
      <w:r w:rsidR="00F853DB" w:rsidRPr="00904734">
        <w:rPr>
          <w:rFonts w:asciiTheme="minorHAnsi" w:hAnsiTheme="minorHAnsi" w:cstheme="minorHAnsi"/>
          <w:sz w:val="22"/>
          <w:szCs w:val="22"/>
        </w:rPr>
        <w:fldChar w:fldCharType="separate"/>
      </w:r>
      <w:r w:rsidR="00170BEF" w:rsidRPr="00904734">
        <w:rPr>
          <w:rFonts w:asciiTheme="minorHAnsi" w:hAnsiTheme="minorHAnsi" w:cstheme="minorHAnsi"/>
          <w:sz w:val="22"/>
          <w:szCs w:val="22"/>
        </w:rPr>
        <w:t>XV.8</w:t>
      </w:r>
      <w:r w:rsidR="00F853DB" w:rsidRPr="00904734">
        <w:rPr>
          <w:rFonts w:asciiTheme="minorHAnsi" w:hAnsiTheme="minorHAnsi" w:cstheme="minorHAnsi"/>
          <w:sz w:val="22"/>
          <w:szCs w:val="22"/>
        </w:rPr>
        <w:fldChar w:fldCharType="end"/>
      </w:r>
      <w:r w:rsidR="002A63B9" w:rsidRPr="00904734">
        <w:rPr>
          <w:rFonts w:asciiTheme="minorHAnsi" w:hAnsiTheme="minorHAnsi" w:cstheme="minorHAnsi"/>
          <w:sz w:val="22"/>
          <w:szCs w:val="22"/>
        </w:rPr>
        <w:t>. této smlouvy při výkonu činností stavbyvedoucího, a to i</w:t>
      </w:r>
      <w:r w:rsidR="000265C9" w:rsidRPr="00904734">
        <w:rPr>
          <w:rFonts w:asciiTheme="minorHAnsi" w:hAnsiTheme="minorHAnsi" w:cstheme="minorHAnsi"/>
          <w:sz w:val="22"/>
          <w:szCs w:val="22"/>
        </w:rPr>
        <w:t> </w:t>
      </w:r>
      <w:r w:rsidR="002A63B9" w:rsidRPr="00904734">
        <w:rPr>
          <w:rFonts w:asciiTheme="minorHAnsi" w:hAnsiTheme="minorHAnsi" w:cstheme="minorHAnsi"/>
          <w:sz w:val="22"/>
          <w:szCs w:val="22"/>
        </w:rPr>
        <w:t>opakovaně</w:t>
      </w:r>
      <w:r w:rsidR="00CD4E3D" w:rsidRPr="00904734">
        <w:rPr>
          <w:rFonts w:asciiTheme="minorHAnsi" w:hAnsiTheme="minorHAnsi" w:cstheme="minorHAnsi"/>
          <w:sz w:val="22"/>
          <w:szCs w:val="22"/>
        </w:rPr>
        <w:t>;</w:t>
      </w:r>
    </w:p>
    <w:p w14:paraId="3EBFC062" w14:textId="3EEFCABD" w:rsidR="00CD4E3D" w:rsidRPr="00904734" w:rsidRDefault="00CD4E3D"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čl. </w:t>
      </w:r>
      <w:r w:rsidRPr="00904734">
        <w:rPr>
          <w:rFonts w:asciiTheme="minorHAnsi" w:hAnsiTheme="minorHAnsi" w:cstheme="minorHAnsi"/>
          <w:snapToGrid w:val="0"/>
          <w:color w:val="000000"/>
          <w:sz w:val="22"/>
          <w:szCs w:val="22"/>
        </w:rPr>
        <w:fldChar w:fldCharType="begin"/>
      </w:r>
      <w:r w:rsidRPr="00904734">
        <w:rPr>
          <w:rFonts w:asciiTheme="minorHAnsi" w:hAnsiTheme="minorHAnsi" w:cstheme="minorHAnsi"/>
          <w:snapToGrid w:val="0"/>
          <w:color w:val="000000"/>
          <w:sz w:val="22"/>
          <w:szCs w:val="22"/>
        </w:rPr>
        <w:instrText xml:space="preserve"> REF _Ref65167011 \r \h  \* MERGEFORMAT </w:instrText>
      </w:r>
      <w:r w:rsidRPr="00904734">
        <w:rPr>
          <w:rFonts w:asciiTheme="minorHAnsi" w:hAnsiTheme="minorHAnsi" w:cstheme="minorHAnsi"/>
          <w:snapToGrid w:val="0"/>
          <w:color w:val="000000"/>
          <w:sz w:val="22"/>
          <w:szCs w:val="22"/>
        </w:rPr>
      </w:r>
      <w:r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XV.5</w:t>
      </w:r>
      <w:r w:rsidRPr="00904734">
        <w:rPr>
          <w:rFonts w:asciiTheme="minorHAnsi" w:hAnsiTheme="minorHAnsi" w:cstheme="minorHAnsi"/>
          <w:snapToGrid w:val="0"/>
          <w:color w:val="000000"/>
          <w:sz w:val="22"/>
          <w:szCs w:val="22"/>
        </w:rPr>
        <w:fldChar w:fldCharType="end"/>
      </w:r>
      <w:r w:rsidRPr="00904734">
        <w:rPr>
          <w:rFonts w:asciiTheme="minorHAnsi" w:hAnsiTheme="minorHAnsi" w:cstheme="minorHAnsi"/>
          <w:snapToGrid w:val="0"/>
          <w:color w:val="000000"/>
          <w:sz w:val="22"/>
          <w:szCs w:val="22"/>
        </w:rPr>
        <w:t xml:space="preserve">. a/nebo </w:t>
      </w:r>
      <w:r w:rsidRPr="00904734">
        <w:rPr>
          <w:rFonts w:asciiTheme="minorHAnsi" w:hAnsiTheme="minorHAnsi" w:cstheme="minorHAnsi"/>
          <w:snapToGrid w:val="0"/>
          <w:color w:val="000000"/>
          <w:sz w:val="22"/>
          <w:szCs w:val="22"/>
        </w:rPr>
        <w:fldChar w:fldCharType="begin"/>
      </w:r>
      <w:r w:rsidRPr="00904734">
        <w:rPr>
          <w:rFonts w:asciiTheme="minorHAnsi" w:hAnsiTheme="minorHAnsi" w:cstheme="minorHAnsi"/>
          <w:snapToGrid w:val="0"/>
          <w:color w:val="000000"/>
          <w:sz w:val="22"/>
          <w:szCs w:val="22"/>
        </w:rPr>
        <w:instrText xml:space="preserve"> REF _Ref65167023 \r \h  \* MERGEFORMAT </w:instrText>
      </w:r>
      <w:r w:rsidRPr="00904734">
        <w:rPr>
          <w:rFonts w:asciiTheme="minorHAnsi" w:hAnsiTheme="minorHAnsi" w:cstheme="minorHAnsi"/>
          <w:snapToGrid w:val="0"/>
          <w:color w:val="000000"/>
          <w:sz w:val="22"/>
          <w:szCs w:val="22"/>
        </w:rPr>
      </w:r>
      <w:r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XV.6</w:t>
      </w:r>
      <w:r w:rsidRPr="00904734">
        <w:rPr>
          <w:rFonts w:asciiTheme="minorHAnsi" w:hAnsiTheme="minorHAnsi" w:cstheme="minorHAnsi"/>
          <w:snapToGrid w:val="0"/>
          <w:color w:val="000000"/>
          <w:sz w:val="22"/>
          <w:szCs w:val="22"/>
        </w:rPr>
        <w:fldChar w:fldCharType="end"/>
      </w:r>
      <w:r w:rsidRPr="00904734">
        <w:rPr>
          <w:rFonts w:asciiTheme="minorHAnsi" w:hAnsiTheme="minorHAnsi" w:cstheme="minorHAnsi"/>
          <w:snapToGrid w:val="0"/>
          <w:color w:val="000000"/>
          <w:sz w:val="22"/>
          <w:szCs w:val="22"/>
        </w:rPr>
        <w:t>. této smlouvy, a to i opakovaně;</w:t>
      </w:r>
    </w:p>
    <w:p w14:paraId="12FF122F" w14:textId="214C9E9A" w:rsidR="00006CC4" w:rsidRPr="00904734" w:rsidRDefault="00006CC4"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CD4E3D" w:rsidRPr="00904734">
        <w:rPr>
          <w:rFonts w:asciiTheme="minorHAnsi" w:hAnsiTheme="minorHAnsi" w:cstheme="minorHAnsi"/>
          <w:snapToGrid w:val="0"/>
          <w:color w:val="000000"/>
          <w:sz w:val="22"/>
          <w:szCs w:val="22"/>
        </w:rPr>
        <w:t>5</w:t>
      </w:r>
      <w:r w:rsidRPr="00904734">
        <w:rPr>
          <w:rFonts w:asciiTheme="minorHAnsi" w:hAnsiTheme="minorHAnsi" w:cstheme="minorHAnsi"/>
          <w:snapToGrid w:val="0"/>
          <w:color w:val="000000"/>
          <w:sz w:val="22"/>
          <w:szCs w:val="22"/>
        </w:rPr>
        <w:t>0</w:t>
      </w:r>
      <w:r w:rsidR="009107D8"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 xml:space="preserve">000,- Kč (slovy: </w:t>
      </w:r>
      <w:r w:rsidR="00CD4E3D" w:rsidRPr="00904734">
        <w:rPr>
          <w:rFonts w:asciiTheme="minorHAnsi" w:hAnsiTheme="minorHAnsi" w:cstheme="minorHAnsi"/>
          <w:snapToGrid w:val="0"/>
          <w:color w:val="000000"/>
          <w:sz w:val="22"/>
          <w:szCs w:val="22"/>
        </w:rPr>
        <w:t>padesát</w:t>
      </w:r>
      <w:r w:rsidRPr="00904734">
        <w:rPr>
          <w:rFonts w:asciiTheme="minorHAnsi" w:hAnsiTheme="minorHAnsi" w:cstheme="minorHAnsi"/>
          <w:snapToGrid w:val="0"/>
          <w:color w:val="000000"/>
          <w:sz w:val="22"/>
          <w:szCs w:val="22"/>
        </w:rPr>
        <w:t xml:space="preserve"> tisíc korun českých) za každý jednotlivý případ porušení povinnosti Zhotovitele dle čl.</w:t>
      </w:r>
      <w:r w:rsidR="00CD4E3D" w:rsidRPr="00904734">
        <w:rPr>
          <w:rFonts w:asciiTheme="minorHAnsi" w:hAnsiTheme="minorHAnsi" w:cstheme="minorHAnsi"/>
          <w:snapToGrid w:val="0"/>
          <w:color w:val="000000"/>
          <w:sz w:val="22"/>
          <w:szCs w:val="22"/>
        </w:rPr>
        <w:t xml:space="preserve"> </w:t>
      </w:r>
      <w:r w:rsidR="00CD4E3D" w:rsidRPr="00904734">
        <w:rPr>
          <w:rFonts w:asciiTheme="minorHAnsi" w:hAnsiTheme="minorHAnsi" w:cstheme="minorHAnsi"/>
          <w:snapToGrid w:val="0"/>
          <w:color w:val="000000"/>
          <w:sz w:val="22"/>
          <w:szCs w:val="22"/>
        </w:rPr>
        <w:fldChar w:fldCharType="begin"/>
      </w:r>
      <w:r w:rsidR="00CD4E3D" w:rsidRPr="00904734">
        <w:rPr>
          <w:rFonts w:asciiTheme="minorHAnsi" w:hAnsiTheme="minorHAnsi" w:cstheme="minorHAnsi"/>
          <w:snapToGrid w:val="0"/>
          <w:color w:val="000000"/>
          <w:sz w:val="22"/>
          <w:szCs w:val="22"/>
        </w:rPr>
        <w:instrText xml:space="preserve"> REF _Ref27058823 \r \h </w:instrText>
      </w:r>
      <w:r w:rsidR="00721834" w:rsidRPr="00904734">
        <w:rPr>
          <w:rFonts w:asciiTheme="minorHAnsi" w:hAnsiTheme="minorHAnsi" w:cstheme="minorHAnsi"/>
          <w:snapToGrid w:val="0"/>
          <w:color w:val="000000"/>
          <w:sz w:val="22"/>
          <w:szCs w:val="22"/>
        </w:rPr>
        <w:instrText xml:space="preserve"> \* MERGEFORMAT </w:instrText>
      </w:r>
      <w:r w:rsidR="00CD4E3D" w:rsidRPr="00904734">
        <w:rPr>
          <w:rFonts w:asciiTheme="minorHAnsi" w:hAnsiTheme="minorHAnsi" w:cstheme="minorHAnsi"/>
          <w:snapToGrid w:val="0"/>
          <w:color w:val="000000"/>
          <w:sz w:val="22"/>
          <w:szCs w:val="22"/>
        </w:rPr>
      </w:r>
      <w:r w:rsidR="00CD4E3D"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XV.9</w:t>
      </w:r>
      <w:r w:rsidR="00CD4E3D" w:rsidRPr="00904734">
        <w:rPr>
          <w:rFonts w:asciiTheme="minorHAnsi" w:hAnsiTheme="minorHAnsi" w:cstheme="minorHAnsi"/>
          <w:snapToGrid w:val="0"/>
          <w:color w:val="000000"/>
          <w:sz w:val="22"/>
          <w:szCs w:val="22"/>
        </w:rPr>
        <w:fldChar w:fldCharType="end"/>
      </w:r>
      <w:r w:rsidRPr="00904734">
        <w:rPr>
          <w:rFonts w:asciiTheme="minorHAnsi" w:hAnsiTheme="minorHAnsi" w:cstheme="minorHAnsi"/>
          <w:snapToGrid w:val="0"/>
          <w:color w:val="000000"/>
          <w:sz w:val="22"/>
          <w:szCs w:val="22"/>
        </w:rPr>
        <w:t>. této smlouvy</w:t>
      </w:r>
      <w:r w:rsidR="00CD4E3D" w:rsidRPr="00904734">
        <w:rPr>
          <w:rFonts w:asciiTheme="minorHAnsi" w:hAnsiTheme="minorHAnsi" w:cstheme="minorHAnsi"/>
          <w:snapToGrid w:val="0"/>
          <w:color w:val="000000"/>
          <w:sz w:val="22"/>
          <w:szCs w:val="22"/>
        </w:rPr>
        <w:t xml:space="preserve"> </w:t>
      </w:r>
      <w:r w:rsidR="00CD4E3D" w:rsidRPr="00904734">
        <w:rPr>
          <w:rFonts w:asciiTheme="minorHAnsi" w:hAnsiTheme="minorHAnsi" w:cstheme="minorHAnsi"/>
          <w:sz w:val="22"/>
          <w:szCs w:val="22"/>
        </w:rPr>
        <w:t xml:space="preserve">zajistit stejnou dobu splatnosti faktur vůči svým poddodavatelům jaká je stanovena v odst. </w:t>
      </w:r>
      <w:r w:rsidR="00CD4E3D" w:rsidRPr="00904734">
        <w:rPr>
          <w:rFonts w:asciiTheme="minorHAnsi" w:hAnsiTheme="minorHAnsi" w:cstheme="minorHAnsi"/>
          <w:sz w:val="22"/>
          <w:szCs w:val="22"/>
        </w:rPr>
        <w:fldChar w:fldCharType="begin"/>
      </w:r>
      <w:r w:rsidR="00CD4E3D" w:rsidRPr="00904734">
        <w:rPr>
          <w:rFonts w:asciiTheme="minorHAnsi" w:hAnsiTheme="minorHAnsi" w:cstheme="minorHAnsi"/>
          <w:sz w:val="22"/>
          <w:szCs w:val="22"/>
        </w:rPr>
        <w:instrText xml:space="preserve"> REF _Ref469403926 \r \h </w:instrText>
      </w:r>
      <w:r w:rsidR="00721834" w:rsidRPr="00904734">
        <w:rPr>
          <w:rFonts w:asciiTheme="minorHAnsi" w:hAnsiTheme="minorHAnsi" w:cstheme="minorHAnsi"/>
          <w:sz w:val="22"/>
          <w:szCs w:val="22"/>
        </w:rPr>
        <w:instrText xml:space="preserve"> \* MERGEFORMAT </w:instrText>
      </w:r>
      <w:r w:rsidR="00CD4E3D" w:rsidRPr="00904734">
        <w:rPr>
          <w:rFonts w:asciiTheme="minorHAnsi" w:hAnsiTheme="minorHAnsi" w:cstheme="minorHAnsi"/>
          <w:sz w:val="22"/>
          <w:szCs w:val="22"/>
        </w:rPr>
      </w:r>
      <w:r w:rsidR="00CD4E3D" w:rsidRPr="00904734">
        <w:rPr>
          <w:rFonts w:asciiTheme="minorHAnsi" w:hAnsiTheme="minorHAnsi" w:cstheme="minorHAnsi"/>
          <w:sz w:val="22"/>
          <w:szCs w:val="22"/>
        </w:rPr>
        <w:fldChar w:fldCharType="separate"/>
      </w:r>
      <w:r w:rsidR="00170BEF" w:rsidRPr="00904734">
        <w:rPr>
          <w:rFonts w:asciiTheme="minorHAnsi" w:hAnsiTheme="minorHAnsi" w:cstheme="minorHAnsi"/>
          <w:sz w:val="22"/>
          <w:szCs w:val="22"/>
        </w:rPr>
        <w:t>VII.9</w:t>
      </w:r>
      <w:r w:rsidR="00CD4E3D" w:rsidRPr="00904734">
        <w:rPr>
          <w:rFonts w:asciiTheme="minorHAnsi" w:hAnsiTheme="minorHAnsi" w:cstheme="minorHAnsi"/>
          <w:sz w:val="22"/>
          <w:szCs w:val="22"/>
        </w:rPr>
        <w:fldChar w:fldCharType="end"/>
      </w:r>
      <w:r w:rsidR="00CD4E3D" w:rsidRPr="00904734">
        <w:rPr>
          <w:rFonts w:asciiTheme="minorHAnsi" w:hAnsiTheme="minorHAnsi" w:cstheme="minorHAnsi"/>
          <w:sz w:val="22"/>
          <w:szCs w:val="22"/>
        </w:rPr>
        <w:t>. této smlouvy a/nebo povinnosti provádět platby svým poddodavatelům řádně a včas</w:t>
      </w:r>
      <w:r w:rsidRPr="00904734">
        <w:rPr>
          <w:rFonts w:asciiTheme="minorHAnsi" w:hAnsiTheme="minorHAnsi" w:cstheme="minorHAnsi"/>
          <w:snapToGrid w:val="0"/>
          <w:color w:val="000000"/>
          <w:sz w:val="22"/>
          <w:szCs w:val="22"/>
        </w:rPr>
        <w:t>, a to i opakovaně</w:t>
      </w:r>
      <w:r w:rsidR="00CD4E3D" w:rsidRPr="00904734">
        <w:rPr>
          <w:rFonts w:asciiTheme="minorHAnsi" w:hAnsiTheme="minorHAnsi" w:cstheme="minorHAnsi"/>
          <w:snapToGrid w:val="0"/>
          <w:color w:val="000000"/>
          <w:sz w:val="22"/>
          <w:szCs w:val="22"/>
        </w:rPr>
        <w:t>;</w:t>
      </w:r>
    </w:p>
    <w:p w14:paraId="016C400D" w14:textId="5F3AB0FB" w:rsidR="00CD4E3D" w:rsidRPr="00904734" w:rsidRDefault="00CD4E3D" w:rsidP="007E7001">
      <w:pPr>
        <w:numPr>
          <w:ilvl w:val="0"/>
          <w:numId w:val="1"/>
        </w:numPr>
        <w:tabs>
          <w:tab w:val="clear" w:pos="126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ve výši </w:t>
      </w:r>
      <w:r w:rsidR="0052675C" w:rsidRPr="00904734">
        <w:rPr>
          <w:rFonts w:asciiTheme="minorHAnsi" w:hAnsiTheme="minorHAnsi" w:cstheme="minorHAnsi"/>
          <w:snapToGrid w:val="0"/>
          <w:color w:val="000000"/>
          <w:sz w:val="22"/>
          <w:szCs w:val="22"/>
        </w:rPr>
        <w:t>1</w:t>
      </w:r>
      <w:r w:rsidRPr="00904734">
        <w:rPr>
          <w:rFonts w:asciiTheme="minorHAnsi" w:hAnsiTheme="minorHAnsi" w:cstheme="minorHAnsi"/>
          <w:snapToGrid w:val="0"/>
          <w:color w:val="000000"/>
          <w:sz w:val="22"/>
          <w:szCs w:val="22"/>
        </w:rPr>
        <w:t xml:space="preserve">0 000,- Kč (slovy: </w:t>
      </w:r>
      <w:r w:rsidR="0052675C" w:rsidRPr="00904734">
        <w:rPr>
          <w:rFonts w:asciiTheme="minorHAnsi" w:hAnsiTheme="minorHAnsi" w:cstheme="minorHAnsi"/>
          <w:snapToGrid w:val="0"/>
          <w:color w:val="000000"/>
          <w:sz w:val="22"/>
          <w:szCs w:val="22"/>
        </w:rPr>
        <w:t>deset</w:t>
      </w:r>
      <w:r w:rsidRPr="00904734">
        <w:rPr>
          <w:rFonts w:asciiTheme="minorHAnsi" w:hAnsiTheme="minorHAnsi" w:cstheme="minorHAnsi"/>
          <w:snapToGrid w:val="0"/>
          <w:color w:val="000000"/>
          <w:sz w:val="22"/>
          <w:szCs w:val="22"/>
        </w:rPr>
        <w:t xml:space="preserve"> tisíc korun českých) za každý jednotlivý případ porušení povinnosti Zhotovitele dle čl</w:t>
      </w:r>
      <w:r w:rsidR="0011343C" w:rsidRPr="00904734">
        <w:rPr>
          <w:rFonts w:asciiTheme="minorHAnsi" w:hAnsiTheme="minorHAnsi" w:cstheme="minorHAnsi"/>
          <w:snapToGrid w:val="0"/>
          <w:color w:val="000000"/>
          <w:sz w:val="22"/>
          <w:szCs w:val="22"/>
        </w:rPr>
        <w:t xml:space="preserve">. </w:t>
      </w:r>
      <w:r w:rsidRPr="00904734">
        <w:rPr>
          <w:rFonts w:asciiTheme="minorHAnsi" w:hAnsiTheme="minorHAnsi" w:cstheme="minorHAnsi"/>
          <w:snapToGrid w:val="0"/>
          <w:color w:val="000000"/>
          <w:sz w:val="22"/>
          <w:szCs w:val="22"/>
        </w:rPr>
        <w:fldChar w:fldCharType="begin"/>
      </w:r>
      <w:r w:rsidRPr="00904734">
        <w:rPr>
          <w:rFonts w:asciiTheme="minorHAnsi" w:hAnsiTheme="minorHAnsi" w:cstheme="minorHAnsi"/>
          <w:snapToGrid w:val="0"/>
          <w:color w:val="000000"/>
          <w:sz w:val="22"/>
          <w:szCs w:val="22"/>
        </w:rPr>
        <w:instrText xml:space="preserve"> REF _Ref27058823 \r \h </w:instrText>
      </w:r>
      <w:r w:rsidR="00721834" w:rsidRPr="00904734">
        <w:rPr>
          <w:rFonts w:asciiTheme="minorHAnsi" w:hAnsiTheme="minorHAnsi" w:cstheme="minorHAnsi"/>
          <w:snapToGrid w:val="0"/>
          <w:color w:val="000000"/>
          <w:sz w:val="22"/>
          <w:szCs w:val="22"/>
        </w:rPr>
        <w:instrText xml:space="preserve"> \* MERGEFORMAT </w:instrText>
      </w:r>
      <w:r w:rsidRPr="00904734">
        <w:rPr>
          <w:rFonts w:asciiTheme="minorHAnsi" w:hAnsiTheme="minorHAnsi" w:cstheme="minorHAnsi"/>
          <w:snapToGrid w:val="0"/>
          <w:color w:val="000000"/>
          <w:sz w:val="22"/>
          <w:szCs w:val="22"/>
        </w:rPr>
      </w:r>
      <w:r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XV.9</w:t>
      </w:r>
      <w:r w:rsidRPr="00904734">
        <w:rPr>
          <w:rFonts w:asciiTheme="minorHAnsi" w:hAnsiTheme="minorHAnsi" w:cstheme="minorHAnsi"/>
          <w:snapToGrid w:val="0"/>
          <w:color w:val="000000"/>
          <w:sz w:val="22"/>
          <w:szCs w:val="22"/>
        </w:rPr>
        <w:fldChar w:fldCharType="end"/>
      </w:r>
      <w:r w:rsidRPr="00904734">
        <w:rPr>
          <w:rFonts w:asciiTheme="minorHAnsi" w:hAnsiTheme="minorHAnsi" w:cstheme="minorHAnsi"/>
          <w:snapToGrid w:val="0"/>
          <w:color w:val="000000"/>
          <w:sz w:val="22"/>
          <w:szCs w:val="22"/>
        </w:rPr>
        <w:t>. této smlouvy</w:t>
      </w:r>
      <w:r w:rsidR="0052675C" w:rsidRPr="00904734">
        <w:rPr>
          <w:rFonts w:asciiTheme="minorHAnsi" w:hAnsiTheme="minorHAnsi" w:cstheme="minorHAnsi"/>
          <w:snapToGrid w:val="0"/>
          <w:color w:val="000000"/>
          <w:sz w:val="22"/>
          <w:szCs w:val="22"/>
        </w:rPr>
        <w:t xml:space="preserve"> poskytnout Objednateli součinnost vydáním požadovaných dokladů ve lhůtě 10 pracovních dnů od výzvy Objednatele</w:t>
      </w:r>
      <w:r w:rsidRPr="00904734">
        <w:rPr>
          <w:rFonts w:asciiTheme="minorHAnsi" w:hAnsiTheme="minorHAnsi" w:cstheme="minorHAnsi"/>
          <w:snapToGrid w:val="0"/>
          <w:color w:val="000000"/>
          <w:sz w:val="22"/>
          <w:szCs w:val="22"/>
        </w:rPr>
        <w:t>, a to i opakovaně.</w:t>
      </w:r>
    </w:p>
    <w:p w14:paraId="5E695489" w14:textId="1691E1AA" w:rsidR="00A92D47" w:rsidRPr="00904734" w:rsidRDefault="00A92D4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V případě, že závazek provést dílo zanikne před řádným </w:t>
      </w:r>
      <w:r w:rsidR="00FD40B2" w:rsidRPr="00904734">
        <w:rPr>
          <w:rFonts w:asciiTheme="minorHAnsi" w:hAnsiTheme="minorHAnsi" w:cstheme="minorHAnsi"/>
          <w:color w:val="000000"/>
          <w:sz w:val="22"/>
          <w:szCs w:val="22"/>
        </w:rPr>
        <w:t>do</w:t>
      </w:r>
      <w:r w:rsidRPr="00904734">
        <w:rPr>
          <w:rFonts w:asciiTheme="minorHAnsi" w:hAnsiTheme="minorHAnsi" w:cstheme="minorHAnsi"/>
          <w:color w:val="000000"/>
          <w:sz w:val="22"/>
          <w:szCs w:val="22"/>
        </w:rPr>
        <w:t>končením díla, nezaniká nárok na</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smluvní pokutu, pokud vznikl dřívějším porušením povinnosti. Zánik závazku pozdním splněním neznamená zánik nároku na smluvní pokutu za</w:t>
      </w:r>
      <w:r w:rsidR="0076283F"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prodlení s plněním.</w:t>
      </w:r>
    </w:p>
    <w:p w14:paraId="09DD0635" w14:textId="244C0F85" w:rsidR="003214A9" w:rsidRPr="00904734" w:rsidRDefault="00A92D4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Sjednané smluvní pokuty</w:t>
      </w:r>
      <w:r w:rsidR="005B441F" w:rsidRPr="00904734">
        <w:rPr>
          <w:rFonts w:asciiTheme="minorHAnsi" w:hAnsiTheme="minorHAnsi" w:cstheme="minorHAnsi"/>
          <w:color w:val="000000"/>
          <w:sz w:val="22"/>
          <w:szCs w:val="22"/>
        </w:rPr>
        <w:t xml:space="preserve"> / úroky z prodlení</w:t>
      </w:r>
      <w:r w:rsidRPr="00904734">
        <w:rPr>
          <w:rFonts w:asciiTheme="minorHAnsi" w:hAnsiTheme="minorHAnsi" w:cstheme="minorHAnsi"/>
          <w:color w:val="000000"/>
          <w:sz w:val="22"/>
          <w:szCs w:val="22"/>
        </w:rPr>
        <w:t xml:space="preserve"> zaplatí povinná strana nezávisle na zavinění a</w:t>
      </w:r>
      <w:r w:rsidR="00C44063">
        <w:rPr>
          <w:rFonts w:asciiTheme="minorHAnsi" w:hAnsiTheme="minorHAnsi" w:cstheme="minorHAnsi"/>
          <w:color w:val="000000"/>
          <w:sz w:val="22"/>
          <w:szCs w:val="22"/>
        </w:rPr>
        <w:t> </w:t>
      </w:r>
      <w:r w:rsidRPr="00904734">
        <w:rPr>
          <w:rFonts w:asciiTheme="minorHAnsi" w:hAnsiTheme="minorHAnsi" w:cstheme="minorHAnsi"/>
          <w:color w:val="000000"/>
          <w:sz w:val="22"/>
          <w:szCs w:val="22"/>
        </w:rPr>
        <w:t>na</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tom, zda a v jaké výši vznikne druhé straně škoda. </w:t>
      </w:r>
    </w:p>
    <w:p w14:paraId="7F43CB15" w14:textId="77777777" w:rsidR="00A92D47" w:rsidRPr="00904734" w:rsidRDefault="00A92D4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Smluvní pokuty budou hrazeny </w:t>
      </w:r>
      <w:r w:rsidR="00FD40B2" w:rsidRPr="00904734">
        <w:rPr>
          <w:rFonts w:asciiTheme="minorHAnsi" w:hAnsiTheme="minorHAnsi" w:cstheme="minorHAnsi"/>
          <w:color w:val="000000"/>
          <w:sz w:val="22"/>
          <w:szCs w:val="22"/>
        </w:rPr>
        <w:t>na základě vystavených faktur s dobou</w:t>
      </w:r>
      <w:r w:rsidRPr="00904734">
        <w:rPr>
          <w:rFonts w:asciiTheme="minorHAnsi" w:hAnsiTheme="minorHAnsi" w:cstheme="minorHAnsi"/>
          <w:color w:val="000000"/>
          <w:sz w:val="22"/>
          <w:szCs w:val="22"/>
        </w:rPr>
        <w:t xml:space="preserve"> splatnosti 30 dnů ode dne jejich doručení.</w:t>
      </w:r>
      <w:r w:rsidR="00755462"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Smluvní pokuty se nezapočítávají na náhradu případně vzniklé škody. Náhradu škody</w:t>
      </w:r>
      <w:r w:rsidR="005E0223" w:rsidRPr="00904734">
        <w:rPr>
          <w:rFonts w:asciiTheme="minorHAnsi" w:hAnsiTheme="minorHAnsi" w:cstheme="minorHAnsi"/>
          <w:color w:val="000000"/>
          <w:sz w:val="22"/>
          <w:szCs w:val="22"/>
        </w:rPr>
        <w:t>, včetně újmy nemajetkové,</w:t>
      </w:r>
      <w:r w:rsidRPr="00904734">
        <w:rPr>
          <w:rFonts w:asciiTheme="minorHAnsi" w:hAnsiTheme="minorHAnsi" w:cstheme="minorHAnsi"/>
          <w:color w:val="000000"/>
          <w:sz w:val="22"/>
          <w:szCs w:val="22"/>
        </w:rPr>
        <w:t xml:space="preserve"> lze vymáhat samostatně vedle smluvní pokuty v plné výši.</w:t>
      </w:r>
    </w:p>
    <w:p w14:paraId="66D2EECB" w14:textId="567BBD89" w:rsidR="00EC3E56" w:rsidRPr="00904734" w:rsidRDefault="00B3190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49" w:name="_Ref65164614"/>
      <w:r w:rsidRPr="00904734">
        <w:rPr>
          <w:rFonts w:asciiTheme="minorHAnsi" w:hAnsiTheme="minorHAnsi" w:cstheme="minorHAnsi"/>
          <w:color w:val="000000"/>
          <w:sz w:val="22"/>
          <w:szCs w:val="22"/>
        </w:rPr>
        <w:t xml:space="preserve">K zajištění svého závazku </w:t>
      </w:r>
      <w:r w:rsidR="00B918F7" w:rsidRPr="00904734">
        <w:rPr>
          <w:rFonts w:asciiTheme="minorHAnsi" w:hAnsiTheme="minorHAnsi" w:cstheme="minorHAnsi"/>
          <w:color w:val="000000"/>
          <w:sz w:val="22"/>
          <w:szCs w:val="22"/>
          <w:u w:val="single"/>
        </w:rPr>
        <w:t xml:space="preserve">řádného provádění díla </w:t>
      </w:r>
      <w:r w:rsidRPr="00904734">
        <w:rPr>
          <w:rFonts w:asciiTheme="minorHAnsi" w:hAnsiTheme="minorHAnsi" w:cstheme="minorHAnsi"/>
          <w:color w:val="000000"/>
          <w:sz w:val="22"/>
          <w:szCs w:val="22"/>
          <w:u w:val="single"/>
        </w:rPr>
        <w:t>ve sjednané lhůtě</w:t>
      </w:r>
      <w:r w:rsidRPr="00904734">
        <w:rPr>
          <w:rFonts w:asciiTheme="minorHAnsi" w:hAnsiTheme="minorHAnsi" w:cstheme="minorHAnsi"/>
          <w:color w:val="000000"/>
          <w:sz w:val="22"/>
          <w:szCs w:val="22"/>
        </w:rPr>
        <w:t xml:space="preserve"> poskyt</w:t>
      </w:r>
      <w:r w:rsidR="00EC3E56" w:rsidRPr="00904734">
        <w:rPr>
          <w:rFonts w:asciiTheme="minorHAnsi" w:hAnsiTheme="minorHAnsi" w:cstheme="minorHAnsi"/>
          <w:color w:val="000000"/>
          <w:sz w:val="22"/>
          <w:szCs w:val="22"/>
        </w:rPr>
        <w:t xml:space="preserve">l Zhotovitel Objednateli </w:t>
      </w:r>
      <w:r w:rsidR="004F4088" w:rsidRPr="00904734">
        <w:rPr>
          <w:rFonts w:asciiTheme="minorHAnsi" w:hAnsiTheme="minorHAnsi" w:cstheme="minorHAnsi"/>
          <w:color w:val="000000"/>
          <w:sz w:val="22"/>
          <w:szCs w:val="22"/>
        </w:rPr>
        <w:t xml:space="preserve">před uzavřením této smlouvy </w:t>
      </w:r>
      <w:r w:rsidR="00EC3E56" w:rsidRPr="00904734">
        <w:rPr>
          <w:rFonts w:asciiTheme="minorHAnsi" w:hAnsiTheme="minorHAnsi" w:cstheme="minorHAnsi"/>
          <w:color w:val="000000"/>
          <w:sz w:val="22"/>
          <w:szCs w:val="22"/>
        </w:rPr>
        <w:t>finanční záruku</w:t>
      </w:r>
      <w:r w:rsidRPr="00904734">
        <w:rPr>
          <w:rFonts w:asciiTheme="minorHAnsi" w:hAnsiTheme="minorHAnsi" w:cstheme="minorHAnsi"/>
          <w:color w:val="000000"/>
          <w:sz w:val="22"/>
          <w:szCs w:val="22"/>
        </w:rPr>
        <w:t xml:space="preserve"> </w:t>
      </w:r>
      <w:r w:rsidR="00EC3E56" w:rsidRPr="00904734">
        <w:rPr>
          <w:rFonts w:asciiTheme="minorHAnsi" w:hAnsiTheme="minorHAnsi" w:cstheme="minorHAnsi"/>
          <w:color w:val="000000"/>
          <w:sz w:val="22"/>
          <w:szCs w:val="22"/>
        </w:rPr>
        <w:t>za řádné dokončení</w:t>
      </w:r>
      <w:r w:rsidR="004F4088" w:rsidRPr="00904734">
        <w:rPr>
          <w:rFonts w:asciiTheme="minorHAnsi" w:hAnsiTheme="minorHAnsi" w:cstheme="minorHAnsi"/>
          <w:color w:val="000000"/>
          <w:sz w:val="22"/>
          <w:szCs w:val="22"/>
        </w:rPr>
        <w:t xml:space="preserve"> díla (dále jen „</w:t>
      </w:r>
      <w:r w:rsidR="004F4088" w:rsidRPr="00904734">
        <w:rPr>
          <w:rFonts w:asciiTheme="minorHAnsi" w:hAnsiTheme="minorHAnsi" w:cstheme="minorHAnsi"/>
          <w:b/>
          <w:i/>
          <w:color w:val="000000"/>
          <w:sz w:val="22"/>
          <w:szCs w:val="22"/>
        </w:rPr>
        <w:t xml:space="preserve">Bankovní záruka za řádné </w:t>
      </w:r>
      <w:r w:rsidR="00800084" w:rsidRPr="00904734">
        <w:rPr>
          <w:rFonts w:asciiTheme="minorHAnsi" w:hAnsiTheme="minorHAnsi" w:cstheme="minorHAnsi"/>
          <w:b/>
          <w:i/>
          <w:color w:val="000000"/>
          <w:sz w:val="22"/>
          <w:szCs w:val="22"/>
        </w:rPr>
        <w:t>plnění</w:t>
      </w:r>
      <w:r w:rsidR="004F4088" w:rsidRPr="00904734">
        <w:rPr>
          <w:rFonts w:asciiTheme="minorHAnsi" w:hAnsiTheme="minorHAnsi" w:cstheme="minorHAnsi"/>
          <w:color w:val="000000"/>
          <w:sz w:val="22"/>
          <w:szCs w:val="22"/>
        </w:rPr>
        <w:t>“)</w:t>
      </w:r>
      <w:r w:rsidR="00EC3E56" w:rsidRPr="00904734">
        <w:rPr>
          <w:rFonts w:asciiTheme="minorHAnsi" w:hAnsiTheme="minorHAnsi" w:cstheme="minorHAnsi"/>
          <w:color w:val="000000"/>
          <w:sz w:val="22"/>
          <w:szCs w:val="22"/>
        </w:rPr>
        <w:t>, což smluvní strany stvrzují svými podpisy.</w:t>
      </w:r>
      <w:bookmarkEnd w:id="49"/>
    </w:p>
    <w:p w14:paraId="451FDFDA" w14:textId="4434B464" w:rsidR="00B3190A" w:rsidRPr="00904734" w:rsidRDefault="004F4088" w:rsidP="007E7001">
      <w:pPr>
        <w:numPr>
          <w:ilvl w:val="2"/>
          <w:numId w:val="19"/>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Zhotovitel má </w:t>
      </w:r>
      <w:r w:rsidR="00B3190A" w:rsidRPr="00904734">
        <w:rPr>
          <w:rFonts w:asciiTheme="minorHAnsi" w:hAnsiTheme="minorHAnsi" w:cstheme="minorHAnsi"/>
          <w:color w:val="000000"/>
          <w:sz w:val="22"/>
          <w:szCs w:val="22"/>
        </w:rPr>
        <w:t xml:space="preserve">sjednánu platnou </w:t>
      </w:r>
      <w:r w:rsidR="00E43E8F"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ankovní záruku</w:t>
      </w:r>
      <w:r w:rsidR="0076283F" w:rsidRPr="00904734">
        <w:rPr>
          <w:rFonts w:asciiTheme="minorHAnsi" w:hAnsiTheme="minorHAnsi" w:cstheme="minorHAnsi"/>
          <w:color w:val="000000"/>
          <w:sz w:val="22"/>
          <w:szCs w:val="22"/>
        </w:rPr>
        <w:t xml:space="preserve"> za řádné </w:t>
      </w:r>
      <w:r w:rsidR="001145D5" w:rsidRPr="00904734">
        <w:rPr>
          <w:rFonts w:asciiTheme="minorHAnsi" w:hAnsiTheme="minorHAnsi" w:cstheme="minorHAnsi"/>
          <w:color w:val="000000"/>
          <w:sz w:val="22"/>
          <w:szCs w:val="22"/>
        </w:rPr>
        <w:t>plnění</w:t>
      </w:r>
      <w:r w:rsidR="00F94AF9"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 xml:space="preserve">s platností ode dne předcházejícího předání Staveniště po zbývající dobu provádění díla, </w:t>
      </w:r>
      <w:r w:rsidR="00436F6D" w:rsidRPr="00904734">
        <w:rPr>
          <w:rFonts w:asciiTheme="minorHAnsi" w:hAnsiTheme="minorHAnsi" w:cstheme="minorHAnsi"/>
          <w:color w:val="000000"/>
          <w:sz w:val="22"/>
          <w:szCs w:val="22"/>
        </w:rPr>
        <w:t>do doby dle písm. b) níže</w:t>
      </w:r>
      <w:r w:rsidR="008E3823" w:rsidRPr="00904734">
        <w:rPr>
          <w:rFonts w:asciiTheme="minorHAnsi" w:hAnsiTheme="minorHAnsi" w:cstheme="minorHAnsi"/>
          <w:color w:val="000000"/>
          <w:sz w:val="22"/>
          <w:szCs w:val="22"/>
        </w:rPr>
        <w:t>,</w:t>
      </w:r>
      <w:r w:rsidR="00B3190A" w:rsidRPr="00904734">
        <w:rPr>
          <w:rFonts w:asciiTheme="minorHAnsi" w:hAnsiTheme="minorHAnsi" w:cstheme="minorHAnsi"/>
          <w:color w:val="000000"/>
          <w:sz w:val="22"/>
          <w:szCs w:val="22"/>
        </w:rPr>
        <w:t xml:space="preserve"> </w:t>
      </w:r>
      <w:r w:rsidR="008E3823" w:rsidRPr="00904734">
        <w:rPr>
          <w:rFonts w:asciiTheme="minorHAnsi" w:hAnsiTheme="minorHAnsi" w:cstheme="minorHAnsi"/>
          <w:color w:val="000000"/>
          <w:sz w:val="22"/>
          <w:szCs w:val="22"/>
        </w:rPr>
        <w:t>poskytnutou</w:t>
      </w:r>
      <w:r w:rsidR="00740238" w:rsidRPr="00904734">
        <w:rPr>
          <w:rFonts w:asciiTheme="minorHAnsi" w:hAnsiTheme="minorHAnsi" w:cstheme="minorHAnsi"/>
          <w:color w:val="000000"/>
          <w:sz w:val="22"/>
          <w:szCs w:val="22"/>
        </w:rPr>
        <w:t xml:space="preserve"> bankou</w:t>
      </w:r>
      <w:r w:rsidR="008E3823" w:rsidRPr="00904734">
        <w:rPr>
          <w:rFonts w:asciiTheme="minorHAnsi" w:hAnsiTheme="minorHAnsi" w:cstheme="minorHAnsi"/>
          <w:color w:val="000000"/>
          <w:sz w:val="22"/>
          <w:szCs w:val="22"/>
        </w:rPr>
        <w:t xml:space="preserve"> (dále jen „</w:t>
      </w:r>
      <w:r w:rsidR="008E3823" w:rsidRPr="00904734">
        <w:rPr>
          <w:rFonts w:asciiTheme="minorHAnsi" w:hAnsiTheme="minorHAnsi" w:cstheme="minorHAnsi"/>
          <w:b/>
          <w:i/>
          <w:color w:val="000000"/>
          <w:sz w:val="22"/>
          <w:szCs w:val="22"/>
        </w:rPr>
        <w:t>Banka</w:t>
      </w:r>
      <w:r w:rsidR="008E3823" w:rsidRPr="00904734">
        <w:rPr>
          <w:rFonts w:asciiTheme="minorHAnsi" w:hAnsiTheme="minorHAnsi" w:cstheme="minorHAnsi"/>
          <w:color w:val="000000"/>
          <w:sz w:val="22"/>
          <w:szCs w:val="22"/>
        </w:rPr>
        <w:t>“)</w:t>
      </w:r>
      <w:r w:rsidR="00740238" w:rsidRPr="00904734">
        <w:rPr>
          <w:rFonts w:asciiTheme="minorHAnsi" w:hAnsiTheme="minorHAnsi" w:cstheme="minorHAnsi"/>
          <w:color w:val="000000"/>
          <w:sz w:val="22"/>
          <w:szCs w:val="22"/>
        </w:rPr>
        <w:t xml:space="preserve">, </w:t>
      </w:r>
      <w:r w:rsidR="00B3190A" w:rsidRPr="00904734">
        <w:rPr>
          <w:rFonts w:asciiTheme="minorHAnsi" w:hAnsiTheme="minorHAnsi" w:cstheme="minorHAnsi"/>
          <w:color w:val="000000"/>
          <w:sz w:val="22"/>
          <w:szCs w:val="22"/>
        </w:rPr>
        <w:t xml:space="preserve">ve smyslu ustanovení § </w:t>
      </w:r>
      <w:r w:rsidR="00736454" w:rsidRPr="00904734">
        <w:rPr>
          <w:rFonts w:asciiTheme="minorHAnsi" w:hAnsiTheme="minorHAnsi" w:cstheme="minorHAnsi"/>
          <w:color w:val="000000"/>
          <w:sz w:val="22"/>
          <w:szCs w:val="22"/>
        </w:rPr>
        <w:t>2029</w:t>
      </w:r>
      <w:r w:rsidR="00B3190A" w:rsidRPr="00904734">
        <w:rPr>
          <w:rFonts w:asciiTheme="minorHAnsi" w:hAnsiTheme="minorHAnsi" w:cstheme="minorHAnsi"/>
          <w:color w:val="000000"/>
          <w:sz w:val="22"/>
          <w:szCs w:val="22"/>
        </w:rPr>
        <w:t xml:space="preserve"> a násl. </w:t>
      </w:r>
      <w:r w:rsidR="00CB3A88" w:rsidRPr="00904734">
        <w:rPr>
          <w:rFonts w:asciiTheme="minorHAnsi" w:hAnsiTheme="minorHAnsi" w:cstheme="minorHAnsi"/>
          <w:color w:val="000000"/>
          <w:sz w:val="22"/>
          <w:szCs w:val="22"/>
        </w:rPr>
        <w:t>O</w:t>
      </w:r>
      <w:r w:rsidR="00736454" w:rsidRPr="00904734">
        <w:rPr>
          <w:rFonts w:asciiTheme="minorHAnsi" w:hAnsiTheme="minorHAnsi" w:cstheme="minorHAnsi"/>
          <w:color w:val="000000"/>
          <w:sz w:val="22"/>
          <w:szCs w:val="22"/>
        </w:rPr>
        <w:t>bčanského zákoníku</w:t>
      </w:r>
      <w:r w:rsidR="007D702A" w:rsidRPr="00904734">
        <w:rPr>
          <w:rFonts w:asciiTheme="minorHAnsi" w:hAnsiTheme="minorHAnsi" w:cstheme="minorHAnsi"/>
          <w:color w:val="000000"/>
          <w:sz w:val="22"/>
          <w:szCs w:val="22"/>
        </w:rPr>
        <w:t>; Bankovní záruka za</w:t>
      </w:r>
      <w:r w:rsidR="00777BD8" w:rsidRPr="00904734">
        <w:rPr>
          <w:rFonts w:asciiTheme="minorHAnsi" w:hAnsiTheme="minorHAnsi" w:cstheme="minorHAnsi"/>
          <w:color w:val="000000"/>
          <w:sz w:val="22"/>
          <w:szCs w:val="22"/>
        </w:rPr>
        <w:t> </w:t>
      </w:r>
      <w:r w:rsidR="007D702A" w:rsidRPr="00904734">
        <w:rPr>
          <w:rFonts w:asciiTheme="minorHAnsi" w:hAnsiTheme="minorHAnsi" w:cstheme="minorHAnsi"/>
          <w:color w:val="000000"/>
          <w:sz w:val="22"/>
          <w:szCs w:val="22"/>
        </w:rPr>
        <w:t>řádné provedení díla</w:t>
      </w:r>
      <w:r w:rsidR="00B3190A" w:rsidRPr="00904734">
        <w:rPr>
          <w:rFonts w:asciiTheme="minorHAnsi" w:hAnsiTheme="minorHAnsi" w:cstheme="minorHAnsi"/>
          <w:color w:val="000000"/>
          <w:sz w:val="22"/>
          <w:szCs w:val="22"/>
        </w:rPr>
        <w:t xml:space="preserve"> v záruční listině obsah</w:t>
      </w:r>
      <w:r w:rsidRPr="00904734">
        <w:rPr>
          <w:rFonts w:asciiTheme="minorHAnsi" w:hAnsiTheme="minorHAnsi" w:cstheme="minorHAnsi"/>
          <w:color w:val="000000"/>
          <w:sz w:val="22"/>
          <w:szCs w:val="22"/>
        </w:rPr>
        <w:t>uje</w:t>
      </w:r>
      <w:r w:rsidR="00B3190A" w:rsidRPr="00904734">
        <w:rPr>
          <w:rFonts w:asciiTheme="minorHAnsi" w:hAnsiTheme="minorHAnsi" w:cstheme="minorHAnsi"/>
          <w:color w:val="000000"/>
          <w:sz w:val="22"/>
          <w:szCs w:val="22"/>
        </w:rPr>
        <w:t xml:space="preserve"> písemné prohlášení </w:t>
      </w:r>
      <w:r w:rsidR="008E3823"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 xml:space="preserve">anky, že tato uspokojí nároky </w:t>
      </w:r>
      <w:r w:rsidR="00BE2007" w:rsidRPr="00904734">
        <w:rPr>
          <w:rFonts w:asciiTheme="minorHAnsi" w:hAnsiTheme="minorHAnsi" w:cstheme="minorHAnsi"/>
          <w:color w:val="000000"/>
          <w:sz w:val="22"/>
          <w:szCs w:val="22"/>
        </w:rPr>
        <w:t>Objednatel</w:t>
      </w:r>
      <w:r w:rsidR="00B3190A" w:rsidRPr="00904734">
        <w:rPr>
          <w:rFonts w:asciiTheme="minorHAnsi" w:hAnsiTheme="minorHAnsi" w:cstheme="minorHAnsi"/>
          <w:color w:val="000000"/>
          <w:sz w:val="22"/>
          <w:szCs w:val="22"/>
        </w:rPr>
        <w:t>e v rozsahu do</w:t>
      </w:r>
      <w:r w:rsidR="001D4466" w:rsidRPr="00904734">
        <w:rPr>
          <w:rFonts w:asciiTheme="minorHAnsi" w:hAnsiTheme="minorHAnsi" w:cstheme="minorHAnsi"/>
          <w:color w:val="000000"/>
          <w:sz w:val="22"/>
          <w:szCs w:val="22"/>
        </w:rPr>
        <w:t xml:space="preserve"> </w:t>
      </w:r>
      <w:r w:rsidR="0037544C" w:rsidRPr="00904734">
        <w:rPr>
          <w:rFonts w:asciiTheme="minorHAnsi" w:hAnsiTheme="minorHAnsi" w:cstheme="minorHAnsi"/>
          <w:color w:val="000000"/>
          <w:sz w:val="22"/>
          <w:szCs w:val="22"/>
        </w:rPr>
        <w:t xml:space="preserve">částky </w:t>
      </w:r>
      <w:r w:rsidR="00816AD0" w:rsidRPr="00904734">
        <w:rPr>
          <w:rFonts w:asciiTheme="minorHAnsi" w:hAnsiTheme="minorHAnsi" w:cstheme="minorHAnsi"/>
          <w:color w:val="000000"/>
          <w:sz w:val="22"/>
          <w:szCs w:val="22"/>
        </w:rPr>
        <w:t>2</w:t>
      </w:r>
      <w:r w:rsidR="009107D8" w:rsidRPr="00904734">
        <w:rPr>
          <w:rFonts w:asciiTheme="minorHAnsi" w:hAnsiTheme="minorHAnsi" w:cstheme="minorHAnsi"/>
          <w:color w:val="000000"/>
          <w:sz w:val="22"/>
          <w:szCs w:val="22"/>
        </w:rPr>
        <w:t> </w:t>
      </w:r>
      <w:r w:rsidR="00EA0E53" w:rsidRPr="00904734">
        <w:rPr>
          <w:rFonts w:asciiTheme="minorHAnsi" w:hAnsiTheme="minorHAnsi" w:cstheme="minorHAnsi"/>
          <w:color w:val="000000"/>
          <w:sz w:val="22"/>
          <w:szCs w:val="22"/>
        </w:rPr>
        <w:t>000</w:t>
      </w:r>
      <w:r w:rsidR="009107D8" w:rsidRPr="00904734">
        <w:rPr>
          <w:rFonts w:asciiTheme="minorHAnsi" w:hAnsiTheme="minorHAnsi" w:cstheme="minorHAnsi"/>
          <w:color w:val="000000"/>
          <w:sz w:val="22"/>
          <w:szCs w:val="22"/>
        </w:rPr>
        <w:t> </w:t>
      </w:r>
      <w:r w:rsidR="00EA0E53" w:rsidRPr="00904734">
        <w:rPr>
          <w:rFonts w:asciiTheme="minorHAnsi" w:hAnsiTheme="minorHAnsi" w:cstheme="minorHAnsi"/>
          <w:color w:val="000000"/>
          <w:sz w:val="22"/>
          <w:szCs w:val="22"/>
        </w:rPr>
        <w:t>000,- Kč (slovy</w:t>
      </w:r>
      <w:r w:rsidR="006F6213" w:rsidRPr="00904734">
        <w:rPr>
          <w:rFonts w:asciiTheme="minorHAnsi" w:hAnsiTheme="minorHAnsi" w:cstheme="minorHAnsi"/>
          <w:color w:val="000000"/>
          <w:sz w:val="22"/>
          <w:szCs w:val="22"/>
        </w:rPr>
        <w:t>:</w:t>
      </w:r>
      <w:r w:rsidR="00EA0E53" w:rsidRPr="00904734">
        <w:rPr>
          <w:rFonts w:asciiTheme="minorHAnsi" w:hAnsiTheme="minorHAnsi" w:cstheme="minorHAnsi"/>
          <w:color w:val="000000"/>
          <w:sz w:val="22"/>
          <w:szCs w:val="22"/>
        </w:rPr>
        <w:t xml:space="preserve"> </w:t>
      </w:r>
      <w:r w:rsidR="006E25DE">
        <w:rPr>
          <w:rFonts w:asciiTheme="minorHAnsi" w:hAnsiTheme="minorHAnsi" w:cstheme="minorHAnsi"/>
          <w:color w:val="000000"/>
          <w:sz w:val="22"/>
          <w:szCs w:val="22"/>
        </w:rPr>
        <w:t>dva miliony</w:t>
      </w:r>
      <w:r w:rsidR="00EA0E53" w:rsidRPr="00904734">
        <w:rPr>
          <w:rFonts w:asciiTheme="minorHAnsi" w:hAnsiTheme="minorHAnsi" w:cstheme="minorHAnsi"/>
          <w:color w:val="000000"/>
          <w:sz w:val="22"/>
          <w:szCs w:val="22"/>
        </w:rPr>
        <w:t xml:space="preserve"> korun českých)</w:t>
      </w:r>
      <w:r w:rsidR="00B3190A" w:rsidRPr="00904734">
        <w:rPr>
          <w:rFonts w:asciiTheme="minorHAnsi" w:hAnsiTheme="minorHAnsi" w:cstheme="minorHAnsi"/>
          <w:color w:val="000000"/>
          <w:sz w:val="22"/>
          <w:szCs w:val="22"/>
        </w:rPr>
        <w:t xml:space="preserve">, pokud </w:t>
      </w:r>
      <w:r w:rsidR="00BE2007" w:rsidRPr="00904734">
        <w:rPr>
          <w:rFonts w:asciiTheme="minorHAnsi" w:hAnsiTheme="minorHAnsi" w:cstheme="minorHAnsi"/>
          <w:color w:val="000000"/>
          <w:sz w:val="22"/>
          <w:szCs w:val="22"/>
        </w:rPr>
        <w:t>Zhotovitel</w:t>
      </w:r>
      <w:r w:rsidR="00B3190A" w:rsidRPr="00904734">
        <w:rPr>
          <w:rFonts w:asciiTheme="minorHAnsi" w:hAnsiTheme="minorHAnsi" w:cstheme="minorHAnsi"/>
          <w:color w:val="000000"/>
          <w:sz w:val="22"/>
          <w:szCs w:val="22"/>
        </w:rPr>
        <w:t xml:space="preserve"> nedokončí dílo dle této smlouvy ve sjednané lhůtě</w:t>
      </w:r>
      <w:r w:rsidR="002F5371" w:rsidRPr="00904734">
        <w:rPr>
          <w:rFonts w:asciiTheme="minorHAnsi" w:hAnsiTheme="minorHAnsi" w:cstheme="minorHAnsi"/>
          <w:color w:val="000000"/>
          <w:sz w:val="22"/>
          <w:szCs w:val="22"/>
        </w:rPr>
        <w:t xml:space="preserve"> a</w:t>
      </w:r>
      <w:r w:rsidR="006F6213" w:rsidRPr="00904734">
        <w:rPr>
          <w:rFonts w:asciiTheme="minorHAnsi" w:hAnsiTheme="minorHAnsi" w:cstheme="minorHAnsi"/>
          <w:color w:val="000000"/>
          <w:sz w:val="22"/>
          <w:szCs w:val="22"/>
        </w:rPr>
        <w:t>/nebo</w:t>
      </w:r>
      <w:r w:rsidR="002F5371" w:rsidRPr="00904734">
        <w:rPr>
          <w:rFonts w:asciiTheme="minorHAnsi" w:hAnsiTheme="minorHAnsi" w:cstheme="minorHAnsi"/>
          <w:color w:val="000000"/>
          <w:sz w:val="22"/>
          <w:szCs w:val="22"/>
        </w:rPr>
        <w:t xml:space="preserve"> kvalitě</w:t>
      </w:r>
      <w:r w:rsidR="00474075" w:rsidRPr="00904734">
        <w:rPr>
          <w:rFonts w:asciiTheme="minorHAnsi" w:hAnsiTheme="minorHAnsi" w:cstheme="minorHAnsi"/>
          <w:color w:val="000000"/>
          <w:sz w:val="22"/>
          <w:szCs w:val="22"/>
        </w:rPr>
        <w:t xml:space="preserve"> a/nebo neodstraní </w:t>
      </w:r>
      <w:r w:rsidR="00D658D3" w:rsidRPr="00904734">
        <w:rPr>
          <w:rFonts w:asciiTheme="minorHAnsi" w:hAnsiTheme="minorHAnsi" w:cstheme="minorHAnsi"/>
          <w:color w:val="000000"/>
          <w:sz w:val="22"/>
          <w:szCs w:val="22"/>
        </w:rPr>
        <w:t>D</w:t>
      </w:r>
      <w:r w:rsidR="00474075" w:rsidRPr="00904734">
        <w:rPr>
          <w:rFonts w:asciiTheme="minorHAnsi" w:hAnsiTheme="minorHAnsi" w:cstheme="minorHAnsi"/>
          <w:color w:val="000000"/>
          <w:sz w:val="22"/>
          <w:szCs w:val="22"/>
        </w:rPr>
        <w:t xml:space="preserve">robné vady </w:t>
      </w:r>
      <w:r w:rsidR="001145D5" w:rsidRPr="00904734">
        <w:rPr>
          <w:rFonts w:asciiTheme="minorHAnsi" w:hAnsiTheme="minorHAnsi" w:cstheme="minorHAnsi"/>
          <w:color w:val="000000"/>
          <w:sz w:val="22"/>
          <w:szCs w:val="22"/>
        </w:rPr>
        <w:t>ve sjednané lhůtě</w:t>
      </w:r>
      <w:r w:rsidR="00012027" w:rsidRPr="00904734">
        <w:rPr>
          <w:rFonts w:asciiTheme="minorHAnsi" w:hAnsiTheme="minorHAnsi" w:cstheme="minorHAnsi"/>
          <w:color w:val="000000"/>
          <w:sz w:val="22"/>
          <w:szCs w:val="22"/>
        </w:rPr>
        <w:t xml:space="preserve">, </w:t>
      </w:r>
      <w:r w:rsidR="002D1EC6" w:rsidRPr="00904734">
        <w:rPr>
          <w:rFonts w:asciiTheme="minorHAnsi" w:hAnsiTheme="minorHAnsi" w:cstheme="minorHAnsi"/>
          <w:color w:val="000000"/>
          <w:sz w:val="22"/>
          <w:szCs w:val="22"/>
        </w:rPr>
        <w:t xml:space="preserve">řádně </w:t>
      </w:r>
      <w:r w:rsidR="00D43C9A">
        <w:rPr>
          <w:rFonts w:asciiTheme="minorHAnsi" w:hAnsiTheme="minorHAnsi" w:cstheme="minorHAnsi"/>
          <w:color w:val="000000"/>
          <w:sz w:val="22"/>
          <w:szCs w:val="22"/>
        </w:rPr>
        <w:t xml:space="preserve">neodevzdá Objednateli podklady  potřebné </w:t>
      </w:r>
      <w:r w:rsidR="00D43C9A">
        <w:rPr>
          <w:rFonts w:asciiTheme="minorHAnsi" w:hAnsiTheme="minorHAnsi" w:cstheme="minorHAnsi"/>
          <w:sz w:val="22"/>
          <w:szCs w:val="22"/>
        </w:rPr>
        <w:t xml:space="preserve">pro vydání </w:t>
      </w:r>
      <w:r w:rsidR="00D43C9A" w:rsidRPr="00904734">
        <w:rPr>
          <w:rFonts w:asciiTheme="minorHAnsi" w:hAnsiTheme="minorHAnsi" w:cstheme="minorHAnsi"/>
          <w:sz w:val="22"/>
          <w:szCs w:val="22"/>
        </w:rPr>
        <w:t>pravomocného rozhodnutí o</w:t>
      </w:r>
      <w:r w:rsidR="00D43C9A">
        <w:rPr>
          <w:rFonts w:asciiTheme="minorHAnsi" w:hAnsiTheme="minorHAnsi" w:cstheme="minorHAnsi"/>
          <w:sz w:val="22"/>
          <w:szCs w:val="22"/>
        </w:rPr>
        <w:t> </w:t>
      </w:r>
      <w:r w:rsidR="00D43C9A" w:rsidRPr="00904734">
        <w:rPr>
          <w:rFonts w:asciiTheme="minorHAnsi" w:hAnsiTheme="minorHAnsi" w:cstheme="minorHAnsi"/>
          <w:sz w:val="22"/>
          <w:szCs w:val="22"/>
        </w:rPr>
        <w:t>užívání stavby (kolaudaci) pro toto dílo</w:t>
      </w:r>
      <w:r w:rsidR="002D1EC6" w:rsidRPr="00904734">
        <w:rPr>
          <w:rFonts w:asciiTheme="minorHAnsi" w:hAnsiTheme="minorHAnsi" w:cstheme="minorHAnsi"/>
          <w:color w:val="000000"/>
          <w:sz w:val="22"/>
          <w:szCs w:val="22"/>
        </w:rPr>
        <w:t xml:space="preserve">, </w:t>
      </w:r>
      <w:r w:rsidR="00C445E1" w:rsidRPr="00904734">
        <w:rPr>
          <w:rFonts w:asciiTheme="minorHAnsi" w:hAnsiTheme="minorHAnsi" w:cstheme="minorHAnsi"/>
          <w:color w:val="000000"/>
          <w:sz w:val="22"/>
          <w:szCs w:val="22"/>
        </w:rPr>
        <w:t xml:space="preserve">a/nebo nevyklidí </w:t>
      </w:r>
      <w:r w:rsidR="00F673AA" w:rsidRPr="00904734">
        <w:rPr>
          <w:rFonts w:asciiTheme="minorHAnsi" w:hAnsiTheme="minorHAnsi" w:cstheme="minorHAnsi"/>
          <w:color w:val="000000"/>
          <w:sz w:val="22"/>
          <w:szCs w:val="22"/>
        </w:rPr>
        <w:t xml:space="preserve">ve sjednané lhůtě </w:t>
      </w:r>
      <w:r w:rsidR="00A51482" w:rsidRPr="00904734">
        <w:rPr>
          <w:rFonts w:asciiTheme="minorHAnsi" w:hAnsiTheme="minorHAnsi" w:cstheme="minorHAnsi"/>
          <w:color w:val="000000"/>
          <w:sz w:val="22"/>
          <w:szCs w:val="22"/>
        </w:rPr>
        <w:t>Staveniště</w:t>
      </w:r>
      <w:r w:rsidR="00B3190A" w:rsidRPr="00904734">
        <w:rPr>
          <w:rFonts w:asciiTheme="minorHAnsi" w:hAnsiTheme="minorHAnsi" w:cstheme="minorHAnsi"/>
          <w:color w:val="000000"/>
          <w:sz w:val="22"/>
          <w:szCs w:val="22"/>
        </w:rPr>
        <w:t xml:space="preserve">. Záruční listina </w:t>
      </w:r>
      <w:r w:rsidRPr="00904734">
        <w:rPr>
          <w:rFonts w:asciiTheme="minorHAnsi" w:hAnsiTheme="minorHAnsi" w:cstheme="minorHAnsi"/>
          <w:color w:val="000000"/>
          <w:sz w:val="22"/>
          <w:szCs w:val="22"/>
        </w:rPr>
        <w:t>ne</w:t>
      </w:r>
      <w:r w:rsidR="00B3190A" w:rsidRPr="00904734">
        <w:rPr>
          <w:rFonts w:asciiTheme="minorHAnsi" w:hAnsiTheme="minorHAnsi" w:cstheme="minorHAnsi"/>
          <w:color w:val="000000"/>
          <w:sz w:val="22"/>
          <w:szCs w:val="22"/>
        </w:rPr>
        <w:t>obsah</w:t>
      </w:r>
      <w:r w:rsidRPr="00904734">
        <w:rPr>
          <w:rFonts w:asciiTheme="minorHAnsi" w:hAnsiTheme="minorHAnsi" w:cstheme="minorHAnsi"/>
          <w:color w:val="000000"/>
          <w:sz w:val="22"/>
          <w:szCs w:val="22"/>
        </w:rPr>
        <w:t>uje</w:t>
      </w:r>
      <w:r w:rsidR="00B3190A" w:rsidRPr="00904734">
        <w:rPr>
          <w:rFonts w:asciiTheme="minorHAnsi" w:hAnsiTheme="minorHAnsi" w:cstheme="minorHAnsi"/>
          <w:color w:val="000000"/>
          <w:sz w:val="22"/>
          <w:szCs w:val="22"/>
        </w:rPr>
        <w:t xml:space="preserve"> další podmínky </w:t>
      </w:r>
      <w:r w:rsidR="008E3823"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anky. Bankovní záruka za řádné dokončení díla</w:t>
      </w:r>
      <w:r w:rsidRPr="00904734">
        <w:rPr>
          <w:rFonts w:asciiTheme="minorHAnsi" w:hAnsiTheme="minorHAnsi" w:cstheme="minorHAnsi"/>
          <w:color w:val="000000"/>
          <w:sz w:val="22"/>
          <w:szCs w:val="22"/>
        </w:rPr>
        <w:t xml:space="preserve"> je</w:t>
      </w:r>
      <w:r w:rsidR="00B3190A" w:rsidRPr="00904734">
        <w:rPr>
          <w:rFonts w:asciiTheme="minorHAnsi" w:hAnsiTheme="minorHAnsi" w:cstheme="minorHAnsi"/>
          <w:color w:val="000000"/>
          <w:sz w:val="22"/>
          <w:szCs w:val="22"/>
        </w:rPr>
        <w:t xml:space="preserve"> neodvolatelná, splatná na první vyžádání. Originál </w:t>
      </w:r>
      <w:r w:rsidR="008E3823"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 xml:space="preserve">ankovní záruky za řádné dokončení díla bude mít v držení po celou dobu provádění díla </w:t>
      </w:r>
      <w:r w:rsidR="00BE2007" w:rsidRPr="00904734">
        <w:rPr>
          <w:rFonts w:asciiTheme="minorHAnsi" w:hAnsiTheme="minorHAnsi" w:cstheme="minorHAnsi"/>
          <w:color w:val="000000"/>
          <w:sz w:val="22"/>
          <w:szCs w:val="22"/>
        </w:rPr>
        <w:t>Objednatel</w:t>
      </w:r>
      <w:r w:rsidR="00C8207D" w:rsidRPr="00904734">
        <w:rPr>
          <w:rFonts w:asciiTheme="minorHAnsi" w:hAnsiTheme="minorHAnsi" w:cstheme="minorHAnsi"/>
          <w:color w:val="000000"/>
          <w:sz w:val="22"/>
          <w:szCs w:val="22"/>
        </w:rPr>
        <w:t>.</w:t>
      </w:r>
    </w:p>
    <w:p w14:paraId="0400C108" w14:textId="7D408B98" w:rsidR="00E02D31" w:rsidRPr="00904734" w:rsidRDefault="00E02D31" w:rsidP="007E7001">
      <w:pPr>
        <w:numPr>
          <w:ilvl w:val="2"/>
          <w:numId w:val="19"/>
        </w:numPr>
        <w:tabs>
          <w:tab w:val="clear" w:pos="2325"/>
        </w:tabs>
        <w:spacing w:after="120" w:line="264" w:lineRule="auto"/>
        <w:ind w:left="851" w:hanging="284"/>
        <w:jc w:val="both"/>
        <w:rPr>
          <w:rFonts w:asciiTheme="minorHAnsi" w:hAnsiTheme="minorHAnsi" w:cstheme="minorHAnsi"/>
          <w:color w:val="000000"/>
          <w:sz w:val="22"/>
          <w:szCs w:val="22"/>
        </w:rPr>
      </w:pPr>
      <w:bookmarkStart w:id="50" w:name="_Ref65166777"/>
      <w:r w:rsidRPr="00904734">
        <w:rPr>
          <w:rFonts w:asciiTheme="minorHAnsi" w:hAnsiTheme="minorHAnsi" w:cstheme="minorHAnsi"/>
          <w:color w:val="000000"/>
          <w:sz w:val="22"/>
          <w:szCs w:val="22"/>
        </w:rPr>
        <w:t>Bankovní záruka za řádné plnění musí být Zhotovitelem udržována v platnosti po celou dobu realizace díla prodlouženou o dobu alespoň 30 dnů po sjednané době pro předání a</w:t>
      </w:r>
      <w:r w:rsidR="000265C9"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převzetí díla a po odstranění případných Drobných vad díla. Bankovní záruka bude Zhotoviteli uvolněna po předložení protokolu o předání a převzetí díla podepsaného Objednatelem, Zhotovitelem a po odstranění případných Drobných vad díla ve sjednané lhůtě. V případě, že</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dílo nebude řádně plněno či dokončeno a/nebo nebudou odstraněny Drobné vady nebo</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nedojde </w:t>
      </w:r>
      <w:r w:rsidR="00D43C9A">
        <w:rPr>
          <w:rFonts w:asciiTheme="minorHAnsi" w:hAnsiTheme="minorHAnsi" w:cstheme="minorHAnsi"/>
          <w:sz w:val="22"/>
          <w:szCs w:val="22"/>
        </w:rPr>
        <w:t>odevzdání</w:t>
      </w:r>
      <w:r w:rsidR="00D43C9A" w:rsidRPr="00904734">
        <w:rPr>
          <w:rFonts w:asciiTheme="minorHAnsi" w:hAnsiTheme="minorHAnsi" w:cstheme="minorHAnsi"/>
          <w:sz w:val="22"/>
          <w:szCs w:val="22"/>
        </w:rPr>
        <w:t xml:space="preserve"> </w:t>
      </w:r>
      <w:r w:rsidR="00D43C9A">
        <w:rPr>
          <w:rFonts w:asciiTheme="minorHAnsi" w:hAnsiTheme="minorHAnsi" w:cstheme="minorHAnsi"/>
          <w:sz w:val="22"/>
          <w:szCs w:val="22"/>
        </w:rPr>
        <w:t xml:space="preserve">podkladů Objednateli, potřebných pro vydání </w:t>
      </w:r>
      <w:r w:rsidR="00D43C9A" w:rsidRPr="00904734">
        <w:rPr>
          <w:rFonts w:asciiTheme="minorHAnsi" w:hAnsiTheme="minorHAnsi" w:cstheme="minorHAnsi"/>
          <w:sz w:val="22"/>
          <w:szCs w:val="22"/>
        </w:rPr>
        <w:t xml:space="preserve">pravomocného </w:t>
      </w:r>
      <w:r w:rsidR="00D43C9A" w:rsidRPr="00904734">
        <w:rPr>
          <w:rFonts w:asciiTheme="minorHAnsi" w:hAnsiTheme="minorHAnsi" w:cstheme="minorHAnsi"/>
          <w:sz w:val="22"/>
          <w:szCs w:val="22"/>
        </w:rPr>
        <w:lastRenderedPageBreak/>
        <w:t>rozhodnutí o užívání stavby (kolaudaci) pro toto dílo</w:t>
      </w:r>
      <w:r w:rsidRPr="00904734">
        <w:rPr>
          <w:rFonts w:asciiTheme="minorHAnsi" w:hAnsiTheme="minorHAnsi" w:cstheme="minorHAnsi"/>
          <w:color w:val="000000"/>
          <w:sz w:val="22"/>
          <w:szCs w:val="22"/>
        </w:rPr>
        <w:t xml:space="preserve"> v průběhu trvání Bankovní záruky za</w:t>
      </w:r>
      <w:r w:rsidR="00D43C9A">
        <w:rPr>
          <w:rFonts w:asciiTheme="minorHAnsi" w:hAnsiTheme="minorHAnsi" w:cstheme="minorHAnsi"/>
          <w:color w:val="000000"/>
          <w:sz w:val="22"/>
          <w:szCs w:val="22"/>
        </w:rPr>
        <w:t> </w:t>
      </w:r>
      <w:r w:rsidRPr="00904734">
        <w:rPr>
          <w:rFonts w:asciiTheme="minorHAnsi" w:hAnsiTheme="minorHAnsi" w:cstheme="minorHAnsi"/>
          <w:color w:val="000000"/>
          <w:sz w:val="22"/>
          <w:szCs w:val="22"/>
        </w:rPr>
        <w:t>řádné plnění, zavazuje se Zhotovitel Objednateli nejpozději v poslední pracovní den předcházející dni skončení platnosti Bankovní záruky za řádné plnění předložit novou Bankovní záruku za řádné plnění (případně zajistit prodloužení bankovní záruky stávající) s platností nejméně 1 měsíc ode dne skončení platnosti původní Bankovní záruky za řádné plnění. Takto bude postupováno opakovaně tak, aby byla Bankovní záruka za řádné plnění Zhotovitelem udržována v platnosti po celou dobu realizace díla a do odstranění Drobných vad.</w:t>
      </w:r>
      <w:bookmarkEnd w:id="50"/>
    </w:p>
    <w:p w14:paraId="6946C6BA" w14:textId="77777777" w:rsidR="00B3190A" w:rsidRPr="00904734" w:rsidRDefault="00B3190A" w:rsidP="007E7001">
      <w:pPr>
        <w:numPr>
          <w:ilvl w:val="2"/>
          <w:numId w:val="19"/>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Pokud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nesplní své závazky, které jsou </w:t>
      </w:r>
      <w:r w:rsidR="00677F3A" w:rsidRPr="00904734">
        <w:rPr>
          <w:rFonts w:asciiTheme="minorHAnsi" w:hAnsiTheme="minorHAnsi" w:cstheme="minorHAnsi"/>
          <w:color w:val="000000"/>
          <w:sz w:val="22"/>
          <w:szCs w:val="22"/>
        </w:rPr>
        <w:t>B</w:t>
      </w:r>
      <w:r w:rsidRPr="00904734">
        <w:rPr>
          <w:rFonts w:asciiTheme="minorHAnsi" w:hAnsiTheme="minorHAnsi" w:cstheme="minorHAnsi"/>
          <w:color w:val="000000"/>
          <w:sz w:val="22"/>
          <w:szCs w:val="22"/>
        </w:rPr>
        <w:t xml:space="preserve">ankovní zárukou za řádné dokončení díla zajišťovány, částka uvedená v </w:t>
      </w:r>
      <w:r w:rsidR="00E43E8F" w:rsidRPr="00904734">
        <w:rPr>
          <w:rFonts w:asciiTheme="minorHAnsi" w:hAnsiTheme="minorHAnsi" w:cstheme="minorHAnsi"/>
          <w:color w:val="000000"/>
          <w:sz w:val="22"/>
          <w:szCs w:val="22"/>
        </w:rPr>
        <w:t>B</w:t>
      </w:r>
      <w:r w:rsidRPr="00904734">
        <w:rPr>
          <w:rFonts w:asciiTheme="minorHAnsi" w:hAnsiTheme="minorHAnsi" w:cstheme="minorHAnsi"/>
          <w:color w:val="000000"/>
          <w:sz w:val="22"/>
          <w:szCs w:val="22"/>
        </w:rPr>
        <w:t xml:space="preserve">ankovní záruce </w:t>
      </w:r>
      <w:r w:rsidR="00E43E8F" w:rsidRPr="00904734">
        <w:rPr>
          <w:rFonts w:asciiTheme="minorHAnsi" w:hAnsiTheme="minorHAnsi" w:cstheme="minorHAnsi"/>
          <w:color w:val="000000"/>
          <w:sz w:val="22"/>
          <w:szCs w:val="22"/>
        </w:rPr>
        <w:t xml:space="preserve">za řádné provádění díla </w:t>
      </w:r>
      <w:r w:rsidRPr="00904734">
        <w:rPr>
          <w:rFonts w:asciiTheme="minorHAnsi" w:hAnsiTheme="minorHAnsi" w:cstheme="minorHAnsi"/>
          <w:color w:val="000000"/>
          <w:sz w:val="22"/>
          <w:szCs w:val="22"/>
        </w:rPr>
        <w:t xml:space="preserve">bude plněna na výzvu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vyplacením uvedené částky na bankovní účet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uvedený v úvodu této smlouvy. </w:t>
      </w:r>
      <w:r w:rsidR="005E4DB2" w:rsidRPr="00904734">
        <w:rPr>
          <w:rFonts w:asciiTheme="minorHAnsi" w:hAnsiTheme="minorHAnsi" w:cstheme="minorHAnsi"/>
          <w:color w:val="000000"/>
          <w:sz w:val="22"/>
          <w:szCs w:val="22"/>
        </w:rPr>
        <w:t xml:space="preserve">Tím není dotčena povinnost Zhotovitele </w:t>
      </w:r>
      <w:r w:rsidR="00F56AA7" w:rsidRPr="00904734">
        <w:rPr>
          <w:rFonts w:asciiTheme="minorHAnsi" w:hAnsiTheme="minorHAnsi" w:cstheme="minorHAnsi"/>
          <w:color w:val="000000"/>
          <w:sz w:val="22"/>
          <w:szCs w:val="22"/>
        </w:rPr>
        <w:t>předložit Objednateli novou B</w:t>
      </w:r>
      <w:r w:rsidR="003414E1" w:rsidRPr="00904734">
        <w:rPr>
          <w:rFonts w:asciiTheme="minorHAnsi" w:hAnsiTheme="minorHAnsi" w:cstheme="minorHAnsi"/>
          <w:color w:val="000000"/>
          <w:sz w:val="22"/>
          <w:szCs w:val="22"/>
        </w:rPr>
        <w:t>ankovní záruku</w:t>
      </w:r>
      <w:r w:rsidR="00F56AA7" w:rsidRPr="00904734">
        <w:rPr>
          <w:rFonts w:asciiTheme="minorHAnsi" w:hAnsiTheme="minorHAnsi" w:cstheme="minorHAnsi"/>
          <w:color w:val="000000"/>
          <w:sz w:val="22"/>
          <w:szCs w:val="22"/>
        </w:rPr>
        <w:t xml:space="preserve"> tak, aby byla Bankovní záruka za řádné dokončení díla Zhotovitelem udržována v platnosti po celou dobu realizace díla, a to ve výše sjednané výši.</w:t>
      </w:r>
    </w:p>
    <w:p w14:paraId="5B42B7BE" w14:textId="77777777" w:rsidR="00B3190A" w:rsidRPr="00904734" w:rsidRDefault="00B3190A" w:rsidP="007E7001">
      <w:pPr>
        <w:numPr>
          <w:ilvl w:val="2"/>
          <w:numId w:val="19"/>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Porušení povinnosti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e podle </w:t>
      </w:r>
      <w:r w:rsidR="005A37B2" w:rsidRPr="00904734">
        <w:rPr>
          <w:rFonts w:asciiTheme="minorHAnsi" w:hAnsiTheme="minorHAnsi" w:cstheme="minorHAnsi"/>
          <w:color w:val="000000"/>
          <w:sz w:val="22"/>
          <w:szCs w:val="22"/>
        </w:rPr>
        <w:t>tohoto odstavce</w:t>
      </w:r>
      <w:r w:rsidRPr="00904734">
        <w:rPr>
          <w:rFonts w:asciiTheme="minorHAnsi" w:hAnsiTheme="minorHAnsi" w:cstheme="minorHAnsi"/>
          <w:color w:val="000000"/>
          <w:sz w:val="22"/>
          <w:szCs w:val="22"/>
        </w:rPr>
        <w:t xml:space="preserve"> se považuje za podstatné porušení smlouvy.</w:t>
      </w:r>
    </w:p>
    <w:p w14:paraId="298FDCA0" w14:textId="0CBFD162" w:rsidR="00B3190A" w:rsidRPr="00904734" w:rsidRDefault="00B3190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1" w:name="_Ref65164630"/>
      <w:r w:rsidRPr="00904734">
        <w:rPr>
          <w:rFonts w:asciiTheme="minorHAnsi" w:hAnsiTheme="minorHAnsi" w:cstheme="minorHAnsi"/>
          <w:color w:val="000000"/>
          <w:sz w:val="22"/>
          <w:szCs w:val="22"/>
        </w:rPr>
        <w:t xml:space="preserve">K zajištění svého závazku řádného </w:t>
      </w:r>
      <w:r w:rsidRPr="00904734">
        <w:rPr>
          <w:rFonts w:asciiTheme="minorHAnsi" w:hAnsiTheme="minorHAnsi" w:cstheme="minorHAnsi"/>
          <w:color w:val="000000"/>
          <w:sz w:val="22"/>
          <w:szCs w:val="22"/>
          <w:u w:val="single"/>
        </w:rPr>
        <w:t>plnění záručních podmínek dle této smlouvy</w:t>
      </w:r>
      <w:r w:rsidRPr="00904734">
        <w:rPr>
          <w:rFonts w:asciiTheme="minorHAnsi" w:hAnsiTheme="minorHAnsi" w:cstheme="minorHAnsi"/>
          <w:color w:val="000000"/>
          <w:sz w:val="22"/>
          <w:szCs w:val="22"/>
        </w:rPr>
        <w:t xml:space="preserve">, poskytne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i bankovní záruku (dále jen „</w:t>
      </w:r>
      <w:r w:rsidR="00E43E8F" w:rsidRPr="00904734">
        <w:rPr>
          <w:rFonts w:asciiTheme="minorHAnsi" w:hAnsiTheme="minorHAnsi" w:cstheme="minorHAnsi"/>
          <w:b/>
          <w:i/>
          <w:color w:val="000000"/>
          <w:sz w:val="22"/>
          <w:szCs w:val="22"/>
        </w:rPr>
        <w:t>B</w:t>
      </w:r>
      <w:r w:rsidRPr="00904734">
        <w:rPr>
          <w:rFonts w:asciiTheme="minorHAnsi" w:hAnsiTheme="minorHAnsi" w:cstheme="minorHAnsi"/>
          <w:b/>
          <w:i/>
          <w:color w:val="000000"/>
          <w:sz w:val="22"/>
          <w:szCs w:val="22"/>
        </w:rPr>
        <w:t>ankovní záruka za řádné splnění záručních podmínek</w:t>
      </w:r>
      <w:r w:rsidRPr="00904734">
        <w:rPr>
          <w:rFonts w:asciiTheme="minorHAnsi" w:hAnsiTheme="minorHAnsi" w:cstheme="minorHAnsi"/>
          <w:color w:val="000000"/>
          <w:sz w:val="22"/>
          <w:szCs w:val="22"/>
        </w:rPr>
        <w:t xml:space="preserve">“), a to nejpozději </w:t>
      </w:r>
      <w:r w:rsidR="004014C9" w:rsidRPr="00904734">
        <w:rPr>
          <w:rFonts w:asciiTheme="minorHAnsi" w:hAnsiTheme="minorHAnsi" w:cstheme="minorHAnsi"/>
          <w:color w:val="000000"/>
          <w:sz w:val="22"/>
          <w:szCs w:val="22"/>
        </w:rPr>
        <w:t xml:space="preserve">do </w:t>
      </w:r>
      <w:r w:rsidR="009B22F3" w:rsidRPr="00904734">
        <w:rPr>
          <w:rFonts w:asciiTheme="minorHAnsi" w:hAnsiTheme="minorHAnsi" w:cstheme="minorHAnsi"/>
          <w:color w:val="000000"/>
          <w:sz w:val="22"/>
          <w:szCs w:val="22"/>
        </w:rPr>
        <w:t>30</w:t>
      </w:r>
      <w:r w:rsidR="004014C9" w:rsidRPr="00904734">
        <w:rPr>
          <w:rFonts w:asciiTheme="minorHAnsi" w:hAnsiTheme="minorHAnsi" w:cstheme="minorHAnsi"/>
          <w:color w:val="000000"/>
          <w:sz w:val="22"/>
          <w:szCs w:val="22"/>
        </w:rPr>
        <w:t xml:space="preserve"> dnů ode dne</w:t>
      </w:r>
      <w:r w:rsidRPr="00904734">
        <w:rPr>
          <w:rFonts w:asciiTheme="minorHAnsi" w:hAnsiTheme="minorHAnsi" w:cstheme="minorHAnsi"/>
          <w:color w:val="000000"/>
          <w:sz w:val="22"/>
          <w:szCs w:val="22"/>
        </w:rPr>
        <w:t xml:space="preserve"> předání a převzetí díla</w:t>
      </w:r>
      <w:r w:rsidR="00C34573" w:rsidRPr="00904734">
        <w:rPr>
          <w:rFonts w:asciiTheme="minorHAnsi" w:hAnsiTheme="minorHAnsi" w:cstheme="minorHAnsi"/>
          <w:color w:val="000000"/>
          <w:sz w:val="22"/>
          <w:szCs w:val="22"/>
        </w:rPr>
        <w:t xml:space="preserve"> </w:t>
      </w:r>
      <w:r w:rsidR="00245FD2" w:rsidRPr="00904734">
        <w:rPr>
          <w:rFonts w:asciiTheme="minorHAnsi" w:hAnsiTheme="minorHAnsi" w:cstheme="minorHAnsi"/>
          <w:color w:val="000000"/>
          <w:sz w:val="22"/>
          <w:szCs w:val="22"/>
        </w:rPr>
        <w:t>a</w:t>
      </w:r>
      <w:r w:rsidR="001B5397" w:rsidRPr="00904734">
        <w:rPr>
          <w:rFonts w:asciiTheme="minorHAnsi" w:hAnsiTheme="minorHAnsi" w:cstheme="minorHAnsi"/>
          <w:color w:val="000000"/>
          <w:sz w:val="22"/>
          <w:szCs w:val="22"/>
        </w:rPr>
        <w:t> </w:t>
      </w:r>
      <w:r w:rsidR="00245FD2" w:rsidRPr="00904734">
        <w:rPr>
          <w:rFonts w:asciiTheme="minorHAnsi" w:hAnsiTheme="minorHAnsi" w:cstheme="minorHAnsi"/>
          <w:color w:val="000000"/>
          <w:sz w:val="22"/>
          <w:szCs w:val="22"/>
        </w:rPr>
        <w:t>za</w:t>
      </w:r>
      <w:r w:rsidR="001B5397" w:rsidRPr="00904734">
        <w:rPr>
          <w:rFonts w:asciiTheme="minorHAnsi" w:hAnsiTheme="minorHAnsi" w:cstheme="minorHAnsi"/>
          <w:color w:val="000000"/>
          <w:sz w:val="22"/>
          <w:szCs w:val="22"/>
        </w:rPr>
        <w:t> </w:t>
      </w:r>
      <w:r w:rsidR="00677F3A" w:rsidRPr="00904734">
        <w:rPr>
          <w:rFonts w:asciiTheme="minorHAnsi" w:hAnsiTheme="minorHAnsi" w:cstheme="minorHAnsi"/>
          <w:color w:val="000000"/>
          <w:sz w:val="22"/>
          <w:szCs w:val="22"/>
        </w:rPr>
        <w:t xml:space="preserve">současného </w:t>
      </w:r>
      <w:r w:rsidR="00245FD2" w:rsidRPr="00904734">
        <w:rPr>
          <w:rFonts w:asciiTheme="minorHAnsi" w:hAnsiTheme="minorHAnsi" w:cstheme="minorHAnsi"/>
          <w:color w:val="000000"/>
          <w:sz w:val="22"/>
          <w:szCs w:val="22"/>
        </w:rPr>
        <w:t>dodržení těchto podmínek:</w:t>
      </w:r>
      <w:bookmarkEnd w:id="51"/>
    </w:p>
    <w:p w14:paraId="0F0FAF7C" w14:textId="66611CB3" w:rsidR="00B3190A" w:rsidRPr="00904734" w:rsidRDefault="00BE2007" w:rsidP="007E7001">
      <w:pPr>
        <w:numPr>
          <w:ilvl w:val="2"/>
          <w:numId w:val="20"/>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B3190A" w:rsidRPr="00904734">
        <w:rPr>
          <w:rFonts w:asciiTheme="minorHAnsi" w:hAnsiTheme="minorHAnsi" w:cstheme="minorHAnsi"/>
          <w:color w:val="000000"/>
          <w:sz w:val="22"/>
          <w:szCs w:val="22"/>
        </w:rPr>
        <w:t xml:space="preserve"> se zavazuje poskytnout </w:t>
      </w:r>
      <w:r w:rsidRPr="00904734">
        <w:rPr>
          <w:rFonts w:asciiTheme="minorHAnsi" w:hAnsiTheme="minorHAnsi" w:cstheme="minorHAnsi"/>
          <w:color w:val="000000"/>
          <w:sz w:val="22"/>
          <w:szCs w:val="22"/>
        </w:rPr>
        <w:t>Objednatel</w:t>
      </w:r>
      <w:r w:rsidR="00B3190A" w:rsidRPr="00904734">
        <w:rPr>
          <w:rFonts w:asciiTheme="minorHAnsi" w:hAnsiTheme="minorHAnsi" w:cstheme="minorHAnsi"/>
          <w:color w:val="000000"/>
          <w:sz w:val="22"/>
          <w:szCs w:val="22"/>
        </w:rPr>
        <w:t xml:space="preserve">i </w:t>
      </w:r>
      <w:r w:rsidR="00E43E8F"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 xml:space="preserve">ankovní záruku za řádné splnění záručních podmínek ve smyslu ustanovení </w:t>
      </w:r>
      <w:r w:rsidR="005A37B2" w:rsidRPr="00904734">
        <w:rPr>
          <w:rFonts w:asciiTheme="minorHAnsi" w:hAnsiTheme="minorHAnsi" w:cstheme="minorHAnsi"/>
          <w:color w:val="000000"/>
          <w:sz w:val="22"/>
          <w:szCs w:val="22"/>
        </w:rPr>
        <w:t>§</w:t>
      </w:r>
      <w:r w:rsidR="00994653" w:rsidRPr="00904734">
        <w:rPr>
          <w:rFonts w:asciiTheme="minorHAnsi" w:hAnsiTheme="minorHAnsi" w:cstheme="minorHAnsi"/>
          <w:color w:val="000000"/>
          <w:sz w:val="22"/>
          <w:szCs w:val="22"/>
        </w:rPr>
        <w:t> </w:t>
      </w:r>
      <w:r w:rsidR="005A37B2" w:rsidRPr="00904734">
        <w:rPr>
          <w:rFonts w:asciiTheme="minorHAnsi" w:hAnsiTheme="minorHAnsi" w:cstheme="minorHAnsi"/>
          <w:color w:val="000000"/>
          <w:sz w:val="22"/>
          <w:szCs w:val="22"/>
        </w:rPr>
        <w:t xml:space="preserve">2029 a násl. </w:t>
      </w:r>
      <w:r w:rsidR="00CB3A88" w:rsidRPr="00904734">
        <w:rPr>
          <w:rFonts w:asciiTheme="minorHAnsi" w:hAnsiTheme="minorHAnsi" w:cstheme="minorHAnsi"/>
          <w:color w:val="000000"/>
          <w:sz w:val="22"/>
          <w:szCs w:val="22"/>
        </w:rPr>
        <w:t>O</w:t>
      </w:r>
      <w:r w:rsidR="005A37B2" w:rsidRPr="00904734">
        <w:rPr>
          <w:rFonts w:asciiTheme="minorHAnsi" w:hAnsiTheme="minorHAnsi" w:cstheme="minorHAnsi"/>
          <w:color w:val="000000"/>
          <w:sz w:val="22"/>
          <w:szCs w:val="22"/>
        </w:rPr>
        <w:t xml:space="preserve">bčanského zákoníku, </w:t>
      </w:r>
      <w:r w:rsidR="00B3190A" w:rsidRPr="00904734">
        <w:rPr>
          <w:rFonts w:asciiTheme="minorHAnsi" w:hAnsiTheme="minorHAnsi" w:cstheme="minorHAnsi"/>
          <w:color w:val="000000"/>
          <w:sz w:val="22"/>
          <w:szCs w:val="22"/>
        </w:rPr>
        <w:t xml:space="preserve">která bude v záruční listině obsahovat písemné prohlášení </w:t>
      </w:r>
      <w:r w:rsidR="00677F3A"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 xml:space="preserve">anky, že tato uspokojí </w:t>
      </w:r>
      <w:r w:rsidRPr="00904734">
        <w:rPr>
          <w:rFonts w:asciiTheme="minorHAnsi" w:hAnsiTheme="minorHAnsi" w:cstheme="minorHAnsi"/>
          <w:color w:val="000000"/>
          <w:sz w:val="22"/>
          <w:szCs w:val="22"/>
        </w:rPr>
        <w:t>Objednatel</w:t>
      </w:r>
      <w:r w:rsidR="00B3190A" w:rsidRPr="00904734">
        <w:rPr>
          <w:rFonts w:asciiTheme="minorHAnsi" w:hAnsiTheme="minorHAnsi" w:cstheme="minorHAnsi"/>
          <w:color w:val="000000"/>
          <w:sz w:val="22"/>
          <w:szCs w:val="22"/>
        </w:rPr>
        <w:t>e v rozsahu nejméně do</w:t>
      </w:r>
      <w:r w:rsidR="00D14BA3" w:rsidRPr="00904734">
        <w:rPr>
          <w:rFonts w:asciiTheme="minorHAnsi" w:hAnsiTheme="minorHAnsi" w:cstheme="minorHAnsi"/>
          <w:color w:val="000000"/>
          <w:sz w:val="22"/>
          <w:szCs w:val="22"/>
        </w:rPr>
        <w:t> </w:t>
      </w:r>
      <w:r w:rsidR="005C3D38" w:rsidRPr="00904734">
        <w:rPr>
          <w:rFonts w:asciiTheme="minorHAnsi" w:hAnsiTheme="minorHAnsi" w:cstheme="minorHAnsi"/>
          <w:color w:val="000000"/>
          <w:sz w:val="22"/>
          <w:szCs w:val="22"/>
        </w:rPr>
        <w:t>2</w:t>
      </w:r>
      <w:r w:rsidR="00E02D31" w:rsidRPr="00904734">
        <w:rPr>
          <w:rFonts w:asciiTheme="minorHAnsi" w:hAnsiTheme="minorHAnsi" w:cstheme="minorHAnsi"/>
          <w:color w:val="000000"/>
          <w:sz w:val="22"/>
          <w:szCs w:val="22"/>
        </w:rPr>
        <w:t>0</w:t>
      </w:r>
      <w:r w:rsidR="005C3D38" w:rsidRPr="00904734">
        <w:rPr>
          <w:rFonts w:asciiTheme="minorHAnsi" w:hAnsiTheme="minorHAnsi" w:cstheme="minorHAnsi"/>
          <w:color w:val="000000"/>
          <w:sz w:val="22"/>
          <w:szCs w:val="22"/>
        </w:rPr>
        <w:t>0</w:t>
      </w:r>
      <w:r w:rsidR="009107D8" w:rsidRPr="00904734">
        <w:rPr>
          <w:rFonts w:asciiTheme="minorHAnsi" w:hAnsiTheme="minorHAnsi" w:cstheme="minorHAnsi"/>
          <w:color w:val="000000"/>
          <w:sz w:val="22"/>
          <w:szCs w:val="22"/>
        </w:rPr>
        <w:t> </w:t>
      </w:r>
      <w:r w:rsidR="004014C9" w:rsidRPr="00904734">
        <w:rPr>
          <w:rFonts w:asciiTheme="minorHAnsi" w:hAnsiTheme="minorHAnsi" w:cstheme="minorHAnsi"/>
          <w:color w:val="000000"/>
          <w:sz w:val="22"/>
          <w:szCs w:val="22"/>
        </w:rPr>
        <w:t>000</w:t>
      </w:r>
      <w:r w:rsidR="00E31F1C" w:rsidRPr="00904734">
        <w:rPr>
          <w:rFonts w:asciiTheme="minorHAnsi" w:hAnsiTheme="minorHAnsi" w:cstheme="minorHAnsi"/>
          <w:color w:val="000000"/>
          <w:sz w:val="22"/>
          <w:szCs w:val="22"/>
        </w:rPr>
        <w:t>,- Kč (slovy</w:t>
      </w:r>
      <w:r w:rsidR="00C35BF9" w:rsidRPr="00904734">
        <w:rPr>
          <w:rFonts w:asciiTheme="minorHAnsi" w:hAnsiTheme="minorHAnsi" w:cstheme="minorHAnsi"/>
          <w:color w:val="000000"/>
          <w:sz w:val="22"/>
          <w:szCs w:val="22"/>
        </w:rPr>
        <w:t>:</w:t>
      </w:r>
      <w:r w:rsidR="00E31F1C" w:rsidRPr="00904734">
        <w:rPr>
          <w:rFonts w:asciiTheme="minorHAnsi" w:hAnsiTheme="minorHAnsi" w:cstheme="minorHAnsi"/>
          <w:color w:val="000000"/>
          <w:sz w:val="22"/>
          <w:szCs w:val="22"/>
        </w:rPr>
        <w:t xml:space="preserve"> </w:t>
      </w:r>
      <w:r w:rsidR="005C3D38" w:rsidRPr="00904734">
        <w:rPr>
          <w:rFonts w:asciiTheme="minorHAnsi" w:hAnsiTheme="minorHAnsi" w:cstheme="minorHAnsi"/>
          <w:color w:val="000000"/>
          <w:sz w:val="22"/>
          <w:szCs w:val="22"/>
        </w:rPr>
        <w:t>dvě stě tisíc</w:t>
      </w:r>
      <w:r w:rsidR="003F24F2" w:rsidRPr="00904734">
        <w:rPr>
          <w:rFonts w:asciiTheme="minorHAnsi" w:hAnsiTheme="minorHAnsi" w:cstheme="minorHAnsi"/>
          <w:color w:val="000000"/>
          <w:sz w:val="22"/>
          <w:szCs w:val="22"/>
        </w:rPr>
        <w:t xml:space="preserve"> </w:t>
      </w:r>
      <w:r w:rsidR="00B100D2" w:rsidRPr="00904734">
        <w:rPr>
          <w:rFonts w:asciiTheme="minorHAnsi" w:hAnsiTheme="minorHAnsi" w:cstheme="minorHAnsi"/>
          <w:color w:val="000000"/>
          <w:sz w:val="22"/>
          <w:szCs w:val="22"/>
        </w:rPr>
        <w:t>korun českých</w:t>
      </w:r>
      <w:r w:rsidR="00E31F1C" w:rsidRPr="00904734">
        <w:rPr>
          <w:rFonts w:asciiTheme="minorHAnsi" w:hAnsiTheme="minorHAnsi" w:cstheme="minorHAnsi"/>
          <w:color w:val="000000"/>
          <w:sz w:val="22"/>
          <w:szCs w:val="22"/>
        </w:rPr>
        <w:t>)</w:t>
      </w:r>
      <w:r w:rsidR="00B3190A" w:rsidRPr="00904734">
        <w:rPr>
          <w:rFonts w:asciiTheme="minorHAnsi" w:hAnsiTheme="minorHAnsi" w:cstheme="minorHAnsi"/>
          <w:color w:val="000000"/>
          <w:sz w:val="22"/>
          <w:szCs w:val="22"/>
        </w:rPr>
        <w:t xml:space="preserve">, pokud </w:t>
      </w:r>
      <w:r w:rsidRPr="00904734">
        <w:rPr>
          <w:rFonts w:asciiTheme="minorHAnsi" w:hAnsiTheme="minorHAnsi" w:cstheme="minorHAnsi"/>
          <w:color w:val="000000"/>
          <w:sz w:val="22"/>
          <w:szCs w:val="22"/>
        </w:rPr>
        <w:t>Zhotovitel</w:t>
      </w:r>
      <w:r w:rsidR="00B3190A" w:rsidRPr="00904734">
        <w:rPr>
          <w:rFonts w:asciiTheme="minorHAnsi" w:hAnsiTheme="minorHAnsi" w:cstheme="minorHAnsi"/>
          <w:color w:val="000000"/>
          <w:sz w:val="22"/>
          <w:szCs w:val="22"/>
        </w:rPr>
        <w:t xml:space="preserve"> v průběhu trvání </w:t>
      </w:r>
      <w:r w:rsidR="00677F3A" w:rsidRPr="00904734">
        <w:rPr>
          <w:rFonts w:asciiTheme="minorHAnsi" w:hAnsiTheme="minorHAnsi" w:cstheme="minorHAnsi"/>
          <w:color w:val="000000"/>
          <w:sz w:val="22"/>
          <w:szCs w:val="22"/>
        </w:rPr>
        <w:t>Z</w:t>
      </w:r>
      <w:r w:rsidR="00B3190A" w:rsidRPr="00904734">
        <w:rPr>
          <w:rFonts w:asciiTheme="minorHAnsi" w:hAnsiTheme="minorHAnsi" w:cstheme="minorHAnsi"/>
          <w:color w:val="000000"/>
          <w:sz w:val="22"/>
          <w:szCs w:val="22"/>
        </w:rPr>
        <w:t xml:space="preserve">áruční </w:t>
      </w:r>
      <w:r w:rsidR="00137EB1" w:rsidRPr="00904734">
        <w:rPr>
          <w:rFonts w:asciiTheme="minorHAnsi" w:hAnsiTheme="minorHAnsi" w:cstheme="minorHAnsi"/>
          <w:color w:val="000000"/>
          <w:sz w:val="22"/>
          <w:szCs w:val="22"/>
        </w:rPr>
        <w:t xml:space="preserve">doby </w:t>
      </w:r>
      <w:r w:rsidR="00B3190A" w:rsidRPr="00904734">
        <w:rPr>
          <w:rFonts w:asciiTheme="minorHAnsi" w:hAnsiTheme="minorHAnsi" w:cstheme="minorHAnsi"/>
          <w:color w:val="000000"/>
          <w:sz w:val="22"/>
          <w:szCs w:val="22"/>
        </w:rPr>
        <w:t xml:space="preserve">poruší své povinnosti dle </w:t>
      </w:r>
      <w:r w:rsidR="00F853DB" w:rsidRPr="00904734">
        <w:rPr>
          <w:rFonts w:asciiTheme="minorHAnsi" w:hAnsiTheme="minorHAnsi" w:cstheme="minorHAnsi"/>
          <w:color w:val="000000"/>
          <w:sz w:val="22"/>
          <w:szCs w:val="22"/>
        </w:rPr>
        <w:fldChar w:fldCharType="begin"/>
      </w:r>
      <w:r w:rsidR="00F853DB" w:rsidRPr="00904734">
        <w:rPr>
          <w:rFonts w:asciiTheme="minorHAnsi" w:hAnsiTheme="minorHAnsi" w:cstheme="minorHAnsi"/>
          <w:color w:val="000000"/>
          <w:sz w:val="22"/>
          <w:szCs w:val="22"/>
        </w:rPr>
        <w:instrText xml:space="preserve"> REF _Ref65167083 \r \h </w:instrText>
      </w:r>
      <w:r w:rsidR="00C22D14" w:rsidRPr="00904734">
        <w:rPr>
          <w:rFonts w:asciiTheme="minorHAnsi" w:hAnsiTheme="minorHAnsi" w:cstheme="minorHAnsi"/>
          <w:color w:val="000000"/>
          <w:sz w:val="22"/>
          <w:szCs w:val="22"/>
        </w:rPr>
        <w:instrText xml:space="preserve"> \* MERGEFORMAT </w:instrText>
      </w:r>
      <w:r w:rsidR="00F853DB" w:rsidRPr="00904734">
        <w:rPr>
          <w:rFonts w:asciiTheme="minorHAnsi" w:hAnsiTheme="minorHAnsi" w:cstheme="minorHAnsi"/>
          <w:color w:val="000000"/>
          <w:sz w:val="22"/>
          <w:szCs w:val="22"/>
        </w:rPr>
      </w:r>
      <w:r w:rsidR="00F853DB"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XI</w:t>
      </w:r>
      <w:r w:rsidR="00F853DB" w:rsidRPr="00904734">
        <w:rPr>
          <w:rFonts w:asciiTheme="minorHAnsi" w:hAnsiTheme="minorHAnsi" w:cstheme="minorHAnsi"/>
          <w:color w:val="000000"/>
          <w:sz w:val="22"/>
          <w:szCs w:val="22"/>
        </w:rPr>
        <w:fldChar w:fldCharType="end"/>
      </w:r>
      <w:r w:rsidR="00245FD2" w:rsidRPr="00904734">
        <w:rPr>
          <w:rFonts w:asciiTheme="minorHAnsi" w:hAnsiTheme="minorHAnsi" w:cstheme="minorHAnsi"/>
          <w:color w:val="000000"/>
          <w:sz w:val="22"/>
          <w:szCs w:val="22"/>
        </w:rPr>
        <w:t>.</w:t>
      </w:r>
      <w:r w:rsidR="00B3190A" w:rsidRPr="00904734">
        <w:rPr>
          <w:rFonts w:asciiTheme="minorHAnsi" w:hAnsiTheme="minorHAnsi" w:cstheme="minorHAnsi"/>
          <w:color w:val="000000"/>
          <w:sz w:val="22"/>
          <w:szCs w:val="22"/>
        </w:rPr>
        <w:t xml:space="preserve"> t</w:t>
      </w:r>
      <w:r w:rsidR="00245FD2" w:rsidRPr="00904734">
        <w:rPr>
          <w:rFonts w:asciiTheme="minorHAnsi" w:hAnsiTheme="minorHAnsi" w:cstheme="minorHAnsi"/>
          <w:color w:val="000000"/>
          <w:sz w:val="22"/>
          <w:szCs w:val="22"/>
        </w:rPr>
        <w:t>éto smlouvy. Bankovní záruka za </w:t>
      </w:r>
      <w:r w:rsidR="00B3190A" w:rsidRPr="00904734">
        <w:rPr>
          <w:rFonts w:asciiTheme="minorHAnsi" w:hAnsiTheme="minorHAnsi" w:cstheme="minorHAnsi"/>
          <w:color w:val="000000"/>
          <w:sz w:val="22"/>
          <w:szCs w:val="22"/>
        </w:rPr>
        <w:t xml:space="preserve">řádné splnění záručních podmínek pokryje finanční nároky </w:t>
      </w:r>
      <w:r w:rsidRPr="00904734">
        <w:rPr>
          <w:rFonts w:asciiTheme="minorHAnsi" w:hAnsiTheme="minorHAnsi" w:cstheme="minorHAnsi"/>
          <w:color w:val="000000"/>
          <w:sz w:val="22"/>
          <w:szCs w:val="22"/>
        </w:rPr>
        <w:t>Objednatel</w:t>
      </w:r>
      <w:r w:rsidR="00B3190A" w:rsidRPr="00904734">
        <w:rPr>
          <w:rFonts w:asciiTheme="minorHAnsi" w:hAnsiTheme="minorHAnsi" w:cstheme="minorHAnsi"/>
          <w:color w:val="000000"/>
          <w:sz w:val="22"/>
          <w:szCs w:val="22"/>
        </w:rPr>
        <w:t>e (zákonné či smluvní sankce, náhradu škody</w:t>
      </w:r>
      <w:r w:rsidR="008D45EC" w:rsidRPr="00904734">
        <w:rPr>
          <w:rFonts w:asciiTheme="minorHAnsi" w:hAnsiTheme="minorHAnsi" w:cstheme="minorHAnsi"/>
          <w:color w:val="000000"/>
          <w:sz w:val="22"/>
          <w:szCs w:val="22"/>
        </w:rPr>
        <w:t>, náklady za neproveden</w:t>
      </w:r>
      <w:r w:rsidR="003F78FD" w:rsidRPr="00904734">
        <w:rPr>
          <w:rFonts w:asciiTheme="minorHAnsi" w:hAnsiTheme="minorHAnsi" w:cstheme="minorHAnsi"/>
          <w:color w:val="000000"/>
          <w:sz w:val="22"/>
          <w:szCs w:val="22"/>
        </w:rPr>
        <w:t>í</w:t>
      </w:r>
      <w:r w:rsidR="008D45EC" w:rsidRPr="00904734">
        <w:rPr>
          <w:rFonts w:asciiTheme="minorHAnsi" w:hAnsiTheme="minorHAnsi" w:cstheme="minorHAnsi"/>
          <w:color w:val="000000"/>
          <w:sz w:val="22"/>
          <w:szCs w:val="22"/>
        </w:rPr>
        <w:t xml:space="preserve"> </w:t>
      </w:r>
      <w:r w:rsidR="003F78FD" w:rsidRPr="00904734">
        <w:rPr>
          <w:rFonts w:asciiTheme="minorHAnsi" w:hAnsiTheme="minorHAnsi" w:cstheme="minorHAnsi"/>
          <w:color w:val="000000"/>
          <w:sz w:val="22"/>
          <w:szCs w:val="22"/>
        </w:rPr>
        <w:t xml:space="preserve">zásahu </w:t>
      </w:r>
      <w:r w:rsidRPr="00904734">
        <w:rPr>
          <w:rFonts w:asciiTheme="minorHAnsi" w:hAnsiTheme="minorHAnsi" w:cstheme="minorHAnsi"/>
          <w:color w:val="000000"/>
          <w:sz w:val="22"/>
          <w:szCs w:val="22"/>
        </w:rPr>
        <w:t>Zhotovitel</w:t>
      </w:r>
      <w:r w:rsidR="008D45EC" w:rsidRPr="00904734">
        <w:rPr>
          <w:rFonts w:asciiTheme="minorHAnsi" w:hAnsiTheme="minorHAnsi" w:cstheme="minorHAnsi"/>
          <w:color w:val="000000"/>
          <w:sz w:val="22"/>
          <w:szCs w:val="22"/>
        </w:rPr>
        <w:t>em</w:t>
      </w:r>
      <w:r w:rsidR="002C51A8" w:rsidRPr="00904734">
        <w:rPr>
          <w:rFonts w:asciiTheme="minorHAnsi" w:hAnsiTheme="minorHAnsi" w:cstheme="minorHAnsi"/>
          <w:color w:val="000000"/>
          <w:sz w:val="22"/>
          <w:szCs w:val="22"/>
        </w:rPr>
        <w:t xml:space="preserve"> apod.</w:t>
      </w:r>
      <w:r w:rsidR="00B3190A" w:rsidRPr="00904734">
        <w:rPr>
          <w:rFonts w:asciiTheme="minorHAnsi" w:hAnsiTheme="minorHAnsi" w:cstheme="minorHAnsi"/>
          <w:color w:val="000000"/>
          <w:sz w:val="22"/>
          <w:szCs w:val="22"/>
        </w:rPr>
        <w:t xml:space="preserve">) vzniklé v důsledku neplnění výše uvedených povinností </w:t>
      </w:r>
      <w:r w:rsidRPr="00904734">
        <w:rPr>
          <w:rFonts w:asciiTheme="minorHAnsi" w:hAnsiTheme="minorHAnsi" w:cstheme="minorHAnsi"/>
          <w:color w:val="000000"/>
          <w:sz w:val="22"/>
          <w:szCs w:val="22"/>
        </w:rPr>
        <w:t>Zhotovitel</w:t>
      </w:r>
      <w:r w:rsidR="00B3190A" w:rsidRPr="00904734">
        <w:rPr>
          <w:rFonts w:asciiTheme="minorHAnsi" w:hAnsiTheme="minorHAnsi" w:cstheme="minorHAnsi"/>
          <w:color w:val="000000"/>
          <w:sz w:val="22"/>
          <w:szCs w:val="22"/>
        </w:rPr>
        <w:t xml:space="preserve">e. Záruční listina nebude obsahovat další podmínky </w:t>
      </w:r>
      <w:r w:rsidR="00677F3A" w:rsidRPr="00904734">
        <w:rPr>
          <w:rFonts w:asciiTheme="minorHAnsi" w:hAnsiTheme="minorHAnsi" w:cstheme="minorHAnsi"/>
          <w:color w:val="000000"/>
          <w:sz w:val="22"/>
          <w:szCs w:val="22"/>
        </w:rPr>
        <w:t>B</w:t>
      </w:r>
      <w:r w:rsidR="00B3190A" w:rsidRPr="00904734">
        <w:rPr>
          <w:rFonts w:asciiTheme="minorHAnsi" w:hAnsiTheme="minorHAnsi" w:cstheme="minorHAnsi"/>
          <w:color w:val="000000"/>
          <w:sz w:val="22"/>
          <w:szCs w:val="22"/>
        </w:rPr>
        <w:t xml:space="preserve">anky. Bankovní záruka za řádné splnění záručních podmínek bude neodvolatelná, splatná na první vyžádání. Bankovní záruku za řádné splnění záručních podmínek předloží </w:t>
      </w:r>
      <w:r w:rsidRPr="00904734">
        <w:rPr>
          <w:rFonts w:asciiTheme="minorHAnsi" w:hAnsiTheme="minorHAnsi" w:cstheme="minorHAnsi"/>
          <w:color w:val="000000"/>
          <w:sz w:val="22"/>
          <w:szCs w:val="22"/>
        </w:rPr>
        <w:t>Zhotovitel</w:t>
      </w:r>
      <w:r w:rsidR="00B3190A"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Objednatel</w:t>
      </w:r>
      <w:r w:rsidR="00B3190A" w:rsidRPr="00904734">
        <w:rPr>
          <w:rFonts w:asciiTheme="minorHAnsi" w:hAnsiTheme="minorHAnsi" w:cstheme="minorHAnsi"/>
          <w:color w:val="000000"/>
          <w:sz w:val="22"/>
          <w:szCs w:val="22"/>
        </w:rPr>
        <w:t>i v</w:t>
      </w:r>
      <w:r w:rsidR="005558DA" w:rsidRPr="00904734">
        <w:rPr>
          <w:rFonts w:asciiTheme="minorHAnsi" w:hAnsiTheme="minorHAnsi" w:cstheme="minorHAnsi"/>
          <w:color w:val="000000"/>
          <w:sz w:val="22"/>
          <w:szCs w:val="22"/>
        </w:rPr>
        <w:t> </w:t>
      </w:r>
      <w:r w:rsidR="00B3190A" w:rsidRPr="00904734">
        <w:rPr>
          <w:rFonts w:asciiTheme="minorHAnsi" w:hAnsiTheme="minorHAnsi" w:cstheme="minorHAnsi"/>
          <w:color w:val="000000"/>
          <w:sz w:val="22"/>
          <w:szCs w:val="22"/>
        </w:rPr>
        <w:t xml:space="preserve">originále. </w:t>
      </w:r>
    </w:p>
    <w:p w14:paraId="67CBD4DA" w14:textId="2D69ADC1" w:rsidR="00B3190A" w:rsidRPr="00904734" w:rsidRDefault="00B3190A" w:rsidP="007E7001">
      <w:pPr>
        <w:numPr>
          <w:ilvl w:val="2"/>
          <w:numId w:val="20"/>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Platnost </w:t>
      </w:r>
      <w:r w:rsidR="00863598" w:rsidRPr="00904734">
        <w:rPr>
          <w:rFonts w:asciiTheme="minorHAnsi" w:hAnsiTheme="minorHAnsi" w:cstheme="minorHAnsi"/>
          <w:color w:val="000000"/>
          <w:sz w:val="22"/>
          <w:szCs w:val="22"/>
        </w:rPr>
        <w:t>B</w:t>
      </w:r>
      <w:r w:rsidRPr="00904734">
        <w:rPr>
          <w:rFonts w:asciiTheme="minorHAnsi" w:hAnsiTheme="minorHAnsi" w:cstheme="minorHAnsi"/>
          <w:color w:val="000000"/>
          <w:sz w:val="22"/>
          <w:szCs w:val="22"/>
        </w:rPr>
        <w:t xml:space="preserve">ankovní záruky za řádné splnění záručních podmínek bude alespoň </w:t>
      </w:r>
      <w:r w:rsidR="002C51A8" w:rsidRPr="00904734">
        <w:rPr>
          <w:rFonts w:asciiTheme="minorHAnsi" w:hAnsiTheme="minorHAnsi" w:cstheme="minorHAnsi"/>
          <w:color w:val="000000"/>
          <w:sz w:val="22"/>
          <w:szCs w:val="22"/>
        </w:rPr>
        <w:t>po dobu Záruční doby, ale neskončí dříve než po prokazatelném vypořádání všech nároků Objednatele vůči Zhotoviteli</w:t>
      </w:r>
      <w:r w:rsidR="007647C6" w:rsidRPr="00904734">
        <w:rPr>
          <w:rFonts w:asciiTheme="minorHAnsi" w:hAnsiTheme="minorHAnsi" w:cstheme="minorHAnsi"/>
          <w:color w:val="000000"/>
          <w:sz w:val="22"/>
          <w:szCs w:val="22"/>
        </w:rPr>
        <w:t>; to platí i v případě, kdy banka na základě Bankovní záruky za řádné splnění záručních podmínek uspokojí požadavky Objednatele</w:t>
      </w:r>
      <w:r w:rsidRPr="00904734">
        <w:rPr>
          <w:rFonts w:asciiTheme="minorHAnsi" w:hAnsiTheme="minorHAnsi" w:cstheme="minorHAnsi"/>
          <w:color w:val="000000"/>
          <w:sz w:val="22"/>
          <w:szCs w:val="22"/>
        </w:rPr>
        <w:t xml:space="preserve">. Bankovní záruka za řádné splnění záručních podmínek bude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i uvolněna jednorázově po uplynutí </w:t>
      </w:r>
      <w:r w:rsidR="00E73308" w:rsidRPr="00904734">
        <w:rPr>
          <w:rFonts w:asciiTheme="minorHAnsi" w:hAnsiTheme="minorHAnsi" w:cstheme="minorHAnsi"/>
          <w:color w:val="000000"/>
          <w:sz w:val="22"/>
          <w:szCs w:val="22"/>
        </w:rPr>
        <w:t xml:space="preserve">uvedené </w:t>
      </w:r>
      <w:r w:rsidR="00FD40B2" w:rsidRPr="00904734">
        <w:rPr>
          <w:rFonts w:asciiTheme="minorHAnsi" w:hAnsiTheme="minorHAnsi" w:cstheme="minorHAnsi"/>
          <w:color w:val="000000"/>
          <w:sz w:val="22"/>
          <w:szCs w:val="22"/>
        </w:rPr>
        <w:t>doby</w:t>
      </w:r>
      <w:r w:rsidRPr="00904734">
        <w:rPr>
          <w:rFonts w:asciiTheme="minorHAnsi" w:hAnsiTheme="minorHAnsi" w:cstheme="minorHAnsi"/>
          <w:color w:val="000000"/>
          <w:sz w:val="22"/>
          <w:szCs w:val="22"/>
        </w:rPr>
        <w:t>.</w:t>
      </w:r>
    </w:p>
    <w:p w14:paraId="11B1A0DD" w14:textId="77777777" w:rsidR="00B3190A" w:rsidRPr="00904734" w:rsidRDefault="00B3190A" w:rsidP="007E7001">
      <w:pPr>
        <w:numPr>
          <w:ilvl w:val="2"/>
          <w:numId w:val="20"/>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Pokud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nesplní své závazky, které jsou </w:t>
      </w:r>
      <w:r w:rsidR="00863598" w:rsidRPr="00904734">
        <w:rPr>
          <w:rFonts w:asciiTheme="minorHAnsi" w:hAnsiTheme="minorHAnsi" w:cstheme="minorHAnsi"/>
          <w:color w:val="000000"/>
          <w:sz w:val="22"/>
          <w:szCs w:val="22"/>
        </w:rPr>
        <w:t>B</w:t>
      </w:r>
      <w:r w:rsidRPr="00904734">
        <w:rPr>
          <w:rFonts w:asciiTheme="minorHAnsi" w:hAnsiTheme="minorHAnsi" w:cstheme="minorHAnsi"/>
          <w:color w:val="000000"/>
          <w:sz w:val="22"/>
          <w:szCs w:val="22"/>
        </w:rPr>
        <w:t xml:space="preserve">ankovní zárukou za řádné splnění záručních podmínek zajišťovány, částka uvedená v </w:t>
      </w:r>
      <w:r w:rsidR="00677F3A" w:rsidRPr="00904734">
        <w:rPr>
          <w:rFonts w:asciiTheme="minorHAnsi" w:hAnsiTheme="minorHAnsi" w:cstheme="minorHAnsi"/>
          <w:color w:val="000000"/>
          <w:sz w:val="22"/>
          <w:szCs w:val="22"/>
        </w:rPr>
        <w:t>B</w:t>
      </w:r>
      <w:r w:rsidRPr="00904734">
        <w:rPr>
          <w:rFonts w:asciiTheme="minorHAnsi" w:hAnsiTheme="minorHAnsi" w:cstheme="minorHAnsi"/>
          <w:color w:val="000000"/>
          <w:sz w:val="22"/>
          <w:szCs w:val="22"/>
        </w:rPr>
        <w:t xml:space="preserve">ankovní záruce </w:t>
      </w:r>
      <w:r w:rsidR="00677F3A" w:rsidRPr="00904734">
        <w:rPr>
          <w:rFonts w:asciiTheme="minorHAnsi" w:hAnsiTheme="minorHAnsi" w:cstheme="minorHAnsi"/>
          <w:color w:val="000000"/>
          <w:sz w:val="22"/>
          <w:szCs w:val="22"/>
        </w:rPr>
        <w:t xml:space="preserve">za řádné splnění záručních </w:t>
      </w:r>
      <w:r w:rsidRPr="00904734">
        <w:rPr>
          <w:rFonts w:asciiTheme="minorHAnsi" w:hAnsiTheme="minorHAnsi" w:cstheme="minorHAnsi"/>
          <w:color w:val="000000"/>
          <w:sz w:val="22"/>
          <w:szCs w:val="22"/>
        </w:rPr>
        <w:t xml:space="preserve">bude plněna na výzvu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vyplacením uvedené částky na bankovní účet </w:t>
      </w:r>
      <w:r w:rsidR="00BE2007" w:rsidRPr="00904734">
        <w:rPr>
          <w:rFonts w:asciiTheme="minorHAnsi" w:hAnsiTheme="minorHAnsi" w:cstheme="minorHAnsi"/>
          <w:color w:val="000000"/>
          <w:sz w:val="22"/>
          <w:szCs w:val="22"/>
        </w:rPr>
        <w:t>Objednatel</w:t>
      </w:r>
      <w:r w:rsidRPr="00904734">
        <w:rPr>
          <w:rFonts w:asciiTheme="minorHAnsi" w:hAnsiTheme="minorHAnsi" w:cstheme="minorHAnsi"/>
          <w:color w:val="000000"/>
          <w:sz w:val="22"/>
          <w:szCs w:val="22"/>
        </w:rPr>
        <w:t xml:space="preserve">e uvedený v úvodu této smlouvy. </w:t>
      </w:r>
    </w:p>
    <w:p w14:paraId="667506D0" w14:textId="77777777" w:rsidR="00B3190A" w:rsidRPr="00904734" w:rsidRDefault="00B3190A" w:rsidP="007E7001">
      <w:pPr>
        <w:numPr>
          <w:ilvl w:val="2"/>
          <w:numId w:val="20"/>
        </w:numPr>
        <w:tabs>
          <w:tab w:val="clear" w:pos="2325"/>
        </w:tabs>
        <w:spacing w:after="120" w:line="264" w:lineRule="auto"/>
        <w:ind w:left="851" w:hanging="284"/>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Porušení povinnosti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e podle </w:t>
      </w:r>
      <w:r w:rsidR="005A37B2" w:rsidRPr="00904734">
        <w:rPr>
          <w:rFonts w:asciiTheme="minorHAnsi" w:hAnsiTheme="minorHAnsi" w:cstheme="minorHAnsi"/>
          <w:color w:val="000000"/>
          <w:sz w:val="22"/>
          <w:szCs w:val="22"/>
        </w:rPr>
        <w:t>tohoto odstavce</w:t>
      </w:r>
      <w:r w:rsidRPr="00904734">
        <w:rPr>
          <w:rFonts w:asciiTheme="minorHAnsi" w:hAnsiTheme="minorHAnsi" w:cstheme="minorHAnsi"/>
          <w:color w:val="000000"/>
          <w:sz w:val="22"/>
          <w:szCs w:val="22"/>
        </w:rPr>
        <w:t xml:space="preserve"> se považuje za podstatné porušení smlouvy.</w:t>
      </w:r>
    </w:p>
    <w:p w14:paraId="3293532C" w14:textId="77777777" w:rsidR="00B3190A" w:rsidRPr="00904734" w:rsidRDefault="00B3190A" w:rsidP="007E7001">
      <w:pPr>
        <w:spacing w:after="120" w:line="264" w:lineRule="auto"/>
        <w:ind w:left="1080"/>
        <w:rPr>
          <w:rFonts w:asciiTheme="minorHAnsi" w:hAnsiTheme="minorHAnsi" w:cstheme="minorHAnsi"/>
          <w:b/>
          <w:color w:val="000000"/>
          <w:sz w:val="22"/>
          <w:szCs w:val="22"/>
        </w:rPr>
      </w:pPr>
    </w:p>
    <w:p w14:paraId="58EA9141" w14:textId="77777777" w:rsidR="007575D2" w:rsidRPr="00904734" w:rsidRDefault="007575D2"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lastRenderedPageBreak/>
        <w:t>Ukončení smluvního vztahu</w:t>
      </w:r>
    </w:p>
    <w:p w14:paraId="39D35563" w14:textId="386E72B9" w:rsidR="007575D2" w:rsidRPr="00904734" w:rsidRDefault="007575D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Smluvní strany mohou smlouvu ukončit dohodou nebo odstoupením</w:t>
      </w:r>
      <w:r w:rsidR="009E4DC8" w:rsidRPr="00904734">
        <w:rPr>
          <w:rFonts w:asciiTheme="minorHAnsi" w:hAnsiTheme="minorHAnsi" w:cstheme="minorHAnsi"/>
          <w:color w:val="000000"/>
          <w:sz w:val="22"/>
          <w:szCs w:val="22"/>
        </w:rPr>
        <w:t>, a to vždy písemně</w:t>
      </w:r>
      <w:r w:rsidR="00D110F2" w:rsidRPr="00904734">
        <w:rPr>
          <w:rFonts w:asciiTheme="minorHAnsi" w:hAnsiTheme="minorHAnsi" w:cstheme="minorHAnsi"/>
          <w:color w:val="000000"/>
          <w:sz w:val="22"/>
          <w:szCs w:val="22"/>
        </w:rPr>
        <w:t xml:space="preserve"> a</w:t>
      </w:r>
      <w:r w:rsidR="0045560E" w:rsidRPr="00904734">
        <w:rPr>
          <w:rFonts w:asciiTheme="minorHAnsi" w:hAnsiTheme="minorHAnsi" w:cstheme="minorHAnsi"/>
          <w:color w:val="000000"/>
          <w:sz w:val="22"/>
          <w:szCs w:val="22"/>
        </w:rPr>
        <w:t> </w:t>
      </w:r>
      <w:r w:rsidR="00D110F2" w:rsidRPr="00904734">
        <w:rPr>
          <w:rFonts w:asciiTheme="minorHAnsi" w:hAnsiTheme="minorHAnsi" w:cstheme="minorHAnsi"/>
          <w:color w:val="000000"/>
          <w:sz w:val="22"/>
          <w:szCs w:val="22"/>
        </w:rPr>
        <w:t>za</w:t>
      </w:r>
      <w:r w:rsidR="0045560E" w:rsidRPr="00904734">
        <w:rPr>
          <w:rFonts w:asciiTheme="minorHAnsi" w:hAnsiTheme="minorHAnsi" w:cstheme="minorHAnsi"/>
          <w:color w:val="000000"/>
          <w:sz w:val="22"/>
          <w:szCs w:val="22"/>
        </w:rPr>
        <w:t> </w:t>
      </w:r>
      <w:r w:rsidR="00D110F2" w:rsidRPr="00904734">
        <w:rPr>
          <w:rFonts w:asciiTheme="minorHAnsi" w:hAnsiTheme="minorHAnsi" w:cstheme="minorHAnsi"/>
          <w:color w:val="000000"/>
          <w:sz w:val="22"/>
          <w:szCs w:val="22"/>
        </w:rPr>
        <w:t>níže stanovených podmínek</w:t>
      </w:r>
      <w:r w:rsidRPr="00904734">
        <w:rPr>
          <w:rFonts w:asciiTheme="minorHAnsi" w:hAnsiTheme="minorHAnsi" w:cstheme="minorHAnsi"/>
          <w:color w:val="000000"/>
          <w:sz w:val="22"/>
          <w:szCs w:val="22"/>
        </w:rPr>
        <w:t>.</w:t>
      </w:r>
      <w:r w:rsidR="00514AA3" w:rsidRPr="00904734">
        <w:rPr>
          <w:rFonts w:asciiTheme="minorHAnsi" w:hAnsiTheme="minorHAnsi" w:cstheme="minorHAnsi"/>
          <w:color w:val="000000"/>
          <w:sz w:val="22"/>
          <w:szCs w:val="22"/>
        </w:rPr>
        <w:t xml:space="preserve"> </w:t>
      </w:r>
    </w:p>
    <w:p w14:paraId="7B7F8A95" w14:textId="77777777" w:rsidR="007575D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Objednatel</w:t>
      </w:r>
      <w:r w:rsidR="007575D2" w:rsidRPr="00904734">
        <w:rPr>
          <w:rFonts w:asciiTheme="minorHAnsi" w:hAnsiTheme="minorHAnsi" w:cstheme="minorHAnsi"/>
          <w:color w:val="000000"/>
          <w:sz w:val="22"/>
          <w:szCs w:val="22"/>
        </w:rPr>
        <w:t xml:space="preserve"> nebo </w:t>
      </w:r>
      <w:r w:rsidRPr="00904734">
        <w:rPr>
          <w:rFonts w:asciiTheme="minorHAnsi" w:hAnsiTheme="minorHAnsi" w:cstheme="minorHAnsi"/>
          <w:color w:val="000000"/>
          <w:sz w:val="22"/>
          <w:szCs w:val="22"/>
        </w:rPr>
        <w:t>Zhotovitel</w:t>
      </w:r>
      <w:r w:rsidR="007575D2" w:rsidRPr="00904734">
        <w:rPr>
          <w:rFonts w:asciiTheme="minorHAnsi" w:hAnsiTheme="minorHAnsi" w:cstheme="minorHAnsi"/>
          <w:color w:val="000000"/>
          <w:sz w:val="22"/>
          <w:szCs w:val="22"/>
        </w:rPr>
        <w:t xml:space="preserve"> mají právo od smlouvy odstoupit v případě podstatného porušení </w:t>
      </w:r>
      <w:r w:rsidR="00AA3F07" w:rsidRPr="00904734">
        <w:rPr>
          <w:rFonts w:asciiTheme="minorHAnsi" w:hAnsiTheme="minorHAnsi" w:cstheme="minorHAnsi"/>
          <w:color w:val="000000"/>
          <w:sz w:val="22"/>
          <w:szCs w:val="22"/>
        </w:rPr>
        <w:t xml:space="preserve">smlouvy </w:t>
      </w:r>
      <w:r w:rsidR="007575D2" w:rsidRPr="00904734">
        <w:rPr>
          <w:rFonts w:asciiTheme="minorHAnsi" w:hAnsiTheme="minorHAnsi" w:cstheme="minorHAnsi"/>
          <w:color w:val="000000"/>
          <w:sz w:val="22"/>
          <w:szCs w:val="22"/>
        </w:rPr>
        <w:t>druhou smluvní stranou</w:t>
      </w:r>
      <w:r w:rsidR="002C43C8" w:rsidRPr="00904734">
        <w:rPr>
          <w:rFonts w:asciiTheme="minorHAnsi" w:hAnsiTheme="minorHAnsi" w:cstheme="minorHAnsi"/>
          <w:color w:val="000000"/>
          <w:sz w:val="22"/>
          <w:szCs w:val="22"/>
        </w:rPr>
        <w:t xml:space="preserve">, a to ohledně </w:t>
      </w:r>
      <w:r w:rsidR="00086DF1" w:rsidRPr="00904734">
        <w:rPr>
          <w:rFonts w:asciiTheme="minorHAnsi" w:hAnsiTheme="minorHAnsi" w:cstheme="minorHAnsi"/>
          <w:color w:val="000000"/>
          <w:sz w:val="22"/>
          <w:szCs w:val="22"/>
        </w:rPr>
        <w:t>nesplněného zbytku plnění</w:t>
      </w:r>
      <w:r w:rsidR="002C43C8" w:rsidRPr="00904734">
        <w:rPr>
          <w:rFonts w:asciiTheme="minorHAnsi" w:hAnsiTheme="minorHAnsi" w:cstheme="minorHAnsi"/>
          <w:color w:val="000000"/>
          <w:sz w:val="22"/>
          <w:szCs w:val="22"/>
        </w:rPr>
        <w:t>.</w:t>
      </w:r>
    </w:p>
    <w:p w14:paraId="66F46B3D" w14:textId="77777777" w:rsidR="007575D2" w:rsidRPr="00904734" w:rsidRDefault="007575D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Za podstatné porušení smlouvy pokládají smluvní strany tato porušení smluvních závazků:</w:t>
      </w:r>
    </w:p>
    <w:p w14:paraId="49C2FFC4" w14:textId="55C25A88" w:rsidR="009A2D6A" w:rsidRPr="00904734" w:rsidRDefault="000772B6"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p</w:t>
      </w:r>
      <w:r w:rsidR="009A2D6A" w:rsidRPr="00904734">
        <w:rPr>
          <w:rFonts w:asciiTheme="minorHAnsi" w:hAnsiTheme="minorHAnsi" w:cstheme="minorHAnsi"/>
          <w:snapToGrid w:val="0"/>
          <w:color w:val="000000"/>
          <w:sz w:val="22"/>
          <w:szCs w:val="22"/>
        </w:rPr>
        <w:t xml:space="preserve">rodlení Zhotovitele delší než </w:t>
      </w:r>
      <w:r w:rsidR="005F5550" w:rsidRPr="00904734">
        <w:rPr>
          <w:rFonts w:asciiTheme="minorHAnsi" w:hAnsiTheme="minorHAnsi" w:cstheme="minorHAnsi"/>
          <w:snapToGrid w:val="0"/>
          <w:color w:val="000000"/>
          <w:sz w:val="22"/>
          <w:szCs w:val="22"/>
        </w:rPr>
        <w:t>30</w:t>
      </w:r>
      <w:r w:rsidR="009A2D6A" w:rsidRPr="00904734">
        <w:rPr>
          <w:rFonts w:asciiTheme="minorHAnsi" w:hAnsiTheme="minorHAnsi" w:cstheme="minorHAnsi"/>
          <w:snapToGrid w:val="0"/>
          <w:color w:val="000000"/>
          <w:sz w:val="22"/>
          <w:szCs w:val="22"/>
        </w:rPr>
        <w:t> dnů od konce lhůt</w:t>
      </w:r>
      <w:r w:rsidR="00FE1928" w:rsidRPr="00904734">
        <w:rPr>
          <w:rFonts w:asciiTheme="minorHAnsi" w:hAnsiTheme="minorHAnsi" w:cstheme="minorHAnsi"/>
          <w:snapToGrid w:val="0"/>
          <w:color w:val="000000"/>
          <w:sz w:val="22"/>
          <w:szCs w:val="22"/>
        </w:rPr>
        <w:t xml:space="preserve"> nebo termínů</w:t>
      </w:r>
      <w:r w:rsidR="009A2D6A" w:rsidRPr="00904734">
        <w:rPr>
          <w:rFonts w:asciiTheme="minorHAnsi" w:hAnsiTheme="minorHAnsi" w:cstheme="minorHAnsi"/>
          <w:snapToGrid w:val="0"/>
          <w:color w:val="000000"/>
          <w:sz w:val="22"/>
          <w:szCs w:val="22"/>
        </w:rPr>
        <w:t xml:space="preserve"> sjednaných dle čl.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_Ref65167120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III</w:t>
      </w:r>
      <w:r w:rsidR="00F853DB" w:rsidRPr="00904734">
        <w:rPr>
          <w:rFonts w:asciiTheme="minorHAnsi" w:hAnsiTheme="minorHAnsi" w:cstheme="minorHAnsi"/>
          <w:snapToGrid w:val="0"/>
          <w:color w:val="000000"/>
          <w:sz w:val="22"/>
          <w:szCs w:val="22"/>
        </w:rPr>
        <w:fldChar w:fldCharType="end"/>
      </w:r>
      <w:r w:rsidR="009A2D6A" w:rsidRPr="00904734">
        <w:rPr>
          <w:rFonts w:asciiTheme="minorHAnsi" w:hAnsiTheme="minorHAnsi" w:cstheme="minorHAnsi"/>
          <w:snapToGrid w:val="0"/>
          <w:color w:val="000000"/>
          <w:sz w:val="22"/>
          <w:szCs w:val="22"/>
        </w:rPr>
        <w:t>.</w:t>
      </w:r>
      <w:r w:rsidRPr="00904734">
        <w:rPr>
          <w:rFonts w:asciiTheme="minorHAnsi" w:hAnsiTheme="minorHAnsi" w:cstheme="minorHAnsi"/>
          <w:snapToGrid w:val="0"/>
          <w:color w:val="000000"/>
          <w:sz w:val="22"/>
          <w:szCs w:val="22"/>
        </w:rPr>
        <w:t>,</w:t>
      </w:r>
      <w:r w:rsidR="00FA70D5" w:rsidRPr="00904734">
        <w:rPr>
          <w:rFonts w:asciiTheme="minorHAnsi" w:hAnsiTheme="minorHAnsi" w:cstheme="minorHAnsi"/>
          <w:snapToGrid w:val="0"/>
          <w:color w:val="000000"/>
          <w:sz w:val="22"/>
          <w:szCs w:val="22"/>
        </w:rPr>
        <w:t xml:space="preserve"> nebo</w:t>
      </w:r>
      <w:r w:rsidR="0045560E" w:rsidRPr="00904734">
        <w:rPr>
          <w:rFonts w:asciiTheme="minorHAnsi" w:hAnsiTheme="minorHAnsi" w:cstheme="minorHAnsi"/>
          <w:snapToGrid w:val="0"/>
          <w:color w:val="000000"/>
          <w:sz w:val="22"/>
          <w:szCs w:val="22"/>
        </w:rPr>
        <w:t> </w:t>
      </w:r>
      <w:r w:rsidR="00B672FF" w:rsidRPr="00904734">
        <w:rPr>
          <w:rFonts w:asciiTheme="minorHAnsi" w:hAnsiTheme="minorHAnsi" w:cstheme="minorHAnsi"/>
          <w:snapToGrid w:val="0"/>
          <w:color w:val="000000"/>
          <w:sz w:val="22"/>
          <w:szCs w:val="22"/>
        </w:rPr>
        <w:t xml:space="preserve">při </w:t>
      </w:r>
      <w:r w:rsidR="00FA70D5" w:rsidRPr="00904734">
        <w:rPr>
          <w:rFonts w:asciiTheme="minorHAnsi" w:hAnsiTheme="minorHAnsi" w:cstheme="minorHAnsi"/>
          <w:snapToGrid w:val="0"/>
          <w:color w:val="000000"/>
          <w:sz w:val="22"/>
          <w:szCs w:val="22"/>
        </w:rPr>
        <w:t xml:space="preserve">prodlení s realizací </w:t>
      </w:r>
      <w:r w:rsidR="00291FF9" w:rsidRPr="00904734">
        <w:rPr>
          <w:rFonts w:asciiTheme="minorHAnsi" w:hAnsiTheme="minorHAnsi" w:cstheme="minorHAnsi"/>
          <w:snapToGrid w:val="0"/>
          <w:color w:val="000000"/>
          <w:sz w:val="22"/>
          <w:szCs w:val="22"/>
        </w:rPr>
        <w:t>oproti</w:t>
      </w:r>
      <w:r w:rsidR="00FD40B2" w:rsidRPr="00904734">
        <w:rPr>
          <w:rFonts w:asciiTheme="minorHAnsi" w:hAnsiTheme="minorHAnsi" w:cstheme="minorHAnsi"/>
          <w:snapToGrid w:val="0"/>
          <w:color w:val="000000"/>
          <w:sz w:val="22"/>
          <w:szCs w:val="22"/>
        </w:rPr>
        <w:t xml:space="preserve"> Harmonogramu</w:t>
      </w:r>
      <w:r w:rsidR="00B41309" w:rsidRPr="00904734">
        <w:rPr>
          <w:rFonts w:asciiTheme="minorHAnsi" w:hAnsiTheme="minorHAnsi" w:cstheme="minorHAnsi"/>
          <w:snapToGrid w:val="0"/>
          <w:color w:val="000000"/>
          <w:sz w:val="22"/>
          <w:szCs w:val="22"/>
        </w:rPr>
        <w:t xml:space="preserve"> </w:t>
      </w:r>
      <w:r w:rsidR="00FD40B2" w:rsidRPr="00904734">
        <w:rPr>
          <w:rFonts w:asciiTheme="minorHAnsi" w:hAnsiTheme="minorHAnsi" w:cstheme="minorHAnsi"/>
          <w:snapToGrid w:val="0"/>
          <w:color w:val="000000"/>
          <w:sz w:val="22"/>
          <w:szCs w:val="22"/>
        </w:rPr>
        <w:t>delší</w:t>
      </w:r>
      <w:r w:rsidR="00B672FF" w:rsidRPr="00904734">
        <w:rPr>
          <w:rFonts w:asciiTheme="minorHAnsi" w:hAnsiTheme="minorHAnsi" w:cstheme="minorHAnsi"/>
          <w:snapToGrid w:val="0"/>
          <w:color w:val="000000"/>
          <w:sz w:val="22"/>
          <w:szCs w:val="22"/>
        </w:rPr>
        <w:t>m</w:t>
      </w:r>
      <w:r w:rsidR="00FD40B2" w:rsidRPr="00904734">
        <w:rPr>
          <w:rFonts w:asciiTheme="minorHAnsi" w:hAnsiTheme="minorHAnsi" w:cstheme="minorHAnsi"/>
          <w:snapToGrid w:val="0"/>
          <w:color w:val="000000"/>
          <w:sz w:val="22"/>
          <w:szCs w:val="22"/>
        </w:rPr>
        <w:t xml:space="preserve"> než </w:t>
      </w:r>
      <w:r w:rsidR="005F5550" w:rsidRPr="00904734">
        <w:rPr>
          <w:rFonts w:asciiTheme="minorHAnsi" w:hAnsiTheme="minorHAnsi" w:cstheme="minorHAnsi"/>
          <w:snapToGrid w:val="0"/>
          <w:color w:val="000000"/>
          <w:sz w:val="22"/>
          <w:szCs w:val="22"/>
        </w:rPr>
        <w:t xml:space="preserve">30 </w:t>
      </w:r>
      <w:r w:rsidR="00FA70D5" w:rsidRPr="00904734">
        <w:rPr>
          <w:rFonts w:asciiTheme="minorHAnsi" w:hAnsiTheme="minorHAnsi" w:cstheme="minorHAnsi"/>
          <w:snapToGrid w:val="0"/>
          <w:color w:val="000000"/>
          <w:sz w:val="22"/>
          <w:szCs w:val="22"/>
        </w:rPr>
        <w:t xml:space="preserve">dní;  </w:t>
      </w:r>
    </w:p>
    <w:p w14:paraId="58DADEAA" w14:textId="782BFDF7" w:rsidR="007575D2" w:rsidRPr="00904734" w:rsidRDefault="007575D2"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neoprávněné zastavení či přerušení prací </w:t>
      </w:r>
      <w:r w:rsidR="000772B6" w:rsidRPr="00904734">
        <w:rPr>
          <w:rFonts w:asciiTheme="minorHAnsi" w:hAnsiTheme="minorHAnsi" w:cstheme="minorHAnsi"/>
          <w:snapToGrid w:val="0"/>
          <w:color w:val="000000"/>
          <w:sz w:val="22"/>
          <w:szCs w:val="22"/>
        </w:rPr>
        <w:t xml:space="preserve">na Stavbě </w:t>
      </w:r>
      <w:r w:rsidRPr="00904734">
        <w:rPr>
          <w:rFonts w:asciiTheme="minorHAnsi" w:hAnsiTheme="minorHAnsi" w:cstheme="minorHAnsi"/>
          <w:snapToGrid w:val="0"/>
          <w:color w:val="000000"/>
          <w:sz w:val="22"/>
          <w:szCs w:val="22"/>
        </w:rPr>
        <w:t xml:space="preserve">ze strany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e</w:t>
      </w:r>
      <w:r w:rsidR="00E842E6" w:rsidRPr="00904734">
        <w:rPr>
          <w:rFonts w:asciiTheme="minorHAnsi" w:hAnsiTheme="minorHAnsi" w:cstheme="minorHAnsi"/>
          <w:snapToGrid w:val="0"/>
          <w:color w:val="000000"/>
          <w:sz w:val="22"/>
          <w:szCs w:val="22"/>
        </w:rPr>
        <w:t xml:space="preserve"> po dobu delší</w:t>
      </w:r>
      <w:r w:rsidR="0045560E" w:rsidRPr="00904734">
        <w:rPr>
          <w:rFonts w:asciiTheme="minorHAnsi" w:hAnsiTheme="minorHAnsi" w:cstheme="minorHAnsi"/>
          <w:snapToGrid w:val="0"/>
          <w:color w:val="000000"/>
          <w:sz w:val="22"/>
          <w:szCs w:val="22"/>
        </w:rPr>
        <w:t>,</w:t>
      </w:r>
      <w:r w:rsidR="00E842E6" w:rsidRPr="00904734">
        <w:rPr>
          <w:rFonts w:asciiTheme="minorHAnsi" w:hAnsiTheme="minorHAnsi" w:cstheme="minorHAnsi"/>
          <w:snapToGrid w:val="0"/>
          <w:color w:val="000000"/>
          <w:sz w:val="22"/>
          <w:szCs w:val="22"/>
        </w:rPr>
        <w:t xml:space="preserve"> než</w:t>
      </w:r>
      <w:r w:rsidR="0045560E" w:rsidRPr="00904734">
        <w:rPr>
          <w:rFonts w:asciiTheme="minorHAnsi" w:hAnsiTheme="minorHAnsi" w:cstheme="minorHAnsi"/>
          <w:snapToGrid w:val="0"/>
          <w:color w:val="000000"/>
          <w:sz w:val="22"/>
          <w:szCs w:val="22"/>
        </w:rPr>
        <w:t> </w:t>
      </w:r>
      <w:r w:rsidR="00EA2DEA" w:rsidRPr="00904734">
        <w:rPr>
          <w:rFonts w:asciiTheme="minorHAnsi" w:hAnsiTheme="minorHAnsi" w:cstheme="minorHAnsi"/>
          <w:snapToGrid w:val="0"/>
          <w:color w:val="000000"/>
          <w:sz w:val="22"/>
          <w:szCs w:val="22"/>
        </w:rPr>
        <w:t>15 dnů</w:t>
      </w:r>
      <w:r w:rsidRPr="00904734">
        <w:rPr>
          <w:rFonts w:asciiTheme="minorHAnsi" w:hAnsiTheme="minorHAnsi" w:cstheme="minorHAnsi"/>
          <w:snapToGrid w:val="0"/>
          <w:color w:val="000000"/>
          <w:sz w:val="22"/>
          <w:szCs w:val="22"/>
        </w:rPr>
        <w:t>,</w:t>
      </w:r>
    </w:p>
    <w:p w14:paraId="5F9CFF24" w14:textId="43E4EA87" w:rsidR="002C43C8" w:rsidRPr="00904734" w:rsidRDefault="007575D2"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neprokázání existence pojištění odpovědnosti za škodu způsobenou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em při jeho činnosti s </w:t>
      </w:r>
      <w:r w:rsidR="00444320" w:rsidRPr="00904734">
        <w:rPr>
          <w:rFonts w:asciiTheme="minorHAnsi" w:hAnsiTheme="minorHAnsi" w:cstheme="minorHAnsi"/>
          <w:snapToGrid w:val="0"/>
          <w:color w:val="000000"/>
          <w:sz w:val="22"/>
          <w:szCs w:val="22"/>
        </w:rPr>
        <w:t xml:space="preserve">minimálním limitem </w:t>
      </w:r>
      <w:r w:rsidRPr="00904734">
        <w:rPr>
          <w:rFonts w:asciiTheme="minorHAnsi" w:hAnsiTheme="minorHAnsi" w:cstheme="minorHAnsi"/>
          <w:snapToGrid w:val="0"/>
          <w:color w:val="000000"/>
          <w:sz w:val="22"/>
          <w:szCs w:val="22"/>
        </w:rPr>
        <w:t>pojistn</w:t>
      </w:r>
      <w:r w:rsidR="00444320" w:rsidRPr="00904734">
        <w:rPr>
          <w:rFonts w:asciiTheme="minorHAnsi" w:hAnsiTheme="minorHAnsi" w:cstheme="minorHAnsi"/>
          <w:snapToGrid w:val="0"/>
          <w:color w:val="000000"/>
          <w:sz w:val="22"/>
          <w:szCs w:val="22"/>
        </w:rPr>
        <w:t>ého</w:t>
      </w:r>
      <w:r w:rsidRPr="00904734">
        <w:rPr>
          <w:rFonts w:asciiTheme="minorHAnsi" w:hAnsiTheme="minorHAnsi" w:cstheme="minorHAnsi"/>
          <w:snapToGrid w:val="0"/>
          <w:color w:val="000000"/>
          <w:sz w:val="22"/>
          <w:szCs w:val="22"/>
        </w:rPr>
        <w:t xml:space="preserve"> plnění</w:t>
      </w:r>
      <w:r w:rsidR="00444320" w:rsidRPr="00904734">
        <w:rPr>
          <w:rFonts w:asciiTheme="minorHAnsi" w:hAnsiTheme="minorHAnsi" w:cstheme="minorHAnsi"/>
          <w:snapToGrid w:val="0"/>
          <w:color w:val="000000"/>
          <w:sz w:val="22"/>
          <w:szCs w:val="22"/>
        </w:rPr>
        <w:t xml:space="preserve"> dle čl.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_Ref65167210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XII</w:t>
      </w:r>
      <w:r w:rsidR="00F853DB" w:rsidRPr="00904734">
        <w:rPr>
          <w:rFonts w:asciiTheme="minorHAnsi" w:hAnsiTheme="minorHAnsi" w:cstheme="minorHAnsi"/>
          <w:snapToGrid w:val="0"/>
          <w:color w:val="000000"/>
          <w:sz w:val="22"/>
          <w:szCs w:val="22"/>
        </w:rPr>
        <w:fldChar w:fldCharType="end"/>
      </w:r>
      <w:r w:rsidR="005E33C8" w:rsidRPr="00904734">
        <w:rPr>
          <w:rFonts w:asciiTheme="minorHAnsi" w:hAnsiTheme="minorHAnsi" w:cstheme="minorHAnsi"/>
          <w:snapToGrid w:val="0"/>
          <w:color w:val="000000"/>
          <w:sz w:val="22"/>
          <w:szCs w:val="22"/>
        </w:rPr>
        <w:t>.</w:t>
      </w:r>
      <w:r w:rsidR="002C43C8" w:rsidRPr="00904734">
        <w:rPr>
          <w:rFonts w:asciiTheme="minorHAnsi" w:hAnsiTheme="minorHAnsi" w:cstheme="minorHAnsi"/>
          <w:snapToGrid w:val="0"/>
          <w:color w:val="000000"/>
          <w:sz w:val="22"/>
          <w:szCs w:val="22"/>
        </w:rPr>
        <w:t>,</w:t>
      </w:r>
      <w:r w:rsidR="00EC1A15">
        <w:rPr>
          <w:rFonts w:asciiTheme="minorHAnsi" w:hAnsiTheme="minorHAnsi" w:cstheme="minorHAnsi"/>
          <w:snapToGrid w:val="0"/>
          <w:color w:val="000000"/>
          <w:sz w:val="22"/>
          <w:szCs w:val="22"/>
        </w:rPr>
        <w:t xml:space="preserve"> v prodlení </w:t>
      </w:r>
      <w:r w:rsidR="00EC1A15" w:rsidRPr="00904734">
        <w:rPr>
          <w:rFonts w:asciiTheme="minorHAnsi" w:hAnsiTheme="minorHAnsi" w:cstheme="minorHAnsi"/>
          <w:snapToGrid w:val="0"/>
          <w:color w:val="000000"/>
          <w:sz w:val="22"/>
          <w:szCs w:val="22"/>
        </w:rPr>
        <w:t>delším než 30 dní</w:t>
      </w:r>
      <w:r w:rsidR="00EC1A15">
        <w:rPr>
          <w:rFonts w:asciiTheme="minorHAnsi" w:hAnsiTheme="minorHAnsi" w:cstheme="minorHAnsi"/>
          <w:snapToGrid w:val="0"/>
          <w:color w:val="000000"/>
          <w:sz w:val="22"/>
          <w:szCs w:val="22"/>
        </w:rPr>
        <w:t>,</w:t>
      </w:r>
    </w:p>
    <w:p w14:paraId="24F4EAB0" w14:textId="46801890" w:rsidR="005E33C8" w:rsidRPr="00904734" w:rsidRDefault="005E33C8"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porušení povinností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 xml:space="preserve">e týkajících se </w:t>
      </w:r>
      <w:r w:rsidR="00740238" w:rsidRPr="00904734">
        <w:rPr>
          <w:rFonts w:asciiTheme="minorHAnsi" w:hAnsiTheme="minorHAnsi" w:cstheme="minorHAnsi"/>
          <w:snapToGrid w:val="0"/>
          <w:color w:val="000000"/>
          <w:sz w:val="22"/>
          <w:szCs w:val="22"/>
        </w:rPr>
        <w:t>B</w:t>
      </w:r>
      <w:r w:rsidRPr="00904734">
        <w:rPr>
          <w:rFonts w:asciiTheme="minorHAnsi" w:hAnsiTheme="minorHAnsi" w:cstheme="minorHAnsi"/>
          <w:snapToGrid w:val="0"/>
          <w:color w:val="000000"/>
          <w:sz w:val="22"/>
          <w:szCs w:val="22"/>
        </w:rPr>
        <w:t xml:space="preserve">ankovní záruky za řádné </w:t>
      </w:r>
      <w:r w:rsidR="00F853DB" w:rsidRPr="00904734">
        <w:rPr>
          <w:rFonts w:asciiTheme="minorHAnsi" w:hAnsiTheme="minorHAnsi" w:cstheme="minorHAnsi"/>
          <w:snapToGrid w:val="0"/>
          <w:color w:val="000000"/>
          <w:sz w:val="22"/>
          <w:szCs w:val="22"/>
        </w:rPr>
        <w:t>plnění</w:t>
      </w:r>
      <w:r w:rsidRPr="00904734">
        <w:rPr>
          <w:rFonts w:asciiTheme="minorHAnsi" w:hAnsiTheme="minorHAnsi" w:cstheme="minorHAnsi"/>
          <w:snapToGrid w:val="0"/>
          <w:color w:val="000000"/>
          <w:sz w:val="22"/>
          <w:szCs w:val="22"/>
        </w:rPr>
        <w:t xml:space="preserve"> a </w:t>
      </w:r>
      <w:r w:rsidR="00740238" w:rsidRPr="00904734">
        <w:rPr>
          <w:rFonts w:asciiTheme="minorHAnsi" w:hAnsiTheme="minorHAnsi" w:cstheme="minorHAnsi"/>
          <w:snapToGrid w:val="0"/>
          <w:color w:val="000000"/>
          <w:sz w:val="22"/>
          <w:szCs w:val="22"/>
        </w:rPr>
        <w:t>B</w:t>
      </w:r>
      <w:r w:rsidRPr="00904734">
        <w:rPr>
          <w:rFonts w:asciiTheme="minorHAnsi" w:hAnsiTheme="minorHAnsi" w:cstheme="minorHAnsi"/>
          <w:snapToGrid w:val="0"/>
          <w:color w:val="000000"/>
          <w:sz w:val="22"/>
          <w:szCs w:val="22"/>
        </w:rPr>
        <w:t xml:space="preserve">ankovní záruky </w:t>
      </w:r>
      <w:r w:rsidRPr="00904734">
        <w:rPr>
          <w:rFonts w:asciiTheme="minorHAnsi" w:hAnsiTheme="minorHAnsi" w:cstheme="minorHAnsi"/>
          <w:color w:val="000000"/>
          <w:sz w:val="22"/>
          <w:szCs w:val="22"/>
        </w:rPr>
        <w:t>za řádné splnění záručních podmínek</w:t>
      </w:r>
      <w:r w:rsidR="00740238" w:rsidRPr="00904734">
        <w:rPr>
          <w:rFonts w:asciiTheme="minorHAnsi" w:hAnsiTheme="minorHAnsi" w:cstheme="minorHAnsi"/>
          <w:color w:val="000000"/>
          <w:sz w:val="22"/>
          <w:szCs w:val="22"/>
        </w:rPr>
        <w:t xml:space="preserve"> </w:t>
      </w:r>
      <w:r w:rsidR="00740238" w:rsidRPr="00904734">
        <w:rPr>
          <w:rFonts w:asciiTheme="minorHAnsi" w:hAnsiTheme="minorHAnsi" w:cstheme="minorHAnsi"/>
          <w:snapToGrid w:val="0"/>
          <w:color w:val="000000"/>
          <w:sz w:val="22"/>
          <w:szCs w:val="22"/>
        </w:rPr>
        <w:t xml:space="preserve">dle čl.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_Ref65167223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XIII</w:t>
      </w:r>
      <w:r w:rsidR="00F853DB" w:rsidRPr="00904734">
        <w:rPr>
          <w:rFonts w:asciiTheme="minorHAnsi" w:hAnsiTheme="minorHAnsi" w:cstheme="minorHAnsi"/>
          <w:snapToGrid w:val="0"/>
          <w:color w:val="000000"/>
          <w:sz w:val="22"/>
          <w:szCs w:val="22"/>
        </w:rPr>
        <w:fldChar w:fldCharType="end"/>
      </w:r>
      <w:r w:rsidR="00740238" w:rsidRPr="00904734">
        <w:rPr>
          <w:rFonts w:asciiTheme="minorHAnsi" w:hAnsiTheme="minorHAnsi" w:cstheme="minorHAnsi"/>
          <w:snapToGrid w:val="0"/>
          <w:color w:val="000000"/>
          <w:sz w:val="22"/>
          <w:szCs w:val="22"/>
        </w:rPr>
        <w:t>.</w:t>
      </w:r>
      <w:r w:rsidRPr="00904734">
        <w:rPr>
          <w:rFonts w:asciiTheme="minorHAnsi" w:hAnsiTheme="minorHAnsi" w:cstheme="minorHAnsi"/>
          <w:snapToGrid w:val="0"/>
          <w:color w:val="000000"/>
          <w:sz w:val="22"/>
          <w:szCs w:val="22"/>
        </w:rPr>
        <w:t>,</w:t>
      </w:r>
      <w:r w:rsidR="00EC1A15" w:rsidRPr="00EC1A15">
        <w:rPr>
          <w:rFonts w:asciiTheme="minorHAnsi" w:hAnsiTheme="minorHAnsi" w:cstheme="minorHAnsi"/>
          <w:snapToGrid w:val="0"/>
          <w:color w:val="000000"/>
          <w:sz w:val="22"/>
          <w:szCs w:val="22"/>
        </w:rPr>
        <w:t xml:space="preserve"> </w:t>
      </w:r>
      <w:r w:rsidR="00EC1A15">
        <w:rPr>
          <w:rFonts w:asciiTheme="minorHAnsi" w:hAnsiTheme="minorHAnsi" w:cstheme="minorHAnsi"/>
          <w:snapToGrid w:val="0"/>
          <w:color w:val="000000"/>
          <w:sz w:val="22"/>
          <w:szCs w:val="22"/>
        </w:rPr>
        <w:t xml:space="preserve">v prodlení </w:t>
      </w:r>
      <w:r w:rsidR="00EC1A15" w:rsidRPr="00904734">
        <w:rPr>
          <w:rFonts w:asciiTheme="minorHAnsi" w:hAnsiTheme="minorHAnsi" w:cstheme="minorHAnsi"/>
          <w:snapToGrid w:val="0"/>
          <w:color w:val="000000"/>
          <w:sz w:val="22"/>
          <w:szCs w:val="22"/>
        </w:rPr>
        <w:t>delším než 30 dní</w:t>
      </w:r>
    </w:p>
    <w:p w14:paraId="62DC16E9" w14:textId="77777777" w:rsidR="00E842E6" w:rsidRPr="00904734" w:rsidRDefault="00E842E6"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color w:val="000000"/>
          <w:sz w:val="22"/>
          <w:szCs w:val="22"/>
        </w:rPr>
        <w:t>ostatní případy podstatného porušení smlouvy ze strany Zhotovitele výslovně v této smlouvě označené jako podstatné porušení smlouvy,</w:t>
      </w:r>
    </w:p>
    <w:p w14:paraId="3067D298" w14:textId="33E646B7" w:rsidR="005333F7" w:rsidRPr="00904734" w:rsidRDefault="005E33C8"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prodlení </w:t>
      </w:r>
      <w:r w:rsidR="00BE2007" w:rsidRPr="00904734">
        <w:rPr>
          <w:rFonts w:asciiTheme="minorHAnsi" w:hAnsiTheme="minorHAnsi" w:cstheme="minorHAnsi"/>
          <w:snapToGrid w:val="0"/>
          <w:color w:val="000000"/>
          <w:sz w:val="22"/>
          <w:szCs w:val="22"/>
        </w:rPr>
        <w:t>Objednatel</w:t>
      </w:r>
      <w:r w:rsidRPr="00904734">
        <w:rPr>
          <w:rFonts w:asciiTheme="minorHAnsi" w:hAnsiTheme="minorHAnsi" w:cstheme="minorHAnsi"/>
          <w:snapToGrid w:val="0"/>
          <w:color w:val="000000"/>
          <w:sz w:val="22"/>
          <w:szCs w:val="22"/>
        </w:rPr>
        <w:t xml:space="preserve">e s předáním </w:t>
      </w:r>
      <w:r w:rsidR="00A51482" w:rsidRPr="00904734">
        <w:rPr>
          <w:rFonts w:asciiTheme="minorHAnsi" w:hAnsiTheme="minorHAnsi" w:cstheme="minorHAnsi"/>
          <w:snapToGrid w:val="0"/>
          <w:color w:val="000000"/>
          <w:sz w:val="22"/>
          <w:szCs w:val="22"/>
        </w:rPr>
        <w:t>Staveniště</w:t>
      </w:r>
      <w:r w:rsidRPr="00904734">
        <w:rPr>
          <w:rFonts w:asciiTheme="minorHAnsi" w:hAnsiTheme="minorHAnsi" w:cstheme="minorHAnsi"/>
          <w:snapToGrid w:val="0"/>
          <w:color w:val="000000"/>
          <w:sz w:val="22"/>
          <w:szCs w:val="22"/>
        </w:rPr>
        <w:t xml:space="preserve"> </w:t>
      </w:r>
      <w:r w:rsidR="00BE2007" w:rsidRPr="00904734">
        <w:rPr>
          <w:rFonts w:asciiTheme="minorHAnsi" w:hAnsiTheme="minorHAnsi" w:cstheme="minorHAnsi"/>
          <w:snapToGrid w:val="0"/>
          <w:color w:val="000000"/>
          <w:sz w:val="22"/>
          <w:szCs w:val="22"/>
        </w:rPr>
        <w:t>Zhotovitel</w:t>
      </w:r>
      <w:r w:rsidRPr="00904734">
        <w:rPr>
          <w:rFonts w:asciiTheme="minorHAnsi" w:hAnsiTheme="minorHAnsi" w:cstheme="minorHAnsi"/>
          <w:snapToGrid w:val="0"/>
          <w:color w:val="000000"/>
          <w:sz w:val="22"/>
          <w:szCs w:val="22"/>
        </w:rPr>
        <w:t xml:space="preserve">i delší než </w:t>
      </w:r>
      <w:r w:rsidR="00BE2A04" w:rsidRPr="00904734">
        <w:rPr>
          <w:rFonts w:asciiTheme="minorHAnsi" w:hAnsiTheme="minorHAnsi" w:cstheme="minorHAnsi"/>
          <w:snapToGrid w:val="0"/>
          <w:color w:val="000000"/>
          <w:sz w:val="22"/>
          <w:szCs w:val="22"/>
        </w:rPr>
        <w:t>15</w:t>
      </w:r>
      <w:r w:rsidRPr="00904734">
        <w:rPr>
          <w:rFonts w:asciiTheme="minorHAnsi" w:hAnsiTheme="minorHAnsi" w:cstheme="minorHAnsi"/>
          <w:snapToGrid w:val="0"/>
          <w:color w:val="000000"/>
          <w:sz w:val="22"/>
          <w:szCs w:val="22"/>
        </w:rPr>
        <w:t xml:space="preserve"> dnů</w:t>
      </w:r>
      <w:r w:rsidR="005333F7" w:rsidRPr="00904734">
        <w:rPr>
          <w:rFonts w:asciiTheme="minorHAnsi" w:hAnsiTheme="minorHAnsi" w:cstheme="minorHAnsi"/>
          <w:snapToGrid w:val="0"/>
          <w:color w:val="000000"/>
          <w:sz w:val="22"/>
          <w:szCs w:val="22"/>
        </w:rPr>
        <w:t>,</w:t>
      </w:r>
    </w:p>
    <w:p w14:paraId="28A72ABA" w14:textId="3A9AD2DA" w:rsidR="00BE2A04" w:rsidRPr="00904734" w:rsidRDefault="00BE2A04"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prodlení Zhotovitele s převzetím </w:t>
      </w:r>
      <w:r w:rsidR="00E61334" w:rsidRPr="00904734">
        <w:rPr>
          <w:rFonts w:asciiTheme="minorHAnsi" w:hAnsiTheme="minorHAnsi" w:cstheme="minorHAnsi"/>
          <w:snapToGrid w:val="0"/>
          <w:color w:val="000000"/>
          <w:sz w:val="22"/>
          <w:szCs w:val="22"/>
        </w:rPr>
        <w:t xml:space="preserve">Staveniště </w:t>
      </w:r>
      <w:r w:rsidRPr="00904734">
        <w:rPr>
          <w:rFonts w:asciiTheme="minorHAnsi" w:hAnsiTheme="minorHAnsi" w:cstheme="minorHAnsi"/>
          <w:snapToGrid w:val="0"/>
          <w:color w:val="000000"/>
          <w:sz w:val="22"/>
          <w:szCs w:val="22"/>
        </w:rPr>
        <w:t>od Objednatele v souladu s výzvou ve smyslu čl.</w:t>
      </w:r>
      <w:r w:rsidR="0045560E" w:rsidRPr="00904734">
        <w:rPr>
          <w:rFonts w:asciiTheme="minorHAnsi" w:hAnsiTheme="minorHAnsi" w:cstheme="minorHAnsi"/>
          <w:snapToGrid w:val="0"/>
          <w:color w:val="000000"/>
          <w:sz w:val="22"/>
          <w:szCs w:val="22"/>
        </w:rPr>
        <w:t> </w:t>
      </w:r>
      <w:r w:rsidR="00F853DB" w:rsidRPr="00904734">
        <w:rPr>
          <w:rFonts w:asciiTheme="minorHAnsi" w:hAnsiTheme="minorHAnsi" w:cstheme="minorHAnsi"/>
          <w:snapToGrid w:val="0"/>
          <w:color w:val="000000"/>
          <w:sz w:val="22"/>
          <w:szCs w:val="22"/>
        </w:rPr>
        <w:fldChar w:fldCharType="begin"/>
      </w:r>
      <w:r w:rsidR="00F853DB" w:rsidRPr="00904734">
        <w:rPr>
          <w:rFonts w:asciiTheme="minorHAnsi" w:hAnsiTheme="minorHAnsi" w:cstheme="minorHAnsi"/>
          <w:snapToGrid w:val="0"/>
          <w:color w:val="000000"/>
          <w:sz w:val="22"/>
          <w:szCs w:val="22"/>
        </w:rPr>
        <w:instrText xml:space="preserve"> REF _Ref65165217 \r \h </w:instrText>
      </w:r>
      <w:r w:rsidR="00C22D14" w:rsidRPr="00904734">
        <w:rPr>
          <w:rFonts w:asciiTheme="minorHAnsi" w:hAnsiTheme="minorHAnsi" w:cstheme="minorHAnsi"/>
          <w:snapToGrid w:val="0"/>
          <w:color w:val="000000"/>
          <w:sz w:val="22"/>
          <w:szCs w:val="22"/>
        </w:rPr>
        <w:instrText xml:space="preserve"> \* MERGEFORMAT </w:instrText>
      </w:r>
      <w:r w:rsidR="00F853DB" w:rsidRPr="00904734">
        <w:rPr>
          <w:rFonts w:asciiTheme="minorHAnsi" w:hAnsiTheme="minorHAnsi" w:cstheme="minorHAnsi"/>
          <w:snapToGrid w:val="0"/>
          <w:color w:val="000000"/>
          <w:sz w:val="22"/>
          <w:szCs w:val="22"/>
        </w:rPr>
      </w:r>
      <w:r w:rsidR="00F853DB" w:rsidRPr="00904734">
        <w:rPr>
          <w:rFonts w:asciiTheme="minorHAnsi" w:hAnsiTheme="minorHAnsi" w:cstheme="minorHAnsi"/>
          <w:snapToGrid w:val="0"/>
          <w:color w:val="000000"/>
          <w:sz w:val="22"/>
          <w:szCs w:val="22"/>
        </w:rPr>
        <w:fldChar w:fldCharType="separate"/>
      </w:r>
      <w:r w:rsidR="00170BEF" w:rsidRPr="00904734">
        <w:rPr>
          <w:rFonts w:asciiTheme="minorHAnsi" w:hAnsiTheme="minorHAnsi" w:cstheme="minorHAnsi"/>
          <w:snapToGrid w:val="0"/>
          <w:color w:val="000000"/>
          <w:sz w:val="22"/>
          <w:szCs w:val="22"/>
        </w:rPr>
        <w:t>VIII.7</w:t>
      </w:r>
      <w:r w:rsidR="00F853DB" w:rsidRPr="00904734">
        <w:rPr>
          <w:rFonts w:asciiTheme="minorHAnsi" w:hAnsiTheme="minorHAnsi" w:cstheme="minorHAnsi"/>
          <w:snapToGrid w:val="0"/>
          <w:color w:val="000000"/>
          <w:sz w:val="22"/>
          <w:szCs w:val="22"/>
        </w:rPr>
        <w:fldChar w:fldCharType="end"/>
      </w:r>
      <w:r w:rsidR="001E145A" w:rsidRPr="00904734">
        <w:rPr>
          <w:rFonts w:asciiTheme="minorHAnsi" w:hAnsiTheme="minorHAnsi" w:cstheme="minorHAnsi"/>
          <w:snapToGrid w:val="0"/>
          <w:color w:val="000000"/>
          <w:sz w:val="22"/>
          <w:szCs w:val="22"/>
        </w:rPr>
        <w:t>.</w:t>
      </w:r>
      <w:r w:rsidRPr="00904734">
        <w:rPr>
          <w:rFonts w:asciiTheme="minorHAnsi" w:hAnsiTheme="minorHAnsi" w:cstheme="minorHAnsi"/>
          <w:snapToGrid w:val="0"/>
          <w:color w:val="000000"/>
          <w:sz w:val="22"/>
          <w:szCs w:val="22"/>
        </w:rPr>
        <w:t xml:space="preserve"> delší než 15 dnů,</w:t>
      </w:r>
    </w:p>
    <w:p w14:paraId="1A06E4EB" w14:textId="77777777" w:rsidR="001F36F9" w:rsidRPr="00904734" w:rsidRDefault="005333F7" w:rsidP="007E7001">
      <w:pPr>
        <w:numPr>
          <w:ilvl w:val="0"/>
          <w:numId w:val="2"/>
        </w:numPr>
        <w:tabs>
          <w:tab w:val="clear" w:pos="2520"/>
        </w:tabs>
        <w:spacing w:after="120" w:line="264" w:lineRule="auto"/>
        <w:ind w:left="851" w:hanging="425"/>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 xml:space="preserve">prodlení </w:t>
      </w:r>
      <w:r w:rsidR="00BE2007" w:rsidRPr="00904734">
        <w:rPr>
          <w:rFonts w:asciiTheme="minorHAnsi" w:hAnsiTheme="minorHAnsi" w:cstheme="minorHAnsi"/>
          <w:snapToGrid w:val="0"/>
          <w:color w:val="000000"/>
          <w:sz w:val="22"/>
          <w:szCs w:val="22"/>
        </w:rPr>
        <w:t>Objednatel</w:t>
      </w:r>
      <w:r w:rsidRPr="00904734">
        <w:rPr>
          <w:rFonts w:asciiTheme="minorHAnsi" w:hAnsiTheme="minorHAnsi" w:cstheme="minorHAnsi"/>
          <w:snapToGrid w:val="0"/>
          <w:color w:val="000000"/>
          <w:sz w:val="22"/>
          <w:szCs w:val="22"/>
        </w:rPr>
        <w:t>e s úhradou</w:t>
      </w:r>
      <w:r w:rsidR="00A56A92" w:rsidRPr="00904734">
        <w:rPr>
          <w:rFonts w:asciiTheme="minorHAnsi" w:hAnsiTheme="minorHAnsi" w:cstheme="minorHAnsi"/>
          <w:color w:val="000000"/>
          <w:sz w:val="22"/>
          <w:szCs w:val="22"/>
        </w:rPr>
        <w:t xml:space="preserve"> dlužné částky delší než 60 dnů</w:t>
      </w:r>
      <w:r w:rsidR="001F36F9" w:rsidRPr="00904734">
        <w:rPr>
          <w:rFonts w:asciiTheme="minorHAnsi" w:hAnsiTheme="minorHAnsi" w:cstheme="minorHAnsi"/>
          <w:color w:val="000000"/>
          <w:sz w:val="22"/>
          <w:szCs w:val="22"/>
        </w:rPr>
        <w:t>,</w:t>
      </w:r>
    </w:p>
    <w:p w14:paraId="1588BABB" w14:textId="77777777" w:rsidR="007575D2" w:rsidRPr="00904734" w:rsidRDefault="001F36F9" w:rsidP="007E7001">
      <w:pPr>
        <w:numPr>
          <w:ilvl w:val="0"/>
          <w:numId w:val="2"/>
        </w:numPr>
        <w:tabs>
          <w:tab w:val="clear" w:pos="2520"/>
        </w:tabs>
        <w:spacing w:after="120" w:line="264" w:lineRule="auto"/>
        <w:ind w:left="851"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postupuje při provádění díla způsobem, který zjevně neodpovídá dohodnutému r</w:t>
      </w:r>
      <w:r w:rsidR="00FD40B2" w:rsidRPr="00904734">
        <w:rPr>
          <w:rFonts w:asciiTheme="minorHAnsi" w:hAnsiTheme="minorHAnsi" w:cstheme="minorHAnsi"/>
          <w:color w:val="000000"/>
          <w:sz w:val="22"/>
          <w:szCs w:val="22"/>
        </w:rPr>
        <w:t>ozsahu díla a sjednané lhůtě do</w:t>
      </w:r>
      <w:r w:rsidRPr="00904734">
        <w:rPr>
          <w:rFonts w:asciiTheme="minorHAnsi" w:hAnsiTheme="minorHAnsi" w:cstheme="minorHAnsi"/>
          <w:color w:val="000000"/>
          <w:sz w:val="22"/>
          <w:szCs w:val="22"/>
        </w:rPr>
        <w:t>končení díla a jeho předání Objednateli.</w:t>
      </w:r>
    </w:p>
    <w:p w14:paraId="3970439E" w14:textId="77777777" w:rsidR="00514AA3"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Objednatel</w:t>
      </w:r>
      <w:r w:rsidR="00514AA3" w:rsidRPr="00904734">
        <w:rPr>
          <w:rFonts w:asciiTheme="minorHAnsi" w:hAnsiTheme="minorHAnsi" w:cstheme="minorHAnsi"/>
          <w:color w:val="000000"/>
          <w:sz w:val="22"/>
          <w:szCs w:val="22"/>
        </w:rPr>
        <w:t xml:space="preserve"> je dále oprávněn od této smlouvy odstoupit v těchto případech:</w:t>
      </w:r>
    </w:p>
    <w:p w14:paraId="22DEDA45" w14:textId="0F551875" w:rsidR="00514AA3" w:rsidRPr="00904734" w:rsidRDefault="00514AA3" w:rsidP="007E7001">
      <w:pPr>
        <w:numPr>
          <w:ilvl w:val="0"/>
          <w:numId w:val="10"/>
        </w:numPr>
        <w:tabs>
          <w:tab w:val="clear" w:pos="1545"/>
        </w:tabs>
        <w:spacing w:after="120" w:line="264" w:lineRule="auto"/>
        <w:ind w:left="851"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bylo-li příslušným soudem rozhodnuto o tom, že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 xml:space="preserve"> je v úpadku ve smyslu zákona č.</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5A6842AF" w14:textId="77777777" w:rsidR="00514AA3" w:rsidRPr="00904734" w:rsidRDefault="00514AA3" w:rsidP="007E7001">
      <w:pPr>
        <w:numPr>
          <w:ilvl w:val="0"/>
          <w:numId w:val="10"/>
        </w:numPr>
        <w:tabs>
          <w:tab w:val="clear" w:pos="1545"/>
        </w:tabs>
        <w:spacing w:after="120" w:line="264" w:lineRule="auto"/>
        <w:ind w:left="851" w:hanging="425"/>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bylo-li zahájeno insolvenční řízení na základě dlužnického návrhu </w:t>
      </w:r>
      <w:r w:rsidR="00BE2007" w:rsidRPr="00904734">
        <w:rPr>
          <w:rFonts w:asciiTheme="minorHAnsi" w:hAnsiTheme="minorHAnsi" w:cstheme="minorHAnsi"/>
          <w:color w:val="000000"/>
          <w:sz w:val="22"/>
          <w:szCs w:val="22"/>
        </w:rPr>
        <w:t>Zhotovitel</w:t>
      </w:r>
      <w:r w:rsidRPr="00904734">
        <w:rPr>
          <w:rFonts w:asciiTheme="minorHAnsi" w:hAnsiTheme="minorHAnsi" w:cstheme="minorHAnsi"/>
          <w:color w:val="000000"/>
          <w:sz w:val="22"/>
          <w:szCs w:val="22"/>
        </w:rPr>
        <w:t>e.</w:t>
      </w:r>
    </w:p>
    <w:p w14:paraId="6CD32790" w14:textId="77777777" w:rsidR="00514AA3" w:rsidRPr="00904734" w:rsidRDefault="00514AA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Odstoupení je účinné od </w:t>
      </w:r>
      <w:r w:rsidR="00E842E6" w:rsidRPr="00904734">
        <w:rPr>
          <w:rFonts w:asciiTheme="minorHAnsi" w:hAnsiTheme="minorHAnsi" w:cstheme="minorHAnsi"/>
          <w:color w:val="000000"/>
          <w:sz w:val="22"/>
          <w:szCs w:val="22"/>
        </w:rPr>
        <w:t xml:space="preserve">dne </w:t>
      </w:r>
      <w:r w:rsidRPr="00904734">
        <w:rPr>
          <w:rFonts w:asciiTheme="minorHAnsi" w:hAnsiTheme="minorHAnsi" w:cstheme="minorHAnsi"/>
          <w:color w:val="000000"/>
          <w:sz w:val="22"/>
          <w:szCs w:val="22"/>
        </w:rPr>
        <w:t xml:space="preserve">doručení </w:t>
      </w:r>
      <w:r w:rsidR="00E842E6" w:rsidRPr="00904734">
        <w:rPr>
          <w:rFonts w:asciiTheme="minorHAnsi" w:hAnsiTheme="minorHAnsi" w:cstheme="minorHAnsi"/>
          <w:color w:val="000000"/>
          <w:sz w:val="22"/>
          <w:szCs w:val="22"/>
        </w:rPr>
        <w:t xml:space="preserve">písemného oznámení </w:t>
      </w:r>
      <w:r w:rsidRPr="00904734">
        <w:rPr>
          <w:rFonts w:asciiTheme="minorHAnsi" w:hAnsiTheme="minorHAnsi" w:cstheme="minorHAnsi"/>
          <w:color w:val="000000"/>
          <w:sz w:val="22"/>
          <w:szCs w:val="22"/>
        </w:rPr>
        <w:t xml:space="preserve">druhé smluvní straně. </w:t>
      </w:r>
    </w:p>
    <w:p w14:paraId="7BA1A00B" w14:textId="3AF13DD0" w:rsidR="00514AA3" w:rsidRPr="00904734" w:rsidRDefault="00514AA3"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Odstoupením od smlouvy není dotčeno právo oprávněné smluvní strany na zaplacení smluvní pokuty</w:t>
      </w:r>
      <w:r w:rsidR="004F4240" w:rsidRPr="00904734">
        <w:rPr>
          <w:rFonts w:asciiTheme="minorHAnsi" w:hAnsiTheme="minorHAnsi" w:cstheme="minorHAnsi"/>
          <w:color w:val="000000"/>
          <w:sz w:val="22"/>
          <w:szCs w:val="22"/>
        </w:rPr>
        <w:t>, úroků z prodlení</w:t>
      </w:r>
      <w:r w:rsidRPr="00904734">
        <w:rPr>
          <w:rFonts w:asciiTheme="minorHAnsi" w:hAnsiTheme="minorHAnsi" w:cstheme="minorHAnsi"/>
          <w:color w:val="000000"/>
          <w:sz w:val="22"/>
          <w:szCs w:val="22"/>
        </w:rPr>
        <w:t xml:space="preserve"> ani na náhradu škody vzniklé porušením smlouvy</w:t>
      </w:r>
      <w:r w:rsidR="005360D1" w:rsidRPr="00904734">
        <w:rPr>
          <w:rFonts w:asciiTheme="minorHAnsi" w:hAnsiTheme="minorHAnsi" w:cstheme="minorHAnsi"/>
          <w:color w:val="000000"/>
          <w:sz w:val="22"/>
          <w:szCs w:val="22"/>
        </w:rPr>
        <w:t xml:space="preserve">, licenční ujednání, ujednání definovaná v čl. </w:t>
      </w:r>
      <w:r w:rsidR="00F853DB" w:rsidRPr="00904734">
        <w:rPr>
          <w:rFonts w:asciiTheme="minorHAnsi" w:hAnsiTheme="minorHAnsi" w:cstheme="minorHAnsi"/>
          <w:color w:val="000000"/>
          <w:sz w:val="22"/>
          <w:szCs w:val="22"/>
        </w:rPr>
        <w:fldChar w:fldCharType="begin"/>
      </w:r>
      <w:r w:rsidR="00F853DB" w:rsidRPr="00904734">
        <w:rPr>
          <w:rFonts w:asciiTheme="minorHAnsi" w:hAnsiTheme="minorHAnsi" w:cstheme="minorHAnsi"/>
          <w:color w:val="000000"/>
          <w:sz w:val="22"/>
          <w:szCs w:val="22"/>
        </w:rPr>
        <w:instrText xml:space="preserve"> REF _Ref65167340 \r \h </w:instrText>
      </w:r>
      <w:r w:rsidR="00C22D14" w:rsidRPr="00904734">
        <w:rPr>
          <w:rFonts w:asciiTheme="minorHAnsi" w:hAnsiTheme="minorHAnsi" w:cstheme="minorHAnsi"/>
          <w:color w:val="000000"/>
          <w:sz w:val="22"/>
          <w:szCs w:val="22"/>
        </w:rPr>
        <w:instrText xml:space="preserve"> \* MERGEFORMAT </w:instrText>
      </w:r>
      <w:r w:rsidR="00F853DB" w:rsidRPr="00904734">
        <w:rPr>
          <w:rFonts w:asciiTheme="minorHAnsi" w:hAnsiTheme="minorHAnsi" w:cstheme="minorHAnsi"/>
          <w:color w:val="000000"/>
          <w:sz w:val="22"/>
          <w:szCs w:val="22"/>
        </w:rPr>
      </w:r>
      <w:r w:rsidR="00F853DB" w:rsidRPr="00904734">
        <w:rPr>
          <w:rFonts w:asciiTheme="minorHAnsi" w:hAnsiTheme="minorHAnsi" w:cstheme="minorHAnsi"/>
          <w:color w:val="000000"/>
          <w:sz w:val="22"/>
          <w:szCs w:val="22"/>
        </w:rPr>
        <w:fldChar w:fldCharType="separate"/>
      </w:r>
      <w:r w:rsidR="00170BEF" w:rsidRPr="00904734">
        <w:rPr>
          <w:rFonts w:asciiTheme="minorHAnsi" w:hAnsiTheme="minorHAnsi" w:cstheme="minorHAnsi"/>
          <w:color w:val="000000"/>
          <w:sz w:val="22"/>
          <w:szCs w:val="22"/>
        </w:rPr>
        <w:t>XIV.7</w:t>
      </w:r>
      <w:r w:rsidR="00F853DB" w:rsidRPr="00904734">
        <w:rPr>
          <w:rFonts w:asciiTheme="minorHAnsi" w:hAnsiTheme="minorHAnsi" w:cstheme="minorHAnsi"/>
          <w:color w:val="000000"/>
          <w:sz w:val="22"/>
          <w:szCs w:val="22"/>
        </w:rPr>
        <w:fldChar w:fldCharType="end"/>
      </w:r>
      <w:r w:rsidR="005360D1" w:rsidRPr="00904734">
        <w:rPr>
          <w:rFonts w:asciiTheme="minorHAnsi" w:hAnsiTheme="minorHAnsi" w:cstheme="minorHAnsi"/>
          <w:color w:val="000000"/>
          <w:sz w:val="22"/>
          <w:szCs w:val="22"/>
        </w:rPr>
        <w:t>., ani další ujednání, která mají vzhledem ke své povaze zavazovat smluvní strany i po odstoupení od smlouvy anebo která mají trvat dle výslovného ujednání v jiných částech této smlouvy</w:t>
      </w:r>
      <w:r w:rsidRPr="00904734">
        <w:rPr>
          <w:rFonts w:asciiTheme="minorHAnsi" w:hAnsiTheme="minorHAnsi" w:cstheme="minorHAnsi"/>
          <w:color w:val="000000"/>
          <w:sz w:val="22"/>
          <w:szCs w:val="22"/>
        </w:rPr>
        <w:t xml:space="preserve">. Odstoupením od smlouvy není dotčena smluvní záruka </w:t>
      </w:r>
      <w:r w:rsidR="00D658D3" w:rsidRPr="00904734">
        <w:rPr>
          <w:rFonts w:asciiTheme="minorHAnsi" w:hAnsiTheme="minorHAnsi" w:cstheme="minorHAnsi"/>
          <w:color w:val="000000"/>
          <w:sz w:val="22"/>
          <w:szCs w:val="22"/>
        </w:rPr>
        <w:t>za jakost</w:t>
      </w:r>
      <w:r w:rsidRPr="00904734">
        <w:rPr>
          <w:rFonts w:asciiTheme="minorHAnsi" w:hAnsiTheme="minorHAnsi" w:cstheme="minorHAnsi"/>
          <w:color w:val="000000"/>
          <w:sz w:val="22"/>
          <w:szCs w:val="22"/>
        </w:rPr>
        <w:t>, která se uplatní v rozsahu stanoveném touto smlouvou na dosud provedenou část díla. Odstoupením od</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smlouvy není dotčena odpovědnost za vady, které existují na doposud zhotovené části díla ke</w:t>
      </w:r>
      <w:r w:rsidR="0045560E"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dni odstoupení.</w:t>
      </w:r>
    </w:p>
    <w:p w14:paraId="0285B305" w14:textId="77777777" w:rsidR="00086E31" w:rsidRPr="00904734" w:rsidRDefault="00086E31"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2" w:name="_Ref65167340"/>
      <w:r w:rsidRPr="00904734">
        <w:rPr>
          <w:rFonts w:asciiTheme="minorHAnsi" w:hAnsiTheme="minorHAnsi" w:cstheme="minorHAnsi"/>
          <w:color w:val="000000"/>
          <w:sz w:val="22"/>
          <w:szCs w:val="22"/>
        </w:rPr>
        <w:t>Odstoupí-li některá ze stran od této smlouvy na základě ujednání z této smlouvy vyplývajících, případně na základě zákona, nestanoví-li tato smlouva jinak, pak povinnosti obou stran jsou následující:</w:t>
      </w:r>
      <w:bookmarkEnd w:id="52"/>
      <w:r w:rsidRPr="00904734">
        <w:rPr>
          <w:rFonts w:asciiTheme="minorHAnsi" w:hAnsiTheme="minorHAnsi" w:cstheme="minorHAnsi"/>
          <w:color w:val="000000"/>
          <w:sz w:val="22"/>
          <w:szCs w:val="22"/>
        </w:rPr>
        <w:t xml:space="preserve"> </w:t>
      </w:r>
    </w:p>
    <w:p w14:paraId="5E318561" w14:textId="77777777" w:rsidR="00086E31" w:rsidRPr="00904734" w:rsidRDefault="00BE2007" w:rsidP="007E7001">
      <w:pPr>
        <w:numPr>
          <w:ilvl w:val="1"/>
          <w:numId w:val="25"/>
        </w:numPr>
        <w:tabs>
          <w:tab w:val="clear" w:pos="1440"/>
        </w:tabs>
        <w:spacing w:after="120" w:line="264" w:lineRule="auto"/>
        <w:ind w:left="851"/>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lastRenderedPageBreak/>
        <w:t>Zhotovitel</w:t>
      </w:r>
      <w:r w:rsidR="00086E31" w:rsidRPr="00904734">
        <w:rPr>
          <w:rFonts w:asciiTheme="minorHAnsi" w:hAnsiTheme="minorHAnsi" w:cstheme="minorHAnsi"/>
          <w:snapToGrid w:val="0"/>
          <w:color w:val="000000"/>
          <w:sz w:val="22"/>
          <w:szCs w:val="22"/>
        </w:rPr>
        <w:t xml:space="preserve"> provede soupis všech provedených prací oceněný </w:t>
      </w:r>
      <w:r w:rsidR="00BD1C20" w:rsidRPr="00904734">
        <w:rPr>
          <w:rFonts w:asciiTheme="minorHAnsi" w:hAnsiTheme="minorHAnsi" w:cstheme="minorHAnsi"/>
          <w:snapToGrid w:val="0"/>
          <w:color w:val="000000"/>
          <w:sz w:val="22"/>
          <w:szCs w:val="22"/>
        </w:rPr>
        <w:t xml:space="preserve">v souladu s oceněným </w:t>
      </w:r>
      <w:r w:rsidR="00885FA0" w:rsidRPr="00904734">
        <w:rPr>
          <w:rFonts w:asciiTheme="minorHAnsi" w:hAnsiTheme="minorHAnsi" w:cstheme="minorHAnsi"/>
          <w:snapToGrid w:val="0"/>
          <w:color w:val="000000"/>
          <w:sz w:val="22"/>
          <w:szCs w:val="22"/>
        </w:rPr>
        <w:t>soupisem prací</w:t>
      </w:r>
      <w:r w:rsidR="005360D1" w:rsidRPr="00904734">
        <w:rPr>
          <w:rFonts w:asciiTheme="minorHAnsi" w:hAnsiTheme="minorHAnsi" w:cstheme="minorHAnsi"/>
          <w:snapToGrid w:val="0"/>
          <w:color w:val="000000"/>
          <w:sz w:val="22"/>
          <w:szCs w:val="22"/>
        </w:rPr>
        <w:t>;</w:t>
      </w:r>
    </w:p>
    <w:p w14:paraId="2CD6CDC8" w14:textId="77777777" w:rsidR="00086E31" w:rsidRPr="00904734" w:rsidRDefault="00BE2007" w:rsidP="007E7001">
      <w:pPr>
        <w:numPr>
          <w:ilvl w:val="1"/>
          <w:numId w:val="25"/>
        </w:numPr>
        <w:tabs>
          <w:tab w:val="clear" w:pos="1440"/>
        </w:tabs>
        <w:spacing w:after="120" w:line="264" w:lineRule="auto"/>
        <w:ind w:left="851"/>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Zhotovitel</w:t>
      </w:r>
      <w:r w:rsidR="00086E31" w:rsidRPr="00904734">
        <w:rPr>
          <w:rFonts w:asciiTheme="minorHAnsi" w:hAnsiTheme="minorHAnsi" w:cstheme="minorHAnsi"/>
          <w:snapToGrid w:val="0"/>
          <w:color w:val="000000"/>
          <w:sz w:val="22"/>
          <w:szCs w:val="22"/>
        </w:rPr>
        <w:t xml:space="preserve"> provede vyúčtování všech provedených prací v souladu s oceněným </w:t>
      </w:r>
      <w:r w:rsidR="00885FA0" w:rsidRPr="00904734">
        <w:rPr>
          <w:rFonts w:asciiTheme="minorHAnsi" w:hAnsiTheme="minorHAnsi" w:cstheme="minorHAnsi"/>
          <w:snapToGrid w:val="0"/>
          <w:color w:val="000000"/>
          <w:sz w:val="22"/>
          <w:szCs w:val="22"/>
        </w:rPr>
        <w:t>soupisem prací</w:t>
      </w:r>
      <w:r w:rsidR="00086E31" w:rsidRPr="00904734">
        <w:rPr>
          <w:rFonts w:asciiTheme="minorHAnsi" w:hAnsiTheme="minorHAnsi" w:cstheme="minorHAnsi"/>
          <w:snapToGrid w:val="0"/>
          <w:color w:val="000000"/>
          <w:sz w:val="22"/>
          <w:szCs w:val="22"/>
        </w:rPr>
        <w:t xml:space="preserve"> a vystaví závěrečnou fakturu</w:t>
      </w:r>
      <w:r w:rsidR="005360D1" w:rsidRPr="00904734">
        <w:rPr>
          <w:rFonts w:asciiTheme="minorHAnsi" w:hAnsiTheme="minorHAnsi" w:cstheme="minorHAnsi"/>
          <w:snapToGrid w:val="0"/>
          <w:color w:val="000000"/>
          <w:sz w:val="22"/>
          <w:szCs w:val="22"/>
        </w:rPr>
        <w:t>;</w:t>
      </w:r>
    </w:p>
    <w:p w14:paraId="47A13F95" w14:textId="1A16FEC5" w:rsidR="00086E31" w:rsidRPr="00904734" w:rsidRDefault="00BE2007" w:rsidP="007E7001">
      <w:pPr>
        <w:numPr>
          <w:ilvl w:val="1"/>
          <w:numId w:val="25"/>
        </w:numPr>
        <w:tabs>
          <w:tab w:val="clear" w:pos="1440"/>
        </w:tabs>
        <w:spacing w:after="120" w:line="264" w:lineRule="auto"/>
        <w:ind w:left="851"/>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Zhotovitel</w:t>
      </w:r>
      <w:r w:rsidR="00086E31" w:rsidRPr="00904734">
        <w:rPr>
          <w:rFonts w:asciiTheme="minorHAnsi" w:hAnsiTheme="minorHAnsi" w:cstheme="minorHAnsi"/>
          <w:snapToGrid w:val="0"/>
          <w:color w:val="000000"/>
          <w:sz w:val="22"/>
          <w:szCs w:val="22"/>
        </w:rPr>
        <w:t xml:space="preserve"> vyzve </w:t>
      </w:r>
      <w:r w:rsidRPr="00904734">
        <w:rPr>
          <w:rFonts w:asciiTheme="minorHAnsi" w:hAnsiTheme="minorHAnsi" w:cstheme="minorHAnsi"/>
          <w:snapToGrid w:val="0"/>
          <w:color w:val="000000"/>
          <w:sz w:val="22"/>
          <w:szCs w:val="22"/>
        </w:rPr>
        <w:t>Objednatel</w:t>
      </w:r>
      <w:r w:rsidR="00BD1C20" w:rsidRPr="00904734">
        <w:rPr>
          <w:rFonts w:asciiTheme="minorHAnsi" w:hAnsiTheme="minorHAnsi" w:cstheme="minorHAnsi"/>
          <w:snapToGrid w:val="0"/>
          <w:color w:val="000000"/>
          <w:sz w:val="22"/>
          <w:szCs w:val="22"/>
        </w:rPr>
        <w:t>e</w:t>
      </w:r>
      <w:r w:rsidR="00086E31" w:rsidRPr="00904734">
        <w:rPr>
          <w:rFonts w:asciiTheme="minorHAnsi" w:hAnsiTheme="minorHAnsi" w:cstheme="minorHAnsi"/>
          <w:snapToGrid w:val="0"/>
          <w:color w:val="000000"/>
          <w:sz w:val="22"/>
          <w:szCs w:val="22"/>
        </w:rPr>
        <w:t xml:space="preserve"> k převzetí do té doby zhotovené části díla a </w:t>
      </w:r>
      <w:r w:rsidRPr="00904734">
        <w:rPr>
          <w:rFonts w:asciiTheme="minorHAnsi" w:hAnsiTheme="minorHAnsi" w:cstheme="minorHAnsi"/>
          <w:snapToGrid w:val="0"/>
          <w:color w:val="000000"/>
          <w:sz w:val="22"/>
          <w:szCs w:val="22"/>
        </w:rPr>
        <w:t>Objednatel</w:t>
      </w:r>
      <w:r w:rsidR="00086E31" w:rsidRPr="00904734">
        <w:rPr>
          <w:rFonts w:asciiTheme="minorHAnsi" w:hAnsiTheme="minorHAnsi" w:cstheme="minorHAnsi"/>
          <w:snapToGrid w:val="0"/>
          <w:color w:val="000000"/>
          <w:sz w:val="22"/>
          <w:szCs w:val="22"/>
        </w:rPr>
        <w:t xml:space="preserve"> je povinen do tří </w:t>
      </w:r>
      <w:r w:rsidR="005360D1" w:rsidRPr="00904734">
        <w:rPr>
          <w:rFonts w:asciiTheme="minorHAnsi" w:hAnsiTheme="minorHAnsi" w:cstheme="minorHAnsi"/>
          <w:snapToGrid w:val="0"/>
          <w:color w:val="000000"/>
          <w:sz w:val="22"/>
          <w:szCs w:val="22"/>
        </w:rPr>
        <w:t xml:space="preserve">pracovních </w:t>
      </w:r>
      <w:r w:rsidR="00086E31" w:rsidRPr="00904734">
        <w:rPr>
          <w:rFonts w:asciiTheme="minorHAnsi" w:hAnsiTheme="minorHAnsi" w:cstheme="minorHAnsi"/>
          <w:snapToGrid w:val="0"/>
          <w:color w:val="000000"/>
          <w:sz w:val="22"/>
          <w:szCs w:val="22"/>
        </w:rPr>
        <w:t xml:space="preserve">dnů od obdržení výzvy zahájit přejímací řízení k převzetí do té doby zhotovené části </w:t>
      </w:r>
      <w:r w:rsidR="00BD1C20" w:rsidRPr="00904734">
        <w:rPr>
          <w:rFonts w:asciiTheme="minorHAnsi" w:hAnsiTheme="minorHAnsi" w:cstheme="minorHAnsi"/>
          <w:snapToGrid w:val="0"/>
          <w:color w:val="000000"/>
          <w:sz w:val="22"/>
          <w:szCs w:val="22"/>
        </w:rPr>
        <w:t>díla</w:t>
      </w:r>
      <w:r w:rsidR="00086E31" w:rsidRPr="00904734">
        <w:rPr>
          <w:rFonts w:asciiTheme="minorHAnsi" w:hAnsiTheme="minorHAnsi" w:cstheme="minorHAnsi"/>
          <w:snapToGrid w:val="0"/>
          <w:color w:val="000000"/>
          <w:sz w:val="22"/>
          <w:szCs w:val="22"/>
        </w:rPr>
        <w:t xml:space="preserve">. Na dosud odvedené práce na zhotovení díla se přiměřeně vztahují ujednání o zárukách z této smlouvy. V případě, že </w:t>
      </w:r>
      <w:r w:rsidRPr="00904734">
        <w:rPr>
          <w:rFonts w:asciiTheme="minorHAnsi" w:hAnsiTheme="minorHAnsi" w:cstheme="minorHAnsi"/>
          <w:snapToGrid w:val="0"/>
          <w:color w:val="000000"/>
          <w:sz w:val="22"/>
          <w:szCs w:val="22"/>
        </w:rPr>
        <w:t>Zhotovitel</w:t>
      </w:r>
      <w:r w:rsidR="00086E31" w:rsidRPr="00904734">
        <w:rPr>
          <w:rFonts w:asciiTheme="minorHAnsi" w:hAnsiTheme="minorHAnsi" w:cstheme="minorHAnsi"/>
          <w:snapToGrid w:val="0"/>
          <w:color w:val="000000"/>
          <w:sz w:val="22"/>
          <w:szCs w:val="22"/>
        </w:rPr>
        <w:t xml:space="preserve"> nebude schopen odpovídajícím způsobem poskytnout záruky za </w:t>
      </w:r>
      <w:r w:rsidR="00D658D3" w:rsidRPr="00904734">
        <w:rPr>
          <w:rFonts w:asciiTheme="minorHAnsi" w:hAnsiTheme="minorHAnsi" w:cstheme="minorHAnsi"/>
          <w:snapToGrid w:val="0"/>
          <w:color w:val="000000"/>
          <w:sz w:val="22"/>
          <w:szCs w:val="22"/>
        </w:rPr>
        <w:t xml:space="preserve">jakost </w:t>
      </w:r>
      <w:r w:rsidR="00086E31" w:rsidRPr="00904734">
        <w:rPr>
          <w:rFonts w:asciiTheme="minorHAnsi" w:hAnsiTheme="minorHAnsi" w:cstheme="minorHAnsi"/>
          <w:snapToGrid w:val="0"/>
          <w:color w:val="000000"/>
          <w:sz w:val="22"/>
          <w:szCs w:val="22"/>
        </w:rPr>
        <w:t xml:space="preserve">provedené práce, je </w:t>
      </w:r>
      <w:r w:rsidRPr="00904734">
        <w:rPr>
          <w:rFonts w:asciiTheme="minorHAnsi" w:hAnsiTheme="minorHAnsi" w:cstheme="minorHAnsi"/>
          <w:snapToGrid w:val="0"/>
          <w:color w:val="000000"/>
          <w:sz w:val="22"/>
          <w:szCs w:val="22"/>
        </w:rPr>
        <w:t>Objednatel</w:t>
      </w:r>
      <w:r w:rsidR="00086E31" w:rsidRPr="00904734">
        <w:rPr>
          <w:rFonts w:asciiTheme="minorHAnsi" w:hAnsiTheme="minorHAnsi" w:cstheme="minorHAnsi"/>
          <w:snapToGrid w:val="0"/>
          <w:color w:val="000000"/>
          <w:sz w:val="22"/>
          <w:szCs w:val="22"/>
        </w:rPr>
        <w:t xml:space="preserve"> oprávněn odmítnout zahájit přejímací řízení k převzetí do té doby zhotovené části díla a je oprávněn nařídit </w:t>
      </w:r>
      <w:r w:rsidRPr="00904734">
        <w:rPr>
          <w:rFonts w:asciiTheme="minorHAnsi" w:hAnsiTheme="minorHAnsi" w:cstheme="minorHAnsi"/>
          <w:snapToGrid w:val="0"/>
          <w:color w:val="000000"/>
          <w:sz w:val="22"/>
          <w:szCs w:val="22"/>
        </w:rPr>
        <w:t>Zhotovitel</w:t>
      </w:r>
      <w:r w:rsidR="00086E31" w:rsidRPr="00904734">
        <w:rPr>
          <w:rFonts w:asciiTheme="minorHAnsi" w:hAnsiTheme="minorHAnsi" w:cstheme="minorHAnsi"/>
          <w:snapToGrid w:val="0"/>
          <w:color w:val="000000"/>
          <w:sz w:val="22"/>
          <w:szCs w:val="22"/>
        </w:rPr>
        <w:t xml:space="preserve">i odstranění dosud zhotovené části díla nebo těch částí díla, na které není </w:t>
      </w:r>
      <w:r w:rsidRPr="00904734">
        <w:rPr>
          <w:rFonts w:asciiTheme="minorHAnsi" w:hAnsiTheme="minorHAnsi" w:cstheme="minorHAnsi"/>
          <w:snapToGrid w:val="0"/>
          <w:color w:val="000000"/>
          <w:sz w:val="22"/>
          <w:szCs w:val="22"/>
        </w:rPr>
        <w:t>Zhotovitel</w:t>
      </w:r>
      <w:r w:rsidR="00086E31" w:rsidRPr="00904734">
        <w:rPr>
          <w:rFonts w:asciiTheme="minorHAnsi" w:hAnsiTheme="minorHAnsi" w:cstheme="minorHAnsi"/>
          <w:snapToGrid w:val="0"/>
          <w:color w:val="000000"/>
          <w:sz w:val="22"/>
          <w:szCs w:val="22"/>
        </w:rPr>
        <w:t xml:space="preserve"> schopen poskytnout záruky v souladu s touto smlouvou. Za odstraněné části díla není </w:t>
      </w:r>
      <w:r w:rsidRPr="00904734">
        <w:rPr>
          <w:rFonts w:asciiTheme="minorHAnsi" w:hAnsiTheme="minorHAnsi" w:cstheme="minorHAnsi"/>
          <w:snapToGrid w:val="0"/>
          <w:color w:val="000000"/>
          <w:sz w:val="22"/>
          <w:szCs w:val="22"/>
        </w:rPr>
        <w:t>Zhotovitel</w:t>
      </w:r>
      <w:r w:rsidR="00086E31" w:rsidRPr="00904734">
        <w:rPr>
          <w:rFonts w:asciiTheme="minorHAnsi" w:hAnsiTheme="minorHAnsi" w:cstheme="minorHAnsi"/>
          <w:snapToGrid w:val="0"/>
          <w:color w:val="000000"/>
          <w:sz w:val="22"/>
          <w:szCs w:val="22"/>
        </w:rPr>
        <w:t xml:space="preserve"> oprávněn požadovat na </w:t>
      </w:r>
      <w:r w:rsidRPr="00904734">
        <w:rPr>
          <w:rFonts w:asciiTheme="minorHAnsi" w:hAnsiTheme="minorHAnsi" w:cstheme="minorHAnsi"/>
          <w:snapToGrid w:val="0"/>
          <w:color w:val="000000"/>
          <w:sz w:val="22"/>
          <w:szCs w:val="22"/>
        </w:rPr>
        <w:t>Objednatel</w:t>
      </w:r>
      <w:r w:rsidR="00086E31" w:rsidRPr="00904734">
        <w:rPr>
          <w:rFonts w:asciiTheme="minorHAnsi" w:hAnsiTheme="minorHAnsi" w:cstheme="minorHAnsi"/>
          <w:snapToGrid w:val="0"/>
          <w:color w:val="000000"/>
          <w:sz w:val="22"/>
          <w:szCs w:val="22"/>
        </w:rPr>
        <w:t xml:space="preserve">i zaplacení odpovídající části </w:t>
      </w:r>
      <w:r w:rsidR="0034200C" w:rsidRPr="00904734">
        <w:rPr>
          <w:rFonts w:asciiTheme="minorHAnsi" w:hAnsiTheme="minorHAnsi" w:cstheme="minorHAnsi"/>
          <w:snapToGrid w:val="0"/>
          <w:color w:val="000000"/>
          <w:sz w:val="22"/>
          <w:szCs w:val="22"/>
        </w:rPr>
        <w:t>Sjednané ceny</w:t>
      </w:r>
      <w:r w:rsidR="005360D1" w:rsidRPr="00904734">
        <w:rPr>
          <w:rFonts w:asciiTheme="minorHAnsi" w:hAnsiTheme="minorHAnsi" w:cstheme="minorHAnsi"/>
          <w:snapToGrid w:val="0"/>
          <w:color w:val="000000"/>
          <w:sz w:val="22"/>
          <w:szCs w:val="22"/>
        </w:rPr>
        <w:t>;</w:t>
      </w:r>
    </w:p>
    <w:p w14:paraId="10110D60" w14:textId="73184DA2" w:rsidR="00086E31" w:rsidRPr="00904734" w:rsidRDefault="00086E31" w:rsidP="007E7001">
      <w:pPr>
        <w:numPr>
          <w:ilvl w:val="1"/>
          <w:numId w:val="25"/>
        </w:numPr>
        <w:tabs>
          <w:tab w:val="clear" w:pos="1440"/>
        </w:tabs>
        <w:spacing w:after="120" w:line="264" w:lineRule="auto"/>
        <w:ind w:left="851"/>
        <w:jc w:val="both"/>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Smluvní strana, která svým jednáním, zdržením nebo opomenutím zavdala příčinu pro</w:t>
      </w:r>
      <w:r w:rsidR="0045560E" w:rsidRPr="00904734">
        <w:rPr>
          <w:rFonts w:asciiTheme="minorHAnsi" w:hAnsiTheme="minorHAnsi" w:cstheme="minorHAnsi"/>
          <w:snapToGrid w:val="0"/>
          <w:color w:val="000000"/>
          <w:sz w:val="22"/>
          <w:szCs w:val="22"/>
        </w:rPr>
        <w:t> </w:t>
      </w:r>
      <w:r w:rsidRPr="00904734">
        <w:rPr>
          <w:rFonts w:asciiTheme="minorHAnsi" w:hAnsiTheme="minorHAnsi" w:cstheme="minorHAnsi"/>
          <w:snapToGrid w:val="0"/>
          <w:color w:val="000000"/>
          <w:sz w:val="22"/>
          <w:szCs w:val="22"/>
        </w:rPr>
        <w:t>odstoupení druhé smluvní strany od této smlouvy</w:t>
      </w:r>
      <w:r w:rsidR="00934DEA" w:rsidRPr="00904734">
        <w:rPr>
          <w:rFonts w:asciiTheme="minorHAnsi" w:hAnsiTheme="minorHAnsi" w:cstheme="minorHAnsi"/>
          <w:snapToGrid w:val="0"/>
          <w:color w:val="000000"/>
          <w:sz w:val="22"/>
          <w:szCs w:val="22"/>
        </w:rPr>
        <w:t>,</w:t>
      </w:r>
      <w:r w:rsidRPr="00904734">
        <w:rPr>
          <w:rFonts w:asciiTheme="minorHAnsi" w:hAnsiTheme="minorHAnsi" w:cstheme="minorHAnsi"/>
          <w:snapToGrid w:val="0"/>
          <w:color w:val="000000"/>
          <w:sz w:val="22"/>
          <w:szCs w:val="22"/>
        </w:rPr>
        <w:t xml:space="preserve"> je povinna uhradit této </w:t>
      </w:r>
      <w:r w:rsidR="00BD1C20" w:rsidRPr="00904734">
        <w:rPr>
          <w:rFonts w:asciiTheme="minorHAnsi" w:hAnsiTheme="minorHAnsi" w:cstheme="minorHAnsi"/>
          <w:snapToGrid w:val="0"/>
          <w:color w:val="000000"/>
          <w:sz w:val="22"/>
          <w:szCs w:val="22"/>
        </w:rPr>
        <w:t xml:space="preserve">druhé </w:t>
      </w:r>
      <w:r w:rsidRPr="00904734">
        <w:rPr>
          <w:rFonts w:asciiTheme="minorHAnsi" w:hAnsiTheme="minorHAnsi" w:cstheme="minorHAnsi"/>
          <w:snapToGrid w:val="0"/>
          <w:color w:val="000000"/>
          <w:sz w:val="22"/>
          <w:szCs w:val="22"/>
        </w:rPr>
        <w:t>smluvní straně náklady</w:t>
      </w:r>
      <w:r w:rsidR="00BD1C20" w:rsidRPr="00904734">
        <w:rPr>
          <w:rFonts w:asciiTheme="minorHAnsi" w:hAnsiTheme="minorHAnsi" w:cstheme="minorHAnsi"/>
          <w:snapToGrid w:val="0"/>
          <w:color w:val="000000"/>
          <w:sz w:val="22"/>
          <w:szCs w:val="22"/>
        </w:rPr>
        <w:t xml:space="preserve"> vzniklé z důvodů odstoupení od </w:t>
      </w:r>
      <w:r w:rsidRPr="00904734">
        <w:rPr>
          <w:rFonts w:asciiTheme="minorHAnsi" w:hAnsiTheme="minorHAnsi" w:cstheme="minorHAnsi"/>
          <w:snapToGrid w:val="0"/>
          <w:color w:val="000000"/>
          <w:sz w:val="22"/>
          <w:szCs w:val="22"/>
        </w:rPr>
        <w:t>smlouvy. Tím není dotčeno práv</w:t>
      </w:r>
      <w:r w:rsidR="00BD1C20" w:rsidRPr="00904734">
        <w:rPr>
          <w:rFonts w:asciiTheme="minorHAnsi" w:hAnsiTheme="minorHAnsi" w:cstheme="minorHAnsi"/>
          <w:snapToGrid w:val="0"/>
          <w:color w:val="000000"/>
          <w:sz w:val="22"/>
          <w:szCs w:val="22"/>
        </w:rPr>
        <w:t>o odstupující smluvní strany na </w:t>
      </w:r>
      <w:r w:rsidRPr="00904734">
        <w:rPr>
          <w:rFonts w:asciiTheme="minorHAnsi" w:hAnsiTheme="minorHAnsi" w:cstheme="minorHAnsi"/>
          <w:snapToGrid w:val="0"/>
          <w:color w:val="000000"/>
          <w:sz w:val="22"/>
          <w:szCs w:val="22"/>
        </w:rPr>
        <w:t xml:space="preserve">zaplacení případné smluvní pokuty, kterou je sankcionováno porušení povinnosti, které je důvodem pro odstoupení. Uvedené náklady jsou splatné bezhotovostně na účet oprávněné smluvní strany do </w:t>
      </w:r>
      <w:r w:rsidR="00D658D3" w:rsidRPr="00904734">
        <w:rPr>
          <w:rFonts w:asciiTheme="minorHAnsi" w:hAnsiTheme="minorHAnsi" w:cstheme="minorHAnsi"/>
          <w:snapToGrid w:val="0"/>
          <w:color w:val="000000"/>
          <w:sz w:val="22"/>
          <w:szCs w:val="22"/>
        </w:rPr>
        <w:t xml:space="preserve">30 dnů </w:t>
      </w:r>
      <w:r w:rsidRPr="00904734">
        <w:rPr>
          <w:rFonts w:asciiTheme="minorHAnsi" w:hAnsiTheme="minorHAnsi" w:cstheme="minorHAnsi"/>
          <w:snapToGrid w:val="0"/>
          <w:color w:val="000000"/>
          <w:sz w:val="22"/>
          <w:szCs w:val="22"/>
        </w:rPr>
        <w:t>ode dne, kdy je tato</w:t>
      </w:r>
      <w:r w:rsidR="00D658D3" w:rsidRPr="00904734">
        <w:rPr>
          <w:rFonts w:asciiTheme="minorHAnsi" w:hAnsiTheme="minorHAnsi" w:cstheme="minorHAnsi"/>
          <w:snapToGrid w:val="0"/>
          <w:color w:val="000000"/>
          <w:sz w:val="22"/>
          <w:szCs w:val="22"/>
        </w:rPr>
        <w:t xml:space="preserve"> oprávněná</w:t>
      </w:r>
      <w:r w:rsidRPr="00904734">
        <w:rPr>
          <w:rFonts w:asciiTheme="minorHAnsi" w:hAnsiTheme="minorHAnsi" w:cstheme="minorHAnsi"/>
          <w:snapToGrid w:val="0"/>
          <w:color w:val="000000"/>
          <w:sz w:val="22"/>
          <w:szCs w:val="22"/>
        </w:rPr>
        <w:t xml:space="preserve"> smluvní strana povinné straně vyčíslí</w:t>
      </w:r>
      <w:r w:rsidR="00D658D3" w:rsidRPr="00904734">
        <w:rPr>
          <w:rFonts w:asciiTheme="minorHAnsi" w:hAnsiTheme="minorHAnsi" w:cstheme="minorHAnsi"/>
          <w:snapToGrid w:val="0"/>
          <w:color w:val="000000"/>
          <w:sz w:val="22"/>
          <w:szCs w:val="22"/>
        </w:rPr>
        <w:t>, nejpozději však do 2 let.</w:t>
      </w:r>
    </w:p>
    <w:p w14:paraId="793AD1F8" w14:textId="77777777" w:rsidR="00BB402C" w:rsidRPr="00904734" w:rsidRDefault="00BB402C" w:rsidP="007E7001">
      <w:pPr>
        <w:spacing w:after="120" w:line="264" w:lineRule="auto"/>
        <w:ind w:left="426"/>
        <w:jc w:val="both"/>
        <w:rPr>
          <w:rFonts w:asciiTheme="minorHAnsi" w:hAnsiTheme="minorHAnsi" w:cstheme="minorHAnsi"/>
          <w:snapToGrid w:val="0"/>
          <w:color w:val="000000"/>
          <w:sz w:val="22"/>
          <w:szCs w:val="22"/>
        </w:rPr>
      </w:pPr>
    </w:p>
    <w:p w14:paraId="60961CD7" w14:textId="77777777" w:rsidR="005E33C8" w:rsidRPr="00904734" w:rsidRDefault="005E33C8"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 xml:space="preserve"> Zvláštní ujednání</w:t>
      </w:r>
    </w:p>
    <w:p w14:paraId="0427463F" w14:textId="519FF866" w:rsidR="00876A20" w:rsidRPr="00904734" w:rsidRDefault="00876A20"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904734">
        <w:rPr>
          <w:rFonts w:asciiTheme="minorHAnsi" w:hAnsiTheme="minorHAnsi" w:cstheme="minorHAnsi"/>
          <w:sz w:val="22"/>
          <w:szCs w:val="22"/>
        </w:rPr>
        <w:t>Zhotovitel prohlašuje, že si je plně vědom způsobu spolufinancování úplaty sjednané dle této smlouvy Objednatelem z IROP</w:t>
      </w:r>
      <w:r w:rsidRPr="00904734">
        <w:rPr>
          <w:rFonts w:asciiTheme="minorHAnsi" w:hAnsiTheme="minorHAnsi" w:cstheme="minorHAnsi"/>
          <w:bCs/>
          <w:sz w:val="22"/>
          <w:szCs w:val="22"/>
        </w:rPr>
        <w:t xml:space="preserve">, </w:t>
      </w:r>
      <w:r w:rsidRPr="00904734">
        <w:rPr>
          <w:rFonts w:asciiTheme="minorHAnsi" w:hAnsiTheme="minorHAnsi" w:cstheme="minorHAnsi"/>
          <w:sz w:val="22"/>
          <w:szCs w:val="22"/>
        </w:rPr>
        <w:t>přičemž se náležitě seznámil se všemi podmínkami stanovenými tímto operačním programem, které se zavazuje pro účely této smlouvy dodržovat.</w:t>
      </w:r>
    </w:p>
    <w:p w14:paraId="71BE98F4" w14:textId="1AD1041F" w:rsidR="00876A20" w:rsidRPr="00904734" w:rsidRDefault="00876A20"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904734">
        <w:rPr>
          <w:rFonts w:asciiTheme="minorHAnsi" w:hAnsiTheme="minorHAnsi" w:cstheme="minorHAnsi"/>
          <w:sz w:val="22"/>
          <w:szCs w:val="22"/>
        </w:rPr>
        <w:t>Zhotovitel se zavazuje učinit veškeré nezbytné úkony a opatření vedoucí ke splnění všech podmínek IROP v rámci plnění svých povinností z této smlouvy, a to zejména:</w:t>
      </w:r>
    </w:p>
    <w:p w14:paraId="38485C5B" w14:textId="3F1D2CC5" w:rsidR="008E7787" w:rsidRPr="00904734" w:rsidRDefault="008E7787" w:rsidP="007E7001">
      <w:pPr>
        <w:numPr>
          <w:ilvl w:val="0"/>
          <w:numId w:val="44"/>
        </w:numPr>
        <w:spacing w:after="120" w:line="264" w:lineRule="auto"/>
        <w:ind w:left="851" w:hanging="284"/>
        <w:jc w:val="both"/>
        <w:rPr>
          <w:rFonts w:asciiTheme="minorHAnsi" w:hAnsiTheme="minorHAnsi" w:cstheme="minorHAnsi"/>
          <w:sz w:val="22"/>
          <w:szCs w:val="22"/>
        </w:rPr>
      </w:pPr>
      <w:r w:rsidRPr="00904734">
        <w:rPr>
          <w:rFonts w:asciiTheme="minorHAnsi" w:hAnsiTheme="minorHAnsi" w:cstheme="minorHAnsi"/>
          <w:sz w:val="22"/>
          <w:szCs w:val="22"/>
        </w:rPr>
        <w:t>uchovávat odpovídajícím způsobem v souladu se zákonem č. 563/1991 Sb., o účetnictví, ve</w:t>
      </w:r>
      <w:r w:rsidR="0045560E" w:rsidRPr="00904734">
        <w:rPr>
          <w:rFonts w:asciiTheme="minorHAnsi" w:hAnsiTheme="minorHAnsi" w:cstheme="minorHAnsi"/>
          <w:sz w:val="22"/>
          <w:szCs w:val="22"/>
        </w:rPr>
        <w:t> </w:t>
      </w:r>
      <w:r w:rsidRPr="00904734">
        <w:rPr>
          <w:rFonts w:asciiTheme="minorHAnsi" w:hAnsiTheme="minorHAnsi" w:cstheme="minorHAnsi"/>
          <w:sz w:val="22"/>
          <w:szCs w:val="22"/>
        </w:rPr>
        <w:t>znění pozdějších předpisů, po dobu nejméně 10 let veškeré originály účetních záznamů vztahujících se k </w:t>
      </w:r>
      <w:r w:rsidRPr="00904734">
        <w:rPr>
          <w:rFonts w:asciiTheme="minorHAnsi" w:hAnsiTheme="minorHAnsi" w:cstheme="minorHAnsi"/>
          <w:iCs/>
          <w:sz w:val="22"/>
          <w:szCs w:val="22"/>
        </w:rPr>
        <w:t>Projektu,</w:t>
      </w:r>
      <w:r w:rsidRPr="00904734">
        <w:rPr>
          <w:rFonts w:asciiTheme="minorHAnsi" w:hAnsiTheme="minorHAnsi" w:cstheme="minorHAnsi"/>
          <w:sz w:val="22"/>
          <w:szCs w:val="22"/>
        </w:rPr>
        <w:t xml:space="preserve"> přičemž běh lhůty začíná koncem účetního období, kterého se týkají;</w:t>
      </w:r>
    </w:p>
    <w:p w14:paraId="30896AC1" w14:textId="3060068C" w:rsidR="008E7787" w:rsidRPr="00904734" w:rsidRDefault="008E7787" w:rsidP="007E7001">
      <w:pPr>
        <w:numPr>
          <w:ilvl w:val="0"/>
          <w:numId w:val="44"/>
        </w:numPr>
        <w:spacing w:after="120" w:line="264" w:lineRule="auto"/>
        <w:ind w:left="851" w:hanging="284"/>
        <w:jc w:val="both"/>
        <w:rPr>
          <w:rFonts w:asciiTheme="minorHAnsi" w:hAnsiTheme="minorHAnsi" w:cstheme="minorHAnsi"/>
          <w:sz w:val="22"/>
          <w:szCs w:val="22"/>
        </w:rPr>
      </w:pPr>
      <w:r w:rsidRPr="00904734">
        <w:rPr>
          <w:rFonts w:asciiTheme="minorHAnsi" w:hAnsiTheme="minorHAnsi" w:cstheme="minorHAnsi"/>
          <w:sz w:val="22"/>
          <w:szCs w:val="22"/>
        </w:rPr>
        <w:t>uchovávat odpovídajícím způsobem v souladu se zákonem č. 499/2004 Sb., o archivnictví a</w:t>
      </w:r>
      <w:r w:rsidR="0045560E" w:rsidRPr="00904734">
        <w:rPr>
          <w:rFonts w:asciiTheme="minorHAnsi" w:hAnsiTheme="minorHAnsi" w:cstheme="minorHAnsi"/>
          <w:sz w:val="22"/>
          <w:szCs w:val="22"/>
        </w:rPr>
        <w:t> </w:t>
      </w:r>
      <w:r w:rsidRPr="00904734">
        <w:rPr>
          <w:rFonts w:asciiTheme="minorHAnsi" w:hAnsiTheme="minorHAnsi" w:cstheme="minorHAnsi"/>
          <w:sz w:val="22"/>
          <w:szCs w:val="22"/>
        </w:rPr>
        <w:t xml:space="preserve">spisové službě a o změně některých zákonů, ve znění pozdějších předpisů, a v souladu s Pravidly pro žadatele a příjemce IROP pro období 2014-2020 smlouvy včetně jejích dodatků a další originály dokumentů, vztahující se k </w:t>
      </w:r>
      <w:r w:rsidRPr="00904734">
        <w:rPr>
          <w:rFonts w:asciiTheme="minorHAnsi" w:hAnsiTheme="minorHAnsi" w:cstheme="minorHAnsi"/>
          <w:iCs/>
          <w:sz w:val="22"/>
          <w:szCs w:val="22"/>
        </w:rPr>
        <w:t>Projektu</w:t>
      </w:r>
      <w:r w:rsidRPr="00904734">
        <w:rPr>
          <w:rFonts w:asciiTheme="minorHAnsi" w:hAnsiTheme="minorHAnsi" w:cstheme="minorHAnsi"/>
          <w:sz w:val="22"/>
          <w:szCs w:val="22"/>
        </w:rPr>
        <w:t xml:space="preserve">, minimálně po dobu, po kterou musí být k dispozici kontrolním orgánům, tj. nejméně </w:t>
      </w:r>
      <w:r w:rsidR="00A80FB7" w:rsidRPr="00904734">
        <w:rPr>
          <w:rFonts w:asciiTheme="minorHAnsi" w:hAnsiTheme="minorHAnsi" w:cstheme="minorHAnsi"/>
          <w:sz w:val="22"/>
          <w:szCs w:val="22"/>
        </w:rPr>
        <w:t>do konce roku 2028</w:t>
      </w:r>
      <w:r w:rsidRPr="00904734">
        <w:rPr>
          <w:rFonts w:asciiTheme="minorHAnsi" w:hAnsiTheme="minorHAnsi" w:cstheme="minorHAnsi"/>
          <w:sz w:val="22"/>
          <w:szCs w:val="22"/>
        </w:rPr>
        <w:t>;</w:t>
      </w:r>
    </w:p>
    <w:p w14:paraId="37FEC014" w14:textId="6E5EB4A0" w:rsidR="00876A20" w:rsidRPr="00904734" w:rsidRDefault="00876A20" w:rsidP="007E7001">
      <w:pPr>
        <w:numPr>
          <w:ilvl w:val="0"/>
          <w:numId w:val="44"/>
        </w:numPr>
        <w:spacing w:after="120" w:line="264" w:lineRule="auto"/>
        <w:ind w:left="851" w:hanging="284"/>
        <w:jc w:val="both"/>
        <w:rPr>
          <w:rFonts w:asciiTheme="minorHAnsi" w:hAnsiTheme="minorHAnsi" w:cstheme="minorHAnsi"/>
          <w:sz w:val="22"/>
          <w:szCs w:val="22"/>
        </w:rPr>
      </w:pPr>
      <w:r w:rsidRPr="00904734">
        <w:rPr>
          <w:rFonts w:asciiTheme="minorHAnsi" w:eastAsia="SimSun" w:hAnsiTheme="minorHAnsi" w:cstheme="minorHAnsi"/>
          <w:sz w:val="22"/>
          <w:szCs w:val="22"/>
          <w:lang w:eastAsia="zh-CN"/>
        </w:rPr>
        <w:t xml:space="preserve">umožnit zaměstnancům nebo zmocněncům Objednatele, </w:t>
      </w:r>
      <w:r w:rsidR="00891920" w:rsidRPr="00904734">
        <w:rPr>
          <w:rFonts w:asciiTheme="minorHAnsi" w:eastAsia="SimSun" w:hAnsiTheme="minorHAnsi" w:cstheme="minorHAnsi"/>
          <w:sz w:val="22"/>
          <w:szCs w:val="22"/>
          <w:lang w:eastAsia="zh-CN"/>
        </w:rPr>
        <w:t xml:space="preserve">Centra pro regionální rozvoj České republiky, </w:t>
      </w:r>
      <w:r w:rsidRPr="00904734">
        <w:rPr>
          <w:rFonts w:asciiTheme="minorHAnsi" w:eastAsia="SimSun" w:hAnsiTheme="minorHAnsi" w:cstheme="minorHAnsi"/>
          <w:sz w:val="22"/>
          <w:szCs w:val="22"/>
          <w:lang w:eastAsia="zh-CN"/>
        </w:rPr>
        <w:t>Ministerstv</w:t>
      </w:r>
      <w:r w:rsidR="00891920" w:rsidRPr="00904734">
        <w:rPr>
          <w:rFonts w:asciiTheme="minorHAnsi" w:eastAsia="SimSun" w:hAnsiTheme="minorHAnsi" w:cstheme="minorHAnsi"/>
          <w:sz w:val="22"/>
          <w:szCs w:val="22"/>
          <w:lang w:eastAsia="zh-CN"/>
        </w:rPr>
        <w:t>a</w:t>
      </w:r>
      <w:r w:rsidRPr="00904734">
        <w:rPr>
          <w:rFonts w:asciiTheme="minorHAnsi" w:eastAsia="SimSun" w:hAnsiTheme="minorHAnsi" w:cstheme="minorHAnsi"/>
          <w:sz w:val="22"/>
          <w:szCs w:val="22"/>
          <w:lang w:eastAsia="zh-CN"/>
        </w:rPr>
        <w:t xml:space="preserve"> pro místní rozvoj</w:t>
      </w:r>
      <w:r w:rsidR="00891920" w:rsidRPr="00904734">
        <w:rPr>
          <w:rFonts w:asciiTheme="minorHAnsi" w:eastAsia="SimSun" w:hAnsiTheme="minorHAnsi" w:cstheme="minorHAnsi"/>
          <w:sz w:val="22"/>
          <w:szCs w:val="22"/>
          <w:lang w:eastAsia="zh-CN"/>
        </w:rPr>
        <w:t xml:space="preserve"> České republiky</w:t>
      </w:r>
      <w:r w:rsidRPr="00904734">
        <w:rPr>
          <w:rFonts w:asciiTheme="minorHAnsi" w:eastAsia="SimSun" w:hAnsiTheme="minorHAnsi" w:cstheme="minorHAnsi"/>
          <w:sz w:val="22"/>
          <w:szCs w:val="22"/>
          <w:lang w:eastAsia="zh-CN"/>
        </w:rPr>
        <w:t>, Ministerstv</w:t>
      </w:r>
      <w:r w:rsidR="00891920" w:rsidRPr="00904734">
        <w:rPr>
          <w:rFonts w:asciiTheme="minorHAnsi" w:eastAsia="SimSun" w:hAnsiTheme="minorHAnsi" w:cstheme="minorHAnsi"/>
          <w:sz w:val="22"/>
          <w:szCs w:val="22"/>
          <w:lang w:eastAsia="zh-CN"/>
        </w:rPr>
        <w:t>a</w:t>
      </w:r>
      <w:r w:rsidRPr="00904734">
        <w:rPr>
          <w:rFonts w:asciiTheme="minorHAnsi" w:eastAsia="SimSun" w:hAnsiTheme="minorHAnsi" w:cstheme="minorHAnsi"/>
          <w:sz w:val="22"/>
          <w:szCs w:val="22"/>
          <w:lang w:eastAsia="zh-CN"/>
        </w:rPr>
        <w:t xml:space="preserve"> financí</w:t>
      </w:r>
      <w:r w:rsidR="00891920" w:rsidRPr="00904734">
        <w:rPr>
          <w:rFonts w:asciiTheme="minorHAnsi" w:eastAsia="SimSun" w:hAnsiTheme="minorHAnsi" w:cstheme="minorHAnsi"/>
          <w:sz w:val="22"/>
          <w:szCs w:val="22"/>
          <w:lang w:eastAsia="zh-CN"/>
        </w:rPr>
        <w:t xml:space="preserve"> České republiky</w:t>
      </w:r>
      <w:r w:rsidRPr="00904734">
        <w:rPr>
          <w:rFonts w:asciiTheme="minorHAnsi" w:eastAsia="SimSun" w:hAnsiTheme="minorHAnsi" w:cstheme="minorHAnsi"/>
          <w:sz w:val="22"/>
          <w:szCs w:val="22"/>
          <w:lang w:eastAsia="zh-CN"/>
        </w:rPr>
        <w:t>, orgánů finanční správy, Nejvyšší</w:t>
      </w:r>
      <w:r w:rsidR="00891920" w:rsidRPr="00904734">
        <w:rPr>
          <w:rFonts w:asciiTheme="minorHAnsi" w:eastAsia="SimSun" w:hAnsiTheme="minorHAnsi" w:cstheme="minorHAnsi"/>
          <w:sz w:val="22"/>
          <w:szCs w:val="22"/>
          <w:lang w:eastAsia="zh-CN"/>
        </w:rPr>
        <w:t>ho</w:t>
      </w:r>
      <w:r w:rsidRPr="00904734">
        <w:rPr>
          <w:rFonts w:asciiTheme="minorHAnsi" w:eastAsia="SimSun" w:hAnsiTheme="minorHAnsi" w:cstheme="minorHAnsi"/>
          <w:sz w:val="22"/>
          <w:szCs w:val="22"/>
          <w:lang w:eastAsia="zh-CN"/>
        </w:rPr>
        <w:t xml:space="preserve"> kontrolní</w:t>
      </w:r>
      <w:r w:rsidR="00891920" w:rsidRPr="00904734">
        <w:rPr>
          <w:rFonts w:asciiTheme="minorHAnsi" w:eastAsia="SimSun" w:hAnsiTheme="minorHAnsi" w:cstheme="minorHAnsi"/>
          <w:sz w:val="22"/>
          <w:szCs w:val="22"/>
          <w:lang w:eastAsia="zh-CN"/>
        </w:rPr>
        <w:t>ho</w:t>
      </w:r>
      <w:r w:rsidRPr="00904734">
        <w:rPr>
          <w:rFonts w:asciiTheme="minorHAnsi" w:eastAsia="SimSun" w:hAnsiTheme="minorHAnsi" w:cstheme="minorHAnsi"/>
          <w:sz w:val="22"/>
          <w:szCs w:val="22"/>
          <w:lang w:eastAsia="zh-CN"/>
        </w:rPr>
        <w:t xml:space="preserve"> úřadu, Evropské komisi, Evropské</w:t>
      </w:r>
      <w:r w:rsidR="00891920" w:rsidRPr="00904734">
        <w:rPr>
          <w:rFonts w:asciiTheme="minorHAnsi" w:eastAsia="SimSun" w:hAnsiTheme="minorHAnsi" w:cstheme="minorHAnsi"/>
          <w:sz w:val="22"/>
          <w:szCs w:val="22"/>
          <w:lang w:eastAsia="zh-CN"/>
        </w:rPr>
        <w:t>ho</w:t>
      </w:r>
      <w:r w:rsidRPr="00904734">
        <w:rPr>
          <w:rFonts w:asciiTheme="minorHAnsi" w:eastAsia="SimSun" w:hAnsiTheme="minorHAnsi" w:cstheme="minorHAnsi"/>
          <w:sz w:val="22"/>
          <w:szCs w:val="22"/>
          <w:lang w:eastAsia="zh-CN"/>
        </w:rPr>
        <w:t xml:space="preserve"> účetní</w:t>
      </w:r>
      <w:r w:rsidR="00891920" w:rsidRPr="00904734">
        <w:rPr>
          <w:rFonts w:asciiTheme="minorHAnsi" w:eastAsia="SimSun" w:hAnsiTheme="minorHAnsi" w:cstheme="minorHAnsi"/>
          <w:sz w:val="22"/>
          <w:szCs w:val="22"/>
          <w:lang w:eastAsia="zh-CN"/>
        </w:rPr>
        <w:t>ho</w:t>
      </w:r>
      <w:r w:rsidRPr="00904734">
        <w:rPr>
          <w:rFonts w:asciiTheme="minorHAnsi" w:eastAsia="SimSun" w:hAnsiTheme="minorHAnsi" w:cstheme="minorHAnsi"/>
          <w:sz w:val="22"/>
          <w:szCs w:val="22"/>
          <w:lang w:eastAsia="zh-CN"/>
        </w:rPr>
        <w:t xml:space="preserve"> dvor</w:t>
      </w:r>
      <w:r w:rsidR="00891920" w:rsidRPr="00904734">
        <w:rPr>
          <w:rFonts w:asciiTheme="minorHAnsi" w:eastAsia="SimSun" w:hAnsiTheme="minorHAnsi" w:cstheme="minorHAnsi"/>
          <w:sz w:val="22"/>
          <w:szCs w:val="22"/>
          <w:lang w:eastAsia="zh-CN"/>
        </w:rPr>
        <w:t>a</w:t>
      </w:r>
      <w:r w:rsidRPr="00904734">
        <w:rPr>
          <w:rFonts w:asciiTheme="minorHAnsi" w:eastAsia="SimSun" w:hAnsiTheme="minorHAnsi" w:cstheme="minorHAnsi"/>
          <w:sz w:val="22"/>
          <w:szCs w:val="22"/>
          <w:lang w:eastAsia="zh-CN"/>
        </w:rPr>
        <w:t xml:space="preserve"> a Evropské</w:t>
      </w:r>
      <w:r w:rsidR="00891920" w:rsidRPr="00904734">
        <w:rPr>
          <w:rFonts w:asciiTheme="minorHAnsi" w:eastAsia="SimSun" w:hAnsiTheme="minorHAnsi" w:cstheme="minorHAnsi"/>
          <w:sz w:val="22"/>
          <w:szCs w:val="22"/>
          <w:lang w:eastAsia="zh-CN"/>
        </w:rPr>
        <w:t>ho</w:t>
      </w:r>
      <w:r w:rsidRPr="00904734">
        <w:rPr>
          <w:rFonts w:asciiTheme="minorHAnsi" w:eastAsia="SimSun" w:hAnsiTheme="minorHAnsi" w:cstheme="minorHAnsi"/>
          <w:sz w:val="22"/>
          <w:szCs w:val="22"/>
          <w:lang w:eastAsia="zh-CN"/>
        </w:rPr>
        <w:t xml:space="preserve"> úřadu pro boj proti podvodům, případně další</w:t>
      </w:r>
      <w:r w:rsidR="00891920" w:rsidRPr="00904734">
        <w:rPr>
          <w:rFonts w:asciiTheme="minorHAnsi" w:eastAsia="SimSun" w:hAnsiTheme="minorHAnsi" w:cstheme="minorHAnsi"/>
          <w:sz w:val="22"/>
          <w:szCs w:val="22"/>
          <w:lang w:eastAsia="zh-CN"/>
        </w:rPr>
        <w:t>ch</w:t>
      </w:r>
      <w:r w:rsidRPr="00904734">
        <w:rPr>
          <w:rFonts w:asciiTheme="minorHAnsi" w:eastAsia="SimSun" w:hAnsiTheme="minorHAnsi" w:cstheme="minorHAnsi"/>
          <w:sz w:val="22"/>
          <w:szCs w:val="22"/>
          <w:lang w:eastAsia="zh-CN"/>
        </w:rPr>
        <w:t xml:space="preserve"> orgánů oprávněný</w:t>
      </w:r>
      <w:r w:rsidR="00891920" w:rsidRPr="00904734">
        <w:rPr>
          <w:rFonts w:asciiTheme="minorHAnsi" w:eastAsia="SimSun" w:hAnsiTheme="minorHAnsi" w:cstheme="minorHAnsi"/>
          <w:sz w:val="22"/>
          <w:szCs w:val="22"/>
          <w:lang w:eastAsia="zh-CN"/>
        </w:rPr>
        <w:t>ch</w:t>
      </w:r>
      <w:r w:rsidRPr="00904734">
        <w:rPr>
          <w:rFonts w:asciiTheme="minorHAnsi" w:eastAsia="SimSun" w:hAnsiTheme="minorHAnsi" w:cstheme="minorHAnsi"/>
          <w:sz w:val="22"/>
          <w:szCs w:val="22"/>
          <w:lang w:eastAsia="zh-CN"/>
        </w:rPr>
        <w:t xml:space="preserve"> k výkonu kontroly dle platných právních předpisů ČR a EU vstup </w:t>
      </w:r>
      <w:r w:rsidRPr="00904734">
        <w:rPr>
          <w:rFonts w:asciiTheme="minorHAnsi" w:eastAsia="SimSun" w:hAnsiTheme="minorHAnsi" w:cstheme="minorHAnsi"/>
          <w:sz w:val="22"/>
          <w:szCs w:val="22"/>
          <w:lang w:eastAsia="zh-CN"/>
        </w:rPr>
        <w:lastRenderedPageBreak/>
        <w:t>do objektů a na pozemky dotčené Projekty a dále umožnit fyzickou kontrolu realizace Projektu, jakož i kontrolu veškerých dokladů souvisejících s Projektem;</w:t>
      </w:r>
    </w:p>
    <w:p w14:paraId="7FC413DF" w14:textId="6EC403F3" w:rsidR="00876A20" w:rsidRPr="00904734" w:rsidRDefault="00A80FB7" w:rsidP="007E7001">
      <w:pPr>
        <w:numPr>
          <w:ilvl w:val="0"/>
          <w:numId w:val="44"/>
        </w:numPr>
        <w:spacing w:after="120" w:line="264" w:lineRule="auto"/>
        <w:ind w:left="851" w:hanging="284"/>
        <w:jc w:val="both"/>
        <w:rPr>
          <w:rFonts w:asciiTheme="minorHAnsi" w:hAnsiTheme="minorHAnsi" w:cstheme="minorHAnsi"/>
          <w:sz w:val="22"/>
          <w:szCs w:val="22"/>
        </w:rPr>
      </w:pPr>
      <w:r w:rsidRPr="00904734">
        <w:rPr>
          <w:rFonts w:asciiTheme="minorHAnsi" w:hAnsiTheme="minorHAnsi" w:cstheme="minorHAnsi"/>
          <w:sz w:val="22"/>
          <w:szCs w:val="22"/>
        </w:rPr>
        <w:t xml:space="preserve">do konce roku 2028 </w:t>
      </w:r>
      <w:r w:rsidR="00876A20" w:rsidRPr="00904734">
        <w:rPr>
          <w:rFonts w:asciiTheme="minorHAnsi" w:hAnsiTheme="minorHAnsi" w:cstheme="minorHAnsi"/>
          <w:sz w:val="22"/>
          <w:szCs w:val="22"/>
        </w:rPr>
        <w:t>vytvořit podmínky k provedení kontroly vztahující se k realizaci Projektu, poskytnout veškeré doklady vážící se k realizaci Projektu, umožnit průběžné ověřování souladu údajů o realizaci projektu uváděného ve zprávách o realizaci Projektu se skutečným stavem v místě jeho realizace a poskytnout součinnost všem shora uvedeným osobám oprávněným k provádění kontroly Projektu</w:t>
      </w:r>
      <w:r w:rsidRPr="00904734">
        <w:rPr>
          <w:rFonts w:asciiTheme="minorHAnsi" w:hAnsiTheme="minorHAnsi" w:cstheme="minorHAnsi"/>
          <w:sz w:val="22"/>
          <w:szCs w:val="22"/>
        </w:rPr>
        <w:t>.</w:t>
      </w:r>
    </w:p>
    <w:p w14:paraId="203B6147" w14:textId="2A6B56DF" w:rsidR="00876A20" w:rsidRPr="00904734" w:rsidRDefault="00876A20"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904734">
        <w:rPr>
          <w:rFonts w:asciiTheme="minorHAnsi" w:hAnsiTheme="minorHAnsi" w:cstheme="minorHAnsi"/>
          <w:sz w:val="22"/>
          <w:szCs w:val="22"/>
        </w:rPr>
        <w:t>Zhotovitel se rovněž zavazuje dodržovat pravidla publicity, resp. poskytnout nezbytnou součinnost Objednateli k jejich provádění, v souladu s příslušnými pravidly pro žadatele a</w:t>
      </w:r>
      <w:r w:rsidR="000265C9" w:rsidRPr="00904734">
        <w:rPr>
          <w:rFonts w:asciiTheme="minorHAnsi" w:hAnsiTheme="minorHAnsi" w:cstheme="minorHAnsi"/>
          <w:sz w:val="22"/>
          <w:szCs w:val="22"/>
        </w:rPr>
        <w:t> </w:t>
      </w:r>
      <w:r w:rsidRPr="00904734">
        <w:rPr>
          <w:rFonts w:asciiTheme="minorHAnsi" w:hAnsiTheme="minorHAnsi" w:cstheme="minorHAnsi"/>
          <w:sz w:val="22"/>
          <w:szCs w:val="22"/>
        </w:rPr>
        <w:t xml:space="preserve">příjemce dotace z </w:t>
      </w:r>
      <w:r w:rsidR="002F45E3" w:rsidRPr="00904734">
        <w:rPr>
          <w:rFonts w:asciiTheme="minorHAnsi" w:hAnsiTheme="minorHAnsi" w:cstheme="minorHAnsi"/>
          <w:sz w:val="22"/>
          <w:szCs w:val="22"/>
        </w:rPr>
        <w:t>IROP</w:t>
      </w:r>
      <w:r w:rsidRPr="00904734">
        <w:rPr>
          <w:rFonts w:asciiTheme="minorHAnsi" w:hAnsiTheme="minorHAnsi" w:cstheme="minorHAnsi"/>
          <w:sz w:val="22"/>
          <w:szCs w:val="22"/>
        </w:rPr>
        <w:t xml:space="preserve"> a aplikovatelnými právními předpisy EU.</w:t>
      </w:r>
    </w:p>
    <w:p w14:paraId="3DD0C76E" w14:textId="77777777" w:rsidR="00876A20" w:rsidRPr="00904734" w:rsidRDefault="00876A20"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904734">
        <w:rPr>
          <w:rFonts w:asciiTheme="minorHAnsi" w:hAnsiTheme="minorHAnsi" w:cstheme="minorHAns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2148A8FB" w14:textId="77777777" w:rsidR="005E33C8"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3" w:name="_Ref65167011"/>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 xml:space="preserve"> je povinen po celou dobu trvání smlouvy disponovat kvalifikací, kterou prokázal v rámci zadávacího řízení před uzavřením této smlouvy.</w:t>
      </w:r>
      <w:bookmarkEnd w:id="53"/>
    </w:p>
    <w:p w14:paraId="7B877940" w14:textId="5471CD92" w:rsidR="005E33C8"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4" w:name="_Ref65167023"/>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 xml:space="preserve"> je oprávněn v průběhu trvání této smlouvy změnit </w:t>
      </w:r>
      <w:r w:rsidR="0057693C" w:rsidRPr="00904734">
        <w:rPr>
          <w:rFonts w:asciiTheme="minorHAnsi" w:hAnsiTheme="minorHAnsi" w:cstheme="minorHAnsi"/>
          <w:color w:val="000000"/>
          <w:sz w:val="22"/>
          <w:szCs w:val="22"/>
        </w:rPr>
        <w:t xml:space="preserve">osobu </w:t>
      </w:r>
      <w:r w:rsidR="003E5613" w:rsidRPr="00904734">
        <w:rPr>
          <w:rFonts w:asciiTheme="minorHAnsi" w:hAnsiTheme="minorHAnsi" w:cstheme="minorHAnsi"/>
          <w:color w:val="000000"/>
          <w:sz w:val="22"/>
          <w:szCs w:val="22"/>
        </w:rPr>
        <w:t>poddodavatel</w:t>
      </w:r>
      <w:r w:rsidR="005E33C8" w:rsidRPr="00904734">
        <w:rPr>
          <w:rFonts w:asciiTheme="minorHAnsi" w:hAnsiTheme="minorHAnsi" w:cstheme="minorHAnsi"/>
          <w:color w:val="000000"/>
          <w:sz w:val="22"/>
          <w:szCs w:val="22"/>
        </w:rPr>
        <w:t>e, s je</w:t>
      </w:r>
      <w:r w:rsidR="0057693C" w:rsidRPr="00904734">
        <w:rPr>
          <w:rFonts w:asciiTheme="minorHAnsi" w:hAnsiTheme="minorHAnsi" w:cstheme="minorHAnsi"/>
          <w:color w:val="000000"/>
          <w:sz w:val="22"/>
          <w:szCs w:val="22"/>
        </w:rPr>
        <w:t>jíž</w:t>
      </w:r>
      <w:r w:rsidR="005E33C8" w:rsidRPr="00904734">
        <w:rPr>
          <w:rFonts w:asciiTheme="minorHAnsi" w:hAnsiTheme="minorHAnsi" w:cstheme="minorHAnsi"/>
          <w:color w:val="000000"/>
          <w:sz w:val="22"/>
          <w:szCs w:val="22"/>
        </w:rPr>
        <w:t xml:space="preserve"> / s</w:t>
      </w:r>
      <w:r w:rsidR="00BD44DD" w:rsidRPr="00904734">
        <w:rPr>
          <w:rFonts w:asciiTheme="minorHAnsi" w:hAnsiTheme="minorHAnsi" w:cstheme="minorHAnsi"/>
          <w:color w:val="000000"/>
          <w:sz w:val="22"/>
          <w:szCs w:val="22"/>
        </w:rPr>
        <w:t> </w:t>
      </w:r>
      <w:r w:rsidR="0057693C" w:rsidRPr="00904734">
        <w:rPr>
          <w:rFonts w:asciiTheme="minorHAnsi" w:hAnsiTheme="minorHAnsi" w:cstheme="minorHAnsi"/>
          <w:color w:val="000000"/>
          <w:sz w:val="22"/>
          <w:szCs w:val="22"/>
        </w:rPr>
        <w:t>jeji</w:t>
      </w:r>
      <w:r w:rsidR="005E33C8" w:rsidRPr="00904734">
        <w:rPr>
          <w:rFonts w:asciiTheme="minorHAnsi" w:hAnsiTheme="minorHAnsi" w:cstheme="minorHAnsi"/>
          <w:color w:val="000000"/>
          <w:sz w:val="22"/>
          <w:szCs w:val="22"/>
        </w:rPr>
        <w:t>chž</w:t>
      </w:r>
      <w:r w:rsidR="00BD44DD" w:rsidRPr="00904734">
        <w:rPr>
          <w:rFonts w:asciiTheme="minorHAnsi" w:hAnsiTheme="minorHAnsi" w:cstheme="minorHAnsi"/>
          <w:color w:val="000000"/>
          <w:sz w:val="22"/>
          <w:szCs w:val="22"/>
        </w:rPr>
        <w:t xml:space="preserve"> /</w:t>
      </w:r>
      <w:r w:rsidR="005E33C8" w:rsidRPr="00904734">
        <w:rPr>
          <w:rFonts w:asciiTheme="minorHAnsi" w:hAnsiTheme="minorHAnsi" w:cstheme="minorHAnsi"/>
          <w:color w:val="000000"/>
          <w:sz w:val="22"/>
          <w:szCs w:val="22"/>
        </w:rPr>
        <w:t xml:space="preserve"> pomocí prokázal kvalifikaci v zadávacím řízení, které předcházelo uzavření této smlouvy, pouze</w:t>
      </w:r>
      <w:r w:rsidR="00D941CF" w:rsidRPr="00904734">
        <w:rPr>
          <w:rFonts w:asciiTheme="minorHAnsi" w:hAnsiTheme="minorHAnsi" w:cstheme="minorHAnsi"/>
          <w:color w:val="000000"/>
          <w:sz w:val="22"/>
          <w:szCs w:val="22"/>
        </w:rPr>
        <w:t xml:space="preserve"> ve výjimečných případech</w:t>
      </w:r>
      <w:r w:rsidR="005E33C8" w:rsidRPr="00904734">
        <w:rPr>
          <w:rFonts w:asciiTheme="minorHAnsi" w:hAnsiTheme="minorHAnsi" w:cstheme="minorHAnsi"/>
          <w:color w:val="000000"/>
          <w:sz w:val="22"/>
          <w:szCs w:val="22"/>
        </w:rPr>
        <w:t xml:space="preserve"> s předchozím písemným souhlasem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e. Nov</w:t>
      </w:r>
      <w:r w:rsidR="0006271C" w:rsidRPr="00904734">
        <w:rPr>
          <w:rFonts w:asciiTheme="minorHAnsi" w:hAnsiTheme="minorHAnsi" w:cstheme="minorHAnsi"/>
          <w:color w:val="000000"/>
          <w:sz w:val="22"/>
          <w:szCs w:val="22"/>
        </w:rPr>
        <w:t>á</w:t>
      </w:r>
      <w:r w:rsidR="005E33C8" w:rsidRPr="00904734">
        <w:rPr>
          <w:rFonts w:asciiTheme="minorHAnsi" w:hAnsiTheme="minorHAnsi" w:cstheme="minorHAnsi"/>
          <w:color w:val="000000"/>
          <w:sz w:val="22"/>
          <w:szCs w:val="22"/>
        </w:rPr>
        <w:t xml:space="preserve"> </w:t>
      </w:r>
      <w:r w:rsidR="0006271C" w:rsidRPr="00904734">
        <w:rPr>
          <w:rFonts w:asciiTheme="minorHAnsi" w:hAnsiTheme="minorHAnsi" w:cstheme="minorHAnsi"/>
          <w:color w:val="000000"/>
          <w:sz w:val="22"/>
          <w:szCs w:val="22"/>
        </w:rPr>
        <w:t xml:space="preserve">osoba </w:t>
      </w:r>
      <w:r w:rsidR="005E33C8" w:rsidRPr="00904734">
        <w:rPr>
          <w:rFonts w:asciiTheme="minorHAnsi" w:hAnsiTheme="minorHAnsi" w:cstheme="minorHAnsi"/>
          <w:color w:val="000000"/>
          <w:sz w:val="22"/>
          <w:szCs w:val="22"/>
        </w:rPr>
        <w:t xml:space="preserve">musí disponovat minimálně stejnou kvalifikací, kterou původní </w:t>
      </w:r>
      <w:r w:rsidR="003E5613" w:rsidRPr="00904734">
        <w:rPr>
          <w:rFonts w:asciiTheme="minorHAnsi" w:hAnsiTheme="minorHAnsi" w:cstheme="minorHAnsi"/>
          <w:color w:val="000000"/>
          <w:sz w:val="22"/>
          <w:szCs w:val="22"/>
        </w:rPr>
        <w:t>poddodavatel</w:t>
      </w:r>
      <w:r w:rsidR="005E33C8" w:rsidRPr="00904734">
        <w:rPr>
          <w:rFonts w:asciiTheme="minorHAnsi" w:hAnsiTheme="minorHAnsi" w:cstheme="minorHAnsi"/>
          <w:color w:val="000000"/>
          <w:sz w:val="22"/>
          <w:szCs w:val="22"/>
        </w:rPr>
        <w:t xml:space="preserve"> prokázal za</w:t>
      </w:r>
      <w:r w:rsidR="0045560E" w:rsidRPr="00904734">
        <w:rPr>
          <w:rFonts w:asciiTheme="minorHAnsi" w:hAnsiTheme="minorHAnsi" w:cstheme="minorHAnsi"/>
          <w:color w:val="000000"/>
          <w:sz w:val="22"/>
          <w:szCs w:val="22"/>
        </w:rPr>
        <w:t> </w:t>
      </w:r>
      <w:r w:rsidR="00926960" w:rsidRPr="00904734">
        <w:rPr>
          <w:rFonts w:asciiTheme="minorHAnsi" w:hAnsiTheme="minorHAnsi" w:cstheme="minorHAnsi"/>
          <w:color w:val="000000"/>
          <w:sz w:val="22"/>
          <w:szCs w:val="22"/>
        </w:rPr>
        <w:t>Zhotovitele</w:t>
      </w:r>
      <w:r w:rsidR="005E33C8"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 xml:space="preserve"> vydá písemný souhlas se změnou do 21 dnů od doručení žádosti </w:t>
      </w:r>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 xml:space="preserve">e a potřebných dokladů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i, disponuje-li nový</w:t>
      </w:r>
      <w:r w:rsidR="0073125C" w:rsidRPr="00904734">
        <w:rPr>
          <w:rFonts w:asciiTheme="minorHAnsi" w:hAnsiTheme="minorHAnsi" w:cstheme="minorHAnsi"/>
          <w:color w:val="000000"/>
          <w:sz w:val="22"/>
          <w:szCs w:val="22"/>
        </w:rPr>
        <w:t xml:space="preserve"> </w:t>
      </w:r>
      <w:r w:rsidR="003E5613" w:rsidRPr="00904734">
        <w:rPr>
          <w:rFonts w:asciiTheme="minorHAnsi" w:hAnsiTheme="minorHAnsi" w:cstheme="minorHAnsi"/>
          <w:color w:val="000000"/>
          <w:sz w:val="22"/>
          <w:szCs w:val="22"/>
        </w:rPr>
        <w:t>poddodavatel</w:t>
      </w:r>
      <w:r w:rsidR="005E33C8" w:rsidRPr="00904734">
        <w:rPr>
          <w:rFonts w:asciiTheme="minorHAnsi" w:hAnsiTheme="minorHAnsi" w:cstheme="minorHAnsi"/>
          <w:color w:val="000000"/>
          <w:sz w:val="22"/>
          <w:szCs w:val="22"/>
        </w:rPr>
        <w:t xml:space="preserve"> potřebnou kvalifikaci.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 xml:space="preserve"> nesmí souhlas se změnou </w:t>
      </w:r>
      <w:r w:rsidR="0073125C" w:rsidRPr="00904734">
        <w:rPr>
          <w:rFonts w:asciiTheme="minorHAnsi" w:hAnsiTheme="minorHAnsi" w:cstheme="minorHAnsi"/>
          <w:color w:val="000000"/>
          <w:sz w:val="22"/>
          <w:szCs w:val="22"/>
        </w:rPr>
        <w:t xml:space="preserve">osoby </w:t>
      </w:r>
      <w:r w:rsidR="003E5613" w:rsidRPr="00904734">
        <w:rPr>
          <w:rFonts w:asciiTheme="minorHAnsi" w:hAnsiTheme="minorHAnsi" w:cstheme="minorHAnsi"/>
          <w:color w:val="000000"/>
          <w:sz w:val="22"/>
          <w:szCs w:val="22"/>
        </w:rPr>
        <w:t>poddodavatel</w:t>
      </w:r>
      <w:r w:rsidR="005E33C8" w:rsidRPr="00904734">
        <w:rPr>
          <w:rFonts w:asciiTheme="minorHAnsi" w:hAnsiTheme="minorHAnsi" w:cstheme="minorHAnsi"/>
          <w:color w:val="000000"/>
          <w:sz w:val="22"/>
          <w:szCs w:val="22"/>
        </w:rPr>
        <w:t xml:space="preserve">e bez </w:t>
      </w:r>
      <w:r w:rsidR="00926960" w:rsidRPr="00904734">
        <w:rPr>
          <w:rFonts w:asciiTheme="minorHAnsi" w:hAnsiTheme="minorHAnsi" w:cstheme="minorHAnsi"/>
          <w:color w:val="000000"/>
          <w:sz w:val="22"/>
          <w:szCs w:val="22"/>
        </w:rPr>
        <w:t xml:space="preserve">vážných </w:t>
      </w:r>
      <w:r w:rsidR="005E33C8" w:rsidRPr="00904734">
        <w:rPr>
          <w:rFonts w:asciiTheme="minorHAnsi" w:hAnsiTheme="minorHAnsi" w:cstheme="minorHAnsi"/>
          <w:color w:val="000000"/>
          <w:sz w:val="22"/>
          <w:szCs w:val="22"/>
        </w:rPr>
        <w:t xml:space="preserve">objektivních důvodů odmítnout, pokud mu budou </w:t>
      </w:r>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em příslušné doklady předloženy</w:t>
      </w:r>
      <w:r w:rsidR="00546573" w:rsidRPr="00904734">
        <w:rPr>
          <w:rFonts w:asciiTheme="minorHAnsi" w:hAnsiTheme="minorHAnsi" w:cstheme="minorHAnsi"/>
          <w:color w:val="000000"/>
          <w:sz w:val="22"/>
          <w:szCs w:val="22"/>
        </w:rPr>
        <w:t xml:space="preserve">. Zhotovitel předloží Objednateli nejpozději při předání </w:t>
      </w:r>
      <w:r w:rsidR="00F56AA7" w:rsidRPr="00904734">
        <w:rPr>
          <w:rFonts w:asciiTheme="minorHAnsi" w:hAnsiTheme="minorHAnsi" w:cstheme="minorHAnsi"/>
          <w:color w:val="000000"/>
          <w:sz w:val="22"/>
          <w:szCs w:val="22"/>
        </w:rPr>
        <w:t>S</w:t>
      </w:r>
      <w:r w:rsidR="00546573" w:rsidRPr="00904734">
        <w:rPr>
          <w:rFonts w:asciiTheme="minorHAnsi" w:hAnsiTheme="minorHAnsi" w:cstheme="minorHAnsi"/>
          <w:color w:val="000000"/>
          <w:sz w:val="22"/>
          <w:szCs w:val="22"/>
        </w:rPr>
        <w:t xml:space="preserve">taveniště seznam </w:t>
      </w:r>
      <w:r w:rsidR="00647505" w:rsidRPr="00904734">
        <w:rPr>
          <w:rFonts w:asciiTheme="minorHAnsi" w:hAnsiTheme="minorHAnsi" w:cstheme="minorHAnsi"/>
          <w:color w:val="000000"/>
          <w:sz w:val="22"/>
          <w:szCs w:val="22"/>
        </w:rPr>
        <w:t>pod</w:t>
      </w:r>
      <w:r w:rsidR="00546573" w:rsidRPr="00904734">
        <w:rPr>
          <w:rFonts w:asciiTheme="minorHAnsi" w:hAnsiTheme="minorHAnsi" w:cstheme="minorHAnsi"/>
          <w:color w:val="000000"/>
          <w:sz w:val="22"/>
          <w:szCs w:val="22"/>
        </w:rPr>
        <w:t>dodavatelů s uvedením výše jejich podílu. Tento seznam je Zhotovitel povinen vést, průběžně aktualizovat a</w:t>
      </w:r>
      <w:r w:rsidR="000265C9" w:rsidRPr="00904734">
        <w:rPr>
          <w:rFonts w:asciiTheme="minorHAnsi" w:hAnsiTheme="minorHAnsi" w:cstheme="minorHAnsi"/>
          <w:color w:val="000000"/>
          <w:sz w:val="22"/>
          <w:szCs w:val="22"/>
        </w:rPr>
        <w:t> </w:t>
      </w:r>
      <w:r w:rsidR="00546573" w:rsidRPr="00904734">
        <w:rPr>
          <w:rFonts w:asciiTheme="minorHAnsi" w:hAnsiTheme="minorHAnsi" w:cstheme="minorHAnsi"/>
          <w:color w:val="000000"/>
          <w:sz w:val="22"/>
          <w:szCs w:val="22"/>
        </w:rPr>
        <w:t>na vyžádání předložit Objednateli</w:t>
      </w:r>
      <w:r w:rsidR="003F24F2" w:rsidRPr="00904734">
        <w:rPr>
          <w:rFonts w:asciiTheme="minorHAnsi" w:hAnsiTheme="minorHAnsi" w:cstheme="minorHAnsi"/>
          <w:color w:val="000000"/>
          <w:sz w:val="22"/>
          <w:szCs w:val="22"/>
        </w:rPr>
        <w:t>; tím není dotčena povinnost Zhotovitele ve smyslu ust. § 105 odst. 3 ZZVZ</w:t>
      </w:r>
      <w:r w:rsidR="00546573" w:rsidRPr="00904734">
        <w:rPr>
          <w:rFonts w:asciiTheme="minorHAnsi" w:hAnsiTheme="minorHAnsi" w:cstheme="minorHAnsi"/>
          <w:color w:val="000000"/>
          <w:sz w:val="22"/>
          <w:szCs w:val="22"/>
        </w:rPr>
        <w:t>.</w:t>
      </w:r>
      <w:bookmarkEnd w:id="54"/>
    </w:p>
    <w:p w14:paraId="174384D0" w14:textId="6514F9A6" w:rsidR="00A173DE"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bookmarkStart w:id="55" w:name="_Ref65166929"/>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 xml:space="preserve"> je oprávněn v průběhu trvání této smlouvy změnit osob</w:t>
      </w:r>
      <w:r w:rsidR="00990D95" w:rsidRPr="00904734">
        <w:rPr>
          <w:rFonts w:asciiTheme="minorHAnsi" w:hAnsiTheme="minorHAnsi" w:cstheme="minorHAnsi"/>
          <w:color w:val="000000"/>
          <w:sz w:val="22"/>
          <w:szCs w:val="22"/>
        </w:rPr>
        <w:t>u</w:t>
      </w:r>
      <w:r w:rsidR="005E33C8" w:rsidRPr="00904734">
        <w:rPr>
          <w:rFonts w:asciiTheme="minorHAnsi" w:hAnsiTheme="minorHAnsi" w:cstheme="minorHAnsi"/>
          <w:color w:val="000000"/>
          <w:sz w:val="22"/>
          <w:szCs w:val="22"/>
        </w:rPr>
        <w:t xml:space="preserve"> </w:t>
      </w:r>
      <w:r w:rsidR="0089695B" w:rsidRPr="00904734">
        <w:rPr>
          <w:rFonts w:asciiTheme="minorHAnsi" w:hAnsiTheme="minorHAnsi" w:cstheme="minorHAnsi"/>
          <w:color w:val="000000"/>
          <w:sz w:val="22"/>
          <w:szCs w:val="22"/>
        </w:rPr>
        <w:t>s</w:t>
      </w:r>
      <w:r w:rsidR="00D51B30" w:rsidRPr="00904734">
        <w:rPr>
          <w:rFonts w:asciiTheme="minorHAnsi" w:hAnsiTheme="minorHAnsi" w:cstheme="minorHAnsi"/>
          <w:color w:val="000000"/>
          <w:sz w:val="22"/>
          <w:szCs w:val="22"/>
        </w:rPr>
        <w:t>tavby</w:t>
      </w:r>
      <w:r w:rsidR="005E33C8" w:rsidRPr="00904734">
        <w:rPr>
          <w:rFonts w:asciiTheme="minorHAnsi" w:hAnsiTheme="minorHAnsi" w:cstheme="minorHAnsi"/>
          <w:color w:val="000000"/>
          <w:sz w:val="22"/>
          <w:szCs w:val="22"/>
        </w:rPr>
        <w:t>vedoucího</w:t>
      </w:r>
      <w:r w:rsidR="00C436C1" w:rsidRPr="00904734">
        <w:rPr>
          <w:rFonts w:asciiTheme="minorHAnsi" w:hAnsiTheme="minorHAnsi" w:cstheme="minorHAnsi"/>
          <w:color w:val="000000"/>
          <w:sz w:val="22"/>
          <w:szCs w:val="22"/>
        </w:rPr>
        <w:t xml:space="preserve"> nebo</w:t>
      </w:r>
      <w:r w:rsidR="0045560E" w:rsidRPr="00904734">
        <w:rPr>
          <w:rFonts w:asciiTheme="minorHAnsi" w:hAnsiTheme="minorHAnsi" w:cstheme="minorHAnsi"/>
          <w:color w:val="000000"/>
          <w:sz w:val="22"/>
          <w:szCs w:val="22"/>
        </w:rPr>
        <w:t> </w:t>
      </w:r>
      <w:r w:rsidR="00383E99" w:rsidRPr="00904734">
        <w:rPr>
          <w:rFonts w:asciiTheme="minorHAnsi" w:hAnsiTheme="minorHAnsi" w:cstheme="minorHAnsi"/>
          <w:color w:val="000000"/>
          <w:sz w:val="22"/>
          <w:szCs w:val="22"/>
        </w:rPr>
        <w:t>technika</w:t>
      </w:r>
      <w:r w:rsidR="0093275E" w:rsidRPr="00904734">
        <w:rPr>
          <w:rFonts w:asciiTheme="minorHAnsi" w:hAnsiTheme="minorHAnsi" w:cstheme="minorHAnsi"/>
          <w:color w:val="000000"/>
          <w:sz w:val="22"/>
          <w:szCs w:val="22"/>
        </w:rPr>
        <w:t xml:space="preserve"> </w:t>
      </w:r>
      <w:r w:rsidR="005E33C8" w:rsidRPr="00904734">
        <w:rPr>
          <w:rFonts w:asciiTheme="minorHAnsi" w:hAnsiTheme="minorHAnsi" w:cstheme="minorHAnsi"/>
          <w:color w:val="000000"/>
          <w:sz w:val="22"/>
          <w:szCs w:val="22"/>
        </w:rPr>
        <w:t>uveden</w:t>
      </w:r>
      <w:r w:rsidR="00990D95" w:rsidRPr="00904734">
        <w:rPr>
          <w:rFonts w:asciiTheme="minorHAnsi" w:hAnsiTheme="minorHAnsi" w:cstheme="minorHAnsi"/>
          <w:color w:val="000000"/>
          <w:sz w:val="22"/>
          <w:szCs w:val="22"/>
        </w:rPr>
        <w:t>ou v</w:t>
      </w:r>
      <w:r w:rsidR="005E33C8" w:rsidRPr="00904734">
        <w:rPr>
          <w:rFonts w:asciiTheme="minorHAnsi" w:hAnsiTheme="minorHAnsi" w:cstheme="minorHAnsi"/>
          <w:color w:val="000000"/>
          <w:sz w:val="22"/>
          <w:szCs w:val="22"/>
        </w:rPr>
        <w:t xml:space="preserve"> </w:t>
      </w:r>
      <w:r w:rsidR="0089695B" w:rsidRPr="00904734">
        <w:rPr>
          <w:rFonts w:asciiTheme="minorHAnsi" w:hAnsiTheme="minorHAnsi" w:cstheme="minorHAnsi"/>
          <w:color w:val="000000"/>
          <w:sz w:val="22"/>
          <w:szCs w:val="22"/>
        </w:rPr>
        <w:t xml:space="preserve">příloze č. 2 </w:t>
      </w:r>
      <w:r w:rsidR="005E33C8" w:rsidRPr="00904734">
        <w:rPr>
          <w:rFonts w:asciiTheme="minorHAnsi" w:hAnsiTheme="minorHAnsi" w:cstheme="minorHAnsi"/>
          <w:color w:val="000000"/>
          <w:sz w:val="22"/>
          <w:szCs w:val="22"/>
        </w:rPr>
        <w:t>této smlouv</w:t>
      </w:r>
      <w:r w:rsidR="00714777" w:rsidRPr="00904734">
        <w:rPr>
          <w:rFonts w:asciiTheme="minorHAnsi" w:hAnsiTheme="minorHAnsi" w:cstheme="minorHAnsi"/>
          <w:color w:val="000000"/>
          <w:sz w:val="22"/>
          <w:szCs w:val="22"/>
        </w:rPr>
        <w:t>y</w:t>
      </w:r>
      <w:r w:rsidR="005E33C8" w:rsidRPr="00904734">
        <w:rPr>
          <w:rFonts w:asciiTheme="minorHAnsi" w:hAnsiTheme="minorHAnsi" w:cstheme="minorHAnsi"/>
          <w:color w:val="000000"/>
          <w:sz w:val="22"/>
          <w:szCs w:val="22"/>
        </w:rPr>
        <w:t xml:space="preserve"> pouze s předchozím písemným souhlasem </w:t>
      </w:r>
      <w:r w:rsidRPr="00904734">
        <w:rPr>
          <w:rFonts w:asciiTheme="minorHAnsi" w:hAnsiTheme="minorHAnsi" w:cstheme="minorHAnsi"/>
          <w:color w:val="000000"/>
          <w:sz w:val="22"/>
          <w:szCs w:val="22"/>
        </w:rPr>
        <w:t>Objednatel</w:t>
      </w:r>
      <w:r w:rsidR="0069623F" w:rsidRPr="00904734">
        <w:rPr>
          <w:rFonts w:asciiTheme="minorHAnsi" w:hAnsiTheme="minorHAnsi" w:cstheme="minorHAnsi"/>
          <w:color w:val="000000"/>
          <w:sz w:val="22"/>
          <w:szCs w:val="22"/>
        </w:rPr>
        <w:t>e. Nová osoba</w:t>
      </w:r>
      <w:r w:rsidR="005E33C8" w:rsidRPr="00904734">
        <w:rPr>
          <w:rFonts w:asciiTheme="minorHAnsi" w:hAnsiTheme="minorHAnsi" w:cstheme="minorHAnsi"/>
          <w:color w:val="000000"/>
          <w:sz w:val="22"/>
          <w:szCs w:val="22"/>
        </w:rPr>
        <w:t xml:space="preserve"> musí disponovat minimálně stejnou kvalifikací, jakou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 xml:space="preserve"> (v pozici zadavatele) požadoval k prokázání splnění kvalifikace v zadávacím řízení, na jehož základě je uzavřena tato smlouva.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 xml:space="preserve"> vydá písemný souhlas se změnou do 21 dnů od doručení žádosti </w:t>
      </w:r>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 xml:space="preserve">e a potřebných dokladů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i, disponuje-li nová osoba potřebnou kvalifikac</w:t>
      </w:r>
      <w:r w:rsidR="00AD009D" w:rsidRPr="00904734">
        <w:rPr>
          <w:rFonts w:asciiTheme="minorHAnsi" w:hAnsiTheme="minorHAnsi" w:cstheme="minorHAnsi"/>
          <w:color w:val="000000"/>
          <w:sz w:val="22"/>
          <w:szCs w:val="22"/>
        </w:rPr>
        <w:t>í</w:t>
      </w:r>
      <w:r w:rsidR="005E33C8"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Objednatel</w:t>
      </w:r>
      <w:r w:rsidR="005E33C8" w:rsidRPr="00904734">
        <w:rPr>
          <w:rFonts w:asciiTheme="minorHAnsi" w:hAnsiTheme="minorHAnsi" w:cstheme="minorHAnsi"/>
          <w:color w:val="000000"/>
          <w:sz w:val="22"/>
          <w:szCs w:val="22"/>
        </w:rPr>
        <w:t xml:space="preserve"> nesmí souhlas se změnou osoby bez </w:t>
      </w:r>
      <w:r w:rsidR="00926960" w:rsidRPr="00904734">
        <w:rPr>
          <w:rFonts w:asciiTheme="minorHAnsi" w:hAnsiTheme="minorHAnsi" w:cstheme="minorHAnsi"/>
          <w:color w:val="000000"/>
          <w:sz w:val="22"/>
          <w:szCs w:val="22"/>
        </w:rPr>
        <w:t xml:space="preserve">vážných </w:t>
      </w:r>
      <w:r w:rsidR="005E33C8" w:rsidRPr="00904734">
        <w:rPr>
          <w:rFonts w:asciiTheme="minorHAnsi" w:hAnsiTheme="minorHAnsi" w:cstheme="minorHAnsi"/>
          <w:color w:val="000000"/>
          <w:sz w:val="22"/>
          <w:szCs w:val="22"/>
        </w:rPr>
        <w:t xml:space="preserve">objektivních důvodů odmítnout, pokud mu budou </w:t>
      </w:r>
      <w:r w:rsidRPr="00904734">
        <w:rPr>
          <w:rFonts w:asciiTheme="minorHAnsi" w:hAnsiTheme="minorHAnsi" w:cstheme="minorHAnsi"/>
          <w:color w:val="000000"/>
          <w:sz w:val="22"/>
          <w:szCs w:val="22"/>
        </w:rPr>
        <w:t>Zhotovitel</w:t>
      </w:r>
      <w:r w:rsidR="005E33C8" w:rsidRPr="00904734">
        <w:rPr>
          <w:rFonts w:asciiTheme="minorHAnsi" w:hAnsiTheme="minorHAnsi" w:cstheme="minorHAnsi"/>
          <w:color w:val="000000"/>
          <w:sz w:val="22"/>
          <w:szCs w:val="22"/>
        </w:rPr>
        <w:t>em příslušné doklady předloženy.</w:t>
      </w:r>
      <w:bookmarkEnd w:id="55"/>
    </w:p>
    <w:p w14:paraId="144ADD15" w14:textId="7BCCC83F" w:rsidR="002A63B9" w:rsidRPr="00904734" w:rsidRDefault="002A63B9"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bookmarkStart w:id="56" w:name="_Ref65166961"/>
      <w:r w:rsidRPr="00904734">
        <w:rPr>
          <w:rFonts w:asciiTheme="minorHAnsi" w:hAnsiTheme="minorHAnsi" w:cstheme="minorHAnsi"/>
          <w:sz w:val="22"/>
          <w:szCs w:val="22"/>
        </w:rPr>
        <w:t>Povinnosti stavbyvedoucího (osoby, která zabezpečuje odborné vedení provádění stavby ve</w:t>
      </w:r>
      <w:r w:rsidR="00777BD8" w:rsidRPr="00904734">
        <w:rPr>
          <w:rFonts w:asciiTheme="minorHAnsi" w:hAnsiTheme="minorHAnsi" w:cstheme="minorHAnsi"/>
          <w:sz w:val="22"/>
          <w:szCs w:val="22"/>
        </w:rPr>
        <w:t> </w:t>
      </w:r>
      <w:r w:rsidRPr="00904734">
        <w:rPr>
          <w:rFonts w:asciiTheme="minorHAnsi" w:hAnsiTheme="minorHAnsi" w:cstheme="minorHAnsi"/>
          <w:sz w:val="22"/>
          <w:szCs w:val="22"/>
        </w:rPr>
        <w:t xml:space="preserve">smyslu </w:t>
      </w:r>
      <w:r w:rsidR="000D52B1" w:rsidRPr="00904734">
        <w:rPr>
          <w:rFonts w:asciiTheme="minorHAnsi" w:hAnsiTheme="minorHAnsi" w:cstheme="minorHAnsi"/>
          <w:sz w:val="22"/>
          <w:szCs w:val="22"/>
        </w:rPr>
        <w:t>S</w:t>
      </w:r>
      <w:r w:rsidRPr="00904734">
        <w:rPr>
          <w:rFonts w:asciiTheme="minorHAnsi" w:hAnsiTheme="minorHAnsi" w:cstheme="minorHAnsi"/>
          <w:sz w:val="22"/>
          <w:szCs w:val="22"/>
        </w:rPr>
        <w:t>tavební</w:t>
      </w:r>
      <w:r w:rsidR="0093275E" w:rsidRPr="00904734">
        <w:rPr>
          <w:rFonts w:asciiTheme="minorHAnsi" w:hAnsiTheme="minorHAnsi" w:cstheme="minorHAnsi"/>
          <w:sz w:val="22"/>
          <w:szCs w:val="22"/>
        </w:rPr>
        <w:t>ho</w:t>
      </w:r>
      <w:r w:rsidRPr="00904734">
        <w:rPr>
          <w:rFonts w:asciiTheme="minorHAnsi" w:hAnsiTheme="minorHAnsi" w:cstheme="minorHAnsi"/>
          <w:sz w:val="22"/>
          <w:szCs w:val="22"/>
        </w:rPr>
        <w:t xml:space="preserve"> zákona):</w:t>
      </w:r>
      <w:bookmarkEnd w:id="56"/>
    </w:p>
    <w:p w14:paraId="0DB758BD" w14:textId="546965DB" w:rsidR="00777BD8" w:rsidRPr="00904734" w:rsidRDefault="00777BD8" w:rsidP="007E7001">
      <w:pPr>
        <w:numPr>
          <w:ilvl w:val="1"/>
          <w:numId w:val="27"/>
        </w:numPr>
        <w:tabs>
          <w:tab w:val="clear" w:pos="1191"/>
        </w:tabs>
        <w:spacing w:after="120" w:line="264" w:lineRule="auto"/>
        <w:ind w:left="709" w:hanging="425"/>
        <w:jc w:val="both"/>
        <w:rPr>
          <w:rFonts w:asciiTheme="minorHAnsi" w:hAnsiTheme="minorHAnsi" w:cstheme="minorHAnsi"/>
          <w:sz w:val="22"/>
          <w:szCs w:val="22"/>
        </w:rPr>
      </w:pPr>
      <w:r w:rsidRPr="00904734">
        <w:rPr>
          <w:rFonts w:asciiTheme="minorHAnsi" w:hAnsiTheme="minorHAnsi" w:cstheme="minorHAnsi"/>
          <w:sz w:val="22"/>
          <w:szCs w:val="22"/>
        </w:rPr>
        <w:t xml:space="preserve">osobně dohlíží na </w:t>
      </w:r>
      <w:r w:rsidR="00092212" w:rsidRPr="00904734">
        <w:rPr>
          <w:rFonts w:asciiTheme="minorHAnsi" w:hAnsiTheme="minorHAnsi" w:cstheme="minorHAnsi"/>
          <w:sz w:val="22"/>
          <w:szCs w:val="22"/>
        </w:rPr>
        <w:t>řádnou realizaci Stavby,</w:t>
      </w:r>
    </w:p>
    <w:p w14:paraId="171026FA" w14:textId="16992F46" w:rsidR="002A63B9" w:rsidRPr="00904734" w:rsidRDefault="002A63B9" w:rsidP="007E7001">
      <w:pPr>
        <w:numPr>
          <w:ilvl w:val="1"/>
          <w:numId w:val="27"/>
        </w:numPr>
        <w:tabs>
          <w:tab w:val="clear" w:pos="1191"/>
        </w:tabs>
        <w:spacing w:after="120" w:line="264" w:lineRule="auto"/>
        <w:ind w:left="709" w:hanging="425"/>
        <w:jc w:val="both"/>
        <w:rPr>
          <w:rFonts w:asciiTheme="minorHAnsi" w:hAnsiTheme="minorHAnsi" w:cstheme="minorHAnsi"/>
          <w:sz w:val="22"/>
          <w:szCs w:val="22"/>
        </w:rPr>
      </w:pPr>
      <w:r w:rsidRPr="00904734">
        <w:rPr>
          <w:rFonts w:asciiTheme="minorHAnsi" w:hAnsiTheme="minorHAnsi" w:cstheme="minorHAnsi"/>
          <w:sz w:val="22"/>
          <w:szCs w:val="22"/>
        </w:rPr>
        <w:t>účastní se kontrolních dnů Stavby a kontrolních prohlídek Stavby,</w:t>
      </w:r>
      <w:r w:rsidR="00E94BB4" w:rsidRPr="00904734">
        <w:rPr>
          <w:rFonts w:asciiTheme="minorHAnsi" w:hAnsiTheme="minorHAnsi" w:cstheme="minorHAnsi"/>
          <w:sz w:val="22"/>
          <w:szCs w:val="22"/>
        </w:rPr>
        <w:t xml:space="preserve"> vyjma objektivní nemožnosti (např. nemoc), jakož je povinen být pravidelně přítomen na stavbě za účelem nezbytného dozoru nad jejím průběhem,</w:t>
      </w:r>
    </w:p>
    <w:p w14:paraId="61B40F13" w14:textId="466BDDB6" w:rsidR="002A63B9" w:rsidRPr="00904734" w:rsidRDefault="002A63B9" w:rsidP="007E7001">
      <w:pPr>
        <w:numPr>
          <w:ilvl w:val="1"/>
          <w:numId w:val="27"/>
        </w:numPr>
        <w:tabs>
          <w:tab w:val="clear" w:pos="1191"/>
        </w:tabs>
        <w:spacing w:after="120" w:line="264" w:lineRule="auto"/>
        <w:ind w:left="709" w:hanging="425"/>
        <w:jc w:val="both"/>
        <w:rPr>
          <w:rFonts w:asciiTheme="minorHAnsi" w:hAnsiTheme="minorHAnsi" w:cstheme="minorHAnsi"/>
          <w:sz w:val="22"/>
          <w:szCs w:val="22"/>
        </w:rPr>
      </w:pPr>
      <w:r w:rsidRPr="00904734">
        <w:rPr>
          <w:rFonts w:asciiTheme="minorHAnsi" w:hAnsiTheme="minorHAnsi" w:cstheme="minorHAnsi"/>
          <w:sz w:val="22"/>
          <w:szCs w:val="22"/>
        </w:rPr>
        <w:lastRenderedPageBreak/>
        <w:t>aktivně se účastní předávání Stavby Objednateli</w:t>
      </w:r>
      <w:r w:rsidR="00383E99" w:rsidRPr="00904734">
        <w:rPr>
          <w:rFonts w:asciiTheme="minorHAnsi" w:hAnsiTheme="minorHAnsi" w:cstheme="minorHAnsi"/>
          <w:sz w:val="22"/>
          <w:szCs w:val="22"/>
        </w:rPr>
        <w:t xml:space="preserve"> a </w:t>
      </w:r>
      <w:r w:rsidR="002F45E3" w:rsidRPr="00904734">
        <w:rPr>
          <w:rFonts w:asciiTheme="minorHAnsi" w:hAnsiTheme="minorHAnsi" w:cstheme="minorHAnsi"/>
          <w:sz w:val="22"/>
          <w:szCs w:val="22"/>
        </w:rPr>
        <w:t xml:space="preserve">při kontrole </w:t>
      </w:r>
      <w:r w:rsidRPr="00904734">
        <w:rPr>
          <w:rFonts w:asciiTheme="minorHAnsi" w:hAnsiTheme="minorHAnsi" w:cstheme="minorHAnsi"/>
          <w:sz w:val="22"/>
          <w:szCs w:val="22"/>
        </w:rPr>
        <w:t>odstranění závad zjištěných při</w:t>
      </w:r>
      <w:r w:rsidR="00D44903" w:rsidRPr="00904734">
        <w:rPr>
          <w:rFonts w:asciiTheme="minorHAnsi" w:hAnsiTheme="minorHAnsi" w:cstheme="minorHAnsi"/>
          <w:sz w:val="22"/>
          <w:szCs w:val="22"/>
        </w:rPr>
        <w:t> </w:t>
      </w:r>
      <w:r w:rsidRPr="00904734">
        <w:rPr>
          <w:rFonts w:asciiTheme="minorHAnsi" w:hAnsiTheme="minorHAnsi" w:cstheme="minorHAnsi"/>
          <w:sz w:val="22"/>
          <w:szCs w:val="22"/>
        </w:rPr>
        <w:t>přebírání Stavby Objednatelem, přičemž aktivní účastí se rozumí účast při prohlídce Stavby Objednatelem či jeho technickým dozorem,</w:t>
      </w:r>
    </w:p>
    <w:p w14:paraId="53B325F7" w14:textId="63779239" w:rsidR="002A63B9" w:rsidRPr="00904734" w:rsidRDefault="00D43C9A" w:rsidP="007E7001">
      <w:pPr>
        <w:numPr>
          <w:ilvl w:val="1"/>
          <w:numId w:val="27"/>
        </w:numPr>
        <w:tabs>
          <w:tab w:val="clear" w:pos="1191"/>
        </w:tabs>
        <w:spacing w:after="120" w:line="264" w:lineRule="auto"/>
        <w:ind w:left="709" w:hanging="425"/>
        <w:jc w:val="both"/>
        <w:rPr>
          <w:rFonts w:asciiTheme="minorHAnsi" w:hAnsiTheme="minorHAnsi" w:cstheme="minorHAnsi"/>
          <w:sz w:val="22"/>
          <w:szCs w:val="22"/>
        </w:rPr>
      </w:pPr>
      <w:r>
        <w:rPr>
          <w:rFonts w:asciiTheme="minorHAnsi" w:hAnsiTheme="minorHAnsi" w:cstheme="minorHAnsi"/>
          <w:sz w:val="22"/>
          <w:szCs w:val="22"/>
        </w:rPr>
        <w:t>poskytne Objednateli součinnost v rámci</w:t>
      </w:r>
      <w:r w:rsidR="00F16951" w:rsidRPr="00904734">
        <w:rPr>
          <w:rFonts w:asciiTheme="minorHAnsi" w:hAnsiTheme="minorHAnsi" w:cstheme="minorHAnsi"/>
          <w:sz w:val="22"/>
          <w:szCs w:val="22"/>
        </w:rPr>
        <w:t xml:space="preserve"> </w:t>
      </w:r>
      <w:r w:rsidR="002A63B9" w:rsidRPr="00904734">
        <w:rPr>
          <w:rFonts w:asciiTheme="minorHAnsi" w:hAnsiTheme="minorHAnsi" w:cstheme="minorHAnsi"/>
          <w:sz w:val="22"/>
          <w:szCs w:val="22"/>
        </w:rPr>
        <w:t xml:space="preserve">kolaudačního řízení a při kontrole odstranění kolaudačních závad Stavby v rozsahu dle předchozího odstavce. </w:t>
      </w:r>
    </w:p>
    <w:p w14:paraId="1AC45B4F" w14:textId="219A6CDB" w:rsidR="00E94BB4" w:rsidRPr="00904734" w:rsidRDefault="00E94BB4" w:rsidP="007E7001">
      <w:pPr>
        <w:spacing w:after="120" w:line="264" w:lineRule="auto"/>
        <w:ind w:left="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6CD60C0D" w14:textId="3E01B64D" w:rsidR="00F31D91" w:rsidRPr="00904734" w:rsidRDefault="00F31D91"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bookmarkStart w:id="57" w:name="_Ref27058823"/>
      <w:r w:rsidRPr="00904734">
        <w:rPr>
          <w:rFonts w:asciiTheme="minorHAnsi" w:hAnsiTheme="minorHAnsi" w:cstheme="minorHAnsi"/>
          <w:sz w:val="22"/>
          <w:szCs w:val="22"/>
        </w:rPr>
        <w:t xml:space="preserve">Zhotovitel je povinen zajistit </w:t>
      </w:r>
      <w:bookmarkStart w:id="58" w:name="_Hlk20839478"/>
      <w:r w:rsidRPr="00904734">
        <w:rPr>
          <w:rFonts w:asciiTheme="minorHAnsi" w:hAnsiTheme="minorHAnsi" w:cstheme="minorHAnsi"/>
          <w:sz w:val="22"/>
          <w:szCs w:val="22"/>
        </w:rPr>
        <w:t xml:space="preserve">stejnou dobu splatnosti faktur vůči svým poddodavatelům jaká je stanovena v odst. </w:t>
      </w:r>
      <w:r w:rsidRPr="00904734">
        <w:rPr>
          <w:rFonts w:asciiTheme="minorHAnsi" w:hAnsiTheme="minorHAnsi" w:cstheme="minorHAnsi"/>
          <w:sz w:val="22"/>
          <w:szCs w:val="22"/>
        </w:rPr>
        <w:fldChar w:fldCharType="begin"/>
      </w:r>
      <w:r w:rsidRPr="00904734">
        <w:rPr>
          <w:rFonts w:asciiTheme="minorHAnsi" w:hAnsiTheme="minorHAnsi" w:cstheme="minorHAnsi"/>
          <w:sz w:val="22"/>
          <w:szCs w:val="22"/>
        </w:rPr>
        <w:instrText xml:space="preserve"> REF _Ref469403926 \r \h </w:instrText>
      </w:r>
      <w:r w:rsidR="00721834" w:rsidRPr="00904734">
        <w:rPr>
          <w:rFonts w:asciiTheme="minorHAnsi" w:hAnsiTheme="minorHAnsi" w:cstheme="minorHAnsi"/>
          <w:sz w:val="22"/>
          <w:szCs w:val="22"/>
        </w:rPr>
        <w:instrText xml:space="preserve"> \* MERGEFORMAT </w:instrText>
      </w:r>
      <w:r w:rsidRPr="00904734">
        <w:rPr>
          <w:rFonts w:asciiTheme="minorHAnsi" w:hAnsiTheme="minorHAnsi" w:cstheme="minorHAnsi"/>
          <w:sz w:val="22"/>
          <w:szCs w:val="22"/>
        </w:rPr>
      </w:r>
      <w:r w:rsidRPr="00904734">
        <w:rPr>
          <w:rFonts w:asciiTheme="minorHAnsi" w:hAnsiTheme="minorHAnsi" w:cstheme="minorHAnsi"/>
          <w:sz w:val="22"/>
          <w:szCs w:val="22"/>
        </w:rPr>
        <w:fldChar w:fldCharType="separate"/>
      </w:r>
      <w:r w:rsidR="00170BEF" w:rsidRPr="00904734">
        <w:rPr>
          <w:rFonts w:asciiTheme="minorHAnsi" w:hAnsiTheme="minorHAnsi" w:cstheme="minorHAnsi"/>
          <w:sz w:val="22"/>
          <w:szCs w:val="22"/>
        </w:rPr>
        <w:t>VII.9</w:t>
      </w:r>
      <w:r w:rsidRPr="00904734">
        <w:rPr>
          <w:rFonts w:asciiTheme="minorHAnsi" w:hAnsiTheme="minorHAnsi" w:cstheme="minorHAnsi"/>
          <w:sz w:val="22"/>
          <w:szCs w:val="22"/>
        </w:rPr>
        <w:fldChar w:fldCharType="end"/>
      </w:r>
      <w:r w:rsidRPr="00904734">
        <w:rPr>
          <w:rFonts w:asciiTheme="minorHAnsi" w:hAnsiTheme="minorHAnsi" w:cstheme="minorHAnsi"/>
          <w:sz w:val="22"/>
          <w:szCs w:val="22"/>
        </w:rPr>
        <w:t>. této smlouvy. Zhotovitel je rovněž povinen provádět platby svým poddodavatelům řádně a včas. Ve stejném rozsahu je Zhotovitel povinen zavázat i své poddodavatele ve vztahu k dalším článkům poddodavatelského řetězce.</w:t>
      </w:r>
      <w:bookmarkEnd w:id="58"/>
      <w:r w:rsidRPr="00904734">
        <w:rPr>
          <w:rFonts w:asciiTheme="minorHAnsi" w:hAnsiTheme="minorHAnsi" w:cstheme="minorHAnsi"/>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a</w:t>
      </w:r>
      <w:r w:rsidR="0045560E" w:rsidRPr="00904734">
        <w:rPr>
          <w:rFonts w:asciiTheme="minorHAnsi" w:hAnsiTheme="minorHAnsi" w:cstheme="minorHAnsi"/>
          <w:sz w:val="22"/>
          <w:szCs w:val="22"/>
        </w:rPr>
        <w:t> </w:t>
      </w:r>
      <w:r w:rsidRPr="00904734">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57"/>
    </w:p>
    <w:p w14:paraId="50D59D80" w14:textId="7B737D82" w:rsidR="00C60DFC" w:rsidRPr="00904734" w:rsidRDefault="00C60DFC" w:rsidP="007E7001">
      <w:pPr>
        <w:numPr>
          <w:ilvl w:val="1"/>
          <w:numId w:val="5"/>
        </w:numPr>
        <w:tabs>
          <w:tab w:val="clear" w:pos="737"/>
        </w:tabs>
        <w:spacing w:after="120" w:line="264" w:lineRule="auto"/>
        <w:ind w:left="426" w:hanging="426"/>
        <w:jc w:val="both"/>
        <w:rPr>
          <w:rFonts w:asciiTheme="minorHAnsi" w:hAnsiTheme="minorHAnsi" w:cstheme="minorHAnsi"/>
          <w:sz w:val="22"/>
          <w:szCs w:val="22"/>
        </w:rPr>
      </w:pPr>
      <w:r w:rsidRPr="00904734">
        <w:rPr>
          <w:rFonts w:asciiTheme="minorHAnsi" w:hAnsiTheme="minorHAnsi" w:cstheme="minorHAnsi"/>
          <w:sz w:val="22"/>
          <w:szCs w:val="22"/>
        </w:rPr>
        <w:t>Zhotovitel je povinen chránit osobní údaje a při jejich ochraně postupovat v souladu s</w:t>
      </w:r>
      <w:r w:rsidR="009107D8" w:rsidRPr="00904734">
        <w:rPr>
          <w:rFonts w:asciiTheme="minorHAnsi" w:hAnsiTheme="minorHAnsi" w:cstheme="minorHAnsi"/>
          <w:sz w:val="22"/>
          <w:szCs w:val="22"/>
        </w:rPr>
        <w:t> </w:t>
      </w:r>
      <w:r w:rsidRPr="00904734">
        <w:rPr>
          <w:rFonts w:asciiTheme="minorHAnsi" w:hAnsiTheme="minorHAnsi" w:cstheme="minorHAnsi"/>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79EFB2B9" w14:textId="77777777" w:rsidR="00255C7F" w:rsidRPr="00904734" w:rsidRDefault="00255C7F" w:rsidP="007E7001">
      <w:pPr>
        <w:spacing w:after="120" w:line="264" w:lineRule="auto"/>
        <w:ind w:left="426"/>
        <w:jc w:val="both"/>
        <w:rPr>
          <w:rFonts w:asciiTheme="minorHAnsi" w:hAnsiTheme="minorHAnsi" w:cstheme="minorHAnsi"/>
          <w:color w:val="000000"/>
          <w:sz w:val="22"/>
          <w:szCs w:val="22"/>
        </w:rPr>
      </w:pPr>
    </w:p>
    <w:p w14:paraId="7BA858EB" w14:textId="77777777" w:rsidR="007575D2" w:rsidRPr="00904734" w:rsidRDefault="007575D2" w:rsidP="007E7001">
      <w:pPr>
        <w:numPr>
          <w:ilvl w:val="0"/>
          <w:numId w:val="5"/>
        </w:numPr>
        <w:tabs>
          <w:tab w:val="clear" w:pos="454"/>
        </w:tabs>
        <w:spacing w:after="120" w:line="264" w:lineRule="auto"/>
        <w:ind w:left="0" w:firstLine="0"/>
        <w:jc w:val="center"/>
        <w:rPr>
          <w:rFonts w:asciiTheme="minorHAnsi" w:hAnsiTheme="minorHAnsi" w:cstheme="minorHAnsi"/>
          <w:b/>
          <w:color w:val="000000"/>
          <w:sz w:val="22"/>
          <w:szCs w:val="22"/>
        </w:rPr>
      </w:pPr>
      <w:r w:rsidRPr="00904734">
        <w:rPr>
          <w:rFonts w:asciiTheme="minorHAnsi" w:hAnsiTheme="minorHAnsi" w:cstheme="minorHAnsi"/>
          <w:b/>
          <w:color w:val="000000"/>
          <w:sz w:val="22"/>
          <w:szCs w:val="22"/>
        </w:rPr>
        <w:t>Ostatní ujednání</w:t>
      </w:r>
    </w:p>
    <w:p w14:paraId="04681700" w14:textId="77777777" w:rsidR="00FD59F2" w:rsidRPr="00904734" w:rsidRDefault="00AD009D"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M</w:t>
      </w:r>
      <w:r w:rsidR="00FD59F2" w:rsidRPr="00904734">
        <w:rPr>
          <w:rFonts w:asciiTheme="minorHAnsi" w:hAnsiTheme="minorHAnsi" w:cstheme="minorHAnsi"/>
          <w:color w:val="000000"/>
          <w:sz w:val="22"/>
          <w:szCs w:val="22"/>
        </w:rPr>
        <w:t>ěnit nebo doplnit smlouvu mohou smluvní strany pouze formou písemných dodatků, které budou vzestupně číslovány, výslovně prohlášeny za dodatek této smlouvy a podepsány oprávněnými zástupci smluvních stran.</w:t>
      </w:r>
    </w:p>
    <w:p w14:paraId="28471692" w14:textId="43DF3E88" w:rsidR="00FD59F2" w:rsidRPr="00904734" w:rsidRDefault="00CE2BBC"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Smlouva nabude platnosti dnem jejího podpisu oběma smluvními stranami a účinnosti dnem zveřejnění v registru smluv dle zákona č. zákona č. 340/2015 Sb., o zvláštních podmínkách účinnosti některých smluv, uveřejňování těchto smluv a o registru smluv (zákon o registru smluv). Smluvní strany se dohodly, že tuto smlouvu zašle k uveřejnění v registru smluv</w:t>
      </w:r>
      <w:r w:rsidR="004C6069" w:rsidRPr="00904734">
        <w:rPr>
          <w:rFonts w:asciiTheme="minorHAnsi" w:hAnsiTheme="minorHAnsi" w:cstheme="minorHAnsi"/>
          <w:color w:val="000000"/>
          <w:sz w:val="22"/>
          <w:szCs w:val="22"/>
        </w:rPr>
        <w:t xml:space="preserve"> </w:t>
      </w:r>
      <w:r w:rsidR="00D86408" w:rsidRPr="00904734">
        <w:rPr>
          <w:rFonts w:asciiTheme="minorHAnsi" w:hAnsiTheme="minorHAnsi" w:cstheme="minorHAnsi"/>
          <w:color w:val="000000"/>
          <w:sz w:val="22"/>
          <w:szCs w:val="22"/>
        </w:rPr>
        <w:t>O</w:t>
      </w:r>
      <w:r w:rsidR="008A3E10" w:rsidRPr="00904734">
        <w:rPr>
          <w:rFonts w:asciiTheme="minorHAnsi" w:hAnsiTheme="minorHAnsi" w:cstheme="minorHAnsi"/>
          <w:color w:val="000000"/>
          <w:sz w:val="22"/>
          <w:szCs w:val="22"/>
        </w:rPr>
        <w:t>bjednatel.</w:t>
      </w:r>
    </w:p>
    <w:p w14:paraId="4A39A206" w14:textId="5A16309F" w:rsidR="00FD59F2" w:rsidRPr="00904734" w:rsidRDefault="00FD59F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Smlouva je vyhotovena v</w:t>
      </w:r>
      <w:r w:rsidR="004360A3" w:rsidRPr="00904734">
        <w:rPr>
          <w:rFonts w:asciiTheme="minorHAnsi" w:hAnsiTheme="minorHAnsi" w:cstheme="minorHAnsi"/>
          <w:color w:val="000000"/>
          <w:sz w:val="22"/>
          <w:szCs w:val="22"/>
        </w:rPr>
        <w:t xml:space="preserve"> pěti</w:t>
      </w:r>
      <w:r w:rsidR="004C6069" w:rsidRPr="00904734">
        <w:rPr>
          <w:rFonts w:asciiTheme="minorHAnsi" w:hAnsiTheme="minorHAnsi" w:cstheme="minorHAnsi"/>
          <w:color w:val="000000"/>
          <w:sz w:val="22"/>
          <w:szCs w:val="22"/>
        </w:rPr>
        <w:t xml:space="preserve"> </w:t>
      </w:r>
      <w:r w:rsidRPr="00904734">
        <w:rPr>
          <w:rFonts w:asciiTheme="minorHAnsi" w:hAnsiTheme="minorHAnsi" w:cstheme="minorHAnsi"/>
          <w:color w:val="000000"/>
          <w:sz w:val="22"/>
          <w:szCs w:val="22"/>
        </w:rPr>
        <w:t>stejnopisech s platností originálu podepsaných oprávněnými zástupci smluvních stran</w:t>
      </w:r>
      <w:r w:rsidR="0093239A" w:rsidRPr="00904734">
        <w:rPr>
          <w:rFonts w:asciiTheme="minorHAnsi" w:hAnsiTheme="minorHAnsi" w:cstheme="minorHAnsi"/>
          <w:color w:val="000000"/>
          <w:sz w:val="22"/>
          <w:szCs w:val="22"/>
        </w:rPr>
        <w:t xml:space="preserve">. </w:t>
      </w:r>
      <w:r w:rsidR="004360A3" w:rsidRPr="00904734">
        <w:rPr>
          <w:rFonts w:asciiTheme="minorHAnsi" w:hAnsiTheme="minorHAnsi" w:cstheme="minorHAnsi"/>
          <w:color w:val="000000"/>
          <w:sz w:val="22"/>
          <w:szCs w:val="22"/>
        </w:rPr>
        <w:t xml:space="preserve">Tři </w:t>
      </w:r>
      <w:r w:rsidR="0093239A" w:rsidRPr="00904734">
        <w:rPr>
          <w:rFonts w:asciiTheme="minorHAnsi" w:hAnsiTheme="minorHAnsi" w:cstheme="minorHAnsi"/>
          <w:color w:val="000000"/>
          <w:sz w:val="22"/>
          <w:szCs w:val="22"/>
        </w:rPr>
        <w:t xml:space="preserve">vyhotovení smlouvy obdrží Objednatel, </w:t>
      </w:r>
      <w:r w:rsidR="004360A3" w:rsidRPr="00904734">
        <w:rPr>
          <w:rFonts w:asciiTheme="minorHAnsi" w:hAnsiTheme="minorHAnsi" w:cstheme="minorHAnsi"/>
          <w:color w:val="000000"/>
          <w:sz w:val="22"/>
          <w:szCs w:val="22"/>
        </w:rPr>
        <w:t xml:space="preserve">dvě </w:t>
      </w:r>
      <w:r w:rsidR="0093239A" w:rsidRPr="00904734">
        <w:rPr>
          <w:rFonts w:asciiTheme="minorHAnsi" w:hAnsiTheme="minorHAnsi" w:cstheme="minorHAnsi"/>
          <w:color w:val="000000"/>
          <w:sz w:val="22"/>
          <w:szCs w:val="22"/>
        </w:rPr>
        <w:t>vyhotovení obdrží Zhotovitel.</w:t>
      </w:r>
    </w:p>
    <w:p w14:paraId="2009A8DB" w14:textId="77777777" w:rsidR="00FD59F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Zhotovitel</w:t>
      </w:r>
      <w:r w:rsidR="00FD59F2" w:rsidRPr="00904734">
        <w:rPr>
          <w:rFonts w:asciiTheme="minorHAnsi" w:hAnsiTheme="minorHAnsi" w:cstheme="minorHAnsi"/>
          <w:color w:val="000000"/>
          <w:sz w:val="22"/>
          <w:szCs w:val="22"/>
        </w:rPr>
        <w:t xml:space="preserve"> nemůže bez souhlasu </w:t>
      </w:r>
      <w:r w:rsidRPr="00904734">
        <w:rPr>
          <w:rFonts w:asciiTheme="minorHAnsi" w:hAnsiTheme="minorHAnsi" w:cstheme="minorHAnsi"/>
          <w:color w:val="000000"/>
          <w:sz w:val="22"/>
          <w:szCs w:val="22"/>
        </w:rPr>
        <w:t>Objednatel</w:t>
      </w:r>
      <w:r w:rsidR="00FD59F2" w:rsidRPr="00904734">
        <w:rPr>
          <w:rFonts w:asciiTheme="minorHAnsi" w:hAnsiTheme="minorHAnsi" w:cstheme="minorHAnsi"/>
          <w:color w:val="000000"/>
          <w:sz w:val="22"/>
          <w:szCs w:val="22"/>
        </w:rPr>
        <w:t>e postoupit svá práva a povinnosti plynoucí ze smlouvy třetí osobě.</w:t>
      </w:r>
    </w:p>
    <w:p w14:paraId="2D9FA9E2" w14:textId="77777777" w:rsidR="0093239A" w:rsidRPr="00904734" w:rsidRDefault="0093239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Žádné ustanovení smlouvy nesmí být vykládáno tak, aby omezovalo oprávnění Objednatele uvedená v zadávací dokumentaci veřejné zakázky.</w:t>
      </w:r>
    </w:p>
    <w:p w14:paraId="61451226" w14:textId="77777777" w:rsidR="0093239A" w:rsidRPr="00904734" w:rsidRDefault="0093239A"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Smluvní strany se podpisem smlouvy dohodly, že vylučují aplikaci ustanovení §</w:t>
      </w:r>
      <w:r w:rsidR="00D51B5D" w:rsidRPr="00904734">
        <w:rPr>
          <w:rFonts w:asciiTheme="minorHAnsi" w:hAnsiTheme="minorHAnsi" w:cstheme="minorHAnsi"/>
          <w:color w:val="000000"/>
          <w:sz w:val="22"/>
          <w:szCs w:val="22"/>
        </w:rPr>
        <w:t> </w:t>
      </w:r>
      <w:r w:rsidRPr="00904734">
        <w:rPr>
          <w:rFonts w:asciiTheme="minorHAnsi" w:hAnsiTheme="minorHAnsi" w:cstheme="minorHAnsi"/>
          <w:color w:val="000000"/>
          <w:sz w:val="22"/>
          <w:szCs w:val="22"/>
        </w:rPr>
        <w:t>557 a § 1805 Občanského zákoníku.</w:t>
      </w:r>
    </w:p>
    <w:p w14:paraId="31D62DD9" w14:textId="77777777" w:rsidR="00147215" w:rsidRPr="00904734" w:rsidRDefault="00147215"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Pro vyloučení pochybností Zhotovitel výslovně potvrzuje, že je podnikatelem, uzavírá smlouvu při svém podnikání, a na smlouvu se tudíž neuplatní ustanovení § 1793 Občanského zákoníku.</w:t>
      </w:r>
    </w:p>
    <w:p w14:paraId="00A9A2D8" w14:textId="16D00468" w:rsidR="00FD59F2" w:rsidRPr="00904734" w:rsidRDefault="00BE2007"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lastRenderedPageBreak/>
        <w:t>Zhotovitel</w:t>
      </w:r>
      <w:r w:rsidR="00FD59F2" w:rsidRPr="00904734">
        <w:rPr>
          <w:rFonts w:asciiTheme="minorHAnsi" w:hAnsiTheme="minorHAnsi" w:cstheme="minorHAnsi"/>
          <w:color w:val="000000"/>
          <w:sz w:val="22"/>
          <w:szCs w:val="22"/>
        </w:rPr>
        <w:t xml:space="preserve"> se uzavřením této smlouvy zavazuje, že on, ani osoba s ním propojená ve smyslu §</w:t>
      </w:r>
      <w:r w:rsidR="000265C9" w:rsidRPr="00904734">
        <w:rPr>
          <w:rFonts w:asciiTheme="minorHAnsi" w:hAnsiTheme="minorHAnsi" w:cstheme="minorHAnsi"/>
          <w:color w:val="000000"/>
          <w:sz w:val="22"/>
          <w:szCs w:val="22"/>
        </w:rPr>
        <w:t> </w:t>
      </w:r>
      <w:r w:rsidR="00DB604D" w:rsidRPr="00904734">
        <w:rPr>
          <w:rFonts w:asciiTheme="minorHAnsi" w:hAnsiTheme="minorHAnsi" w:cstheme="minorHAnsi"/>
          <w:color w:val="000000"/>
          <w:sz w:val="22"/>
          <w:szCs w:val="22"/>
        </w:rPr>
        <w:t>74 a násl. zákona č. 90/2012 Sb., o obchodních společnostech a družstvech</w:t>
      </w:r>
      <w:r w:rsidR="00F865F8" w:rsidRPr="00904734">
        <w:rPr>
          <w:rFonts w:asciiTheme="minorHAnsi" w:hAnsiTheme="minorHAnsi" w:cstheme="minorHAnsi"/>
          <w:color w:val="000000"/>
          <w:sz w:val="22"/>
          <w:szCs w:val="22"/>
        </w:rPr>
        <w:t xml:space="preserve">, ve znění pozdějších předpisů </w:t>
      </w:r>
      <w:r w:rsidR="00DB604D" w:rsidRPr="00904734">
        <w:rPr>
          <w:rFonts w:asciiTheme="minorHAnsi" w:hAnsiTheme="minorHAnsi" w:cstheme="minorHAnsi"/>
          <w:color w:val="000000"/>
          <w:sz w:val="22"/>
          <w:szCs w:val="22"/>
        </w:rPr>
        <w:t>(zákon o obchodních korporacích)</w:t>
      </w:r>
      <w:r w:rsidR="000F6277" w:rsidRPr="00904734">
        <w:rPr>
          <w:rFonts w:asciiTheme="minorHAnsi" w:hAnsiTheme="minorHAnsi" w:cstheme="minorHAnsi"/>
          <w:color w:val="000000"/>
          <w:sz w:val="22"/>
          <w:szCs w:val="22"/>
        </w:rPr>
        <w:t>,</w:t>
      </w:r>
      <w:r w:rsidR="00DB604D" w:rsidRPr="00904734">
        <w:rPr>
          <w:rFonts w:asciiTheme="minorHAnsi" w:hAnsiTheme="minorHAnsi" w:cstheme="minorHAnsi"/>
          <w:color w:val="000000"/>
          <w:sz w:val="22"/>
          <w:szCs w:val="22"/>
        </w:rPr>
        <w:t xml:space="preserve"> </w:t>
      </w:r>
      <w:r w:rsidR="00FD59F2" w:rsidRPr="00904734">
        <w:rPr>
          <w:rFonts w:asciiTheme="minorHAnsi" w:hAnsiTheme="minorHAnsi" w:cstheme="minorHAnsi"/>
          <w:color w:val="000000"/>
          <w:sz w:val="22"/>
          <w:szCs w:val="22"/>
        </w:rPr>
        <w:t>nebude vykonávat činnost technického dozoru při</w:t>
      </w:r>
      <w:r w:rsidR="0045560E" w:rsidRPr="00904734">
        <w:rPr>
          <w:rFonts w:asciiTheme="minorHAnsi" w:hAnsiTheme="minorHAnsi" w:cstheme="minorHAnsi"/>
          <w:color w:val="000000"/>
          <w:sz w:val="22"/>
          <w:szCs w:val="22"/>
        </w:rPr>
        <w:t> </w:t>
      </w:r>
      <w:r w:rsidR="00FD59F2" w:rsidRPr="00904734">
        <w:rPr>
          <w:rFonts w:asciiTheme="minorHAnsi" w:hAnsiTheme="minorHAnsi" w:cstheme="minorHAnsi"/>
          <w:color w:val="000000"/>
          <w:sz w:val="22"/>
          <w:szCs w:val="22"/>
        </w:rPr>
        <w:t>realizaci díla.</w:t>
      </w:r>
      <w:r w:rsidR="00DB604D" w:rsidRPr="00904734">
        <w:rPr>
          <w:rFonts w:asciiTheme="minorHAnsi" w:hAnsiTheme="minorHAnsi" w:cstheme="minorHAnsi"/>
          <w:color w:val="000000"/>
          <w:sz w:val="22"/>
          <w:szCs w:val="22"/>
        </w:rPr>
        <w:t xml:space="preserve"> </w:t>
      </w:r>
    </w:p>
    <w:p w14:paraId="06D8F71D" w14:textId="77777777" w:rsidR="00FD59F2" w:rsidRPr="00904734" w:rsidRDefault="00FD59F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Smluvní strany shodně prohlašují, že si smlouvu před jejím podpisem přečetly 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4C8CC151" w14:textId="77777777" w:rsidR="001B235B" w:rsidRPr="00904734" w:rsidRDefault="001B235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Smluvní strany prohlašují, že údaje uvedené v této smlouvě nejsou předmětem obchodního tajemství.</w:t>
      </w:r>
    </w:p>
    <w:p w14:paraId="4EE12517" w14:textId="77777777" w:rsidR="0035150B" w:rsidRPr="00904734" w:rsidRDefault="001B235B"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Smluvní strany prohlašují, že údaje uvedené v této smlouvě nejsou informacemi požívajícími ochrany důvěrnosti majetkových poměrů.</w:t>
      </w:r>
    </w:p>
    <w:p w14:paraId="2E58D1A7" w14:textId="77777777" w:rsidR="00FD59F2" w:rsidRPr="00904734" w:rsidRDefault="00FD59F2" w:rsidP="007E7001">
      <w:pPr>
        <w:numPr>
          <w:ilvl w:val="1"/>
          <w:numId w:val="5"/>
        </w:numPr>
        <w:tabs>
          <w:tab w:val="clear" w:pos="737"/>
        </w:tabs>
        <w:spacing w:after="120" w:line="264" w:lineRule="auto"/>
        <w:ind w:left="426" w:hanging="426"/>
        <w:jc w:val="both"/>
        <w:rPr>
          <w:rFonts w:asciiTheme="minorHAnsi" w:hAnsiTheme="minorHAnsi" w:cstheme="minorHAnsi"/>
          <w:color w:val="000000"/>
          <w:sz w:val="22"/>
          <w:szCs w:val="22"/>
        </w:rPr>
      </w:pPr>
      <w:r w:rsidRPr="00904734">
        <w:rPr>
          <w:rFonts w:asciiTheme="minorHAnsi" w:hAnsiTheme="minorHAnsi" w:cstheme="minorHAnsi"/>
          <w:color w:val="000000"/>
          <w:sz w:val="22"/>
          <w:szCs w:val="22"/>
        </w:rPr>
        <w:t xml:space="preserve">Nedílnou součástí smlouvy jsou tyto přílohy: </w:t>
      </w:r>
    </w:p>
    <w:p w14:paraId="206FB588" w14:textId="2A293454" w:rsidR="0081514F" w:rsidRPr="00904734" w:rsidRDefault="0081514F" w:rsidP="007E7001">
      <w:pPr>
        <w:pStyle w:val="Smlouva-slo"/>
        <w:widowControl/>
        <w:spacing w:before="0" w:after="120" w:line="264" w:lineRule="auto"/>
        <w:ind w:firstLine="426"/>
        <w:rPr>
          <w:rFonts w:asciiTheme="minorHAnsi" w:hAnsiTheme="minorHAnsi" w:cstheme="minorHAnsi"/>
          <w:bCs/>
          <w:color w:val="000000"/>
          <w:sz w:val="22"/>
          <w:szCs w:val="22"/>
        </w:rPr>
      </w:pPr>
      <w:r w:rsidRPr="00904734">
        <w:rPr>
          <w:rFonts w:asciiTheme="minorHAnsi" w:hAnsiTheme="minorHAnsi" w:cstheme="minorHAnsi"/>
          <w:bCs/>
          <w:color w:val="000000"/>
          <w:sz w:val="22"/>
          <w:szCs w:val="22"/>
        </w:rPr>
        <w:t xml:space="preserve">Příloha č. 1: </w:t>
      </w:r>
      <w:r w:rsidR="00DD42E5" w:rsidRPr="00904734">
        <w:rPr>
          <w:rFonts w:asciiTheme="minorHAnsi" w:hAnsiTheme="minorHAnsi" w:cstheme="minorHAnsi"/>
          <w:bCs/>
          <w:color w:val="000000"/>
          <w:sz w:val="22"/>
          <w:szCs w:val="22"/>
        </w:rPr>
        <w:t xml:space="preserve">Oceněný </w:t>
      </w:r>
      <w:r w:rsidR="00731AAD" w:rsidRPr="00904734">
        <w:rPr>
          <w:rFonts w:asciiTheme="minorHAnsi" w:hAnsiTheme="minorHAnsi" w:cstheme="minorHAnsi"/>
          <w:bCs/>
          <w:color w:val="000000"/>
          <w:sz w:val="22"/>
          <w:szCs w:val="22"/>
        </w:rPr>
        <w:t>soupis prací</w:t>
      </w:r>
      <w:r w:rsidR="00216D6B" w:rsidRPr="00904734">
        <w:rPr>
          <w:rFonts w:asciiTheme="minorHAnsi" w:hAnsiTheme="minorHAnsi" w:cstheme="minorHAnsi"/>
          <w:bCs/>
          <w:color w:val="000000"/>
          <w:sz w:val="22"/>
          <w:szCs w:val="22"/>
        </w:rPr>
        <w:tab/>
      </w:r>
      <w:r w:rsidR="00216D6B" w:rsidRPr="00904734">
        <w:rPr>
          <w:rFonts w:asciiTheme="minorHAnsi" w:hAnsiTheme="minorHAnsi" w:cstheme="minorHAnsi"/>
          <w:bCs/>
          <w:color w:val="000000"/>
          <w:sz w:val="22"/>
          <w:szCs w:val="22"/>
        </w:rPr>
        <w:tab/>
      </w:r>
      <w:r w:rsidR="001E6272">
        <w:rPr>
          <w:rFonts w:asciiTheme="minorHAnsi" w:hAnsiTheme="minorHAnsi" w:cstheme="minorHAnsi"/>
          <w:bCs/>
          <w:color w:val="000000"/>
          <w:sz w:val="22"/>
          <w:szCs w:val="22"/>
        </w:rPr>
        <w:tab/>
      </w:r>
    </w:p>
    <w:p w14:paraId="5E4F84EE" w14:textId="41490A9E" w:rsidR="003F6592" w:rsidRPr="00904734" w:rsidRDefault="003F6592" w:rsidP="007E7001">
      <w:pPr>
        <w:pStyle w:val="Smlouva-slo"/>
        <w:widowControl/>
        <w:spacing w:before="0" w:after="120" w:line="264" w:lineRule="auto"/>
        <w:ind w:firstLine="426"/>
        <w:rPr>
          <w:rFonts w:asciiTheme="minorHAnsi" w:hAnsiTheme="minorHAnsi" w:cstheme="minorHAnsi"/>
          <w:bCs/>
          <w:color w:val="000000"/>
          <w:sz w:val="22"/>
          <w:szCs w:val="22"/>
        </w:rPr>
      </w:pPr>
      <w:r w:rsidRPr="00904734">
        <w:rPr>
          <w:rFonts w:asciiTheme="minorHAnsi" w:hAnsiTheme="minorHAnsi" w:cstheme="minorHAnsi"/>
          <w:bCs/>
          <w:color w:val="000000"/>
          <w:sz w:val="22"/>
          <w:szCs w:val="22"/>
        </w:rPr>
        <w:t>Příloha č. 2: Seznam osob</w:t>
      </w:r>
      <w:r w:rsidR="00216D6B" w:rsidRPr="00904734">
        <w:rPr>
          <w:rFonts w:asciiTheme="minorHAnsi" w:hAnsiTheme="minorHAnsi" w:cstheme="minorHAnsi"/>
          <w:bCs/>
          <w:color w:val="000000"/>
          <w:sz w:val="22"/>
          <w:szCs w:val="22"/>
        </w:rPr>
        <w:tab/>
      </w:r>
      <w:r w:rsidR="00216D6B" w:rsidRPr="00904734">
        <w:rPr>
          <w:rFonts w:asciiTheme="minorHAnsi" w:hAnsiTheme="minorHAnsi" w:cstheme="minorHAnsi"/>
          <w:bCs/>
          <w:color w:val="000000"/>
          <w:sz w:val="22"/>
          <w:szCs w:val="22"/>
        </w:rPr>
        <w:tab/>
      </w:r>
      <w:r w:rsidR="001E6272">
        <w:rPr>
          <w:rFonts w:asciiTheme="minorHAnsi" w:hAnsiTheme="minorHAnsi" w:cstheme="minorHAnsi"/>
          <w:bCs/>
          <w:color w:val="000000"/>
          <w:sz w:val="22"/>
          <w:szCs w:val="22"/>
        </w:rPr>
        <w:tab/>
      </w:r>
      <w:r w:rsidR="001E6272">
        <w:rPr>
          <w:rFonts w:asciiTheme="minorHAnsi" w:hAnsiTheme="minorHAnsi" w:cstheme="minorHAnsi"/>
          <w:bCs/>
          <w:color w:val="000000"/>
          <w:sz w:val="22"/>
          <w:szCs w:val="22"/>
        </w:rPr>
        <w:tab/>
      </w:r>
    </w:p>
    <w:p w14:paraId="4E57A109" w14:textId="7864777E" w:rsidR="00073578" w:rsidRDefault="00073578" w:rsidP="007E7001">
      <w:pPr>
        <w:pStyle w:val="Smlouva-slo"/>
        <w:widowControl/>
        <w:spacing w:before="0" w:after="120" w:line="264" w:lineRule="auto"/>
        <w:ind w:firstLine="426"/>
        <w:rPr>
          <w:rFonts w:asciiTheme="minorHAnsi" w:eastAsia="Calibri" w:hAnsiTheme="minorHAnsi" w:cstheme="minorHAnsi"/>
          <w:color w:val="000000"/>
          <w:sz w:val="22"/>
          <w:szCs w:val="22"/>
        </w:rPr>
      </w:pPr>
      <w:r w:rsidRPr="00904734">
        <w:rPr>
          <w:rFonts w:asciiTheme="minorHAnsi" w:hAnsiTheme="minorHAnsi" w:cstheme="minorHAnsi"/>
          <w:bCs/>
          <w:color w:val="000000"/>
          <w:sz w:val="22"/>
          <w:szCs w:val="22"/>
        </w:rPr>
        <w:t>Příloha č. 3: Seznam poddodavatelů</w:t>
      </w:r>
      <w:r w:rsidRPr="00904734">
        <w:rPr>
          <w:rFonts w:asciiTheme="minorHAnsi" w:hAnsiTheme="minorHAnsi" w:cstheme="minorHAnsi"/>
          <w:bCs/>
          <w:color w:val="000000"/>
          <w:sz w:val="22"/>
          <w:szCs w:val="22"/>
        </w:rPr>
        <w:tab/>
      </w:r>
      <w:r w:rsidRPr="00904734">
        <w:rPr>
          <w:rFonts w:asciiTheme="minorHAnsi" w:hAnsiTheme="minorHAnsi" w:cstheme="minorHAnsi"/>
          <w:bCs/>
          <w:color w:val="000000"/>
          <w:sz w:val="22"/>
          <w:szCs w:val="22"/>
        </w:rPr>
        <w:tab/>
      </w:r>
    </w:p>
    <w:p w14:paraId="27606C4A" w14:textId="5253EAD3" w:rsidR="00E046B5" w:rsidRPr="00904734" w:rsidRDefault="00E046B5" w:rsidP="007E7001">
      <w:pPr>
        <w:pStyle w:val="Smlouva-slo"/>
        <w:widowControl/>
        <w:spacing w:before="0" w:after="120" w:line="264" w:lineRule="auto"/>
        <w:ind w:firstLine="426"/>
        <w:rPr>
          <w:rFonts w:asciiTheme="minorHAnsi" w:hAnsiTheme="minorHAnsi" w:cstheme="minorHAnsi"/>
          <w:bCs/>
          <w:color w:val="000000"/>
          <w:sz w:val="22"/>
          <w:szCs w:val="22"/>
        </w:rPr>
      </w:pPr>
      <w:r>
        <w:rPr>
          <w:rFonts w:asciiTheme="minorHAnsi" w:eastAsia="Calibri" w:hAnsiTheme="minorHAnsi" w:cstheme="minorHAnsi"/>
          <w:color w:val="000000"/>
          <w:sz w:val="22"/>
          <w:szCs w:val="22"/>
        </w:rPr>
        <w:t>Příloha č. 4: Harmonogram provedení díla</w:t>
      </w:r>
      <w:r w:rsidR="001E6272">
        <w:rPr>
          <w:rFonts w:asciiTheme="minorHAnsi" w:eastAsia="Calibri" w:hAnsiTheme="minorHAnsi" w:cstheme="minorHAnsi"/>
          <w:color w:val="000000"/>
          <w:sz w:val="22"/>
          <w:szCs w:val="22"/>
        </w:rPr>
        <w:tab/>
      </w:r>
      <w:r w:rsidR="001E6272">
        <w:rPr>
          <w:rFonts w:asciiTheme="minorHAnsi" w:eastAsia="Calibri" w:hAnsiTheme="minorHAnsi" w:cstheme="minorHAnsi"/>
          <w:color w:val="000000"/>
          <w:sz w:val="22"/>
          <w:szCs w:val="22"/>
        </w:rPr>
        <w:tab/>
      </w:r>
    </w:p>
    <w:p w14:paraId="0F423D7D" w14:textId="31B23160" w:rsidR="00786CF0" w:rsidRPr="00904734" w:rsidRDefault="00786CF0" w:rsidP="007E7001">
      <w:pPr>
        <w:pStyle w:val="Smlouva-slo"/>
        <w:widowControl/>
        <w:spacing w:before="0" w:after="120" w:line="264" w:lineRule="auto"/>
        <w:ind w:firstLine="426"/>
        <w:rPr>
          <w:rFonts w:asciiTheme="minorHAnsi" w:hAnsiTheme="minorHAnsi" w:cstheme="minorHAnsi"/>
          <w:bCs/>
          <w:color w:val="000000"/>
          <w:sz w:val="22"/>
          <w:szCs w:val="22"/>
        </w:rPr>
      </w:pPr>
    </w:p>
    <w:p w14:paraId="1C1D0A77" w14:textId="77777777" w:rsidR="000265C9" w:rsidRPr="00904734" w:rsidRDefault="000265C9" w:rsidP="007E7001">
      <w:pPr>
        <w:pStyle w:val="Smlouva-slo"/>
        <w:widowControl/>
        <w:spacing w:before="0" w:after="120" w:line="264" w:lineRule="auto"/>
        <w:ind w:firstLine="426"/>
        <w:rPr>
          <w:rFonts w:asciiTheme="minorHAnsi" w:hAnsiTheme="minorHAnsi" w:cstheme="minorHAnsi"/>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7575D2" w:rsidRPr="00904734" w14:paraId="2D221CF4" w14:textId="77777777" w:rsidTr="00786CF0">
        <w:tc>
          <w:tcPr>
            <w:tcW w:w="4606" w:type="dxa"/>
          </w:tcPr>
          <w:p w14:paraId="7B3D9064" w14:textId="77777777" w:rsidR="00972211" w:rsidRPr="00904734" w:rsidRDefault="00972211" w:rsidP="007E7001">
            <w:pPr>
              <w:spacing w:after="120" w:line="264" w:lineRule="auto"/>
              <w:rPr>
                <w:rFonts w:asciiTheme="minorHAnsi" w:hAnsiTheme="minorHAnsi" w:cstheme="minorHAnsi"/>
                <w:snapToGrid w:val="0"/>
                <w:color w:val="000000"/>
                <w:sz w:val="22"/>
                <w:szCs w:val="22"/>
              </w:rPr>
            </w:pPr>
          </w:p>
          <w:p w14:paraId="03D93E13" w14:textId="77777777" w:rsidR="007575D2" w:rsidRPr="00904734" w:rsidRDefault="007575D2" w:rsidP="007E7001">
            <w:pPr>
              <w:spacing w:after="120" w:line="264" w:lineRule="auto"/>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V …………</w:t>
            </w:r>
            <w:proofErr w:type="gramStart"/>
            <w:r w:rsidRPr="00904734">
              <w:rPr>
                <w:rFonts w:asciiTheme="minorHAnsi" w:hAnsiTheme="minorHAnsi" w:cstheme="minorHAnsi"/>
                <w:snapToGrid w:val="0"/>
                <w:color w:val="000000"/>
                <w:sz w:val="22"/>
                <w:szCs w:val="22"/>
              </w:rPr>
              <w:t>…….</w:t>
            </w:r>
            <w:proofErr w:type="gramEnd"/>
            <w:r w:rsidRPr="00904734">
              <w:rPr>
                <w:rFonts w:asciiTheme="minorHAnsi" w:hAnsiTheme="minorHAnsi" w:cstheme="minorHAnsi"/>
                <w:snapToGrid w:val="0"/>
                <w:color w:val="000000"/>
                <w:sz w:val="22"/>
                <w:szCs w:val="22"/>
              </w:rPr>
              <w:t>. dne ……</w:t>
            </w:r>
            <w:proofErr w:type="gramStart"/>
            <w:r w:rsidRPr="00904734">
              <w:rPr>
                <w:rFonts w:asciiTheme="minorHAnsi" w:hAnsiTheme="minorHAnsi" w:cstheme="minorHAnsi"/>
                <w:snapToGrid w:val="0"/>
                <w:color w:val="000000"/>
                <w:sz w:val="22"/>
                <w:szCs w:val="22"/>
              </w:rPr>
              <w:t>…….</w:t>
            </w:r>
            <w:proofErr w:type="gramEnd"/>
            <w:r w:rsidRPr="00904734">
              <w:rPr>
                <w:rFonts w:asciiTheme="minorHAnsi" w:hAnsiTheme="minorHAnsi" w:cstheme="minorHAnsi"/>
                <w:snapToGrid w:val="0"/>
                <w:color w:val="000000"/>
                <w:sz w:val="22"/>
                <w:szCs w:val="22"/>
              </w:rPr>
              <w:t>.</w:t>
            </w:r>
          </w:p>
          <w:p w14:paraId="402F0830" w14:textId="77777777" w:rsidR="007575D2" w:rsidRPr="00904734" w:rsidRDefault="007575D2" w:rsidP="007E7001">
            <w:pPr>
              <w:spacing w:after="120" w:line="264" w:lineRule="auto"/>
              <w:rPr>
                <w:rFonts w:asciiTheme="minorHAnsi" w:hAnsiTheme="minorHAnsi" w:cstheme="minorHAnsi"/>
                <w:snapToGrid w:val="0"/>
                <w:color w:val="000000"/>
                <w:sz w:val="22"/>
                <w:szCs w:val="22"/>
              </w:rPr>
            </w:pPr>
          </w:p>
          <w:p w14:paraId="6759F67F" w14:textId="77777777" w:rsidR="00786CF0" w:rsidRPr="00904734" w:rsidRDefault="00786CF0" w:rsidP="007E7001">
            <w:pPr>
              <w:spacing w:after="120" w:line="264" w:lineRule="auto"/>
              <w:jc w:val="center"/>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w:t>
            </w:r>
          </w:p>
          <w:p w14:paraId="015256E8" w14:textId="77777777" w:rsidR="00972211" w:rsidRPr="00904734" w:rsidRDefault="00786CF0" w:rsidP="007E7001">
            <w:pPr>
              <w:spacing w:after="120" w:line="264" w:lineRule="auto"/>
              <w:jc w:val="center"/>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Objednatel</w:t>
            </w:r>
          </w:p>
        </w:tc>
        <w:tc>
          <w:tcPr>
            <w:tcW w:w="4606" w:type="dxa"/>
          </w:tcPr>
          <w:p w14:paraId="4EDCC3EB" w14:textId="77777777" w:rsidR="000F528D" w:rsidRPr="00904734" w:rsidRDefault="000F528D" w:rsidP="007E7001">
            <w:pPr>
              <w:spacing w:after="120" w:line="264" w:lineRule="auto"/>
              <w:rPr>
                <w:rFonts w:asciiTheme="minorHAnsi" w:hAnsiTheme="minorHAnsi" w:cstheme="minorHAnsi"/>
                <w:snapToGrid w:val="0"/>
                <w:color w:val="000000"/>
                <w:sz w:val="22"/>
                <w:szCs w:val="22"/>
              </w:rPr>
            </w:pPr>
          </w:p>
          <w:p w14:paraId="0654ECB6" w14:textId="77777777" w:rsidR="007575D2" w:rsidRPr="00904734" w:rsidRDefault="007575D2" w:rsidP="007E7001">
            <w:pPr>
              <w:spacing w:after="120" w:line="264" w:lineRule="auto"/>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V …………</w:t>
            </w:r>
            <w:proofErr w:type="gramStart"/>
            <w:r w:rsidRPr="00904734">
              <w:rPr>
                <w:rFonts w:asciiTheme="minorHAnsi" w:hAnsiTheme="minorHAnsi" w:cstheme="minorHAnsi"/>
                <w:snapToGrid w:val="0"/>
                <w:color w:val="000000"/>
                <w:sz w:val="22"/>
                <w:szCs w:val="22"/>
              </w:rPr>
              <w:t>…….</w:t>
            </w:r>
            <w:proofErr w:type="gramEnd"/>
            <w:r w:rsidRPr="00904734">
              <w:rPr>
                <w:rFonts w:asciiTheme="minorHAnsi" w:hAnsiTheme="minorHAnsi" w:cstheme="minorHAnsi"/>
                <w:snapToGrid w:val="0"/>
                <w:color w:val="000000"/>
                <w:sz w:val="22"/>
                <w:szCs w:val="22"/>
              </w:rPr>
              <w:t>. dne ……</w:t>
            </w:r>
            <w:proofErr w:type="gramStart"/>
            <w:r w:rsidRPr="00904734">
              <w:rPr>
                <w:rFonts w:asciiTheme="minorHAnsi" w:hAnsiTheme="minorHAnsi" w:cstheme="minorHAnsi"/>
                <w:snapToGrid w:val="0"/>
                <w:color w:val="000000"/>
                <w:sz w:val="22"/>
                <w:szCs w:val="22"/>
              </w:rPr>
              <w:t>…….</w:t>
            </w:r>
            <w:proofErr w:type="gramEnd"/>
            <w:r w:rsidRPr="00904734">
              <w:rPr>
                <w:rFonts w:asciiTheme="minorHAnsi" w:hAnsiTheme="minorHAnsi" w:cstheme="minorHAnsi"/>
                <w:snapToGrid w:val="0"/>
                <w:color w:val="000000"/>
                <w:sz w:val="22"/>
                <w:szCs w:val="22"/>
              </w:rPr>
              <w:t>.</w:t>
            </w:r>
          </w:p>
          <w:p w14:paraId="0309B4FF" w14:textId="77777777" w:rsidR="00786CF0" w:rsidRPr="00904734" w:rsidRDefault="00786CF0" w:rsidP="007E7001">
            <w:pPr>
              <w:spacing w:after="120" w:line="264" w:lineRule="auto"/>
              <w:rPr>
                <w:rFonts w:asciiTheme="minorHAnsi" w:hAnsiTheme="minorHAnsi" w:cstheme="minorHAnsi"/>
                <w:snapToGrid w:val="0"/>
                <w:color w:val="000000"/>
                <w:sz w:val="22"/>
                <w:szCs w:val="22"/>
              </w:rPr>
            </w:pPr>
          </w:p>
          <w:p w14:paraId="26715AED" w14:textId="77777777" w:rsidR="00786CF0" w:rsidRPr="00904734" w:rsidRDefault="00786CF0" w:rsidP="007E7001">
            <w:pPr>
              <w:spacing w:after="120" w:line="264" w:lineRule="auto"/>
              <w:jc w:val="center"/>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w:t>
            </w:r>
          </w:p>
          <w:p w14:paraId="65BA0A18" w14:textId="77777777" w:rsidR="007575D2" w:rsidRPr="00904734" w:rsidRDefault="00786CF0" w:rsidP="007E7001">
            <w:pPr>
              <w:spacing w:after="120" w:line="264" w:lineRule="auto"/>
              <w:jc w:val="center"/>
              <w:rPr>
                <w:rFonts w:asciiTheme="minorHAnsi" w:hAnsiTheme="minorHAnsi" w:cstheme="minorHAnsi"/>
                <w:snapToGrid w:val="0"/>
                <w:color w:val="000000"/>
                <w:sz w:val="22"/>
                <w:szCs w:val="22"/>
              </w:rPr>
            </w:pPr>
            <w:r w:rsidRPr="00904734">
              <w:rPr>
                <w:rFonts w:asciiTheme="minorHAnsi" w:hAnsiTheme="minorHAnsi" w:cstheme="minorHAnsi"/>
                <w:snapToGrid w:val="0"/>
                <w:color w:val="000000"/>
                <w:sz w:val="22"/>
                <w:szCs w:val="22"/>
              </w:rPr>
              <w:t>Zhotovitel</w:t>
            </w:r>
          </w:p>
        </w:tc>
      </w:tr>
    </w:tbl>
    <w:p w14:paraId="5F4CA5EA" w14:textId="0CE22FAE" w:rsidR="005575C8" w:rsidRPr="0084616B" w:rsidRDefault="005575C8" w:rsidP="0084616B">
      <w:pPr>
        <w:spacing w:after="120" w:line="264" w:lineRule="auto"/>
        <w:rPr>
          <w:rFonts w:asciiTheme="minorHAnsi" w:hAnsiTheme="minorHAnsi" w:cstheme="minorHAnsi"/>
          <w:strike/>
          <w:color w:val="000000"/>
          <w:sz w:val="22"/>
          <w:szCs w:val="22"/>
        </w:rPr>
      </w:pPr>
    </w:p>
    <w:sectPr w:rsidR="005575C8" w:rsidRPr="0084616B" w:rsidSect="0072183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3F4C" w14:textId="77777777" w:rsidR="00E770B6" w:rsidRDefault="00E770B6" w:rsidP="007575D2">
      <w:r>
        <w:separator/>
      </w:r>
    </w:p>
  </w:endnote>
  <w:endnote w:type="continuationSeparator" w:id="0">
    <w:p w14:paraId="56B36D14" w14:textId="77777777" w:rsidR="00E770B6" w:rsidRDefault="00E770B6"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BCE" w14:textId="41D7B8A2" w:rsidR="003D038B" w:rsidRPr="00742687" w:rsidRDefault="003D038B" w:rsidP="00742687">
    <w:pPr>
      <w:pStyle w:val="Zpat"/>
      <w:rPr>
        <w:rFonts w:asciiTheme="minorHAnsi" w:hAnsiTheme="minorHAnsi" w:cstheme="minorHAnsi"/>
      </w:rPr>
    </w:pPr>
    <w:r w:rsidRPr="00742687">
      <w:rPr>
        <w:rFonts w:asciiTheme="minorHAnsi" w:hAnsiTheme="minorHAnsi" w:cstheme="minorHAnsi"/>
        <w:sz w:val="22"/>
        <w:szCs w:val="22"/>
        <w:lang w:val="cs-CZ"/>
      </w:rPr>
      <w:tab/>
    </w:r>
    <w:r w:rsidRPr="00742687">
      <w:rPr>
        <w:rFonts w:asciiTheme="minorHAnsi" w:hAnsiTheme="minorHAnsi" w:cstheme="minorHAnsi"/>
        <w:sz w:val="22"/>
        <w:szCs w:val="22"/>
        <w:lang w:val="cs-CZ"/>
      </w:rPr>
      <w:tab/>
    </w:r>
    <w:r w:rsidRPr="00742687">
      <w:rPr>
        <w:rFonts w:asciiTheme="minorHAnsi" w:hAnsiTheme="minorHAnsi" w:cstheme="minorHAnsi"/>
        <w:sz w:val="22"/>
        <w:szCs w:val="22"/>
      </w:rPr>
      <w:t xml:space="preserve">Stránka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PAGE</w:instrText>
    </w:r>
    <w:r w:rsidRPr="00742687">
      <w:rPr>
        <w:rFonts w:asciiTheme="minorHAnsi" w:hAnsiTheme="minorHAnsi" w:cstheme="minorHAnsi"/>
        <w:b/>
        <w:sz w:val="22"/>
        <w:szCs w:val="22"/>
      </w:rPr>
      <w:fldChar w:fldCharType="separate"/>
    </w:r>
    <w:r w:rsidR="00E91899">
      <w:rPr>
        <w:rFonts w:asciiTheme="minorHAnsi" w:hAnsiTheme="minorHAnsi" w:cstheme="minorHAnsi"/>
        <w:b/>
        <w:noProof/>
        <w:sz w:val="22"/>
        <w:szCs w:val="22"/>
      </w:rPr>
      <w:t>21</w:t>
    </w:r>
    <w:r w:rsidRPr="00742687">
      <w:rPr>
        <w:rFonts w:asciiTheme="minorHAnsi" w:hAnsiTheme="minorHAnsi" w:cstheme="minorHAnsi"/>
        <w:b/>
        <w:sz w:val="22"/>
        <w:szCs w:val="22"/>
      </w:rPr>
      <w:fldChar w:fldCharType="end"/>
    </w:r>
    <w:r w:rsidRPr="00742687">
      <w:rPr>
        <w:rFonts w:asciiTheme="minorHAnsi" w:hAnsiTheme="minorHAnsi" w:cstheme="minorHAnsi"/>
        <w:sz w:val="22"/>
        <w:szCs w:val="22"/>
      </w:rPr>
      <w:t xml:space="preserve"> z </w:t>
    </w:r>
    <w:r w:rsidRPr="00742687">
      <w:rPr>
        <w:rFonts w:asciiTheme="minorHAnsi" w:hAnsiTheme="minorHAnsi" w:cstheme="minorHAnsi"/>
        <w:b/>
        <w:sz w:val="22"/>
        <w:szCs w:val="22"/>
      </w:rPr>
      <w:fldChar w:fldCharType="begin"/>
    </w:r>
    <w:r w:rsidRPr="00742687">
      <w:rPr>
        <w:rFonts w:asciiTheme="minorHAnsi" w:hAnsiTheme="minorHAnsi" w:cstheme="minorHAnsi"/>
        <w:b/>
        <w:sz w:val="22"/>
        <w:szCs w:val="22"/>
      </w:rPr>
      <w:instrText>NUMPAGES</w:instrText>
    </w:r>
    <w:r w:rsidRPr="00742687">
      <w:rPr>
        <w:rFonts w:asciiTheme="minorHAnsi" w:hAnsiTheme="minorHAnsi" w:cstheme="minorHAnsi"/>
        <w:b/>
        <w:sz w:val="22"/>
        <w:szCs w:val="22"/>
      </w:rPr>
      <w:fldChar w:fldCharType="separate"/>
    </w:r>
    <w:r w:rsidR="00E91899">
      <w:rPr>
        <w:rFonts w:asciiTheme="minorHAnsi" w:hAnsiTheme="minorHAnsi" w:cstheme="minorHAnsi"/>
        <w:b/>
        <w:noProof/>
        <w:sz w:val="22"/>
        <w:szCs w:val="22"/>
      </w:rPr>
      <w:t>30</w:t>
    </w:r>
    <w:r w:rsidRPr="00742687">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82FD" w14:textId="7734AF72" w:rsidR="003D038B" w:rsidRPr="005575F9" w:rsidRDefault="003D038B" w:rsidP="00ED528D">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E91899">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E91899">
      <w:rPr>
        <w:rFonts w:ascii="Calibri" w:hAnsi="Calibri" w:cs="Calibri"/>
        <w:noProof/>
        <w:sz w:val="22"/>
        <w:szCs w:val="22"/>
      </w:rPr>
      <w:t>30</w:t>
    </w:r>
    <w:r w:rsidRPr="005575F9">
      <w:rPr>
        <w:rFonts w:ascii="Calibri" w:hAnsi="Calibri" w:cs="Calibri"/>
        <w:sz w:val="22"/>
        <w:szCs w:val="22"/>
      </w:rPr>
      <w:fldChar w:fldCharType="end"/>
    </w:r>
  </w:p>
  <w:p w14:paraId="5B09B499" w14:textId="00B4481F" w:rsidR="003D038B" w:rsidRPr="005575F9" w:rsidRDefault="003D038B">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F91A" w14:textId="77777777" w:rsidR="00E770B6" w:rsidRDefault="00E770B6" w:rsidP="007575D2">
      <w:r>
        <w:separator/>
      </w:r>
    </w:p>
  </w:footnote>
  <w:footnote w:type="continuationSeparator" w:id="0">
    <w:p w14:paraId="64A8AC66" w14:textId="77777777" w:rsidR="00E770B6" w:rsidRDefault="00E770B6"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4C70" w14:textId="77777777" w:rsidR="003D038B" w:rsidRDefault="003D038B">
    <w:pPr>
      <w:pStyle w:val="Zhlav"/>
    </w:pPr>
  </w:p>
  <w:p w14:paraId="56113BD4" w14:textId="77777777" w:rsidR="003D038B" w:rsidRDefault="003D03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69D4" w14:textId="02608943" w:rsidR="003D038B" w:rsidRDefault="003D038B">
    <w:pPr>
      <w:pStyle w:val="Zhlav"/>
    </w:pPr>
    <w:r>
      <w:rPr>
        <w:noProof/>
        <w:lang w:val="cs-CZ"/>
      </w:rPr>
      <w:drawing>
        <wp:anchor distT="0" distB="0" distL="114300" distR="114300" simplePos="0" relativeHeight="251658240" behindDoc="0" locked="0" layoutInCell="1" allowOverlap="1" wp14:anchorId="694CB5D1" wp14:editId="242C7B61">
          <wp:simplePos x="0" y="0"/>
          <wp:positionH relativeFrom="column">
            <wp:posOffset>2882</wp:posOffset>
          </wp:positionH>
          <wp:positionV relativeFrom="paragraph">
            <wp:posOffset>1758</wp:posOffset>
          </wp:positionV>
          <wp:extent cx="5760720" cy="949960"/>
          <wp:effectExtent l="0" t="0" r="0" b="254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3EF"/>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21111CA"/>
    <w:multiLevelType w:val="hybridMultilevel"/>
    <w:tmpl w:val="25D484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3E95515"/>
    <w:multiLevelType w:val="hybridMultilevel"/>
    <w:tmpl w:val="8F5C53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8585F68"/>
    <w:multiLevelType w:val="hybridMultilevel"/>
    <w:tmpl w:val="B97697E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5"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70123E"/>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3E3B1524"/>
    <w:multiLevelType w:val="hybridMultilevel"/>
    <w:tmpl w:val="6B728D1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3E4650A8"/>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1FF0B3E"/>
    <w:multiLevelType w:val="hybridMultilevel"/>
    <w:tmpl w:val="4A0E92C2"/>
    <w:lvl w:ilvl="0" w:tplc="0658D078">
      <w:numFmt w:val="bullet"/>
      <w:lvlText w:val="-"/>
      <w:lvlJc w:val="left"/>
      <w:pPr>
        <w:ind w:left="1287" w:hanging="360"/>
      </w:pPr>
      <w:rPr>
        <w:rFonts w:ascii="Segoe UI" w:eastAsia="Times New Roman" w:hAnsi="Segoe UI" w:cs="Segoe U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49B558AF"/>
    <w:multiLevelType w:val="multilevel"/>
    <w:tmpl w:val="67F453B2"/>
    <w:lvl w:ilvl="0">
      <w:start w:val="3"/>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asciiTheme="minorHAnsi" w:hAnsiTheme="minorHAnsi" w:cstheme="minorHAnsi" w:hint="default"/>
        <w:color w:val="auto"/>
        <w:sz w:val="22"/>
        <w:szCs w:val="22"/>
      </w:r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3"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000C8"/>
    <w:multiLevelType w:val="multilevel"/>
    <w:tmpl w:val="4E8A67EC"/>
    <w:lvl w:ilvl="0">
      <w:start w:val="1"/>
      <w:numFmt w:val="decimal"/>
      <w:lvlText w:val="%1."/>
      <w:lvlJc w:val="left"/>
      <w:pPr>
        <w:tabs>
          <w:tab w:val="num" w:pos="0"/>
        </w:tabs>
      </w:pPr>
      <w:rPr>
        <w:rFonts w:cs="Times New Roman" w:hint="default"/>
      </w:rPr>
    </w:lvl>
    <w:lvl w:ilvl="1">
      <w:start w:val="1"/>
      <w:numFmt w:val="decimal"/>
      <w:lvlText w:val="%1.%2"/>
      <w:lvlJc w:val="left"/>
      <w:pPr>
        <w:tabs>
          <w:tab w:val="num" w:pos="710"/>
        </w:tabs>
      </w:pPr>
      <w:rPr>
        <w:rFonts w:ascii="Arial Narrow" w:hAnsi="Arial Narrow" w:cs="Times New Roman" w:hint="default"/>
        <w:b w:val="0"/>
      </w:rPr>
    </w:lvl>
    <w:lvl w:ilvl="2">
      <w:start w:val="1"/>
      <w:numFmt w:val="decimal"/>
      <w:lvlText w:val="%1.%2.%3"/>
      <w:lvlJc w:val="left"/>
      <w:pPr>
        <w:tabs>
          <w:tab w:val="num" w:pos="2978"/>
        </w:tabs>
      </w:pPr>
      <w:rPr>
        <w:rFonts w:cs="Times New Roman" w:hint="default"/>
        <w:b w:val="0"/>
        <w:sz w:val="24"/>
        <w:szCs w:val="24"/>
      </w:rPr>
    </w:lvl>
    <w:lvl w:ilvl="3">
      <w:start w:val="1"/>
      <w:numFmt w:val="bullet"/>
      <w:lvlText w:val=""/>
      <w:lvlJc w:val="left"/>
      <w:pPr>
        <w:tabs>
          <w:tab w:val="num" w:pos="0"/>
        </w:tabs>
      </w:pPr>
      <w:rPr>
        <w:rFonts w:ascii="Symbol" w:hAnsi="Symbol" w:hint="default"/>
      </w:rPr>
    </w:lvl>
    <w:lvl w:ilvl="4">
      <w:start w:val="1"/>
      <w:numFmt w:val="decimal"/>
      <w:lvlText w:val="%1.%2.%3.%4.%5"/>
      <w:lvlJc w:val="left"/>
      <w:pPr>
        <w:tabs>
          <w:tab w:val="num" w:pos="0"/>
        </w:tabs>
      </w:pPr>
      <w:rPr>
        <w:rFonts w:ascii="Arial Narrow" w:hAnsi="Arial Narrow"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9"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8700BE"/>
    <w:multiLevelType w:val="hybridMultilevel"/>
    <w:tmpl w:val="720CC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583B3D"/>
    <w:multiLevelType w:val="hybridMultilevel"/>
    <w:tmpl w:val="540E3646"/>
    <w:lvl w:ilvl="0" w:tplc="75FCAA26">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1BA6D06"/>
    <w:multiLevelType w:val="hybridMultilevel"/>
    <w:tmpl w:val="9F5AE8F6"/>
    <w:lvl w:ilvl="0" w:tplc="B2C6E838">
      <w:start w:val="1"/>
      <w:numFmt w:val="decimal"/>
      <w:lvlText w:val="%1."/>
      <w:lvlJc w:val="left"/>
      <w:pPr>
        <w:ind w:left="720" w:hanging="360"/>
      </w:pPr>
      <w:rPr>
        <w:rFonts w:hint="default"/>
      </w:rPr>
    </w:lvl>
    <w:lvl w:ilvl="1" w:tplc="EE061EC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5639A1"/>
    <w:multiLevelType w:val="hybridMultilevel"/>
    <w:tmpl w:val="08389BD0"/>
    <w:lvl w:ilvl="0" w:tplc="4D842D20">
      <w:start w:val="1"/>
      <w:numFmt w:val="lowerLetter"/>
      <w:lvlText w:val="%1)"/>
      <w:lvlJc w:val="left"/>
      <w:pPr>
        <w:ind w:left="1287" w:hanging="360"/>
      </w:pPr>
      <w:rPr>
        <w:rFonts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6AAD3160"/>
    <w:multiLevelType w:val="hybridMultilevel"/>
    <w:tmpl w:val="7728AF3C"/>
    <w:lvl w:ilvl="0" w:tplc="1082A30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E17EA9"/>
    <w:multiLevelType w:val="hybridMultilevel"/>
    <w:tmpl w:val="E0AEFDB0"/>
    <w:lvl w:ilvl="0" w:tplc="00FAE796">
      <w:start w:val="1"/>
      <w:numFmt w:val="decimal"/>
      <w:lvlText w:val="%1."/>
      <w:lvlJc w:val="left"/>
      <w:pPr>
        <w:ind w:left="1080" w:hanging="360"/>
      </w:pPr>
      <w:rPr>
        <w:rFonts w:ascii="Open Sans" w:hAnsi="Open Sans" w:hint="default"/>
        <w:b/>
        <w:bCs w:val="0"/>
        <w:i w:val="0"/>
        <w:iCs w:val="0"/>
        <w:caps w:val="0"/>
        <w:strike w:val="0"/>
        <w:dstrike w:val="0"/>
        <w:vanish w:val="0"/>
        <w:color w:val="auto"/>
        <w:spacing w:val="0"/>
        <w:w w:val="100"/>
        <w:kern w:val="0"/>
        <w:position w:val="0"/>
        <w:sz w:val="20"/>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C3A417E"/>
    <w:multiLevelType w:val="hybridMultilevel"/>
    <w:tmpl w:val="684A570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0"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2"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tentative="1">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FC7E86"/>
    <w:multiLevelType w:val="hybridMultilevel"/>
    <w:tmpl w:val="72024A0A"/>
    <w:lvl w:ilvl="0" w:tplc="B2C6E838">
      <w:start w:val="1"/>
      <w:numFmt w:val="decimal"/>
      <w:lvlText w:val="%1."/>
      <w:lvlJc w:val="left"/>
      <w:pPr>
        <w:ind w:left="720" w:hanging="360"/>
      </w:pPr>
      <w:rPr>
        <w:rFonts w:hint="default"/>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15302681">
    <w:abstractNumId w:val="41"/>
  </w:num>
  <w:num w:numId="2" w16cid:durableId="1181352818">
    <w:abstractNumId w:val="40"/>
  </w:num>
  <w:num w:numId="3" w16cid:durableId="1462110001">
    <w:abstractNumId w:val="42"/>
  </w:num>
  <w:num w:numId="4" w16cid:durableId="1717699390">
    <w:abstractNumId w:val="39"/>
  </w:num>
  <w:num w:numId="5" w16cid:durableId="1144813071">
    <w:abstractNumId w:val="29"/>
  </w:num>
  <w:num w:numId="6" w16cid:durableId="814614411">
    <w:abstractNumId w:val="45"/>
  </w:num>
  <w:num w:numId="7" w16cid:durableId="633218362">
    <w:abstractNumId w:val="43"/>
  </w:num>
  <w:num w:numId="8" w16cid:durableId="171845754">
    <w:abstractNumId w:val="2"/>
  </w:num>
  <w:num w:numId="9" w16cid:durableId="1328093786">
    <w:abstractNumId w:val="26"/>
  </w:num>
  <w:num w:numId="10" w16cid:durableId="1626161443">
    <w:abstractNumId w:val="12"/>
  </w:num>
  <w:num w:numId="11" w16cid:durableId="1032611554">
    <w:abstractNumId w:val="7"/>
  </w:num>
  <w:num w:numId="12" w16cid:durableId="1736665119">
    <w:abstractNumId w:val="14"/>
  </w:num>
  <w:num w:numId="13" w16cid:durableId="238171014">
    <w:abstractNumId w:val="13"/>
  </w:num>
  <w:num w:numId="14" w16cid:durableId="1515261689">
    <w:abstractNumId w:val="34"/>
  </w:num>
  <w:num w:numId="15" w16cid:durableId="1849246145">
    <w:abstractNumId w:val="4"/>
  </w:num>
  <w:num w:numId="16" w16cid:durableId="225184986">
    <w:abstractNumId w:val="33"/>
  </w:num>
  <w:num w:numId="17" w16cid:durableId="1425689312">
    <w:abstractNumId w:val="0"/>
  </w:num>
  <w:num w:numId="18" w16cid:durableId="1804886655">
    <w:abstractNumId w:val="24"/>
  </w:num>
  <w:num w:numId="19" w16cid:durableId="1857039298">
    <w:abstractNumId w:val="25"/>
  </w:num>
  <w:num w:numId="20" w16cid:durableId="423961799">
    <w:abstractNumId w:val="44"/>
  </w:num>
  <w:num w:numId="21" w16cid:durableId="160704649">
    <w:abstractNumId w:val="15"/>
  </w:num>
  <w:num w:numId="22" w16cid:durableId="560335671">
    <w:abstractNumId w:val="1"/>
  </w:num>
  <w:num w:numId="23" w16cid:durableId="238709078">
    <w:abstractNumId w:val="3"/>
  </w:num>
  <w:num w:numId="24" w16cid:durableId="508644902">
    <w:abstractNumId w:val="5"/>
  </w:num>
  <w:num w:numId="25" w16cid:durableId="2109347136">
    <w:abstractNumId w:val="16"/>
  </w:num>
  <w:num w:numId="26" w16cid:durableId="958491951">
    <w:abstractNumId w:val="23"/>
  </w:num>
  <w:num w:numId="27" w16cid:durableId="2036151220">
    <w:abstractNumId w:val="11"/>
  </w:num>
  <w:num w:numId="28" w16cid:durableId="1623809144">
    <w:abstractNumId w:val="9"/>
  </w:num>
  <w:num w:numId="29" w16cid:durableId="1904485951">
    <w:abstractNumId w:val="36"/>
  </w:num>
  <w:num w:numId="30" w16cid:durableId="757673750">
    <w:abstractNumId w:val="31"/>
  </w:num>
  <w:num w:numId="31" w16cid:durableId="56320527">
    <w:abstractNumId w:val="32"/>
  </w:num>
  <w:num w:numId="32" w16cid:durableId="550846023">
    <w:abstractNumId w:val="20"/>
  </w:num>
  <w:num w:numId="33" w16cid:durableId="1049500682">
    <w:abstractNumId w:val="18"/>
  </w:num>
  <w:num w:numId="34" w16cid:durableId="539706929">
    <w:abstractNumId w:val="10"/>
  </w:num>
  <w:num w:numId="35" w16cid:durableId="1975060657">
    <w:abstractNumId w:val="38"/>
  </w:num>
  <w:num w:numId="36" w16cid:durableId="1062630600">
    <w:abstractNumId w:val="8"/>
  </w:num>
  <w:num w:numId="37" w16cid:durableId="1372074714">
    <w:abstractNumId w:val="37"/>
  </w:num>
  <w:num w:numId="38" w16cid:durableId="1671714849">
    <w:abstractNumId w:val="35"/>
  </w:num>
  <w:num w:numId="39" w16cid:durableId="1662779496">
    <w:abstractNumId w:val="21"/>
  </w:num>
  <w:num w:numId="40" w16cid:durableId="1727533199">
    <w:abstractNumId w:val="27"/>
  </w:num>
  <w:num w:numId="41" w16cid:durableId="1674643173">
    <w:abstractNumId w:val="30"/>
  </w:num>
  <w:num w:numId="42" w16cid:durableId="826284118">
    <w:abstractNumId w:val="19"/>
  </w:num>
  <w:num w:numId="43" w16cid:durableId="1259557924">
    <w:abstractNumId w:val="6"/>
  </w:num>
  <w:num w:numId="44" w16cid:durableId="1542284311">
    <w:abstractNumId w:val="17"/>
  </w:num>
  <w:num w:numId="45" w16cid:durableId="210425772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93428183">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746"/>
    <w:rsid w:val="0000584F"/>
    <w:rsid w:val="00006CC4"/>
    <w:rsid w:val="00006E63"/>
    <w:rsid w:val="0001064E"/>
    <w:rsid w:val="00010E53"/>
    <w:rsid w:val="00012027"/>
    <w:rsid w:val="0001502C"/>
    <w:rsid w:val="00017E50"/>
    <w:rsid w:val="00017F68"/>
    <w:rsid w:val="0002073C"/>
    <w:rsid w:val="00022016"/>
    <w:rsid w:val="00022BF0"/>
    <w:rsid w:val="0002437D"/>
    <w:rsid w:val="00024794"/>
    <w:rsid w:val="00025B24"/>
    <w:rsid w:val="0002604A"/>
    <w:rsid w:val="000265C9"/>
    <w:rsid w:val="00027049"/>
    <w:rsid w:val="00030147"/>
    <w:rsid w:val="0003170B"/>
    <w:rsid w:val="00031A0A"/>
    <w:rsid w:val="00031C6C"/>
    <w:rsid w:val="00031CA5"/>
    <w:rsid w:val="000324DF"/>
    <w:rsid w:val="000325C1"/>
    <w:rsid w:val="00033CDA"/>
    <w:rsid w:val="0003532B"/>
    <w:rsid w:val="00035F9A"/>
    <w:rsid w:val="00037134"/>
    <w:rsid w:val="000412F5"/>
    <w:rsid w:val="000426E9"/>
    <w:rsid w:val="000429CE"/>
    <w:rsid w:val="000432E6"/>
    <w:rsid w:val="000476FF"/>
    <w:rsid w:val="00051879"/>
    <w:rsid w:val="00051EFF"/>
    <w:rsid w:val="00053813"/>
    <w:rsid w:val="0005438E"/>
    <w:rsid w:val="00054FA1"/>
    <w:rsid w:val="00055366"/>
    <w:rsid w:val="00055E98"/>
    <w:rsid w:val="00056CE4"/>
    <w:rsid w:val="00056DB4"/>
    <w:rsid w:val="000615A3"/>
    <w:rsid w:val="00061AD5"/>
    <w:rsid w:val="00061F8C"/>
    <w:rsid w:val="00062098"/>
    <w:rsid w:val="0006242D"/>
    <w:rsid w:val="0006271C"/>
    <w:rsid w:val="000641EA"/>
    <w:rsid w:val="000668D5"/>
    <w:rsid w:val="00067BF7"/>
    <w:rsid w:val="00067FC2"/>
    <w:rsid w:val="00071501"/>
    <w:rsid w:val="00071D0B"/>
    <w:rsid w:val="000721C5"/>
    <w:rsid w:val="00072396"/>
    <w:rsid w:val="00072A15"/>
    <w:rsid w:val="00073578"/>
    <w:rsid w:val="0007447D"/>
    <w:rsid w:val="00074BF6"/>
    <w:rsid w:val="00076B13"/>
    <w:rsid w:val="000771C4"/>
    <w:rsid w:val="000772B6"/>
    <w:rsid w:val="000773DE"/>
    <w:rsid w:val="00081F48"/>
    <w:rsid w:val="00082C3D"/>
    <w:rsid w:val="00083289"/>
    <w:rsid w:val="000837EC"/>
    <w:rsid w:val="0008452E"/>
    <w:rsid w:val="000847A1"/>
    <w:rsid w:val="000848F7"/>
    <w:rsid w:val="00084964"/>
    <w:rsid w:val="00086B2F"/>
    <w:rsid w:val="00086DF1"/>
    <w:rsid w:val="00086E31"/>
    <w:rsid w:val="0008736A"/>
    <w:rsid w:val="0009118A"/>
    <w:rsid w:val="0009137A"/>
    <w:rsid w:val="0009167D"/>
    <w:rsid w:val="00092212"/>
    <w:rsid w:val="00092463"/>
    <w:rsid w:val="00094A88"/>
    <w:rsid w:val="00095FAF"/>
    <w:rsid w:val="00097320"/>
    <w:rsid w:val="000A0EBA"/>
    <w:rsid w:val="000A1063"/>
    <w:rsid w:val="000A12FD"/>
    <w:rsid w:val="000A3002"/>
    <w:rsid w:val="000A3144"/>
    <w:rsid w:val="000A410E"/>
    <w:rsid w:val="000A495E"/>
    <w:rsid w:val="000A6A73"/>
    <w:rsid w:val="000A79E1"/>
    <w:rsid w:val="000A7BFA"/>
    <w:rsid w:val="000A7E33"/>
    <w:rsid w:val="000B205E"/>
    <w:rsid w:val="000B4395"/>
    <w:rsid w:val="000B5160"/>
    <w:rsid w:val="000B5E9E"/>
    <w:rsid w:val="000B6CF2"/>
    <w:rsid w:val="000C0443"/>
    <w:rsid w:val="000C090F"/>
    <w:rsid w:val="000C0B8A"/>
    <w:rsid w:val="000C1258"/>
    <w:rsid w:val="000C1278"/>
    <w:rsid w:val="000C28A2"/>
    <w:rsid w:val="000C43A9"/>
    <w:rsid w:val="000C50E0"/>
    <w:rsid w:val="000C59E5"/>
    <w:rsid w:val="000C756A"/>
    <w:rsid w:val="000C78AF"/>
    <w:rsid w:val="000C7C22"/>
    <w:rsid w:val="000D0AF1"/>
    <w:rsid w:val="000D0CBE"/>
    <w:rsid w:val="000D0D59"/>
    <w:rsid w:val="000D3F4C"/>
    <w:rsid w:val="000D43C5"/>
    <w:rsid w:val="000D4B3F"/>
    <w:rsid w:val="000D52B1"/>
    <w:rsid w:val="000D7A6B"/>
    <w:rsid w:val="000E1FBB"/>
    <w:rsid w:val="000E2219"/>
    <w:rsid w:val="000E2ECE"/>
    <w:rsid w:val="000E34B7"/>
    <w:rsid w:val="000E4658"/>
    <w:rsid w:val="000E4F0E"/>
    <w:rsid w:val="000E67C7"/>
    <w:rsid w:val="000F08C1"/>
    <w:rsid w:val="000F0A92"/>
    <w:rsid w:val="000F17D2"/>
    <w:rsid w:val="000F19C8"/>
    <w:rsid w:val="000F3793"/>
    <w:rsid w:val="000F4C19"/>
    <w:rsid w:val="000F4FDF"/>
    <w:rsid w:val="000F528D"/>
    <w:rsid w:val="000F6277"/>
    <w:rsid w:val="00100785"/>
    <w:rsid w:val="00100B4B"/>
    <w:rsid w:val="00101636"/>
    <w:rsid w:val="001030D4"/>
    <w:rsid w:val="0010346B"/>
    <w:rsid w:val="00103D99"/>
    <w:rsid w:val="001043D1"/>
    <w:rsid w:val="001047A7"/>
    <w:rsid w:val="00104CF1"/>
    <w:rsid w:val="001055A6"/>
    <w:rsid w:val="00105650"/>
    <w:rsid w:val="00105FE1"/>
    <w:rsid w:val="00106107"/>
    <w:rsid w:val="001062B8"/>
    <w:rsid w:val="0010635B"/>
    <w:rsid w:val="00110062"/>
    <w:rsid w:val="00110076"/>
    <w:rsid w:val="00110A05"/>
    <w:rsid w:val="00110C25"/>
    <w:rsid w:val="00112877"/>
    <w:rsid w:val="0011343C"/>
    <w:rsid w:val="001143A9"/>
    <w:rsid w:val="001144F3"/>
    <w:rsid w:val="001145D5"/>
    <w:rsid w:val="00115F82"/>
    <w:rsid w:val="00120B8C"/>
    <w:rsid w:val="0012163A"/>
    <w:rsid w:val="00122105"/>
    <w:rsid w:val="00124CF8"/>
    <w:rsid w:val="00124D33"/>
    <w:rsid w:val="00125676"/>
    <w:rsid w:val="00127B0A"/>
    <w:rsid w:val="00131D2E"/>
    <w:rsid w:val="00131DC2"/>
    <w:rsid w:val="001328A8"/>
    <w:rsid w:val="00133AC1"/>
    <w:rsid w:val="00134A7D"/>
    <w:rsid w:val="00134DCA"/>
    <w:rsid w:val="00135414"/>
    <w:rsid w:val="00135707"/>
    <w:rsid w:val="00135902"/>
    <w:rsid w:val="00137EB1"/>
    <w:rsid w:val="00140118"/>
    <w:rsid w:val="00140B07"/>
    <w:rsid w:val="00143C72"/>
    <w:rsid w:val="0014579D"/>
    <w:rsid w:val="00145DD9"/>
    <w:rsid w:val="00147215"/>
    <w:rsid w:val="00147A59"/>
    <w:rsid w:val="0015070C"/>
    <w:rsid w:val="00150833"/>
    <w:rsid w:val="001508CE"/>
    <w:rsid w:val="0015229D"/>
    <w:rsid w:val="00153513"/>
    <w:rsid w:val="00154948"/>
    <w:rsid w:val="0015510F"/>
    <w:rsid w:val="001551B0"/>
    <w:rsid w:val="00155D5F"/>
    <w:rsid w:val="001569E9"/>
    <w:rsid w:val="00157405"/>
    <w:rsid w:val="00160BEB"/>
    <w:rsid w:val="00161156"/>
    <w:rsid w:val="00161442"/>
    <w:rsid w:val="00161728"/>
    <w:rsid w:val="0016197A"/>
    <w:rsid w:val="001625ED"/>
    <w:rsid w:val="001637CB"/>
    <w:rsid w:val="00164C7C"/>
    <w:rsid w:val="00166B04"/>
    <w:rsid w:val="00166B77"/>
    <w:rsid w:val="00170BEF"/>
    <w:rsid w:val="00171FD2"/>
    <w:rsid w:val="001743D7"/>
    <w:rsid w:val="001765CD"/>
    <w:rsid w:val="001769EC"/>
    <w:rsid w:val="00176FA4"/>
    <w:rsid w:val="00177E82"/>
    <w:rsid w:val="00180D79"/>
    <w:rsid w:val="00181AF9"/>
    <w:rsid w:val="00181C84"/>
    <w:rsid w:val="00181D48"/>
    <w:rsid w:val="00182E17"/>
    <w:rsid w:val="001836D6"/>
    <w:rsid w:val="00184310"/>
    <w:rsid w:val="00185145"/>
    <w:rsid w:val="00185400"/>
    <w:rsid w:val="00185B4F"/>
    <w:rsid w:val="00186B8D"/>
    <w:rsid w:val="001916A2"/>
    <w:rsid w:val="001926E1"/>
    <w:rsid w:val="001930A6"/>
    <w:rsid w:val="00194433"/>
    <w:rsid w:val="00195657"/>
    <w:rsid w:val="00195795"/>
    <w:rsid w:val="001970E5"/>
    <w:rsid w:val="001972F7"/>
    <w:rsid w:val="001A26D2"/>
    <w:rsid w:val="001A4860"/>
    <w:rsid w:val="001A4EC4"/>
    <w:rsid w:val="001A65A9"/>
    <w:rsid w:val="001A7324"/>
    <w:rsid w:val="001A7918"/>
    <w:rsid w:val="001A7A40"/>
    <w:rsid w:val="001A7E94"/>
    <w:rsid w:val="001B181E"/>
    <w:rsid w:val="001B235B"/>
    <w:rsid w:val="001B424B"/>
    <w:rsid w:val="001B4421"/>
    <w:rsid w:val="001B4F74"/>
    <w:rsid w:val="001B4FBB"/>
    <w:rsid w:val="001B5397"/>
    <w:rsid w:val="001B56EF"/>
    <w:rsid w:val="001B691C"/>
    <w:rsid w:val="001C1AB6"/>
    <w:rsid w:val="001C222F"/>
    <w:rsid w:val="001C31FF"/>
    <w:rsid w:val="001C3DEA"/>
    <w:rsid w:val="001C5614"/>
    <w:rsid w:val="001C7008"/>
    <w:rsid w:val="001C76F0"/>
    <w:rsid w:val="001C7FA6"/>
    <w:rsid w:val="001D0DC4"/>
    <w:rsid w:val="001D21D1"/>
    <w:rsid w:val="001D2A73"/>
    <w:rsid w:val="001D2FA8"/>
    <w:rsid w:val="001D4466"/>
    <w:rsid w:val="001D4933"/>
    <w:rsid w:val="001D4BF5"/>
    <w:rsid w:val="001D5CB6"/>
    <w:rsid w:val="001D63E0"/>
    <w:rsid w:val="001D65AA"/>
    <w:rsid w:val="001D6C47"/>
    <w:rsid w:val="001D6C7F"/>
    <w:rsid w:val="001E145A"/>
    <w:rsid w:val="001E14E5"/>
    <w:rsid w:val="001E1727"/>
    <w:rsid w:val="001E2158"/>
    <w:rsid w:val="001E2BB9"/>
    <w:rsid w:val="001E389E"/>
    <w:rsid w:val="001E38C0"/>
    <w:rsid w:val="001E4AF7"/>
    <w:rsid w:val="001E5777"/>
    <w:rsid w:val="001E5852"/>
    <w:rsid w:val="001E6272"/>
    <w:rsid w:val="001E6A0E"/>
    <w:rsid w:val="001E6ABF"/>
    <w:rsid w:val="001F0C7C"/>
    <w:rsid w:val="001F0E72"/>
    <w:rsid w:val="001F25AA"/>
    <w:rsid w:val="001F3254"/>
    <w:rsid w:val="001F36F9"/>
    <w:rsid w:val="001F3B6F"/>
    <w:rsid w:val="001F4536"/>
    <w:rsid w:val="001F5F97"/>
    <w:rsid w:val="001F6142"/>
    <w:rsid w:val="001F62F0"/>
    <w:rsid w:val="00200518"/>
    <w:rsid w:val="00200A9D"/>
    <w:rsid w:val="00201B28"/>
    <w:rsid w:val="00201D66"/>
    <w:rsid w:val="00203890"/>
    <w:rsid w:val="00204F4A"/>
    <w:rsid w:val="00205435"/>
    <w:rsid w:val="00205B1F"/>
    <w:rsid w:val="002075D8"/>
    <w:rsid w:val="00207801"/>
    <w:rsid w:val="00207CB3"/>
    <w:rsid w:val="00207F71"/>
    <w:rsid w:val="00207FEF"/>
    <w:rsid w:val="00210AAD"/>
    <w:rsid w:val="00210AB8"/>
    <w:rsid w:val="00210B40"/>
    <w:rsid w:val="00210B6B"/>
    <w:rsid w:val="00210CDA"/>
    <w:rsid w:val="00211F6B"/>
    <w:rsid w:val="002124A4"/>
    <w:rsid w:val="00212780"/>
    <w:rsid w:val="00212A4E"/>
    <w:rsid w:val="0021468A"/>
    <w:rsid w:val="00215176"/>
    <w:rsid w:val="0021616C"/>
    <w:rsid w:val="00216D6B"/>
    <w:rsid w:val="00220D63"/>
    <w:rsid w:val="0022381F"/>
    <w:rsid w:val="00223F92"/>
    <w:rsid w:val="002240CF"/>
    <w:rsid w:val="00224132"/>
    <w:rsid w:val="0022443E"/>
    <w:rsid w:val="00224689"/>
    <w:rsid w:val="00225242"/>
    <w:rsid w:val="002274D8"/>
    <w:rsid w:val="00227CE8"/>
    <w:rsid w:val="00230D47"/>
    <w:rsid w:val="00231076"/>
    <w:rsid w:val="00231A90"/>
    <w:rsid w:val="00231BBA"/>
    <w:rsid w:val="00231DA8"/>
    <w:rsid w:val="002321DC"/>
    <w:rsid w:val="00232505"/>
    <w:rsid w:val="00233486"/>
    <w:rsid w:val="00235966"/>
    <w:rsid w:val="00236670"/>
    <w:rsid w:val="0024077A"/>
    <w:rsid w:val="00240A1F"/>
    <w:rsid w:val="002412AA"/>
    <w:rsid w:val="00241AF8"/>
    <w:rsid w:val="00242090"/>
    <w:rsid w:val="00242D9D"/>
    <w:rsid w:val="00243B88"/>
    <w:rsid w:val="00245EE1"/>
    <w:rsid w:val="00245FD2"/>
    <w:rsid w:val="002462B6"/>
    <w:rsid w:val="00246309"/>
    <w:rsid w:val="0024761A"/>
    <w:rsid w:val="00247E0A"/>
    <w:rsid w:val="00250F1E"/>
    <w:rsid w:val="002515C8"/>
    <w:rsid w:val="00251C5C"/>
    <w:rsid w:val="00251F3A"/>
    <w:rsid w:val="00252D09"/>
    <w:rsid w:val="0025325B"/>
    <w:rsid w:val="00253541"/>
    <w:rsid w:val="0025361E"/>
    <w:rsid w:val="00254D2C"/>
    <w:rsid w:val="00254FBF"/>
    <w:rsid w:val="00255C7F"/>
    <w:rsid w:val="00256B2A"/>
    <w:rsid w:val="00257517"/>
    <w:rsid w:val="00257F1A"/>
    <w:rsid w:val="00263B3F"/>
    <w:rsid w:val="0026423C"/>
    <w:rsid w:val="00266D36"/>
    <w:rsid w:val="00267B8D"/>
    <w:rsid w:val="00267E23"/>
    <w:rsid w:val="00271AA9"/>
    <w:rsid w:val="00273E16"/>
    <w:rsid w:val="002745EB"/>
    <w:rsid w:val="002751CC"/>
    <w:rsid w:val="00275785"/>
    <w:rsid w:val="00275BED"/>
    <w:rsid w:val="00276039"/>
    <w:rsid w:val="002762F8"/>
    <w:rsid w:val="0027737A"/>
    <w:rsid w:val="00277B28"/>
    <w:rsid w:val="00277C04"/>
    <w:rsid w:val="002800FB"/>
    <w:rsid w:val="00280147"/>
    <w:rsid w:val="00280741"/>
    <w:rsid w:val="00280D46"/>
    <w:rsid w:val="0028200F"/>
    <w:rsid w:val="00282844"/>
    <w:rsid w:val="00282A80"/>
    <w:rsid w:val="00284108"/>
    <w:rsid w:val="00284C26"/>
    <w:rsid w:val="00285002"/>
    <w:rsid w:val="002852E1"/>
    <w:rsid w:val="002866BD"/>
    <w:rsid w:val="00287CE9"/>
    <w:rsid w:val="00287E02"/>
    <w:rsid w:val="0029049F"/>
    <w:rsid w:val="0029085C"/>
    <w:rsid w:val="00290F99"/>
    <w:rsid w:val="00291FF9"/>
    <w:rsid w:val="00293A3A"/>
    <w:rsid w:val="00293FA3"/>
    <w:rsid w:val="0029402F"/>
    <w:rsid w:val="00294DF7"/>
    <w:rsid w:val="00295B8C"/>
    <w:rsid w:val="002962F2"/>
    <w:rsid w:val="00296399"/>
    <w:rsid w:val="00296A92"/>
    <w:rsid w:val="002A01C6"/>
    <w:rsid w:val="002A1D69"/>
    <w:rsid w:val="002A3A67"/>
    <w:rsid w:val="002A63B9"/>
    <w:rsid w:val="002A70F6"/>
    <w:rsid w:val="002B4714"/>
    <w:rsid w:val="002B6CCF"/>
    <w:rsid w:val="002B7929"/>
    <w:rsid w:val="002B7D9C"/>
    <w:rsid w:val="002C071B"/>
    <w:rsid w:val="002C07D6"/>
    <w:rsid w:val="002C26BF"/>
    <w:rsid w:val="002C2D15"/>
    <w:rsid w:val="002C3E04"/>
    <w:rsid w:val="002C401F"/>
    <w:rsid w:val="002C43C8"/>
    <w:rsid w:val="002C51A8"/>
    <w:rsid w:val="002C58B7"/>
    <w:rsid w:val="002D13AB"/>
    <w:rsid w:val="002D1DDF"/>
    <w:rsid w:val="002D1EC6"/>
    <w:rsid w:val="002D1F40"/>
    <w:rsid w:val="002D2013"/>
    <w:rsid w:val="002D21C2"/>
    <w:rsid w:val="002D33A8"/>
    <w:rsid w:val="002D3646"/>
    <w:rsid w:val="002D395D"/>
    <w:rsid w:val="002D3F5F"/>
    <w:rsid w:val="002D4C96"/>
    <w:rsid w:val="002E102B"/>
    <w:rsid w:val="002E2079"/>
    <w:rsid w:val="002E553D"/>
    <w:rsid w:val="002E58B6"/>
    <w:rsid w:val="002E59ED"/>
    <w:rsid w:val="002E5F5A"/>
    <w:rsid w:val="002E6649"/>
    <w:rsid w:val="002E76B0"/>
    <w:rsid w:val="002F0374"/>
    <w:rsid w:val="002F08B2"/>
    <w:rsid w:val="002F13AE"/>
    <w:rsid w:val="002F267B"/>
    <w:rsid w:val="002F2906"/>
    <w:rsid w:val="002F45E3"/>
    <w:rsid w:val="002F5371"/>
    <w:rsid w:val="002F5EDF"/>
    <w:rsid w:val="002F623B"/>
    <w:rsid w:val="002F7669"/>
    <w:rsid w:val="0030070A"/>
    <w:rsid w:val="0030201D"/>
    <w:rsid w:val="0030285A"/>
    <w:rsid w:val="003032E2"/>
    <w:rsid w:val="00304B96"/>
    <w:rsid w:val="00305CCA"/>
    <w:rsid w:val="00306916"/>
    <w:rsid w:val="0031017A"/>
    <w:rsid w:val="00310E95"/>
    <w:rsid w:val="00311080"/>
    <w:rsid w:val="0031111D"/>
    <w:rsid w:val="003113AB"/>
    <w:rsid w:val="0031375E"/>
    <w:rsid w:val="00314D2E"/>
    <w:rsid w:val="00315F2F"/>
    <w:rsid w:val="00315FEE"/>
    <w:rsid w:val="003164C5"/>
    <w:rsid w:val="003165F9"/>
    <w:rsid w:val="0031672C"/>
    <w:rsid w:val="00317043"/>
    <w:rsid w:val="003172CE"/>
    <w:rsid w:val="00317F4E"/>
    <w:rsid w:val="00317F98"/>
    <w:rsid w:val="003208F5"/>
    <w:rsid w:val="003214A9"/>
    <w:rsid w:val="00321874"/>
    <w:rsid w:val="00321C05"/>
    <w:rsid w:val="003232E7"/>
    <w:rsid w:val="00323F3A"/>
    <w:rsid w:val="0032464B"/>
    <w:rsid w:val="0032504A"/>
    <w:rsid w:val="0032604D"/>
    <w:rsid w:val="00326701"/>
    <w:rsid w:val="00326FB7"/>
    <w:rsid w:val="00327B8B"/>
    <w:rsid w:val="00330AF9"/>
    <w:rsid w:val="00331E52"/>
    <w:rsid w:val="003329E9"/>
    <w:rsid w:val="00332A2D"/>
    <w:rsid w:val="00333038"/>
    <w:rsid w:val="003331ED"/>
    <w:rsid w:val="003336EF"/>
    <w:rsid w:val="00333A9B"/>
    <w:rsid w:val="003349E9"/>
    <w:rsid w:val="00335BF6"/>
    <w:rsid w:val="00335E12"/>
    <w:rsid w:val="0033653D"/>
    <w:rsid w:val="00337625"/>
    <w:rsid w:val="00337E68"/>
    <w:rsid w:val="00340765"/>
    <w:rsid w:val="003414E1"/>
    <w:rsid w:val="003415C1"/>
    <w:rsid w:val="00341846"/>
    <w:rsid w:val="0034200C"/>
    <w:rsid w:val="00342762"/>
    <w:rsid w:val="003431F2"/>
    <w:rsid w:val="00343459"/>
    <w:rsid w:val="00345AD4"/>
    <w:rsid w:val="00346D5D"/>
    <w:rsid w:val="00346E9B"/>
    <w:rsid w:val="00347408"/>
    <w:rsid w:val="00347581"/>
    <w:rsid w:val="00347FD6"/>
    <w:rsid w:val="0035131C"/>
    <w:rsid w:val="0035150B"/>
    <w:rsid w:val="00351B6C"/>
    <w:rsid w:val="003520B0"/>
    <w:rsid w:val="003520D7"/>
    <w:rsid w:val="00352986"/>
    <w:rsid w:val="003531BE"/>
    <w:rsid w:val="0036092C"/>
    <w:rsid w:val="0036257F"/>
    <w:rsid w:val="00362B69"/>
    <w:rsid w:val="0036313D"/>
    <w:rsid w:val="0036325F"/>
    <w:rsid w:val="0036381A"/>
    <w:rsid w:val="00363B74"/>
    <w:rsid w:val="00365936"/>
    <w:rsid w:val="003704E4"/>
    <w:rsid w:val="003715C9"/>
    <w:rsid w:val="003729C1"/>
    <w:rsid w:val="00372AA3"/>
    <w:rsid w:val="0037544C"/>
    <w:rsid w:val="00375F5E"/>
    <w:rsid w:val="00376F3A"/>
    <w:rsid w:val="00376F79"/>
    <w:rsid w:val="00376FCC"/>
    <w:rsid w:val="0037741A"/>
    <w:rsid w:val="00377668"/>
    <w:rsid w:val="0037798F"/>
    <w:rsid w:val="0038001E"/>
    <w:rsid w:val="003819DA"/>
    <w:rsid w:val="00381CC2"/>
    <w:rsid w:val="00381DAC"/>
    <w:rsid w:val="00381E35"/>
    <w:rsid w:val="003822AF"/>
    <w:rsid w:val="00382493"/>
    <w:rsid w:val="0038297C"/>
    <w:rsid w:val="003829EC"/>
    <w:rsid w:val="00382E67"/>
    <w:rsid w:val="003830E6"/>
    <w:rsid w:val="00383133"/>
    <w:rsid w:val="00383E99"/>
    <w:rsid w:val="00384945"/>
    <w:rsid w:val="003904EA"/>
    <w:rsid w:val="00391306"/>
    <w:rsid w:val="0039162E"/>
    <w:rsid w:val="00392681"/>
    <w:rsid w:val="0039447C"/>
    <w:rsid w:val="0039563B"/>
    <w:rsid w:val="00395CDE"/>
    <w:rsid w:val="0039683D"/>
    <w:rsid w:val="003A12DB"/>
    <w:rsid w:val="003A176E"/>
    <w:rsid w:val="003A1925"/>
    <w:rsid w:val="003A381C"/>
    <w:rsid w:val="003A3B66"/>
    <w:rsid w:val="003A4D72"/>
    <w:rsid w:val="003A6EAF"/>
    <w:rsid w:val="003B00F7"/>
    <w:rsid w:val="003B1553"/>
    <w:rsid w:val="003B2718"/>
    <w:rsid w:val="003B366A"/>
    <w:rsid w:val="003B4A2F"/>
    <w:rsid w:val="003B4CD8"/>
    <w:rsid w:val="003B7920"/>
    <w:rsid w:val="003B7C00"/>
    <w:rsid w:val="003C0308"/>
    <w:rsid w:val="003C06C1"/>
    <w:rsid w:val="003C1563"/>
    <w:rsid w:val="003C24E2"/>
    <w:rsid w:val="003C2B01"/>
    <w:rsid w:val="003C2EFA"/>
    <w:rsid w:val="003C2F28"/>
    <w:rsid w:val="003C382E"/>
    <w:rsid w:val="003C3BC4"/>
    <w:rsid w:val="003C4477"/>
    <w:rsid w:val="003C465D"/>
    <w:rsid w:val="003C4BA3"/>
    <w:rsid w:val="003C654C"/>
    <w:rsid w:val="003C67F5"/>
    <w:rsid w:val="003D038B"/>
    <w:rsid w:val="003D1050"/>
    <w:rsid w:val="003D21F8"/>
    <w:rsid w:val="003D25FF"/>
    <w:rsid w:val="003D2C0E"/>
    <w:rsid w:val="003D3351"/>
    <w:rsid w:val="003D353B"/>
    <w:rsid w:val="003D5F3D"/>
    <w:rsid w:val="003D6392"/>
    <w:rsid w:val="003D673B"/>
    <w:rsid w:val="003D6F24"/>
    <w:rsid w:val="003D7BBE"/>
    <w:rsid w:val="003E084D"/>
    <w:rsid w:val="003E0BFF"/>
    <w:rsid w:val="003E10C5"/>
    <w:rsid w:val="003E1832"/>
    <w:rsid w:val="003E1A34"/>
    <w:rsid w:val="003E1A49"/>
    <w:rsid w:val="003E34D9"/>
    <w:rsid w:val="003E4493"/>
    <w:rsid w:val="003E556F"/>
    <w:rsid w:val="003E5613"/>
    <w:rsid w:val="003E5A93"/>
    <w:rsid w:val="003E5C02"/>
    <w:rsid w:val="003E5E25"/>
    <w:rsid w:val="003E661B"/>
    <w:rsid w:val="003F0687"/>
    <w:rsid w:val="003F0AAD"/>
    <w:rsid w:val="003F0B2E"/>
    <w:rsid w:val="003F23AE"/>
    <w:rsid w:val="003F24F2"/>
    <w:rsid w:val="003F420D"/>
    <w:rsid w:val="003F4A9E"/>
    <w:rsid w:val="003F53EA"/>
    <w:rsid w:val="003F606D"/>
    <w:rsid w:val="003F6592"/>
    <w:rsid w:val="003F78FD"/>
    <w:rsid w:val="004012D3"/>
    <w:rsid w:val="004014C9"/>
    <w:rsid w:val="00402B67"/>
    <w:rsid w:val="00403B24"/>
    <w:rsid w:val="00404550"/>
    <w:rsid w:val="00404C6F"/>
    <w:rsid w:val="00405A6C"/>
    <w:rsid w:val="0040797B"/>
    <w:rsid w:val="00407AF4"/>
    <w:rsid w:val="004105A3"/>
    <w:rsid w:val="00411EE5"/>
    <w:rsid w:val="004128A6"/>
    <w:rsid w:val="00412B55"/>
    <w:rsid w:val="004144AA"/>
    <w:rsid w:val="00414DFF"/>
    <w:rsid w:val="0041547E"/>
    <w:rsid w:val="0041691C"/>
    <w:rsid w:val="00417D8C"/>
    <w:rsid w:val="00420FC8"/>
    <w:rsid w:val="00421FD7"/>
    <w:rsid w:val="00422F70"/>
    <w:rsid w:val="004257D5"/>
    <w:rsid w:val="00425996"/>
    <w:rsid w:val="00427309"/>
    <w:rsid w:val="0042789D"/>
    <w:rsid w:val="004278D7"/>
    <w:rsid w:val="00427FAE"/>
    <w:rsid w:val="00430453"/>
    <w:rsid w:val="0043089D"/>
    <w:rsid w:val="00431EF9"/>
    <w:rsid w:val="004328F5"/>
    <w:rsid w:val="004360A3"/>
    <w:rsid w:val="00436197"/>
    <w:rsid w:val="00436F6D"/>
    <w:rsid w:val="0043788E"/>
    <w:rsid w:val="00440014"/>
    <w:rsid w:val="00440D60"/>
    <w:rsid w:val="00442114"/>
    <w:rsid w:val="004438D9"/>
    <w:rsid w:val="00444320"/>
    <w:rsid w:val="00444D25"/>
    <w:rsid w:val="00446E35"/>
    <w:rsid w:val="00447E4A"/>
    <w:rsid w:val="004511DE"/>
    <w:rsid w:val="004512B6"/>
    <w:rsid w:val="00452DA6"/>
    <w:rsid w:val="00454350"/>
    <w:rsid w:val="004547C3"/>
    <w:rsid w:val="00455565"/>
    <w:rsid w:val="0045560E"/>
    <w:rsid w:val="00455CF9"/>
    <w:rsid w:val="00456CCD"/>
    <w:rsid w:val="004574DD"/>
    <w:rsid w:val="00457E3C"/>
    <w:rsid w:val="004609D1"/>
    <w:rsid w:val="00460CC2"/>
    <w:rsid w:val="0046209D"/>
    <w:rsid w:val="0046421B"/>
    <w:rsid w:val="00465F7D"/>
    <w:rsid w:val="004663D7"/>
    <w:rsid w:val="00470225"/>
    <w:rsid w:val="004705F3"/>
    <w:rsid w:val="00470922"/>
    <w:rsid w:val="004717F6"/>
    <w:rsid w:val="00471F21"/>
    <w:rsid w:val="00472BE8"/>
    <w:rsid w:val="00474075"/>
    <w:rsid w:val="004741EF"/>
    <w:rsid w:val="00475886"/>
    <w:rsid w:val="00475DE0"/>
    <w:rsid w:val="004760CD"/>
    <w:rsid w:val="0047793D"/>
    <w:rsid w:val="00477F22"/>
    <w:rsid w:val="0048082A"/>
    <w:rsid w:val="00480A28"/>
    <w:rsid w:val="00484565"/>
    <w:rsid w:val="00484B63"/>
    <w:rsid w:val="00485059"/>
    <w:rsid w:val="00485A2F"/>
    <w:rsid w:val="00490CE8"/>
    <w:rsid w:val="00490E08"/>
    <w:rsid w:val="00493091"/>
    <w:rsid w:val="0049399B"/>
    <w:rsid w:val="004943A6"/>
    <w:rsid w:val="00494E8A"/>
    <w:rsid w:val="004951CC"/>
    <w:rsid w:val="004952BF"/>
    <w:rsid w:val="004958A6"/>
    <w:rsid w:val="0049696D"/>
    <w:rsid w:val="00497F69"/>
    <w:rsid w:val="00497FA5"/>
    <w:rsid w:val="004A465B"/>
    <w:rsid w:val="004A57EC"/>
    <w:rsid w:val="004A683E"/>
    <w:rsid w:val="004A6E14"/>
    <w:rsid w:val="004A7C27"/>
    <w:rsid w:val="004B0032"/>
    <w:rsid w:val="004B08F5"/>
    <w:rsid w:val="004B1463"/>
    <w:rsid w:val="004B21F2"/>
    <w:rsid w:val="004B322A"/>
    <w:rsid w:val="004B331F"/>
    <w:rsid w:val="004B3D95"/>
    <w:rsid w:val="004B4888"/>
    <w:rsid w:val="004B540E"/>
    <w:rsid w:val="004B6C76"/>
    <w:rsid w:val="004B7C6D"/>
    <w:rsid w:val="004C0114"/>
    <w:rsid w:val="004C0233"/>
    <w:rsid w:val="004C0269"/>
    <w:rsid w:val="004C07F1"/>
    <w:rsid w:val="004C0F9B"/>
    <w:rsid w:val="004C1197"/>
    <w:rsid w:val="004C279F"/>
    <w:rsid w:val="004C2AE7"/>
    <w:rsid w:val="004C34F5"/>
    <w:rsid w:val="004C3B23"/>
    <w:rsid w:val="004C487A"/>
    <w:rsid w:val="004C52CC"/>
    <w:rsid w:val="004C5368"/>
    <w:rsid w:val="004C6069"/>
    <w:rsid w:val="004C7B39"/>
    <w:rsid w:val="004C7F11"/>
    <w:rsid w:val="004D219D"/>
    <w:rsid w:val="004D3302"/>
    <w:rsid w:val="004D3360"/>
    <w:rsid w:val="004D3615"/>
    <w:rsid w:val="004D3EE5"/>
    <w:rsid w:val="004D4C4C"/>
    <w:rsid w:val="004D508F"/>
    <w:rsid w:val="004D61B3"/>
    <w:rsid w:val="004D6C4A"/>
    <w:rsid w:val="004E3621"/>
    <w:rsid w:val="004E3666"/>
    <w:rsid w:val="004E5208"/>
    <w:rsid w:val="004E5E16"/>
    <w:rsid w:val="004E73D0"/>
    <w:rsid w:val="004E781B"/>
    <w:rsid w:val="004E7FDB"/>
    <w:rsid w:val="004F0CEF"/>
    <w:rsid w:val="004F1EF9"/>
    <w:rsid w:val="004F2B17"/>
    <w:rsid w:val="004F2C60"/>
    <w:rsid w:val="004F3F32"/>
    <w:rsid w:val="004F4088"/>
    <w:rsid w:val="004F4240"/>
    <w:rsid w:val="004F44BB"/>
    <w:rsid w:val="004F53E6"/>
    <w:rsid w:val="004F54D4"/>
    <w:rsid w:val="004F596B"/>
    <w:rsid w:val="004F6FF6"/>
    <w:rsid w:val="004F702C"/>
    <w:rsid w:val="004F706E"/>
    <w:rsid w:val="005007F5"/>
    <w:rsid w:val="005018C9"/>
    <w:rsid w:val="00501B1F"/>
    <w:rsid w:val="00502EE4"/>
    <w:rsid w:val="005036F5"/>
    <w:rsid w:val="005047D6"/>
    <w:rsid w:val="00504B71"/>
    <w:rsid w:val="00506620"/>
    <w:rsid w:val="00506A0A"/>
    <w:rsid w:val="00506CCC"/>
    <w:rsid w:val="00507EFE"/>
    <w:rsid w:val="0051039D"/>
    <w:rsid w:val="00510C9F"/>
    <w:rsid w:val="00510EDE"/>
    <w:rsid w:val="005128C5"/>
    <w:rsid w:val="00513D56"/>
    <w:rsid w:val="00514AA3"/>
    <w:rsid w:val="0051698E"/>
    <w:rsid w:val="00516C4B"/>
    <w:rsid w:val="00516F57"/>
    <w:rsid w:val="00517AC5"/>
    <w:rsid w:val="005209F7"/>
    <w:rsid w:val="00520EF5"/>
    <w:rsid w:val="005240C8"/>
    <w:rsid w:val="00524BC6"/>
    <w:rsid w:val="00525B15"/>
    <w:rsid w:val="0052675C"/>
    <w:rsid w:val="005274A5"/>
    <w:rsid w:val="00530A12"/>
    <w:rsid w:val="00530DFC"/>
    <w:rsid w:val="00530EFC"/>
    <w:rsid w:val="00531493"/>
    <w:rsid w:val="005333F7"/>
    <w:rsid w:val="005360D1"/>
    <w:rsid w:val="00536252"/>
    <w:rsid w:val="005367BE"/>
    <w:rsid w:val="00536DDB"/>
    <w:rsid w:val="005401F6"/>
    <w:rsid w:val="0054118D"/>
    <w:rsid w:val="00541ACB"/>
    <w:rsid w:val="00541C44"/>
    <w:rsid w:val="005424F2"/>
    <w:rsid w:val="005441F7"/>
    <w:rsid w:val="0054443D"/>
    <w:rsid w:val="005447A0"/>
    <w:rsid w:val="00546573"/>
    <w:rsid w:val="00550760"/>
    <w:rsid w:val="0055083C"/>
    <w:rsid w:val="00550C18"/>
    <w:rsid w:val="00550EDD"/>
    <w:rsid w:val="00551ACE"/>
    <w:rsid w:val="00552307"/>
    <w:rsid w:val="00552ABB"/>
    <w:rsid w:val="005530E9"/>
    <w:rsid w:val="00555080"/>
    <w:rsid w:val="005558DA"/>
    <w:rsid w:val="005575C8"/>
    <w:rsid w:val="005575F9"/>
    <w:rsid w:val="005575FE"/>
    <w:rsid w:val="00557BA2"/>
    <w:rsid w:val="005609FF"/>
    <w:rsid w:val="00562F89"/>
    <w:rsid w:val="00562FFB"/>
    <w:rsid w:val="00563001"/>
    <w:rsid w:val="005631A5"/>
    <w:rsid w:val="0056380A"/>
    <w:rsid w:val="00564E62"/>
    <w:rsid w:val="0056748A"/>
    <w:rsid w:val="005677EB"/>
    <w:rsid w:val="00570416"/>
    <w:rsid w:val="005715B6"/>
    <w:rsid w:val="005716A8"/>
    <w:rsid w:val="00572E36"/>
    <w:rsid w:val="00572E4D"/>
    <w:rsid w:val="00573CD1"/>
    <w:rsid w:val="005744F3"/>
    <w:rsid w:val="00575490"/>
    <w:rsid w:val="00575A87"/>
    <w:rsid w:val="00576384"/>
    <w:rsid w:val="0057642D"/>
    <w:rsid w:val="0057647D"/>
    <w:rsid w:val="0057693C"/>
    <w:rsid w:val="005804F3"/>
    <w:rsid w:val="005813D2"/>
    <w:rsid w:val="00583448"/>
    <w:rsid w:val="005839BA"/>
    <w:rsid w:val="00584633"/>
    <w:rsid w:val="0058525D"/>
    <w:rsid w:val="00585A2B"/>
    <w:rsid w:val="00585E44"/>
    <w:rsid w:val="00586DE7"/>
    <w:rsid w:val="0059045D"/>
    <w:rsid w:val="005905E9"/>
    <w:rsid w:val="0059092A"/>
    <w:rsid w:val="005924C4"/>
    <w:rsid w:val="005939BA"/>
    <w:rsid w:val="00594C24"/>
    <w:rsid w:val="00595306"/>
    <w:rsid w:val="0059557E"/>
    <w:rsid w:val="0059561A"/>
    <w:rsid w:val="005972E0"/>
    <w:rsid w:val="005A12BB"/>
    <w:rsid w:val="005A14D9"/>
    <w:rsid w:val="005A1D43"/>
    <w:rsid w:val="005A2323"/>
    <w:rsid w:val="005A25C1"/>
    <w:rsid w:val="005A2911"/>
    <w:rsid w:val="005A37B2"/>
    <w:rsid w:val="005A6084"/>
    <w:rsid w:val="005A62ED"/>
    <w:rsid w:val="005B2831"/>
    <w:rsid w:val="005B2AC7"/>
    <w:rsid w:val="005B441F"/>
    <w:rsid w:val="005B6027"/>
    <w:rsid w:val="005C0DC4"/>
    <w:rsid w:val="005C1043"/>
    <w:rsid w:val="005C23F8"/>
    <w:rsid w:val="005C259A"/>
    <w:rsid w:val="005C2800"/>
    <w:rsid w:val="005C3D38"/>
    <w:rsid w:val="005C45DC"/>
    <w:rsid w:val="005C4E75"/>
    <w:rsid w:val="005C4F28"/>
    <w:rsid w:val="005C5127"/>
    <w:rsid w:val="005C6D87"/>
    <w:rsid w:val="005C7E9D"/>
    <w:rsid w:val="005D18C6"/>
    <w:rsid w:val="005D3EC8"/>
    <w:rsid w:val="005D4051"/>
    <w:rsid w:val="005D4292"/>
    <w:rsid w:val="005D5C27"/>
    <w:rsid w:val="005D5C7E"/>
    <w:rsid w:val="005D6BC3"/>
    <w:rsid w:val="005D7E1F"/>
    <w:rsid w:val="005E0223"/>
    <w:rsid w:val="005E1594"/>
    <w:rsid w:val="005E2E9C"/>
    <w:rsid w:val="005E33C8"/>
    <w:rsid w:val="005E4835"/>
    <w:rsid w:val="005E4DB2"/>
    <w:rsid w:val="005E5398"/>
    <w:rsid w:val="005E5D97"/>
    <w:rsid w:val="005E6658"/>
    <w:rsid w:val="005E6937"/>
    <w:rsid w:val="005E7086"/>
    <w:rsid w:val="005E76B5"/>
    <w:rsid w:val="005E7D86"/>
    <w:rsid w:val="005F0725"/>
    <w:rsid w:val="005F0E6A"/>
    <w:rsid w:val="005F186B"/>
    <w:rsid w:val="005F1C80"/>
    <w:rsid w:val="005F1DBC"/>
    <w:rsid w:val="005F2430"/>
    <w:rsid w:val="005F324C"/>
    <w:rsid w:val="005F5550"/>
    <w:rsid w:val="005F590C"/>
    <w:rsid w:val="005F598D"/>
    <w:rsid w:val="0060013B"/>
    <w:rsid w:val="0060202F"/>
    <w:rsid w:val="00602D06"/>
    <w:rsid w:val="00603DCF"/>
    <w:rsid w:val="00604C7D"/>
    <w:rsid w:val="0060502B"/>
    <w:rsid w:val="0060576F"/>
    <w:rsid w:val="00607058"/>
    <w:rsid w:val="00607FEF"/>
    <w:rsid w:val="006106FC"/>
    <w:rsid w:val="00612430"/>
    <w:rsid w:val="00613261"/>
    <w:rsid w:val="00613D9A"/>
    <w:rsid w:val="006146D3"/>
    <w:rsid w:val="00614CA7"/>
    <w:rsid w:val="00615AE3"/>
    <w:rsid w:val="00616F2B"/>
    <w:rsid w:val="00617A45"/>
    <w:rsid w:val="00617FA9"/>
    <w:rsid w:val="00620144"/>
    <w:rsid w:val="00620B30"/>
    <w:rsid w:val="006231FD"/>
    <w:rsid w:val="00623BCC"/>
    <w:rsid w:val="006249D8"/>
    <w:rsid w:val="006321B2"/>
    <w:rsid w:val="00632699"/>
    <w:rsid w:val="006331AD"/>
    <w:rsid w:val="006344B2"/>
    <w:rsid w:val="006347A4"/>
    <w:rsid w:val="00642DA3"/>
    <w:rsid w:val="006447A5"/>
    <w:rsid w:val="00645156"/>
    <w:rsid w:val="00645D0C"/>
    <w:rsid w:val="006465F2"/>
    <w:rsid w:val="00646ED3"/>
    <w:rsid w:val="00647505"/>
    <w:rsid w:val="00647802"/>
    <w:rsid w:val="006478E8"/>
    <w:rsid w:val="006509A5"/>
    <w:rsid w:val="0065108B"/>
    <w:rsid w:val="00651CAF"/>
    <w:rsid w:val="006526DB"/>
    <w:rsid w:val="00653D82"/>
    <w:rsid w:val="0065602D"/>
    <w:rsid w:val="006563CF"/>
    <w:rsid w:val="00656C43"/>
    <w:rsid w:val="00657CB6"/>
    <w:rsid w:val="0066038D"/>
    <w:rsid w:val="00661F04"/>
    <w:rsid w:val="00662B9B"/>
    <w:rsid w:val="006630E3"/>
    <w:rsid w:val="006640B6"/>
    <w:rsid w:val="006644D7"/>
    <w:rsid w:val="00664DF3"/>
    <w:rsid w:val="006661EF"/>
    <w:rsid w:val="00666A90"/>
    <w:rsid w:val="0066755D"/>
    <w:rsid w:val="00670494"/>
    <w:rsid w:val="00670A7B"/>
    <w:rsid w:val="0067170B"/>
    <w:rsid w:val="00671C4E"/>
    <w:rsid w:val="00673464"/>
    <w:rsid w:val="00674E63"/>
    <w:rsid w:val="00675EEF"/>
    <w:rsid w:val="00677426"/>
    <w:rsid w:val="00677720"/>
    <w:rsid w:val="00677F3A"/>
    <w:rsid w:val="00680379"/>
    <w:rsid w:val="00680B8E"/>
    <w:rsid w:val="00680F01"/>
    <w:rsid w:val="00680FBD"/>
    <w:rsid w:val="0068180A"/>
    <w:rsid w:val="006827AD"/>
    <w:rsid w:val="00682999"/>
    <w:rsid w:val="0068549E"/>
    <w:rsid w:val="006863AB"/>
    <w:rsid w:val="0068743C"/>
    <w:rsid w:val="006906F0"/>
    <w:rsid w:val="006914B9"/>
    <w:rsid w:val="0069218C"/>
    <w:rsid w:val="00693E57"/>
    <w:rsid w:val="0069435E"/>
    <w:rsid w:val="006951FD"/>
    <w:rsid w:val="00695312"/>
    <w:rsid w:val="00695AB9"/>
    <w:rsid w:val="0069623F"/>
    <w:rsid w:val="0069625B"/>
    <w:rsid w:val="00697BF8"/>
    <w:rsid w:val="00697ED0"/>
    <w:rsid w:val="006A0CD7"/>
    <w:rsid w:val="006A1711"/>
    <w:rsid w:val="006A1A77"/>
    <w:rsid w:val="006A1F31"/>
    <w:rsid w:val="006A2ACA"/>
    <w:rsid w:val="006A40EF"/>
    <w:rsid w:val="006A439D"/>
    <w:rsid w:val="006A4A90"/>
    <w:rsid w:val="006A4C4F"/>
    <w:rsid w:val="006A7505"/>
    <w:rsid w:val="006A7D7B"/>
    <w:rsid w:val="006A7F64"/>
    <w:rsid w:val="006B01E8"/>
    <w:rsid w:val="006B0BC0"/>
    <w:rsid w:val="006B4C3B"/>
    <w:rsid w:val="006B5047"/>
    <w:rsid w:val="006C085A"/>
    <w:rsid w:val="006C126E"/>
    <w:rsid w:val="006C1F43"/>
    <w:rsid w:val="006C29C7"/>
    <w:rsid w:val="006C32AC"/>
    <w:rsid w:val="006C3883"/>
    <w:rsid w:val="006C5237"/>
    <w:rsid w:val="006C5D1E"/>
    <w:rsid w:val="006C6C34"/>
    <w:rsid w:val="006C6CDA"/>
    <w:rsid w:val="006C748C"/>
    <w:rsid w:val="006D0655"/>
    <w:rsid w:val="006D0D15"/>
    <w:rsid w:val="006D2187"/>
    <w:rsid w:val="006D5238"/>
    <w:rsid w:val="006D580C"/>
    <w:rsid w:val="006D63E4"/>
    <w:rsid w:val="006D649B"/>
    <w:rsid w:val="006D7E12"/>
    <w:rsid w:val="006E008F"/>
    <w:rsid w:val="006E119A"/>
    <w:rsid w:val="006E25DE"/>
    <w:rsid w:val="006E2821"/>
    <w:rsid w:val="006E2B6C"/>
    <w:rsid w:val="006E40D8"/>
    <w:rsid w:val="006E4F44"/>
    <w:rsid w:val="006E79AD"/>
    <w:rsid w:val="006F18C6"/>
    <w:rsid w:val="006F31B6"/>
    <w:rsid w:val="006F4DCC"/>
    <w:rsid w:val="006F6213"/>
    <w:rsid w:val="006F743D"/>
    <w:rsid w:val="007003E8"/>
    <w:rsid w:val="007005C1"/>
    <w:rsid w:val="0070102F"/>
    <w:rsid w:val="00701153"/>
    <w:rsid w:val="00701170"/>
    <w:rsid w:val="0070121A"/>
    <w:rsid w:val="007028EB"/>
    <w:rsid w:val="007034A6"/>
    <w:rsid w:val="00703508"/>
    <w:rsid w:val="00703E86"/>
    <w:rsid w:val="00704598"/>
    <w:rsid w:val="007055C4"/>
    <w:rsid w:val="00705E6B"/>
    <w:rsid w:val="00706045"/>
    <w:rsid w:val="007111A5"/>
    <w:rsid w:val="00712AD2"/>
    <w:rsid w:val="00712C11"/>
    <w:rsid w:val="007130A3"/>
    <w:rsid w:val="00713FF0"/>
    <w:rsid w:val="00714777"/>
    <w:rsid w:val="00714F62"/>
    <w:rsid w:val="007153DC"/>
    <w:rsid w:val="007158F3"/>
    <w:rsid w:val="00715E28"/>
    <w:rsid w:val="00717C90"/>
    <w:rsid w:val="00720FCA"/>
    <w:rsid w:val="00721834"/>
    <w:rsid w:val="00723EA1"/>
    <w:rsid w:val="007240DB"/>
    <w:rsid w:val="00724597"/>
    <w:rsid w:val="007246BD"/>
    <w:rsid w:val="00724EF9"/>
    <w:rsid w:val="00725197"/>
    <w:rsid w:val="00725CC6"/>
    <w:rsid w:val="00725F92"/>
    <w:rsid w:val="00730938"/>
    <w:rsid w:val="0073125C"/>
    <w:rsid w:val="007313E3"/>
    <w:rsid w:val="00731AAD"/>
    <w:rsid w:val="00732210"/>
    <w:rsid w:val="007335B3"/>
    <w:rsid w:val="0073393B"/>
    <w:rsid w:val="00733AD6"/>
    <w:rsid w:val="00733C34"/>
    <w:rsid w:val="007347C6"/>
    <w:rsid w:val="00734C22"/>
    <w:rsid w:val="0073559C"/>
    <w:rsid w:val="00736454"/>
    <w:rsid w:val="00737949"/>
    <w:rsid w:val="00740067"/>
    <w:rsid w:val="00740238"/>
    <w:rsid w:val="0074133D"/>
    <w:rsid w:val="007417D9"/>
    <w:rsid w:val="00742687"/>
    <w:rsid w:val="00742CB2"/>
    <w:rsid w:val="0074373C"/>
    <w:rsid w:val="00743A15"/>
    <w:rsid w:val="00744227"/>
    <w:rsid w:val="00744670"/>
    <w:rsid w:val="00744825"/>
    <w:rsid w:val="007459CA"/>
    <w:rsid w:val="00745AA5"/>
    <w:rsid w:val="00745CFA"/>
    <w:rsid w:val="00746059"/>
    <w:rsid w:val="00746587"/>
    <w:rsid w:val="00747D69"/>
    <w:rsid w:val="00750048"/>
    <w:rsid w:val="00750AED"/>
    <w:rsid w:val="0075509F"/>
    <w:rsid w:val="007550A4"/>
    <w:rsid w:val="00755462"/>
    <w:rsid w:val="00756FE0"/>
    <w:rsid w:val="0075731D"/>
    <w:rsid w:val="007575D2"/>
    <w:rsid w:val="00760337"/>
    <w:rsid w:val="0076283F"/>
    <w:rsid w:val="00762DBE"/>
    <w:rsid w:val="00763125"/>
    <w:rsid w:val="00764095"/>
    <w:rsid w:val="007643D1"/>
    <w:rsid w:val="007647C6"/>
    <w:rsid w:val="007715A6"/>
    <w:rsid w:val="00771951"/>
    <w:rsid w:val="00774B0D"/>
    <w:rsid w:val="00775051"/>
    <w:rsid w:val="007757CF"/>
    <w:rsid w:val="00776FBC"/>
    <w:rsid w:val="00777BD8"/>
    <w:rsid w:val="00780521"/>
    <w:rsid w:val="0078085A"/>
    <w:rsid w:val="007814A7"/>
    <w:rsid w:val="00781705"/>
    <w:rsid w:val="00781A7C"/>
    <w:rsid w:val="00783AAD"/>
    <w:rsid w:val="00784B4A"/>
    <w:rsid w:val="00785320"/>
    <w:rsid w:val="00786202"/>
    <w:rsid w:val="007863EA"/>
    <w:rsid w:val="00786CF0"/>
    <w:rsid w:val="00787934"/>
    <w:rsid w:val="0079028F"/>
    <w:rsid w:val="00790587"/>
    <w:rsid w:val="007919ED"/>
    <w:rsid w:val="00792D2A"/>
    <w:rsid w:val="00793CD4"/>
    <w:rsid w:val="00793ECF"/>
    <w:rsid w:val="00793F72"/>
    <w:rsid w:val="0079676F"/>
    <w:rsid w:val="00797061"/>
    <w:rsid w:val="00797222"/>
    <w:rsid w:val="007A0C99"/>
    <w:rsid w:val="007A18FC"/>
    <w:rsid w:val="007A1C76"/>
    <w:rsid w:val="007A208F"/>
    <w:rsid w:val="007A3C11"/>
    <w:rsid w:val="007A4924"/>
    <w:rsid w:val="007A50A5"/>
    <w:rsid w:val="007A6FC7"/>
    <w:rsid w:val="007B0714"/>
    <w:rsid w:val="007B1377"/>
    <w:rsid w:val="007B15BA"/>
    <w:rsid w:val="007B188C"/>
    <w:rsid w:val="007B201C"/>
    <w:rsid w:val="007B267A"/>
    <w:rsid w:val="007B28D1"/>
    <w:rsid w:val="007B482D"/>
    <w:rsid w:val="007B4EED"/>
    <w:rsid w:val="007B5619"/>
    <w:rsid w:val="007B70EF"/>
    <w:rsid w:val="007C1124"/>
    <w:rsid w:val="007C47EB"/>
    <w:rsid w:val="007C5C76"/>
    <w:rsid w:val="007C665D"/>
    <w:rsid w:val="007C7EDD"/>
    <w:rsid w:val="007D131A"/>
    <w:rsid w:val="007D146D"/>
    <w:rsid w:val="007D160B"/>
    <w:rsid w:val="007D1C4E"/>
    <w:rsid w:val="007D204C"/>
    <w:rsid w:val="007D226D"/>
    <w:rsid w:val="007D3C93"/>
    <w:rsid w:val="007D4587"/>
    <w:rsid w:val="007D702A"/>
    <w:rsid w:val="007D7DEF"/>
    <w:rsid w:val="007E0887"/>
    <w:rsid w:val="007E0A53"/>
    <w:rsid w:val="007E0AAC"/>
    <w:rsid w:val="007E0B1B"/>
    <w:rsid w:val="007E0E4B"/>
    <w:rsid w:val="007E199C"/>
    <w:rsid w:val="007E1D1C"/>
    <w:rsid w:val="007E206D"/>
    <w:rsid w:val="007E2371"/>
    <w:rsid w:val="007E3888"/>
    <w:rsid w:val="007E3A9B"/>
    <w:rsid w:val="007E5BE3"/>
    <w:rsid w:val="007E7001"/>
    <w:rsid w:val="007E7CE6"/>
    <w:rsid w:val="007E7D78"/>
    <w:rsid w:val="007F0535"/>
    <w:rsid w:val="007F0D45"/>
    <w:rsid w:val="007F2241"/>
    <w:rsid w:val="007F2936"/>
    <w:rsid w:val="007F3E55"/>
    <w:rsid w:val="007F452C"/>
    <w:rsid w:val="007F46A9"/>
    <w:rsid w:val="007F4ED7"/>
    <w:rsid w:val="007F5D68"/>
    <w:rsid w:val="007F71CF"/>
    <w:rsid w:val="007F762B"/>
    <w:rsid w:val="00800084"/>
    <w:rsid w:val="00800118"/>
    <w:rsid w:val="00800AE3"/>
    <w:rsid w:val="008011D2"/>
    <w:rsid w:val="008016E5"/>
    <w:rsid w:val="008028FA"/>
    <w:rsid w:val="008029FB"/>
    <w:rsid w:val="00802E72"/>
    <w:rsid w:val="008035FC"/>
    <w:rsid w:val="008051B1"/>
    <w:rsid w:val="00805C24"/>
    <w:rsid w:val="008068B4"/>
    <w:rsid w:val="00807147"/>
    <w:rsid w:val="00810A1C"/>
    <w:rsid w:val="00811405"/>
    <w:rsid w:val="00814425"/>
    <w:rsid w:val="00814FBB"/>
    <w:rsid w:val="0081514F"/>
    <w:rsid w:val="008153F8"/>
    <w:rsid w:val="008158BE"/>
    <w:rsid w:val="00815EF2"/>
    <w:rsid w:val="00816AD0"/>
    <w:rsid w:val="00816B27"/>
    <w:rsid w:val="00817EF8"/>
    <w:rsid w:val="008204AD"/>
    <w:rsid w:val="00821584"/>
    <w:rsid w:val="008224C5"/>
    <w:rsid w:val="00823820"/>
    <w:rsid w:val="00823958"/>
    <w:rsid w:val="00824644"/>
    <w:rsid w:val="0082650C"/>
    <w:rsid w:val="008279C3"/>
    <w:rsid w:val="00831512"/>
    <w:rsid w:val="00833360"/>
    <w:rsid w:val="008341F3"/>
    <w:rsid w:val="00834226"/>
    <w:rsid w:val="0083483A"/>
    <w:rsid w:val="00834B65"/>
    <w:rsid w:val="00835A28"/>
    <w:rsid w:val="00836ACA"/>
    <w:rsid w:val="00837326"/>
    <w:rsid w:val="0084033D"/>
    <w:rsid w:val="00840972"/>
    <w:rsid w:val="00840C11"/>
    <w:rsid w:val="00841093"/>
    <w:rsid w:val="008418BA"/>
    <w:rsid w:val="00842E59"/>
    <w:rsid w:val="00845A5D"/>
    <w:rsid w:val="0084616B"/>
    <w:rsid w:val="00846411"/>
    <w:rsid w:val="00847220"/>
    <w:rsid w:val="0084758D"/>
    <w:rsid w:val="00847EC8"/>
    <w:rsid w:val="0085003D"/>
    <w:rsid w:val="0085009A"/>
    <w:rsid w:val="008502B8"/>
    <w:rsid w:val="008505B7"/>
    <w:rsid w:val="00850B27"/>
    <w:rsid w:val="00852AC4"/>
    <w:rsid w:val="00852DA7"/>
    <w:rsid w:val="00854ACE"/>
    <w:rsid w:val="0085581E"/>
    <w:rsid w:val="00855F75"/>
    <w:rsid w:val="00855FB7"/>
    <w:rsid w:val="00856543"/>
    <w:rsid w:val="008566CC"/>
    <w:rsid w:val="00857C3E"/>
    <w:rsid w:val="00857E07"/>
    <w:rsid w:val="00860A4A"/>
    <w:rsid w:val="00860EFC"/>
    <w:rsid w:val="008610F7"/>
    <w:rsid w:val="00861A7C"/>
    <w:rsid w:val="0086232B"/>
    <w:rsid w:val="00862DA4"/>
    <w:rsid w:val="0086314C"/>
    <w:rsid w:val="00863598"/>
    <w:rsid w:val="0086365E"/>
    <w:rsid w:val="0086391F"/>
    <w:rsid w:val="00863A05"/>
    <w:rsid w:val="00863F4D"/>
    <w:rsid w:val="00865B9C"/>
    <w:rsid w:val="00866069"/>
    <w:rsid w:val="00866899"/>
    <w:rsid w:val="00867432"/>
    <w:rsid w:val="00867BAE"/>
    <w:rsid w:val="00871F69"/>
    <w:rsid w:val="00871FCB"/>
    <w:rsid w:val="008727E0"/>
    <w:rsid w:val="0087426E"/>
    <w:rsid w:val="00874B3F"/>
    <w:rsid w:val="00875E94"/>
    <w:rsid w:val="00876A20"/>
    <w:rsid w:val="00876D49"/>
    <w:rsid w:val="0088023A"/>
    <w:rsid w:val="00880731"/>
    <w:rsid w:val="00880DB1"/>
    <w:rsid w:val="008817AB"/>
    <w:rsid w:val="008828B9"/>
    <w:rsid w:val="008839EF"/>
    <w:rsid w:val="0088535C"/>
    <w:rsid w:val="00885F21"/>
    <w:rsid w:val="00885FA0"/>
    <w:rsid w:val="00886F37"/>
    <w:rsid w:val="0089006F"/>
    <w:rsid w:val="00890F78"/>
    <w:rsid w:val="00891920"/>
    <w:rsid w:val="00891B7C"/>
    <w:rsid w:val="0089252A"/>
    <w:rsid w:val="0089295F"/>
    <w:rsid w:val="0089386A"/>
    <w:rsid w:val="008938FB"/>
    <w:rsid w:val="00893AC2"/>
    <w:rsid w:val="00893D13"/>
    <w:rsid w:val="0089489D"/>
    <w:rsid w:val="00894E47"/>
    <w:rsid w:val="00895F19"/>
    <w:rsid w:val="00896563"/>
    <w:rsid w:val="0089695B"/>
    <w:rsid w:val="00896D80"/>
    <w:rsid w:val="00897145"/>
    <w:rsid w:val="00897E73"/>
    <w:rsid w:val="008A0871"/>
    <w:rsid w:val="008A1D77"/>
    <w:rsid w:val="008A2B87"/>
    <w:rsid w:val="008A3E10"/>
    <w:rsid w:val="008A4EAA"/>
    <w:rsid w:val="008A6561"/>
    <w:rsid w:val="008B3A89"/>
    <w:rsid w:val="008B42D0"/>
    <w:rsid w:val="008B43C7"/>
    <w:rsid w:val="008B4FBB"/>
    <w:rsid w:val="008B5DC0"/>
    <w:rsid w:val="008B6710"/>
    <w:rsid w:val="008B6FCF"/>
    <w:rsid w:val="008B7367"/>
    <w:rsid w:val="008B79DC"/>
    <w:rsid w:val="008C1601"/>
    <w:rsid w:val="008C2C76"/>
    <w:rsid w:val="008C6953"/>
    <w:rsid w:val="008D0F57"/>
    <w:rsid w:val="008D115A"/>
    <w:rsid w:val="008D122F"/>
    <w:rsid w:val="008D14A2"/>
    <w:rsid w:val="008D1AA6"/>
    <w:rsid w:val="008D28F4"/>
    <w:rsid w:val="008D2A5B"/>
    <w:rsid w:val="008D37E6"/>
    <w:rsid w:val="008D3B55"/>
    <w:rsid w:val="008D45EC"/>
    <w:rsid w:val="008D503D"/>
    <w:rsid w:val="008D5A5C"/>
    <w:rsid w:val="008D7A9C"/>
    <w:rsid w:val="008E0C9B"/>
    <w:rsid w:val="008E19D0"/>
    <w:rsid w:val="008E3823"/>
    <w:rsid w:val="008E433F"/>
    <w:rsid w:val="008E4D45"/>
    <w:rsid w:val="008E5229"/>
    <w:rsid w:val="008E7305"/>
    <w:rsid w:val="008E76B1"/>
    <w:rsid w:val="008E7787"/>
    <w:rsid w:val="008E7DB4"/>
    <w:rsid w:val="008F0DA8"/>
    <w:rsid w:val="008F3B70"/>
    <w:rsid w:val="008F51AD"/>
    <w:rsid w:val="008F5364"/>
    <w:rsid w:val="008F5E34"/>
    <w:rsid w:val="008F6AC7"/>
    <w:rsid w:val="008F7D94"/>
    <w:rsid w:val="00900315"/>
    <w:rsid w:val="009005A8"/>
    <w:rsid w:val="00900EAC"/>
    <w:rsid w:val="0090184F"/>
    <w:rsid w:val="0090351E"/>
    <w:rsid w:val="00903DE4"/>
    <w:rsid w:val="00904734"/>
    <w:rsid w:val="00905188"/>
    <w:rsid w:val="00906132"/>
    <w:rsid w:val="0090765A"/>
    <w:rsid w:val="009107D8"/>
    <w:rsid w:val="00910C65"/>
    <w:rsid w:val="00911D27"/>
    <w:rsid w:val="00912A14"/>
    <w:rsid w:val="009143EB"/>
    <w:rsid w:val="00914B77"/>
    <w:rsid w:val="00914BA4"/>
    <w:rsid w:val="0091590F"/>
    <w:rsid w:val="00916B72"/>
    <w:rsid w:val="00916CB7"/>
    <w:rsid w:val="00920570"/>
    <w:rsid w:val="00921BC3"/>
    <w:rsid w:val="009226AE"/>
    <w:rsid w:val="00923219"/>
    <w:rsid w:val="00924431"/>
    <w:rsid w:val="00926669"/>
    <w:rsid w:val="00926960"/>
    <w:rsid w:val="009309AA"/>
    <w:rsid w:val="00930B28"/>
    <w:rsid w:val="0093239A"/>
    <w:rsid w:val="0093275E"/>
    <w:rsid w:val="00932F88"/>
    <w:rsid w:val="00933C5E"/>
    <w:rsid w:val="00934DEA"/>
    <w:rsid w:val="00936EEE"/>
    <w:rsid w:val="00940257"/>
    <w:rsid w:val="009416A3"/>
    <w:rsid w:val="009426BA"/>
    <w:rsid w:val="009428BF"/>
    <w:rsid w:val="0094383A"/>
    <w:rsid w:val="00943DF1"/>
    <w:rsid w:val="00944110"/>
    <w:rsid w:val="009448C9"/>
    <w:rsid w:val="00945543"/>
    <w:rsid w:val="00945A1D"/>
    <w:rsid w:val="00945FB5"/>
    <w:rsid w:val="0094714A"/>
    <w:rsid w:val="009471BE"/>
    <w:rsid w:val="009518C1"/>
    <w:rsid w:val="009538AE"/>
    <w:rsid w:val="0095404B"/>
    <w:rsid w:val="009561AD"/>
    <w:rsid w:val="009568EF"/>
    <w:rsid w:val="00956C9E"/>
    <w:rsid w:val="00957ABC"/>
    <w:rsid w:val="009629B4"/>
    <w:rsid w:val="009638DD"/>
    <w:rsid w:val="00964897"/>
    <w:rsid w:val="00965159"/>
    <w:rsid w:val="009653FE"/>
    <w:rsid w:val="00965C81"/>
    <w:rsid w:val="00967F8F"/>
    <w:rsid w:val="00970055"/>
    <w:rsid w:val="009717E1"/>
    <w:rsid w:val="00971B01"/>
    <w:rsid w:val="00972211"/>
    <w:rsid w:val="009728C2"/>
    <w:rsid w:val="00973A70"/>
    <w:rsid w:val="0097685D"/>
    <w:rsid w:val="00977745"/>
    <w:rsid w:val="009804D1"/>
    <w:rsid w:val="00981199"/>
    <w:rsid w:val="009817E9"/>
    <w:rsid w:val="009818CC"/>
    <w:rsid w:val="0098231B"/>
    <w:rsid w:val="0098393E"/>
    <w:rsid w:val="00984771"/>
    <w:rsid w:val="00984D0C"/>
    <w:rsid w:val="00986456"/>
    <w:rsid w:val="00990D95"/>
    <w:rsid w:val="009910F3"/>
    <w:rsid w:val="009942EA"/>
    <w:rsid w:val="00994653"/>
    <w:rsid w:val="00994D38"/>
    <w:rsid w:val="009966B0"/>
    <w:rsid w:val="00997FC3"/>
    <w:rsid w:val="009A0323"/>
    <w:rsid w:val="009A2D6A"/>
    <w:rsid w:val="009A2F93"/>
    <w:rsid w:val="009A5B2D"/>
    <w:rsid w:val="009A6522"/>
    <w:rsid w:val="009A7223"/>
    <w:rsid w:val="009A76B6"/>
    <w:rsid w:val="009B0B94"/>
    <w:rsid w:val="009B15D1"/>
    <w:rsid w:val="009B1949"/>
    <w:rsid w:val="009B1D20"/>
    <w:rsid w:val="009B22F3"/>
    <w:rsid w:val="009B24B2"/>
    <w:rsid w:val="009B3977"/>
    <w:rsid w:val="009B5291"/>
    <w:rsid w:val="009B7C63"/>
    <w:rsid w:val="009C0007"/>
    <w:rsid w:val="009C0371"/>
    <w:rsid w:val="009C15DE"/>
    <w:rsid w:val="009C29EB"/>
    <w:rsid w:val="009C2FF2"/>
    <w:rsid w:val="009C473E"/>
    <w:rsid w:val="009C4F2F"/>
    <w:rsid w:val="009C5128"/>
    <w:rsid w:val="009C5C70"/>
    <w:rsid w:val="009C6798"/>
    <w:rsid w:val="009C67AC"/>
    <w:rsid w:val="009C738E"/>
    <w:rsid w:val="009C758B"/>
    <w:rsid w:val="009C7815"/>
    <w:rsid w:val="009C7FFA"/>
    <w:rsid w:val="009D0B0C"/>
    <w:rsid w:val="009D0C05"/>
    <w:rsid w:val="009D1A49"/>
    <w:rsid w:val="009D3C7B"/>
    <w:rsid w:val="009D45C2"/>
    <w:rsid w:val="009D4AAC"/>
    <w:rsid w:val="009D5A1B"/>
    <w:rsid w:val="009D6055"/>
    <w:rsid w:val="009D69C0"/>
    <w:rsid w:val="009D745E"/>
    <w:rsid w:val="009D7EAD"/>
    <w:rsid w:val="009E089B"/>
    <w:rsid w:val="009E197D"/>
    <w:rsid w:val="009E2861"/>
    <w:rsid w:val="009E3964"/>
    <w:rsid w:val="009E4199"/>
    <w:rsid w:val="009E4414"/>
    <w:rsid w:val="009E4DC3"/>
    <w:rsid w:val="009E4DC8"/>
    <w:rsid w:val="009E5307"/>
    <w:rsid w:val="009E66DA"/>
    <w:rsid w:val="009E73C3"/>
    <w:rsid w:val="009F0325"/>
    <w:rsid w:val="009F1077"/>
    <w:rsid w:val="009F4B13"/>
    <w:rsid w:val="009F4F6A"/>
    <w:rsid w:val="009F75E4"/>
    <w:rsid w:val="009F7B9E"/>
    <w:rsid w:val="00A00D36"/>
    <w:rsid w:val="00A00EC7"/>
    <w:rsid w:val="00A01825"/>
    <w:rsid w:val="00A02200"/>
    <w:rsid w:val="00A03724"/>
    <w:rsid w:val="00A043EF"/>
    <w:rsid w:val="00A046B0"/>
    <w:rsid w:val="00A054F6"/>
    <w:rsid w:val="00A0668F"/>
    <w:rsid w:val="00A07A02"/>
    <w:rsid w:val="00A07C85"/>
    <w:rsid w:val="00A109CC"/>
    <w:rsid w:val="00A11B09"/>
    <w:rsid w:val="00A121EC"/>
    <w:rsid w:val="00A133C1"/>
    <w:rsid w:val="00A15851"/>
    <w:rsid w:val="00A15F2F"/>
    <w:rsid w:val="00A16983"/>
    <w:rsid w:val="00A173DE"/>
    <w:rsid w:val="00A21110"/>
    <w:rsid w:val="00A2156A"/>
    <w:rsid w:val="00A2157E"/>
    <w:rsid w:val="00A2198C"/>
    <w:rsid w:val="00A22935"/>
    <w:rsid w:val="00A24A09"/>
    <w:rsid w:val="00A2724E"/>
    <w:rsid w:val="00A3042B"/>
    <w:rsid w:val="00A3096E"/>
    <w:rsid w:val="00A3139A"/>
    <w:rsid w:val="00A315E3"/>
    <w:rsid w:val="00A319B2"/>
    <w:rsid w:val="00A3374D"/>
    <w:rsid w:val="00A33849"/>
    <w:rsid w:val="00A33CBD"/>
    <w:rsid w:val="00A33F0C"/>
    <w:rsid w:val="00A34298"/>
    <w:rsid w:val="00A354CE"/>
    <w:rsid w:val="00A354F9"/>
    <w:rsid w:val="00A36787"/>
    <w:rsid w:val="00A3709E"/>
    <w:rsid w:val="00A40339"/>
    <w:rsid w:val="00A40A29"/>
    <w:rsid w:val="00A41F79"/>
    <w:rsid w:val="00A43E63"/>
    <w:rsid w:val="00A4400A"/>
    <w:rsid w:val="00A44297"/>
    <w:rsid w:val="00A4688C"/>
    <w:rsid w:val="00A477BA"/>
    <w:rsid w:val="00A47860"/>
    <w:rsid w:val="00A47BBB"/>
    <w:rsid w:val="00A51482"/>
    <w:rsid w:val="00A51973"/>
    <w:rsid w:val="00A51FE4"/>
    <w:rsid w:val="00A52069"/>
    <w:rsid w:val="00A5267C"/>
    <w:rsid w:val="00A52B66"/>
    <w:rsid w:val="00A53027"/>
    <w:rsid w:val="00A53BC5"/>
    <w:rsid w:val="00A54F74"/>
    <w:rsid w:val="00A552EF"/>
    <w:rsid w:val="00A553AB"/>
    <w:rsid w:val="00A55834"/>
    <w:rsid w:val="00A5646B"/>
    <w:rsid w:val="00A56A92"/>
    <w:rsid w:val="00A57300"/>
    <w:rsid w:val="00A60AC8"/>
    <w:rsid w:val="00A615CB"/>
    <w:rsid w:val="00A622FC"/>
    <w:rsid w:val="00A629B0"/>
    <w:rsid w:val="00A63547"/>
    <w:rsid w:val="00A63C12"/>
    <w:rsid w:val="00A6530D"/>
    <w:rsid w:val="00A668ED"/>
    <w:rsid w:val="00A66C0C"/>
    <w:rsid w:val="00A6711D"/>
    <w:rsid w:val="00A70460"/>
    <w:rsid w:val="00A70772"/>
    <w:rsid w:val="00A708DF"/>
    <w:rsid w:val="00A7106C"/>
    <w:rsid w:val="00A71F02"/>
    <w:rsid w:val="00A72203"/>
    <w:rsid w:val="00A72BA2"/>
    <w:rsid w:val="00A7343E"/>
    <w:rsid w:val="00A73A5F"/>
    <w:rsid w:val="00A75E23"/>
    <w:rsid w:val="00A75F3C"/>
    <w:rsid w:val="00A7635A"/>
    <w:rsid w:val="00A76AEF"/>
    <w:rsid w:val="00A77A5A"/>
    <w:rsid w:val="00A80BE2"/>
    <w:rsid w:val="00A80FB7"/>
    <w:rsid w:val="00A813D5"/>
    <w:rsid w:val="00A818D9"/>
    <w:rsid w:val="00A8271A"/>
    <w:rsid w:val="00A851A1"/>
    <w:rsid w:val="00A868A5"/>
    <w:rsid w:val="00A86D2E"/>
    <w:rsid w:val="00A879D2"/>
    <w:rsid w:val="00A90532"/>
    <w:rsid w:val="00A91DAF"/>
    <w:rsid w:val="00A92D47"/>
    <w:rsid w:val="00A93803"/>
    <w:rsid w:val="00A9408C"/>
    <w:rsid w:val="00A957B2"/>
    <w:rsid w:val="00A95AFB"/>
    <w:rsid w:val="00A95C3F"/>
    <w:rsid w:val="00A970C4"/>
    <w:rsid w:val="00A97C06"/>
    <w:rsid w:val="00AA0656"/>
    <w:rsid w:val="00AA12B9"/>
    <w:rsid w:val="00AA1F66"/>
    <w:rsid w:val="00AA2DC8"/>
    <w:rsid w:val="00AA3712"/>
    <w:rsid w:val="00AA3BA9"/>
    <w:rsid w:val="00AA3F07"/>
    <w:rsid w:val="00AA4774"/>
    <w:rsid w:val="00AA611B"/>
    <w:rsid w:val="00AA7B4B"/>
    <w:rsid w:val="00AB18CC"/>
    <w:rsid w:val="00AB1BDC"/>
    <w:rsid w:val="00AB1CA8"/>
    <w:rsid w:val="00AB45D6"/>
    <w:rsid w:val="00AB78C4"/>
    <w:rsid w:val="00AC0192"/>
    <w:rsid w:val="00AC01FD"/>
    <w:rsid w:val="00AC0C9D"/>
    <w:rsid w:val="00AC1E14"/>
    <w:rsid w:val="00AC5365"/>
    <w:rsid w:val="00AC5AD8"/>
    <w:rsid w:val="00AC7219"/>
    <w:rsid w:val="00AD009D"/>
    <w:rsid w:val="00AD055A"/>
    <w:rsid w:val="00AD1952"/>
    <w:rsid w:val="00AD1FB3"/>
    <w:rsid w:val="00AD5E3E"/>
    <w:rsid w:val="00AD65A0"/>
    <w:rsid w:val="00AE0C6C"/>
    <w:rsid w:val="00AE1596"/>
    <w:rsid w:val="00AE1E63"/>
    <w:rsid w:val="00AE2135"/>
    <w:rsid w:val="00AE2E2F"/>
    <w:rsid w:val="00AE3DD8"/>
    <w:rsid w:val="00AE45FC"/>
    <w:rsid w:val="00AE557E"/>
    <w:rsid w:val="00AE5A39"/>
    <w:rsid w:val="00AE61D0"/>
    <w:rsid w:val="00AF0556"/>
    <w:rsid w:val="00AF0E33"/>
    <w:rsid w:val="00AF20A1"/>
    <w:rsid w:val="00AF2DF6"/>
    <w:rsid w:val="00AF3B09"/>
    <w:rsid w:val="00AF3D07"/>
    <w:rsid w:val="00AF479F"/>
    <w:rsid w:val="00AF60A3"/>
    <w:rsid w:val="00AF6B89"/>
    <w:rsid w:val="00AF712B"/>
    <w:rsid w:val="00B002C8"/>
    <w:rsid w:val="00B02C72"/>
    <w:rsid w:val="00B03BE2"/>
    <w:rsid w:val="00B04CE9"/>
    <w:rsid w:val="00B05608"/>
    <w:rsid w:val="00B06287"/>
    <w:rsid w:val="00B06503"/>
    <w:rsid w:val="00B100D2"/>
    <w:rsid w:val="00B109B1"/>
    <w:rsid w:val="00B12182"/>
    <w:rsid w:val="00B13465"/>
    <w:rsid w:val="00B13BAB"/>
    <w:rsid w:val="00B142A4"/>
    <w:rsid w:val="00B159F1"/>
    <w:rsid w:val="00B15DA3"/>
    <w:rsid w:val="00B15EA6"/>
    <w:rsid w:val="00B17E72"/>
    <w:rsid w:val="00B22E32"/>
    <w:rsid w:val="00B24999"/>
    <w:rsid w:val="00B25A23"/>
    <w:rsid w:val="00B26854"/>
    <w:rsid w:val="00B312A9"/>
    <w:rsid w:val="00B312F1"/>
    <w:rsid w:val="00B313E8"/>
    <w:rsid w:val="00B3190A"/>
    <w:rsid w:val="00B33AE6"/>
    <w:rsid w:val="00B3494C"/>
    <w:rsid w:val="00B34D34"/>
    <w:rsid w:val="00B40201"/>
    <w:rsid w:val="00B40212"/>
    <w:rsid w:val="00B410EA"/>
    <w:rsid w:val="00B41309"/>
    <w:rsid w:val="00B4332F"/>
    <w:rsid w:val="00B43BC2"/>
    <w:rsid w:val="00B44257"/>
    <w:rsid w:val="00B44F73"/>
    <w:rsid w:val="00B467AF"/>
    <w:rsid w:val="00B46D80"/>
    <w:rsid w:val="00B46FD7"/>
    <w:rsid w:val="00B47F26"/>
    <w:rsid w:val="00B50230"/>
    <w:rsid w:val="00B504EC"/>
    <w:rsid w:val="00B510E1"/>
    <w:rsid w:val="00B51184"/>
    <w:rsid w:val="00B513B4"/>
    <w:rsid w:val="00B51C02"/>
    <w:rsid w:val="00B53580"/>
    <w:rsid w:val="00B554C4"/>
    <w:rsid w:val="00B557BF"/>
    <w:rsid w:val="00B55B10"/>
    <w:rsid w:val="00B55FC6"/>
    <w:rsid w:val="00B5697E"/>
    <w:rsid w:val="00B569FF"/>
    <w:rsid w:val="00B56F4F"/>
    <w:rsid w:val="00B579E7"/>
    <w:rsid w:val="00B621CB"/>
    <w:rsid w:val="00B62708"/>
    <w:rsid w:val="00B63629"/>
    <w:rsid w:val="00B636CD"/>
    <w:rsid w:val="00B63B03"/>
    <w:rsid w:val="00B64E3F"/>
    <w:rsid w:val="00B65B83"/>
    <w:rsid w:val="00B66010"/>
    <w:rsid w:val="00B6681D"/>
    <w:rsid w:val="00B672FF"/>
    <w:rsid w:val="00B677C4"/>
    <w:rsid w:val="00B67AB5"/>
    <w:rsid w:val="00B7011B"/>
    <w:rsid w:val="00B7040E"/>
    <w:rsid w:val="00B70ACE"/>
    <w:rsid w:val="00B70F8B"/>
    <w:rsid w:val="00B72AA6"/>
    <w:rsid w:val="00B72EFE"/>
    <w:rsid w:val="00B7348A"/>
    <w:rsid w:val="00B73942"/>
    <w:rsid w:val="00B74D9D"/>
    <w:rsid w:val="00B76698"/>
    <w:rsid w:val="00B76C83"/>
    <w:rsid w:val="00B80542"/>
    <w:rsid w:val="00B81764"/>
    <w:rsid w:val="00B81F8F"/>
    <w:rsid w:val="00B82976"/>
    <w:rsid w:val="00B82A7E"/>
    <w:rsid w:val="00B83F34"/>
    <w:rsid w:val="00B86249"/>
    <w:rsid w:val="00B869BD"/>
    <w:rsid w:val="00B86E33"/>
    <w:rsid w:val="00B918F7"/>
    <w:rsid w:val="00B934AA"/>
    <w:rsid w:val="00B95373"/>
    <w:rsid w:val="00B9580D"/>
    <w:rsid w:val="00B96579"/>
    <w:rsid w:val="00B96D96"/>
    <w:rsid w:val="00BA0B4C"/>
    <w:rsid w:val="00BA1BB4"/>
    <w:rsid w:val="00BA270A"/>
    <w:rsid w:val="00BA39A3"/>
    <w:rsid w:val="00BA41B3"/>
    <w:rsid w:val="00BA42F9"/>
    <w:rsid w:val="00BA447F"/>
    <w:rsid w:val="00BA627A"/>
    <w:rsid w:val="00BB114D"/>
    <w:rsid w:val="00BB19C2"/>
    <w:rsid w:val="00BB1B07"/>
    <w:rsid w:val="00BB2AA3"/>
    <w:rsid w:val="00BB323B"/>
    <w:rsid w:val="00BB402C"/>
    <w:rsid w:val="00BB4EB1"/>
    <w:rsid w:val="00BB5306"/>
    <w:rsid w:val="00BB5FC3"/>
    <w:rsid w:val="00BB7389"/>
    <w:rsid w:val="00BC1501"/>
    <w:rsid w:val="00BC3A41"/>
    <w:rsid w:val="00BC3C34"/>
    <w:rsid w:val="00BC50AA"/>
    <w:rsid w:val="00BC6351"/>
    <w:rsid w:val="00BC635F"/>
    <w:rsid w:val="00BC64D2"/>
    <w:rsid w:val="00BC7AA2"/>
    <w:rsid w:val="00BC7D09"/>
    <w:rsid w:val="00BD0003"/>
    <w:rsid w:val="00BD0394"/>
    <w:rsid w:val="00BD10C8"/>
    <w:rsid w:val="00BD1C20"/>
    <w:rsid w:val="00BD4294"/>
    <w:rsid w:val="00BD44DD"/>
    <w:rsid w:val="00BD4C80"/>
    <w:rsid w:val="00BD584C"/>
    <w:rsid w:val="00BD5D42"/>
    <w:rsid w:val="00BD75EA"/>
    <w:rsid w:val="00BD76B8"/>
    <w:rsid w:val="00BE01B9"/>
    <w:rsid w:val="00BE1D19"/>
    <w:rsid w:val="00BE2007"/>
    <w:rsid w:val="00BE274F"/>
    <w:rsid w:val="00BE2A04"/>
    <w:rsid w:val="00BE2C95"/>
    <w:rsid w:val="00BE312D"/>
    <w:rsid w:val="00BE3298"/>
    <w:rsid w:val="00BE349F"/>
    <w:rsid w:val="00BE5227"/>
    <w:rsid w:val="00BE5A13"/>
    <w:rsid w:val="00BE649C"/>
    <w:rsid w:val="00BE6E52"/>
    <w:rsid w:val="00BE7651"/>
    <w:rsid w:val="00BE7FC3"/>
    <w:rsid w:val="00BF082D"/>
    <w:rsid w:val="00BF11D3"/>
    <w:rsid w:val="00BF451F"/>
    <w:rsid w:val="00BF4773"/>
    <w:rsid w:val="00BF54DF"/>
    <w:rsid w:val="00BF5E6A"/>
    <w:rsid w:val="00BF6167"/>
    <w:rsid w:val="00BF6B22"/>
    <w:rsid w:val="00BF7253"/>
    <w:rsid w:val="00BF7902"/>
    <w:rsid w:val="00BF7A33"/>
    <w:rsid w:val="00C0199E"/>
    <w:rsid w:val="00C01A7E"/>
    <w:rsid w:val="00C028AC"/>
    <w:rsid w:val="00C0368F"/>
    <w:rsid w:val="00C039A4"/>
    <w:rsid w:val="00C04BA3"/>
    <w:rsid w:val="00C050F0"/>
    <w:rsid w:val="00C07205"/>
    <w:rsid w:val="00C13DEE"/>
    <w:rsid w:val="00C143D3"/>
    <w:rsid w:val="00C14638"/>
    <w:rsid w:val="00C1463A"/>
    <w:rsid w:val="00C14EC2"/>
    <w:rsid w:val="00C159A1"/>
    <w:rsid w:val="00C15ACC"/>
    <w:rsid w:val="00C160CC"/>
    <w:rsid w:val="00C1768B"/>
    <w:rsid w:val="00C17DF9"/>
    <w:rsid w:val="00C17FD6"/>
    <w:rsid w:val="00C20768"/>
    <w:rsid w:val="00C22D14"/>
    <w:rsid w:val="00C24076"/>
    <w:rsid w:val="00C243A4"/>
    <w:rsid w:val="00C26D33"/>
    <w:rsid w:val="00C276CA"/>
    <w:rsid w:val="00C30237"/>
    <w:rsid w:val="00C31653"/>
    <w:rsid w:val="00C335BC"/>
    <w:rsid w:val="00C33BB3"/>
    <w:rsid w:val="00C34573"/>
    <w:rsid w:val="00C35489"/>
    <w:rsid w:val="00C357AD"/>
    <w:rsid w:val="00C35BF9"/>
    <w:rsid w:val="00C3725C"/>
    <w:rsid w:val="00C37D25"/>
    <w:rsid w:val="00C37F31"/>
    <w:rsid w:val="00C37FF3"/>
    <w:rsid w:val="00C4003D"/>
    <w:rsid w:val="00C421CB"/>
    <w:rsid w:val="00C436C1"/>
    <w:rsid w:val="00C44063"/>
    <w:rsid w:val="00C445E1"/>
    <w:rsid w:val="00C453B2"/>
    <w:rsid w:val="00C45726"/>
    <w:rsid w:val="00C45773"/>
    <w:rsid w:val="00C45953"/>
    <w:rsid w:val="00C45AD3"/>
    <w:rsid w:val="00C45B56"/>
    <w:rsid w:val="00C45C61"/>
    <w:rsid w:val="00C45EA3"/>
    <w:rsid w:val="00C476C0"/>
    <w:rsid w:val="00C478BD"/>
    <w:rsid w:val="00C508AF"/>
    <w:rsid w:val="00C53B54"/>
    <w:rsid w:val="00C551FC"/>
    <w:rsid w:val="00C557C5"/>
    <w:rsid w:val="00C56D60"/>
    <w:rsid w:val="00C571CB"/>
    <w:rsid w:val="00C57352"/>
    <w:rsid w:val="00C57D3F"/>
    <w:rsid w:val="00C607EE"/>
    <w:rsid w:val="00C60DFC"/>
    <w:rsid w:val="00C61254"/>
    <w:rsid w:val="00C62DD3"/>
    <w:rsid w:val="00C63349"/>
    <w:rsid w:val="00C63670"/>
    <w:rsid w:val="00C63C9F"/>
    <w:rsid w:val="00C63E43"/>
    <w:rsid w:val="00C63F3B"/>
    <w:rsid w:val="00C64069"/>
    <w:rsid w:val="00C64BCC"/>
    <w:rsid w:val="00C66CEB"/>
    <w:rsid w:val="00C6735E"/>
    <w:rsid w:val="00C70C54"/>
    <w:rsid w:val="00C7193C"/>
    <w:rsid w:val="00C734D7"/>
    <w:rsid w:val="00C7350B"/>
    <w:rsid w:val="00C7426D"/>
    <w:rsid w:val="00C76998"/>
    <w:rsid w:val="00C769EA"/>
    <w:rsid w:val="00C76C8C"/>
    <w:rsid w:val="00C80942"/>
    <w:rsid w:val="00C819C6"/>
    <w:rsid w:val="00C8207D"/>
    <w:rsid w:val="00C824AD"/>
    <w:rsid w:val="00C82D0B"/>
    <w:rsid w:val="00C834DF"/>
    <w:rsid w:val="00C83828"/>
    <w:rsid w:val="00C85083"/>
    <w:rsid w:val="00C866C5"/>
    <w:rsid w:val="00C87662"/>
    <w:rsid w:val="00C877CC"/>
    <w:rsid w:val="00C87884"/>
    <w:rsid w:val="00C87C67"/>
    <w:rsid w:val="00C90F56"/>
    <w:rsid w:val="00C914D3"/>
    <w:rsid w:val="00C91EB6"/>
    <w:rsid w:val="00C93AD3"/>
    <w:rsid w:val="00C93CDD"/>
    <w:rsid w:val="00C956C3"/>
    <w:rsid w:val="00C95ED5"/>
    <w:rsid w:val="00C96768"/>
    <w:rsid w:val="00C96868"/>
    <w:rsid w:val="00CA0C6E"/>
    <w:rsid w:val="00CA23B6"/>
    <w:rsid w:val="00CA2F69"/>
    <w:rsid w:val="00CA3183"/>
    <w:rsid w:val="00CA4340"/>
    <w:rsid w:val="00CA768C"/>
    <w:rsid w:val="00CB07CF"/>
    <w:rsid w:val="00CB0A2C"/>
    <w:rsid w:val="00CB147B"/>
    <w:rsid w:val="00CB1692"/>
    <w:rsid w:val="00CB1DD2"/>
    <w:rsid w:val="00CB247F"/>
    <w:rsid w:val="00CB2AD7"/>
    <w:rsid w:val="00CB3A88"/>
    <w:rsid w:val="00CB3C78"/>
    <w:rsid w:val="00CB3E44"/>
    <w:rsid w:val="00CB4C7B"/>
    <w:rsid w:val="00CB4E71"/>
    <w:rsid w:val="00CB5F00"/>
    <w:rsid w:val="00CB6397"/>
    <w:rsid w:val="00CB67A3"/>
    <w:rsid w:val="00CB6C28"/>
    <w:rsid w:val="00CB70A5"/>
    <w:rsid w:val="00CB7392"/>
    <w:rsid w:val="00CC1B76"/>
    <w:rsid w:val="00CC21D1"/>
    <w:rsid w:val="00CC430D"/>
    <w:rsid w:val="00CC4BDE"/>
    <w:rsid w:val="00CC63FC"/>
    <w:rsid w:val="00CC6817"/>
    <w:rsid w:val="00CD0836"/>
    <w:rsid w:val="00CD1645"/>
    <w:rsid w:val="00CD1BA4"/>
    <w:rsid w:val="00CD1E20"/>
    <w:rsid w:val="00CD2D3E"/>
    <w:rsid w:val="00CD3F3C"/>
    <w:rsid w:val="00CD4028"/>
    <w:rsid w:val="00CD4E3D"/>
    <w:rsid w:val="00CD615D"/>
    <w:rsid w:val="00CD631D"/>
    <w:rsid w:val="00CD64AA"/>
    <w:rsid w:val="00CD6A68"/>
    <w:rsid w:val="00CD6CF6"/>
    <w:rsid w:val="00CD76F6"/>
    <w:rsid w:val="00CE0125"/>
    <w:rsid w:val="00CE021A"/>
    <w:rsid w:val="00CE0669"/>
    <w:rsid w:val="00CE0B84"/>
    <w:rsid w:val="00CE285E"/>
    <w:rsid w:val="00CE2BBC"/>
    <w:rsid w:val="00CE32FF"/>
    <w:rsid w:val="00CE366A"/>
    <w:rsid w:val="00CE3BC0"/>
    <w:rsid w:val="00CE40AC"/>
    <w:rsid w:val="00CF10E8"/>
    <w:rsid w:val="00CF1452"/>
    <w:rsid w:val="00CF227A"/>
    <w:rsid w:val="00CF2617"/>
    <w:rsid w:val="00D00F84"/>
    <w:rsid w:val="00D01266"/>
    <w:rsid w:val="00D0231E"/>
    <w:rsid w:val="00D02A3E"/>
    <w:rsid w:val="00D030A0"/>
    <w:rsid w:val="00D03706"/>
    <w:rsid w:val="00D03D6E"/>
    <w:rsid w:val="00D04360"/>
    <w:rsid w:val="00D0575A"/>
    <w:rsid w:val="00D057FC"/>
    <w:rsid w:val="00D05AD4"/>
    <w:rsid w:val="00D06F77"/>
    <w:rsid w:val="00D072B0"/>
    <w:rsid w:val="00D10155"/>
    <w:rsid w:val="00D10B6F"/>
    <w:rsid w:val="00D10F75"/>
    <w:rsid w:val="00D110F2"/>
    <w:rsid w:val="00D113C2"/>
    <w:rsid w:val="00D11B19"/>
    <w:rsid w:val="00D11F8B"/>
    <w:rsid w:val="00D124D4"/>
    <w:rsid w:val="00D12DB8"/>
    <w:rsid w:val="00D13BC5"/>
    <w:rsid w:val="00D14BA3"/>
    <w:rsid w:val="00D1525D"/>
    <w:rsid w:val="00D15D75"/>
    <w:rsid w:val="00D165DF"/>
    <w:rsid w:val="00D171B5"/>
    <w:rsid w:val="00D20713"/>
    <w:rsid w:val="00D21030"/>
    <w:rsid w:val="00D21793"/>
    <w:rsid w:val="00D22290"/>
    <w:rsid w:val="00D2240B"/>
    <w:rsid w:val="00D22876"/>
    <w:rsid w:val="00D2288D"/>
    <w:rsid w:val="00D22D59"/>
    <w:rsid w:val="00D235D4"/>
    <w:rsid w:val="00D2428E"/>
    <w:rsid w:val="00D2459E"/>
    <w:rsid w:val="00D24959"/>
    <w:rsid w:val="00D25289"/>
    <w:rsid w:val="00D25B76"/>
    <w:rsid w:val="00D2742B"/>
    <w:rsid w:val="00D279FA"/>
    <w:rsid w:val="00D3003E"/>
    <w:rsid w:val="00D3071C"/>
    <w:rsid w:val="00D30DED"/>
    <w:rsid w:val="00D34384"/>
    <w:rsid w:val="00D34D32"/>
    <w:rsid w:val="00D34F99"/>
    <w:rsid w:val="00D35349"/>
    <w:rsid w:val="00D35BE0"/>
    <w:rsid w:val="00D361C0"/>
    <w:rsid w:val="00D377CC"/>
    <w:rsid w:val="00D40070"/>
    <w:rsid w:val="00D42935"/>
    <w:rsid w:val="00D43349"/>
    <w:rsid w:val="00D43A6A"/>
    <w:rsid w:val="00D43C9A"/>
    <w:rsid w:val="00D447B9"/>
    <w:rsid w:val="00D44903"/>
    <w:rsid w:val="00D45AF6"/>
    <w:rsid w:val="00D501E4"/>
    <w:rsid w:val="00D5061F"/>
    <w:rsid w:val="00D50DB2"/>
    <w:rsid w:val="00D50E51"/>
    <w:rsid w:val="00D50E79"/>
    <w:rsid w:val="00D512D8"/>
    <w:rsid w:val="00D517A7"/>
    <w:rsid w:val="00D51B30"/>
    <w:rsid w:val="00D51B5D"/>
    <w:rsid w:val="00D52419"/>
    <w:rsid w:val="00D53399"/>
    <w:rsid w:val="00D53EEE"/>
    <w:rsid w:val="00D54E3F"/>
    <w:rsid w:val="00D5566F"/>
    <w:rsid w:val="00D55FF0"/>
    <w:rsid w:val="00D60567"/>
    <w:rsid w:val="00D6061F"/>
    <w:rsid w:val="00D61611"/>
    <w:rsid w:val="00D616FA"/>
    <w:rsid w:val="00D61970"/>
    <w:rsid w:val="00D61B7B"/>
    <w:rsid w:val="00D62D2A"/>
    <w:rsid w:val="00D64BEE"/>
    <w:rsid w:val="00D651E3"/>
    <w:rsid w:val="00D657EA"/>
    <w:rsid w:val="00D658D3"/>
    <w:rsid w:val="00D662B0"/>
    <w:rsid w:val="00D66611"/>
    <w:rsid w:val="00D6774E"/>
    <w:rsid w:val="00D71CFA"/>
    <w:rsid w:val="00D72989"/>
    <w:rsid w:val="00D73B1B"/>
    <w:rsid w:val="00D73CDA"/>
    <w:rsid w:val="00D748BE"/>
    <w:rsid w:val="00D77939"/>
    <w:rsid w:val="00D80E60"/>
    <w:rsid w:val="00D8341D"/>
    <w:rsid w:val="00D83760"/>
    <w:rsid w:val="00D85010"/>
    <w:rsid w:val="00D85418"/>
    <w:rsid w:val="00D8617B"/>
    <w:rsid w:val="00D86408"/>
    <w:rsid w:val="00D8788C"/>
    <w:rsid w:val="00D90B22"/>
    <w:rsid w:val="00D90E5F"/>
    <w:rsid w:val="00D91797"/>
    <w:rsid w:val="00D93BA2"/>
    <w:rsid w:val="00D941CF"/>
    <w:rsid w:val="00D94CB6"/>
    <w:rsid w:val="00D95315"/>
    <w:rsid w:val="00D95B0A"/>
    <w:rsid w:val="00D95BC2"/>
    <w:rsid w:val="00DA0905"/>
    <w:rsid w:val="00DA1228"/>
    <w:rsid w:val="00DA1B6C"/>
    <w:rsid w:val="00DA28FA"/>
    <w:rsid w:val="00DA2ED3"/>
    <w:rsid w:val="00DA3F27"/>
    <w:rsid w:val="00DA4F12"/>
    <w:rsid w:val="00DA5081"/>
    <w:rsid w:val="00DA5F76"/>
    <w:rsid w:val="00DA6335"/>
    <w:rsid w:val="00DA635B"/>
    <w:rsid w:val="00DA63F8"/>
    <w:rsid w:val="00DB2CA0"/>
    <w:rsid w:val="00DB37D5"/>
    <w:rsid w:val="00DB3977"/>
    <w:rsid w:val="00DB42E5"/>
    <w:rsid w:val="00DB54AC"/>
    <w:rsid w:val="00DB5E25"/>
    <w:rsid w:val="00DB5E8E"/>
    <w:rsid w:val="00DB604D"/>
    <w:rsid w:val="00DB6847"/>
    <w:rsid w:val="00DB7058"/>
    <w:rsid w:val="00DC00FD"/>
    <w:rsid w:val="00DC1192"/>
    <w:rsid w:val="00DC20A0"/>
    <w:rsid w:val="00DC2B99"/>
    <w:rsid w:val="00DC35AA"/>
    <w:rsid w:val="00DC5269"/>
    <w:rsid w:val="00DC588E"/>
    <w:rsid w:val="00DC6597"/>
    <w:rsid w:val="00DC6A1D"/>
    <w:rsid w:val="00DC7505"/>
    <w:rsid w:val="00DC7CE1"/>
    <w:rsid w:val="00DD0C33"/>
    <w:rsid w:val="00DD1D6C"/>
    <w:rsid w:val="00DD38B5"/>
    <w:rsid w:val="00DD42E5"/>
    <w:rsid w:val="00DD68D1"/>
    <w:rsid w:val="00DD6F7F"/>
    <w:rsid w:val="00DD70B9"/>
    <w:rsid w:val="00DE0AD9"/>
    <w:rsid w:val="00DE11B1"/>
    <w:rsid w:val="00DE270F"/>
    <w:rsid w:val="00DE2E42"/>
    <w:rsid w:val="00DE34C4"/>
    <w:rsid w:val="00DE3505"/>
    <w:rsid w:val="00DE429C"/>
    <w:rsid w:val="00DE656C"/>
    <w:rsid w:val="00DE696C"/>
    <w:rsid w:val="00DE6A26"/>
    <w:rsid w:val="00DE6FB9"/>
    <w:rsid w:val="00DE76CE"/>
    <w:rsid w:val="00DE7A82"/>
    <w:rsid w:val="00DE7FDE"/>
    <w:rsid w:val="00DF0F5E"/>
    <w:rsid w:val="00DF1662"/>
    <w:rsid w:val="00DF1B17"/>
    <w:rsid w:val="00DF1B9E"/>
    <w:rsid w:val="00DF3A59"/>
    <w:rsid w:val="00DF4EC0"/>
    <w:rsid w:val="00DF6696"/>
    <w:rsid w:val="00DF7500"/>
    <w:rsid w:val="00E00123"/>
    <w:rsid w:val="00E002EC"/>
    <w:rsid w:val="00E0158D"/>
    <w:rsid w:val="00E02346"/>
    <w:rsid w:val="00E029B1"/>
    <w:rsid w:val="00E02D31"/>
    <w:rsid w:val="00E0304B"/>
    <w:rsid w:val="00E03D1A"/>
    <w:rsid w:val="00E03D61"/>
    <w:rsid w:val="00E04650"/>
    <w:rsid w:val="00E046B5"/>
    <w:rsid w:val="00E049A5"/>
    <w:rsid w:val="00E05D0C"/>
    <w:rsid w:val="00E06C6B"/>
    <w:rsid w:val="00E07531"/>
    <w:rsid w:val="00E079CE"/>
    <w:rsid w:val="00E1035D"/>
    <w:rsid w:val="00E106EC"/>
    <w:rsid w:val="00E10B9C"/>
    <w:rsid w:val="00E121CD"/>
    <w:rsid w:val="00E12244"/>
    <w:rsid w:val="00E12CEB"/>
    <w:rsid w:val="00E12EF1"/>
    <w:rsid w:val="00E13AED"/>
    <w:rsid w:val="00E177C4"/>
    <w:rsid w:val="00E20BAD"/>
    <w:rsid w:val="00E21A63"/>
    <w:rsid w:val="00E22AE3"/>
    <w:rsid w:val="00E22C4C"/>
    <w:rsid w:val="00E24176"/>
    <w:rsid w:val="00E242D9"/>
    <w:rsid w:val="00E250A8"/>
    <w:rsid w:val="00E254DF"/>
    <w:rsid w:val="00E30F8F"/>
    <w:rsid w:val="00E31F1C"/>
    <w:rsid w:val="00E3251D"/>
    <w:rsid w:val="00E32708"/>
    <w:rsid w:val="00E33C6F"/>
    <w:rsid w:val="00E34755"/>
    <w:rsid w:val="00E35303"/>
    <w:rsid w:val="00E35961"/>
    <w:rsid w:val="00E36A76"/>
    <w:rsid w:val="00E36F56"/>
    <w:rsid w:val="00E40980"/>
    <w:rsid w:val="00E41599"/>
    <w:rsid w:val="00E415A2"/>
    <w:rsid w:val="00E41B15"/>
    <w:rsid w:val="00E429C0"/>
    <w:rsid w:val="00E42DFB"/>
    <w:rsid w:val="00E437A4"/>
    <w:rsid w:val="00E43894"/>
    <w:rsid w:val="00E43E8F"/>
    <w:rsid w:val="00E440DF"/>
    <w:rsid w:val="00E44258"/>
    <w:rsid w:val="00E46FE0"/>
    <w:rsid w:val="00E479A1"/>
    <w:rsid w:val="00E502F4"/>
    <w:rsid w:val="00E50638"/>
    <w:rsid w:val="00E50690"/>
    <w:rsid w:val="00E50D3C"/>
    <w:rsid w:val="00E51133"/>
    <w:rsid w:val="00E51C63"/>
    <w:rsid w:val="00E53221"/>
    <w:rsid w:val="00E53A78"/>
    <w:rsid w:val="00E54656"/>
    <w:rsid w:val="00E54AB8"/>
    <w:rsid w:val="00E55137"/>
    <w:rsid w:val="00E568FC"/>
    <w:rsid w:val="00E57180"/>
    <w:rsid w:val="00E61334"/>
    <w:rsid w:val="00E61963"/>
    <w:rsid w:val="00E61FAE"/>
    <w:rsid w:val="00E63C92"/>
    <w:rsid w:val="00E673A2"/>
    <w:rsid w:val="00E7171B"/>
    <w:rsid w:val="00E71E00"/>
    <w:rsid w:val="00E72002"/>
    <w:rsid w:val="00E72015"/>
    <w:rsid w:val="00E73308"/>
    <w:rsid w:val="00E73671"/>
    <w:rsid w:val="00E73B8A"/>
    <w:rsid w:val="00E74AB9"/>
    <w:rsid w:val="00E74D9A"/>
    <w:rsid w:val="00E74E3A"/>
    <w:rsid w:val="00E7509F"/>
    <w:rsid w:val="00E770B6"/>
    <w:rsid w:val="00E77A2F"/>
    <w:rsid w:val="00E77FB7"/>
    <w:rsid w:val="00E80384"/>
    <w:rsid w:val="00E83773"/>
    <w:rsid w:val="00E842E6"/>
    <w:rsid w:val="00E84DD9"/>
    <w:rsid w:val="00E86FC0"/>
    <w:rsid w:val="00E8725D"/>
    <w:rsid w:val="00E87AB9"/>
    <w:rsid w:val="00E87D83"/>
    <w:rsid w:val="00E87E2A"/>
    <w:rsid w:val="00E917A2"/>
    <w:rsid w:val="00E91899"/>
    <w:rsid w:val="00E91C69"/>
    <w:rsid w:val="00E923CB"/>
    <w:rsid w:val="00E92B88"/>
    <w:rsid w:val="00E93179"/>
    <w:rsid w:val="00E93DF9"/>
    <w:rsid w:val="00E94BB4"/>
    <w:rsid w:val="00E95949"/>
    <w:rsid w:val="00E96552"/>
    <w:rsid w:val="00E96664"/>
    <w:rsid w:val="00E9787C"/>
    <w:rsid w:val="00E97F57"/>
    <w:rsid w:val="00EA0C98"/>
    <w:rsid w:val="00EA0E53"/>
    <w:rsid w:val="00EA15C0"/>
    <w:rsid w:val="00EA2DEA"/>
    <w:rsid w:val="00EA389D"/>
    <w:rsid w:val="00EA5032"/>
    <w:rsid w:val="00EA5679"/>
    <w:rsid w:val="00EA5C25"/>
    <w:rsid w:val="00EA5FC9"/>
    <w:rsid w:val="00EA60EA"/>
    <w:rsid w:val="00EB10F2"/>
    <w:rsid w:val="00EB14B9"/>
    <w:rsid w:val="00EB21D2"/>
    <w:rsid w:val="00EB23D8"/>
    <w:rsid w:val="00EB4DC0"/>
    <w:rsid w:val="00EB6030"/>
    <w:rsid w:val="00EB6224"/>
    <w:rsid w:val="00EB68B3"/>
    <w:rsid w:val="00EC08F9"/>
    <w:rsid w:val="00EC0CCD"/>
    <w:rsid w:val="00EC1A15"/>
    <w:rsid w:val="00EC2837"/>
    <w:rsid w:val="00EC2DBC"/>
    <w:rsid w:val="00EC31DA"/>
    <w:rsid w:val="00EC3E56"/>
    <w:rsid w:val="00EC4AC9"/>
    <w:rsid w:val="00EC52D8"/>
    <w:rsid w:val="00EC77D6"/>
    <w:rsid w:val="00EC792F"/>
    <w:rsid w:val="00ED2EB2"/>
    <w:rsid w:val="00ED3593"/>
    <w:rsid w:val="00ED4AA0"/>
    <w:rsid w:val="00ED4D04"/>
    <w:rsid w:val="00ED51B0"/>
    <w:rsid w:val="00ED528D"/>
    <w:rsid w:val="00ED57F8"/>
    <w:rsid w:val="00ED761D"/>
    <w:rsid w:val="00ED7F42"/>
    <w:rsid w:val="00EE0175"/>
    <w:rsid w:val="00EE071D"/>
    <w:rsid w:val="00EE0D03"/>
    <w:rsid w:val="00EE10E7"/>
    <w:rsid w:val="00EE286E"/>
    <w:rsid w:val="00EE2FD4"/>
    <w:rsid w:val="00EE3EA3"/>
    <w:rsid w:val="00EE4926"/>
    <w:rsid w:val="00EE4A67"/>
    <w:rsid w:val="00EE4E2F"/>
    <w:rsid w:val="00EE5AD1"/>
    <w:rsid w:val="00EE6335"/>
    <w:rsid w:val="00EF19FF"/>
    <w:rsid w:val="00EF21FF"/>
    <w:rsid w:val="00EF2339"/>
    <w:rsid w:val="00EF341D"/>
    <w:rsid w:val="00EF4CFF"/>
    <w:rsid w:val="00EF4FF9"/>
    <w:rsid w:val="00EF5855"/>
    <w:rsid w:val="00EF6BA1"/>
    <w:rsid w:val="00EF7DEA"/>
    <w:rsid w:val="00F01053"/>
    <w:rsid w:val="00F01FA9"/>
    <w:rsid w:val="00F03584"/>
    <w:rsid w:val="00F036AF"/>
    <w:rsid w:val="00F03AB7"/>
    <w:rsid w:val="00F0417D"/>
    <w:rsid w:val="00F04405"/>
    <w:rsid w:val="00F049FF"/>
    <w:rsid w:val="00F059D1"/>
    <w:rsid w:val="00F05D08"/>
    <w:rsid w:val="00F063BD"/>
    <w:rsid w:val="00F06679"/>
    <w:rsid w:val="00F07469"/>
    <w:rsid w:val="00F105F7"/>
    <w:rsid w:val="00F11525"/>
    <w:rsid w:val="00F117E7"/>
    <w:rsid w:val="00F118BD"/>
    <w:rsid w:val="00F139A2"/>
    <w:rsid w:val="00F14544"/>
    <w:rsid w:val="00F14916"/>
    <w:rsid w:val="00F14AB0"/>
    <w:rsid w:val="00F14D1D"/>
    <w:rsid w:val="00F15341"/>
    <w:rsid w:val="00F16951"/>
    <w:rsid w:val="00F208D3"/>
    <w:rsid w:val="00F224BF"/>
    <w:rsid w:val="00F2292B"/>
    <w:rsid w:val="00F22C14"/>
    <w:rsid w:val="00F235C1"/>
    <w:rsid w:val="00F23B12"/>
    <w:rsid w:val="00F24157"/>
    <w:rsid w:val="00F2526F"/>
    <w:rsid w:val="00F26A8B"/>
    <w:rsid w:val="00F26D82"/>
    <w:rsid w:val="00F30E4A"/>
    <w:rsid w:val="00F31CB9"/>
    <w:rsid w:val="00F31D91"/>
    <w:rsid w:val="00F31EA0"/>
    <w:rsid w:val="00F33345"/>
    <w:rsid w:val="00F34585"/>
    <w:rsid w:val="00F35C62"/>
    <w:rsid w:val="00F35D20"/>
    <w:rsid w:val="00F36693"/>
    <w:rsid w:val="00F36EE1"/>
    <w:rsid w:val="00F371D0"/>
    <w:rsid w:val="00F37D10"/>
    <w:rsid w:val="00F406CC"/>
    <w:rsid w:val="00F40F25"/>
    <w:rsid w:val="00F411A7"/>
    <w:rsid w:val="00F42522"/>
    <w:rsid w:val="00F430E5"/>
    <w:rsid w:val="00F431B0"/>
    <w:rsid w:val="00F4406D"/>
    <w:rsid w:val="00F444C8"/>
    <w:rsid w:val="00F4699E"/>
    <w:rsid w:val="00F46B62"/>
    <w:rsid w:val="00F472A1"/>
    <w:rsid w:val="00F501AC"/>
    <w:rsid w:val="00F50826"/>
    <w:rsid w:val="00F50B11"/>
    <w:rsid w:val="00F50FFC"/>
    <w:rsid w:val="00F511F3"/>
    <w:rsid w:val="00F5267F"/>
    <w:rsid w:val="00F54427"/>
    <w:rsid w:val="00F548F0"/>
    <w:rsid w:val="00F54DA2"/>
    <w:rsid w:val="00F56AA7"/>
    <w:rsid w:val="00F56D02"/>
    <w:rsid w:val="00F5758E"/>
    <w:rsid w:val="00F579E6"/>
    <w:rsid w:val="00F57E50"/>
    <w:rsid w:val="00F6175B"/>
    <w:rsid w:val="00F62150"/>
    <w:rsid w:val="00F623D5"/>
    <w:rsid w:val="00F62792"/>
    <w:rsid w:val="00F63563"/>
    <w:rsid w:val="00F648AA"/>
    <w:rsid w:val="00F64C9A"/>
    <w:rsid w:val="00F66B48"/>
    <w:rsid w:val="00F673AA"/>
    <w:rsid w:val="00F67401"/>
    <w:rsid w:val="00F707E6"/>
    <w:rsid w:val="00F70A17"/>
    <w:rsid w:val="00F713C0"/>
    <w:rsid w:val="00F71771"/>
    <w:rsid w:val="00F71BFD"/>
    <w:rsid w:val="00F72348"/>
    <w:rsid w:val="00F73084"/>
    <w:rsid w:val="00F744AE"/>
    <w:rsid w:val="00F749A8"/>
    <w:rsid w:val="00F7525A"/>
    <w:rsid w:val="00F75278"/>
    <w:rsid w:val="00F7566C"/>
    <w:rsid w:val="00F76B83"/>
    <w:rsid w:val="00F77957"/>
    <w:rsid w:val="00F800EC"/>
    <w:rsid w:val="00F80847"/>
    <w:rsid w:val="00F81C25"/>
    <w:rsid w:val="00F82F68"/>
    <w:rsid w:val="00F836A5"/>
    <w:rsid w:val="00F84A32"/>
    <w:rsid w:val="00F84A89"/>
    <w:rsid w:val="00F84D49"/>
    <w:rsid w:val="00F84D8D"/>
    <w:rsid w:val="00F853DB"/>
    <w:rsid w:val="00F8553E"/>
    <w:rsid w:val="00F85BCE"/>
    <w:rsid w:val="00F8605E"/>
    <w:rsid w:val="00F8618C"/>
    <w:rsid w:val="00F865F8"/>
    <w:rsid w:val="00F869D5"/>
    <w:rsid w:val="00F86B59"/>
    <w:rsid w:val="00F91280"/>
    <w:rsid w:val="00F919E9"/>
    <w:rsid w:val="00F91A7C"/>
    <w:rsid w:val="00F91FD0"/>
    <w:rsid w:val="00F94307"/>
    <w:rsid w:val="00F94538"/>
    <w:rsid w:val="00F94951"/>
    <w:rsid w:val="00F94AF9"/>
    <w:rsid w:val="00F9522E"/>
    <w:rsid w:val="00F95E79"/>
    <w:rsid w:val="00F9608B"/>
    <w:rsid w:val="00FA1777"/>
    <w:rsid w:val="00FA30D2"/>
    <w:rsid w:val="00FA4127"/>
    <w:rsid w:val="00FA5A54"/>
    <w:rsid w:val="00FA70D5"/>
    <w:rsid w:val="00FA7C7A"/>
    <w:rsid w:val="00FB086F"/>
    <w:rsid w:val="00FB1B1C"/>
    <w:rsid w:val="00FB2845"/>
    <w:rsid w:val="00FB3254"/>
    <w:rsid w:val="00FB32FC"/>
    <w:rsid w:val="00FB40B0"/>
    <w:rsid w:val="00FB4756"/>
    <w:rsid w:val="00FB5AA9"/>
    <w:rsid w:val="00FB5E96"/>
    <w:rsid w:val="00FB6581"/>
    <w:rsid w:val="00FB6F41"/>
    <w:rsid w:val="00FB769F"/>
    <w:rsid w:val="00FC0A51"/>
    <w:rsid w:val="00FC30E8"/>
    <w:rsid w:val="00FC48D6"/>
    <w:rsid w:val="00FC4F97"/>
    <w:rsid w:val="00FC7747"/>
    <w:rsid w:val="00FC7A58"/>
    <w:rsid w:val="00FC7CA2"/>
    <w:rsid w:val="00FD1CFB"/>
    <w:rsid w:val="00FD280A"/>
    <w:rsid w:val="00FD3DE9"/>
    <w:rsid w:val="00FD40B2"/>
    <w:rsid w:val="00FD461A"/>
    <w:rsid w:val="00FD59F2"/>
    <w:rsid w:val="00FD652E"/>
    <w:rsid w:val="00FD758D"/>
    <w:rsid w:val="00FD7B2B"/>
    <w:rsid w:val="00FD7BA9"/>
    <w:rsid w:val="00FE088D"/>
    <w:rsid w:val="00FE11D9"/>
    <w:rsid w:val="00FE1928"/>
    <w:rsid w:val="00FE3BDE"/>
    <w:rsid w:val="00FE41FD"/>
    <w:rsid w:val="00FE5746"/>
    <w:rsid w:val="00FE68A2"/>
    <w:rsid w:val="00FE6E80"/>
    <w:rsid w:val="00FF0F5A"/>
    <w:rsid w:val="00FF16AC"/>
    <w:rsid w:val="00FF273B"/>
    <w:rsid w:val="00FF4ADE"/>
    <w:rsid w:val="00FF4B71"/>
    <w:rsid w:val="00FF62DE"/>
    <w:rsid w:val="00FF6A73"/>
    <w:rsid w:val="00FF6CA7"/>
    <w:rsid w:val="00FF6F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75D2"/>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9"/>
      </w:numPr>
      <w:spacing w:after="120"/>
    </w:pPr>
    <w:rPr>
      <w:rFonts w:ascii="Arial" w:hAnsi="Arial"/>
      <w:sz w:val="22"/>
      <w:szCs w:val="20"/>
      <w:lang w:eastAsia="x-none"/>
    </w:rPr>
  </w:style>
  <w:style w:type="paragraph" w:styleId="Odstavecseseznamem">
    <w:name w:val="List Paragraph"/>
    <w:basedOn w:val="Normln"/>
    <w:link w:val="OdstavecseseznamemChar"/>
    <w:uiPriority w:val="34"/>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2"/>
      </w:numPr>
    </w:pPr>
  </w:style>
  <w:style w:type="paragraph" w:customStyle="1" w:styleId="Textpsmene">
    <w:name w:val="Text písmene"/>
    <w:basedOn w:val="Normln"/>
    <w:rsid w:val="00916CB7"/>
    <w:pPr>
      <w:numPr>
        <w:ilvl w:val="7"/>
        <w:numId w:val="12"/>
      </w:numPr>
    </w:pPr>
  </w:style>
  <w:style w:type="paragraph" w:customStyle="1" w:styleId="Textbodu">
    <w:name w:val="Text bodu"/>
    <w:basedOn w:val="Normln"/>
    <w:rsid w:val="00916CB7"/>
    <w:pPr>
      <w:numPr>
        <w:ilvl w:val="8"/>
        <w:numId w:val="12"/>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link w:val="Odstavecseseznamem"/>
    <w:uiPriority w:val="99"/>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04539344">
      <w:bodyDiv w:val="1"/>
      <w:marLeft w:val="0"/>
      <w:marRight w:val="0"/>
      <w:marTop w:val="0"/>
      <w:marBottom w:val="0"/>
      <w:divBdr>
        <w:top w:val="none" w:sz="0" w:space="0" w:color="auto"/>
        <w:left w:val="none" w:sz="0" w:space="0" w:color="auto"/>
        <w:bottom w:val="none" w:sz="0" w:space="0" w:color="auto"/>
        <w:right w:val="none" w:sz="0" w:space="0" w:color="auto"/>
      </w:divBdr>
    </w:div>
    <w:div w:id="160783381">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85816564">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26135787">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442917735">
      <w:bodyDiv w:val="1"/>
      <w:marLeft w:val="0"/>
      <w:marRight w:val="0"/>
      <w:marTop w:val="0"/>
      <w:marBottom w:val="0"/>
      <w:divBdr>
        <w:top w:val="none" w:sz="0" w:space="0" w:color="auto"/>
        <w:left w:val="none" w:sz="0" w:space="0" w:color="auto"/>
        <w:bottom w:val="none" w:sz="0" w:space="0" w:color="auto"/>
        <w:right w:val="none" w:sz="0" w:space="0" w:color="auto"/>
      </w:divBdr>
    </w:div>
    <w:div w:id="514879175">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29358692">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2543049">
      <w:bodyDiv w:val="1"/>
      <w:marLeft w:val="0"/>
      <w:marRight w:val="0"/>
      <w:marTop w:val="0"/>
      <w:marBottom w:val="0"/>
      <w:divBdr>
        <w:top w:val="none" w:sz="0" w:space="0" w:color="auto"/>
        <w:left w:val="none" w:sz="0" w:space="0" w:color="auto"/>
        <w:bottom w:val="none" w:sz="0" w:space="0" w:color="auto"/>
        <w:right w:val="none" w:sz="0" w:space="0" w:color="auto"/>
      </w:divBdr>
    </w:div>
    <w:div w:id="102323940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272130371">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4378153">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619137881">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21361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0DCE-60E3-424C-B3BB-54E5353F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11820</Words>
  <Characters>69741</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MěÚ Čelákovice</cp:lastModifiedBy>
  <cp:revision>2</cp:revision>
  <cp:lastPrinted>2021-05-17T10:54:00Z</cp:lastPrinted>
  <dcterms:created xsi:type="dcterms:W3CDTF">2023-11-23T09:38:00Z</dcterms:created>
  <dcterms:modified xsi:type="dcterms:W3CDTF">2023-11-23T09:38:00Z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2021-04-19T10:26:15Z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fc33658f-a3f7-4ea9-a72e-0000eb356f43</vt:lpwstr>
  </property>
  <property fmtid="{D5CDD505-2E9C-101B-9397-08002B2CF9AE}" pid="8" name="MSIP_Label_690ebb53-23a2-471a-9c6e-17bd0d11311e_ContentBits">
    <vt:lpwstr>0</vt:lpwstr>
  </property>
</Properties>
</file>