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67BAD" w14:textId="77777777" w:rsidR="00314599" w:rsidRDefault="00314599" w:rsidP="00314599">
      <w:pPr>
        <w:jc w:val="right"/>
        <w:rPr>
          <w:i/>
        </w:rPr>
      </w:pPr>
      <w:proofErr w:type="spellStart"/>
      <w:proofErr w:type="gramStart"/>
      <w:r>
        <w:rPr>
          <w:i/>
        </w:rPr>
        <w:t>Sp.zn</w:t>
      </w:r>
      <w:proofErr w:type="spellEnd"/>
      <w:r>
        <w:rPr>
          <w:i/>
        </w:rPr>
        <w:t>.</w:t>
      </w:r>
      <w:proofErr w:type="gramEnd"/>
      <w:r w:rsidRPr="00347B1F">
        <w:rPr>
          <w:i/>
        </w:rPr>
        <w:t xml:space="preserve"> KÚ </w:t>
      </w:r>
      <w:r>
        <w:rPr>
          <w:i/>
        </w:rPr>
        <w:t>–</w:t>
      </w:r>
      <w:r w:rsidRPr="00347B1F">
        <w:rPr>
          <w:i/>
        </w:rPr>
        <w:t xml:space="preserve"> </w:t>
      </w:r>
      <w:r>
        <w:rPr>
          <w:i/>
        </w:rPr>
        <w:t>04741/2023-300-2000</w:t>
      </w:r>
    </w:p>
    <w:p w14:paraId="35237DA1" w14:textId="77777777" w:rsidR="00314599" w:rsidRPr="00347B1F" w:rsidRDefault="00314599" w:rsidP="00314599">
      <w:pPr>
        <w:jc w:val="right"/>
        <w:rPr>
          <w:i/>
        </w:rPr>
      </w:pPr>
      <w:proofErr w:type="gramStart"/>
      <w:r w:rsidRPr="00347B1F">
        <w:rPr>
          <w:i/>
        </w:rPr>
        <w:t>č.j.</w:t>
      </w:r>
      <w:proofErr w:type="gramEnd"/>
      <w:r w:rsidRPr="00347B1F">
        <w:rPr>
          <w:i/>
        </w:rPr>
        <w:t xml:space="preserve"> KÚ </w:t>
      </w:r>
      <w:r>
        <w:rPr>
          <w:i/>
        </w:rPr>
        <w:t>–</w:t>
      </w:r>
      <w:r w:rsidRPr="00347B1F">
        <w:rPr>
          <w:i/>
        </w:rPr>
        <w:t xml:space="preserve"> </w:t>
      </w:r>
      <w:r>
        <w:rPr>
          <w:i/>
        </w:rPr>
        <w:t>04741/2023-300-2000</w:t>
      </w:r>
    </w:p>
    <w:p w14:paraId="2D9764E7" w14:textId="77777777" w:rsidR="00F87229" w:rsidRDefault="00F87229" w:rsidP="00F87229">
      <w:pPr>
        <w:pStyle w:val="Nadpis"/>
        <w:ind w:firstLine="0"/>
        <w:jc w:val="right"/>
        <w:rPr>
          <w:rFonts w:ascii="Verdana" w:hAnsi="Verdana" w:cs="Verdana"/>
          <w:b w:val="0"/>
          <w:sz w:val="22"/>
          <w:szCs w:val="22"/>
        </w:rPr>
      </w:pPr>
    </w:p>
    <w:p w14:paraId="4194DD06" w14:textId="77777777" w:rsidR="00F87229" w:rsidRDefault="00F87229" w:rsidP="00F87229">
      <w:pPr>
        <w:pStyle w:val="Nadpis"/>
        <w:ind w:firstLine="0"/>
        <w:rPr>
          <w:rFonts w:ascii="Verdana" w:hAnsi="Verdana" w:cs="Verdana"/>
          <w:bCs w:val="0"/>
          <w:sz w:val="20"/>
          <w:szCs w:val="20"/>
        </w:rPr>
      </w:pPr>
      <w:r>
        <w:rPr>
          <w:rFonts w:ascii="Verdana" w:hAnsi="Verdana" w:cs="Verdana"/>
          <w:bCs w:val="0"/>
          <w:sz w:val="20"/>
          <w:szCs w:val="20"/>
        </w:rPr>
        <w:t xml:space="preserve"> KUPNÍ SMLOUVA</w:t>
      </w:r>
    </w:p>
    <w:p w14:paraId="06F016CF" w14:textId="77777777" w:rsidR="00F87229" w:rsidRDefault="00F87229" w:rsidP="00F8722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eastAsia="cs-CZ"/>
        </w:rPr>
        <w:t xml:space="preserve">uzavřená dle ustanovení § 2079 a násl. zákona č. 89/2012 Sb., občanský zákoník, ve znění pozdějších předpisů </w:t>
      </w:r>
    </w:p>
    <w:p w14:paraId="43A7BEB1" w14:textId="77777777" w:rsidR="00F87229" w:rsidRDefault="00F87229" w:rsidP="00F8722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cs-CZ"/>
        </w:rPr>
        <w:t>(</w:t>
      </w:r>
      <w:r>
        <w:rPr>
          <w:rFonts w:ascii="Calibri" w:hAnsi="Calibri" w:cs="Calibri"/>
          <w:sz w:val="22"/>
          <w:szCs w:val="22"/>
          <w:lang w:eastAsia="cs-CZ"/>
        </w:rPr>
        <w:t xml:space="preserve">dále jen </w:t>
      </w:r>
      <w:r>
        <w:rPr>
          <w:rFonts w:ascii="Calibri" w:hAnsi="Calibri" w:cs="Calibri"/>
          <w:bCs/>
          <w:sz w:val="22"/>
          <w:szCs w:val="22"/>
          <w:lang w:eastAsia="cs-CZ"/>
        </w:rPr>
        <w:t>„občanský zákoník“</w:t>
      </w:r>
      <w:r>
        <w:rPr>
          <w:rFonts w:ascii="Calibri" w:hAnsi="Calibri" w:cs="Calibri"/>
          <w:sz w:val="22"/>
          <w:szCs w:val="22"/>
          <w:lang w:eastAsia="cs-CZ"/>
        </w:rPr>
        <w:t>), a podle zákona č. 219/2000 Sb., o majetku České republiky a jejím vystupování v právních vztazích, ve znění pozdějších předpisů (dále jen „zákon o majetku státu“).</w:t>
      </w:r>
    </w:p>
    <w:p w14:paraId="154B6EAF" w14:textId="77777777" w:rsidR="00F87229" w:rsidRDefault="00F87229" w:rsidP="00F8722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14:paraId="09E1F603" w14:textId="77777777" w:rsidR="00F87229" w:rsidRDefault="00F87229" w:rsidP="00F87229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 xml:space="preserve">        </w:t>
      </w:r>
      <w:r>
        <w:rPr>
          <w:rFonts w:ascii="Calibri" w:hAnsi="Calibri" w:cs="Calibri"/>
          <w:b/>
          <w:sz w:val="22"/>
          <w:szCs w:val="22"/>
          <w:lang w:eastAsia="cs-CZ"/>
        </w:rPr>
        <w:t>Smluvní strany</w:t>
      </w:r>
      <w:r>
        <w:rPr>
          <w:rFonts w:ascii="Calibri" w:hAnsi="Calibri" w:cs="Calibri"/>
          <w:sz w:val="22"/>
          <w:szCs w:val="22"/>
          <w:lang w:eastAsia="cs-CZ"/>
        </w:rPr>
        <w:t>:</w:t>
      </w:r>
    </w:p>
    <w:p w14:paraId="3CA77AAD" w14:textId="77777777" w:rsidR="00F87229" w:rsidRDefault="00F87229" w:rsidP="00F87229">
      <w:pPr>
        <w:widowControl w:val="0"/>
        <w:autoSpaceDE w:val="0"/>
        <w:spacing w:line="244" w:lineRule="atLeast"/>
        <w:rPr>
          <w:rFonts w:ascii="Verdana" w:hAnsi="Verdana" w:cs="Verdana"/>
          <w:sz w:val="20"/>
          <w:szCs w:val="20"/>
        </w:rPr>
      </w:pPr>
    </w:p>
    <w:p w14:paraId="001A116C" w14:textId="77777777" w:rsidR="00F87229" w:rsidRDefault="00F87229" w:rsidP="00F87229">
      <w:pPr>
        <w:tabs>
          <w:tab w:val="left" w:pos="1560"/>
        </w:tabs>
        <w:ind w:firstLine="42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Název: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 xml:space="preserve">Česká republika - KATASTRÁLNÍ ÚŘAD PRO JIHOČESKÝ KRAJ </w:t>
      </w:r>
    </w:p>
    <w:p w14:paraId="031B1628" w14:textId="77777777" w:rsidR="00F87229" w:rsidRDefault="00F87229" w:rsidP="00F87229">
      <w:pPr>
        <w:tabs>
          <w:tab w:val="left" w:pos="1560"/>
        </w:tabs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  <w:t>za kterou jedná Ing. Jiří Vrána, ředitel</w:t>
      </w:r>
    </w:p>
    <w:p w14:paraId="412DBFAB" w14:textId="77777777" w:rsidR="00F87229" w:rsidRDefault="00F87229" w:rsidP="00F87229">
      <w:pPr>
        <w:tabs>
          <w:tab w:val="left" w:pos="1560"/>
        </w:tabs>
        <w:ind w:firstLine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Sídlo:</w:t>
      </w:r>
      <w:r>
        <w:rPr>
          <w:rFonts w:ascii="Verdana" w:hAnsi="Verdana" w:cs="Verdana"/>
          <w:sz w:val="20"/>
          <w:szCs w:val="20"/>
        </w:rPr>
        <w:tab/>
        <w:t>Lidická tř. 124/11, 370 86 České Budějovice</w:t>
      </w:r>
    </w:p>
    <w:p w14:paraId="131EE1BF" w14:textId="77777777" w:rsidR="00F87229" w:rsidRDefault="00F87229" w:rsidP="00F87229">
      <w:pPr>
        <w:tabs>
          <w:tab w:val="left" w:pos="1560"/>
        </w:tabs>
        <w:ind w:firstLine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IČ:</w:t>
      </w:r>
      <w:r>
        <w:rPr>
          <w:rFonts w:ascii="Verdana" w:hAnsi="Verdana" w:cs="Verdana"/>
          <w:sz w:val="20"/>
          <w:szCs w:val="20"/>
        </w:rPr>
        <w:tab/>
        <w:t>00213691</w:t>
      </w:r>
    </w:p>
    <w:p w14:paraId="22C71FC0" w14:textId="77777777" w:rsidR="00F87229" w:rsidRDefault="00F87229" w:rsidP="00F87229">
      <w:pPr>
        <w:tabs>
          <w:tab w:val="left" w:pos="1560"/>
        </w:tabs>
        <w:ind w:firstLine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DIČ:</w:t>
      </w:r>
      <w:r>
        <w:rPr>
          <w:rFonts w:ascii="Verdana" w:hAnsi="Verdana" w:cs="Verdana"/>
          <w:sz w:val="20"/>
          <w:szCs w:val="20"/>
        </w:rPr>
        <w:tab/>
        <w:t xml:space="preserve">neplátce DPH </w:t>
      </w:r>
    </w:p>
    <w:p w14:paraId="4C19C78A" w14:textId="77777777" w:rsidR="00F87229" w:rsidRDefault="00F87229" w:rsidP="00F87229">
      <w:pPr>
        <w:ind w:left="708" w:firstLine="708"/>
        <w:jc w:val="both"/>
        <w:rPr>
          <w:rFonts w:ascii="Verdana" w:hAnsi="Verdana" w:cs="Verdana"/>
          <w:sz w:val="20"/>
          <w:szCs w:val="20"/>
        </w:rPr>
      </w:pPr>
    </w:p>
    <w:p w14:paraId="1408DB38" w14:textId="226A0180" w:rsidR="00F87229" w:rsidRDefault="00F87229" w:rsidP="00F87229">
      <w:pPr>
        <w:ind w:firstLine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zmocněná osoba za kupujícího ve věcech technických: </w:t>
      </w:r>
      <w:bookmarkStart w:id="0" w:name="_GoBack"/>
      <w:bookmarkEnd w:id="0"/>
      <w:proofErr w:type="spellStart"/>
      <w:r w:rsidR="00AE5048">
        <w:rPr>
          <w:rFonts w:ascii="Verdana" w:hAnsi="Verdana" w:cs="Verdana"/>
          <w:sz w:val="20"/>
          <w:szCs w:val="20"/>
        </w:rPr>
        <w:t>xxx</w:t>
      </w:r>
      <w:proofErr w:type="spellEnd"/>
      <w:r w:rsidR="00AE5048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AE5048">
        <w:rPr>
          <w:rFonts w:ascii="Verdana" w:hAnsi="Verdana" w:cs="Verdana"/>
          <w:sz w:val="20"/>
          <w:szCs w:val="20"/>
        </w:rPr>
        <w:t>xxx</w:t>
      </w:r>
      <w:proofErr w:type="spellEnd"/>
    </w:p>
    <w:p w14:paraId="32CE9DE7" w14:textId="77777777" w:rsidR="00F87229" w:rsidRDefault="00F87229" w:rsidP="00F87229">
      <w:pPr>
        <w:widowContro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</w:p>
    <w:p w14:paraId="3B8C875A" w14:textId="77777777" w:rsidR="00F87229" w:rsidRDefault="00F87229" w:rsidP="00F87229">
      <w:pPr>
        <w:widowControl w:val="0"/>
        <w:ind w:firstLine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(dále jen "kupující")</w:t>
      </w:r>
    </w:p>
    <w:p w14:paraId="193158C5" w14:textId="77777777" w:rsidR="00F87229" w:rsidRDefault="00F87229" w:rsidP="00F87229">
      <w:pPr>
        <w:widowControl w:val="0"/>
        <w:autoSpaceDE w:val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a</w:t>
      </w:r>
    </w:p>
    <w:p w14:paraId="15274593" w14:textId="77777777" w:rsidR="00F87229" w:rsidRDefault="00F87229" w:rsidP="00F87229">
      <w:pPr>
        <w:widowControl w:val="0"/>
        <w:autoSpaceDE w:val="0"/>
        <w:jc w:val="center"/>
        <w:rPr>
          <w:rFonts w:ascii="Verdana" w:hAnsi="Verdana" w:cs="Verdana"/>
          <w:b/>
          <w:sz w:val="20"/>
          <w:szCs w:val="20"/>
        </w:rPr>
      </w:pPr>
    </w:p>
    <w:p w14:paraId="1EA4E13C" w14:textId="77777777" w:rsidR="00F87229" w:rsidRDefault="00F87229" w:rsidP="00F87229">
      <w:pPr>
        <w:widowControl w:val="0"/>
        <w:tabs>
          <w:tab w:val="left" w:pos="2136"/>
        </w:tabs>
        <w:autoSpaceDE w:val="0"/>
        <w:jc w:val="both"/>
        <w:rPr>
          <w:rFonts w:ascii="Verdana" w:hAnsi="Verdana" w:cs="Verdana"/>
          <w:b/>
          <w:sz w:val="20"/>
          <w:szCs w:val="20"/>
        </w:rPr>
      </w:pPr>
    </w:p>
    <w:p w14:paraId="3661838E" w14:textId="77777777" w:rsidR="00F87229" w:rsidRDefault="00F87229" w:rsidP="00F87229">
      <w:pPr>
        <w:widowControl w:val="0"/>
        <w:tabs>
          <w:tab w:val="left" w:pos="2136"/>
        </w:tabs>
        <w:autoSpaceDE w:val="0"/>
        <w:ind w:firstLine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Název: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>AUTA BOREK a. s.</w:t>
      </w:r>
    </w:p>
    <w:p w14:paraId="5600A05F" w14:textId="77777777" w:rsidR="00F87229" w:rsidRDefault="00F87229" w:rsidP="00F87229">
      <w:pPr>
        <w:widowControl w:val="0"/>
        <w:tabs>
          <w:tab w:val="left" w:pos="2136"/>
        </w:tabs>
        <w:autoSpaceDE w:val="0"/>
        <w:ind w:firstLine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Sídlo:</w:t>
      </w:r>
      <w:r>
        <w:rPr>
          <w:rFonts w:ascii="Verdana" w:hAnsi="Verdana" w:cs="Verdana"/>
          <w:sz w:val="20"/>
          <w:szCs w:val="20"/>
        </w:rPr>
        <w:tab/>
        <w:t>Pražská 285, 37367 Borek</w:t>
      </w:r>
    </w:p>
    <w:p w14:paraId="711548C8" w14:textId="77777777" w:rsidR="00F87229" w:rsidRPr="008B181F" w:rsidRDefault="00F87229" w:rsidP="00F87229">
      <w:pPr>
        <w:widowControl w:val="0"/>
        <w:tabs>
          <w:tab w:val="left" w:pos="2136"/>
        </w:tabs>
        <w:autoSpaceDE w:val="0"/>
        <w:ind w:firstLine="426"/>
        <w:jc w:val="both"/>
        <w:rPr>
          <w:rFonts w:ascii="Verdana" w:hAnsi="Verdana" w:cs="Verdana"/>
          <w:sz w:val="20"/>
          <w:szCs w:val="20"/>
        </w:rPr>
      </w:pPr>
      <w:r w:rsidRPr="008B181F">
        <w:rPr>
          <w:rFonts w:ascii="Verdana" w:hAnsi="Verdana" w:cs="Verdana"/>
          <w:sz w:val="20"/>
          <w:szCs w:val="20"/>
        </w:rPr>
        <w:t>Zastoupena:</w:t>
      </w:r>
      <w:r w:rsidRPr="008B181F">
        <w:rPr>
          <w:rFonts w:ascii="Verdana" w:hAnsi="Verdana" w:cs="Verdana"/>
          <w:sz w:val="20"/>
          <w:szCs w:val="20"/>
        </w:rPr>
        <w:tab/>
        <w:t>Ing. Lubomír Půlpán</w:t>
      </w:r>
    </w:p>
    <w:p w14:paraId="58960C8D" w14:textId="77777777" w:rsidR="00F87229" w:rsidRPr="008B181F" w:rsidRDefault="00F87229" w:rsidP="00F87229">
      <w:pPr>
        <w:widowControl w:val="0"/>
        <w:autoSpaceDE w:val="0"/>
        <w:ind w:firstLine="426"/>
        <w:rPr>
          <w:rFonts w:ascii="Verdana" w:hAnsi="Verdana" w:cs="Verdana"/>
          <w:sz w:val="20"/>
          <w:szCs w:val="20"/>
        </w:rPr>
      </w:pPr>
      <w:r w:rsidRPr="008B181F">
        <w:rPr>
          <w:rFonts w:ascii="Verdana" w:hAnsi="Verdana" w:cs="Verdana"/>
          <w:sz w:val="20"/>
          <w:szCs w:val="20"/>
        </w:rPr>
        <w:t xml:space="preserve">IČ: </w:t>
      </w:r>
      <w:r w:rsidRPr="008B181F">
        <w:rPr>
          <w:rFonts w:ascii="Verdana" w:hAnsi="Verdana" w:cs="Verdana"/>
          <w:sz w:val="20"/>
          <w:szCs w:val="20"/>
        </w:rPr>
        <w:tab/>
      </w:r>
      <w:r w:rsidRPr="008B181F">
        <w:rPr>
          <w:rFonts w:ascii="Verdana" w:hAnsi="Verdana" w:cs="Verdana"/>
          <w:sz w:val="20"/>
          <w:szCs w:val="20"/>
        </w:rPr>
        <w:tab/>
        <w:t>25163051</w:t>
      </w:r>
    </w:p>
    <w:p w14:paraId="0F6C6CA5" w14:textId="77777777" w:rsidR="00F87229" w:rsidRPr="008B181F" w:rsidRDefault="00F87229" w:rsidP="00F87229">
      <w:pPr>
        <w:widowControl w:val="0"/>
        <w:autoSpaceDE w:val="0"/>
        <w:ind w:firstLine="426"/>
        <w:rPr>
          <w:rFonts w:ascii="Verdana" w:hAnsi="Verdana" w:cs="Verdana"/>
          <w:sz w:val="20"/>
          <w:szCs w:val="20"/>
        </w:rPr>
      </w:pPr>
      <w:r w:rsidRPr="008B181F">
        <w:rPr>
          <w:rFonts w:ascii="Verdana" w:hAnsi="Verdana" w:cs="Verdana"/>
          <w:sz w:val="20"/>
          <w:szCs w:val="20"/>
        </w:rPr>
        <w:t xml:space="preserve">DIČ: </w:t>
      </w:r>
      <w:r w:rsidRPr="008B181F">
        <w:rPr>
          <w:rFonts w:ascii="Verdana" w:hAnsi="Verdana" w:cs="Verdana"/>
          <w:sz w:val="20"/>
          <w:szCs w:val="20"/>
        </w:rPr>
        <w:tab/>
      </w:r>
      <w:r w:rsidRPr="008B181F">
        <w:rPr>
          <w:rFonts w:ascii="Verdana" w:hAnsi="Verdana" w:cs="Verdana"/>
          <w:sz w:val="20"/>
          <w:szCs w:val="20"/>
        </w:rPr>
        <w:tab/>
        <w:t>CZ25163051</w:t>
      </w:r>
    </w:p>
    <w:p w14:paraId="4D90AD3D" w14:textId="77777777" w:rsidR="00F87229" w:rsidRDefault="00F87229" w:rsidP="00F87229">
      <w:pPr>
        <w:widowControl w:val="0"/>
        <w:autoSpaceDE w:val="0"/>
        <w:ind w:left="426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Zapsána v obchodním rejstříku vedeném </w:t>
      </w:r>
      <w:r w:rsidRPr="008B181F">
        <w:rPr>
          <w:rFonts w:ascii="Verdana" w:hAnsi="Verdana" w:cs="Verdana"/>
          <w:sz w:val="20"/>
          <w:szCs w:val="20"/>
        </w:rPr>
        <w:t>KS Č. Budějovice odd. B, vložka 843</w:t>
      </w:r>
    </w:p>
    <w:p w14:paraId="4252D8F3" w14:textId="77777777" w:rsidR="00F87229" w:rsidRDefault="00F87229" w:rsidP="00F87229">
      <w:pPr>
        <w:widowControl w:val="0"/>
        <w:autoSpaceDE w:val="0"/>
        <w:ind w:left="426"/>
        <w:rPr>
          <w:rFonts w:ascii="Verdana" w:hAnsi="Verdana" w:cs="Verdana"/>
          <w:sz w:val="20"/>
          <w:szCs w:val="20"/>
        </w:rPr>
      </w:pPr>
    </w:p>
    <w:p w14:paraId="7F59A94E" w14:textId="77777777" w:rsidR="00F87229" w:rsidRDefault="00F87229" w:rsidP="00F87229">
      <w:pPr>
        <w:widowControl w:val="0"/>
        <w:autoSpaceDE w:val="0"/>
        <w:ind w:firstLine="42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(dále jen "prodávající")</w:t>
      </w:r>
    </w:p>
    <w:p w14:paraId="2DC11D08" w14:textId="77777777" w:rsidR="00F87229" w:rsidRDefault="00F87229" w:rsidP="00F87229">
      <w:pPr>
        <w:widowControl w:val="0"/>
        <w:autoSpaceDE w:val="0"/>
        <w:jc w:val="center"/>
        <w:rPr>
          <w:rFonts w:ascii="Verdana" w:hAnsi="Verdana" w:cs="Verdana"/>
          <w:sz w:val="20"/>
          <w:szCs w:val="20"/>
        </w:rPr>
      </w:pPr>
    </w:p>
    <w:p w14:paraId="648393F2" w14:textId="77777777" w:rsidR="00F87229" w:rsidRDefault="00F87229" w:rsidP="00F87229">
      <w:pPr>
        <w:widowControl w:val="0"/>
        <w:autoSpaceDE w:val="0"/>
        <w:rPr>
          <w:rFonts w:ascii="Verdana" w:hAnsi="Verdana" w:cs="Verdana"/>
          <w:sz w:val="20"/>
          <w:szCs w:val="20"/>
        </w:rPr>
      </w:pPr>
    </w:p>
    <w:p w14:paraId="26CF952A" w14:textId="77777777" w:rsidR="00F87229" w:rsidRDefault="00F87229" w:rsidP="00F87229">
      <w:pPr>
        <w:suppressAutoHyphens w:val="0"/>
        <w:autoSpaceDE w:val="0"/>
        <w:autoSpaceDN w:val="0"/>
        <w:adjustRightInd w:val="0"/>
        <w:ind w:left="426"/>
        <w:rPr>
          <w:rFonts w:ascii="Calibri" w:hAnsi="Calibri" w:cs="Calibri"/>
          <w:b/>
          <w:bCs/>
          <w:color w:val="000000"/>
          <w:sz w:val="22"/>
          <w:szCs w:val="22"/>
          <w:highlight w:val="green"/>
          <w:lang w:eastAsia="cs-CZ"/>
        </w:rPr>
      </w:pPr>
      <w:r>
        <w:rPr>
          <w:rFonts w:ascii="Verdana" w:hAnsi="Verdana" w:cs="Verdana"/>
          <w:sz w:val="20"/>
          <w:szCs w:val="20"/>
        </w:rPr>
        <w:t>Po vzájemné dohodě uzavírají tuto kupní smlouvu (dále jen "smlouvu"):</w:t>
      </w:r>
    </w:p>
    <w:p w14:paraId="049A3577" w14:textId="77777777" w:rsidR="00F87229" w:rsidRDefault="00F87229" w:rsidP="00F87229">
      <w:pPr>
        <w:widowControl w:val="0"/>
        <w:autoSpaceDE w:val="0"/>
        <w:jc w:val="both"/>
        <w:rPr>
          <w:rFonts w:ascii="Verdana" w:hAnsi="Verdana" w:cs="Verdana"/>
          <w:b/>
          <w:sz w:val="20"/>
          <w:szCs w:val="20"/>
        </w:rPr>
      </w:pPr>
    </w:p>
    <w:p w14:paraId="2B01DB77" w14:textId="77777777" w:rsidR="00F87229" w:rsidRDefault="00F87229" w:rsidP="00F87229">
      <w:pPr>
        <w:widowControl w:val="0"/>
        <w:autoSpaceDE w:val="0"/>
        <w:jc w:val="center"/>
        <w:rPr>
          <w:rFonts w:ascii="Verdana" w:hAnsi="Verdana" w:cs="Verdana"/>
          <w:b/>
          <w:sz w:val="20"/>
          <w:szCs w:val="20"/>
        </w:rPr>
      </w:pPr>
    </w:p>
    <w:p w14:paraId="014D37C8" w14:textId="77777777" w:rsidR="00F87229" w:rsidRDefault="00F87229" w:rsidP="00F87229">
      <w:pPr>
        <w:widowControl w:val="0"/>
        <w:autoSpaceDE w:val="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I.</w:t>
      </w:r>
    </w:p>
    <w:p w14:paraId="0A619514" w14:textId="77777777" w:rsidR="00F87229" w:rsidRDefault="00F87229" w:rsidP="00F87229">
      <w:pPr>
        <w:pStyle w:val="Nadpis5"/>
        <w:spacing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Vymezení</w:t>
      </w:r>
    </w:p>
    <w:p w14:paraId="5CA0D431" w14:textId="77777777" w:rsidR="00F87229" w:rsidRDefault="00F87229" w:rsidP="00F87229">
      <w:pPr>
        <w:widowControl w:val="0"/>
        <w:autoSpaceDE w:val="0"/>
        <w:jc w:val="center"/>
        <w:rPr>
          <w:rFonts w:ascii="Verdana" w:hAnsi="Verdana" w:cs="Verdana"/>
          <w:b/>
          <w:sz w:val="20"/>
          <w:szCs w:val="20"/>
        </w:rPr>
      </w:pPr>
    </w:p>
    <w:p w14:paraId="20F93C6C" w14:textId="77777777" w:rsidR="00F87229" w:rsidRDefault="00F87229" w:rsidP="00F87229">
      <w:pPr>
        <w:widowControl w:val="0"/>
        <w:autoSpaceDE w:val="0"/>
        <w:ind w:left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Prodávající se zavazuje dodat kupujícímu a převést na něj vlastnické právo ke zboží uvedenému níže v článku II. této smlouvy a kupující se zavazuje, že toto zboží odebere a zaplatí za něj kupní cenu.</w:t>
      </w:r>
    </w:p>
    <w:p w14:paraId="148FCA83" w14:textId="77777777" w:rsidR="00F87229" w:rsidRDefault="00F87229" w:rsidP="00F87229">
      <w:pPr>
        <w:widowControl w:val="0"/>
        <w:autoSpaceDE w:val="0"/>
        <w:jc w:val="both"/>
        <w:rPr>
          <w:rFonts w:ascii="Verdana" w:hAnsi="Verdana" w:cs="Verdana"/>
          <w:sz w:val="20"/>
          <w:szCs w:val="20"/>
        </w:rPr>
      </w:pPr>
    </w:p>
    <w:p w14:paraId="6B58BDCF" w14:textId="77777777" w:rsidR="00F87229" w:rsidRDefault="00F87229" w:rsidP="00F87229">
      <w:pPr>
        <w:rPr>
          <w:rFonts w:ascii="Verdana" w:hAnsi="Verdana" w:cs="Verdana"/>
          <w:sz w:val="20"/>
          <w:szCs w:val="20"/>
        </w:rPr>
      </w:pPr>
    </w:p>
    <w:p w14:paraId="46768D35" w14:textId="77777777" w:rsidR="00F87229" w:rsidRDefault="00F87229" w:rsidP="00F87229">
      <w:pPr>
        <w:pStyle w:val="Nadpis1"/>
        <w:spacing w:line="240" w:lineRule="auto"/>
        <w:ind w:firstLine="0"/>
        <w:rPr>
          <w:rFonts w:ascii="Verdana" w:hAnsi="Verdana" w:cs="Verdana"/>
          <w:szCs w:val="20"/>
        </w:rPr>
      </w:pPr>
      <w:r>
        <w:rPr>
          <w:rFonts w:ascii="Verdana" w:hAnsi="Verdana" w:cs="Verdana"/>
          <w:szCs w:val="20"/>
        </w:rPr>
        <w:t>II.</w:t>
      </w:r>
    </w:p>
    <w:p w14:paraId="4D141061" w14:textId="77777777" w:rsidR="00F87229" w:rsidRDefault="00F87229" w:rsidP="00F87229">
      <w:pPr>
        <w:pStyle w:val="Nadpis1"/>
        <w:spacing w:line="240" w:lineRule="auto"/>
        <w:ind w:firstLine="0"/>
        <w:rPr>
          <w:rFonts w:ascii="Verdana" w:hAnsi="Verdana" w:cs="Verdana"/>
          <w:szCs w:val="20"/>
        </w:rPr>
      </w:pPr>
      <w:r>
        <w:rPr>
          <w:rFonts w:ascii="Verdana" w:hAnsi="Verdana" w:cs="Verdana"/>
          <w:szCs w:val="20"/>
        </w:rPr>
        <w:t xml:space="preserve">Předmět plnění a kupní cena </w:t>
      </w:r>
    </w:p>
    <w:p w14:paraId="4C9551C9" w14:textId="77777777" w:rsidR="00F87229" w:rsidRDefault="00F87229" w:rsidP="00F87229">
      <w:pPr>
        <w:widowControl w:val="0"/>
        <w:autoSpaceDE w:val="0"/>
        <w:jc w:val="both"/>
        <w:rPr>
          <w:rFonts w:ascii="Verdana" w:hAnsi="Verdana" w:cs="Verdana"/>
          <w:sz w:val="20"/>
          <w:szCs w:val="20"/>
        </w:rPr>
      </w:pPr>
    </w:p>
    <w:p w14:paraId="176F7153" w14:textId="12C9EE30" w:rsidR="00F87229" w:rsidRPr="00292491" w:rsidRDefault="00F87229" w:rsidP="00F87229">
      <w:pPr>
        <w:widowControl w:val="0"/>
        <w:numPr>
          <w:ilvl w:val="0"/>
          <w:numId w:val="2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Předmětem koupě je: </w:t>
      </w:r>
      <w:r w:rsidR="00314599">
        <w:rPr>
          <w:rFonts w:ascii="Verdana" w:hAnsi="Verdana" w:cs="Verdana"/>
          <w:sz w:val="20"/>
          <w:szCs w:val="20"/>
        </w:rPr>
        <w:t>1</w:t>
      </w:r>
      <w:r>
        <w:rPr>
          <w:rFonts w:ascii="Verdana" w:hAnsi="Verdana" w:cs="Verdana"/>
          <w:sz w:val="20"/>
          <w:szCs w:val="20"/>
        </w:rPr>
        <w:t xml:space="preserve"> ks osobní</w:t>
      </w:r>
      <w:r w:rsidR="00314599">
        <w:rPr>
          <w:rFonts w:ascii="Verdana" w:hAnsi="Verdana" w:cs="Verdana"/>
          <w:sz w:val="20"/>
          <w:szCs w:val="20"/>
        </w:rPr>
        <w:t>ho automobilu</w:t>
      </w:r>
      <w:r>
        <w:rPr>
          <w:rFonts w:ascii="Verdana" w:hAnsi="Verdana" w:cs="Verdana"/>
          <w:sz w:val="20"/>
          <w:szCs w:val="20"/>
        </w:rPr>
        <w:t xml:space="preserve"> ve výbavě a technické specifikaci, která je </w:t>
      </w:r>
      <w:r w:rsidRPr="00292491">
        <w:rPr>
          <w:rFonts w:ascii="Verdana" w:hAnsi="Verdana" w:cs="Verdana"/>
          <w:sz w:val="20"/>
          <w:szCs w:val="20"/>
        </w:rPr>
        <w:t>uvedena v příloze č. 1 "</w:t>
      </w:r>
      <w:r w:rsidR="00292491" w:rsidRPr="00292491">
        <w:rPr>
          <w:rFonts w:ascii="Verdana" w:hAnsi="Verdana" w:cs="Verdana"/>
          <w:sz w:val="20"/>
          <w:szCs w:val="20"/>
        </w:rPr>
        <w:t>Technická specifikace</w:t>
      </w:r>
      <w:r w:rsidRPr="00292491">
        <w:rPr>
          <w:rFonts w:ascii="Verdana" w:hAnsi="Verdana" w:cs="Verdana"/>
          <w:sz w:val="20"/>
          <w:szCs w:val="20"/>
        </w:rPr>
        <w:t>"</w:t>
      </w:r>
    </w:p>
    <w:p w14:paraId="0FDE07EC" w14:textId="77777777" w:rsidR="00F87229" w:rsidRDefault="00F87229" w:rsidP="00F87229">
      <w:pPr>
        <w:pStyle w:val="Zhlav"/>
        <w:tabs>
          <w:tab w:val="left" w:pos="708"/>
        </w:tabs>
        <w:ind w:firstLine="709"/>
        <w:rPr>
          <w:rFonts w:ascii="Verdana" w:hAnsi="Verdana" w:cs="Verdana"/>
        </w:rPr>
      </w:pPr>
      <w:r>
        <w:rPr>
          <w:rFonts w:ascii="Verdana" w:hAnsi="Verdana" w:cs="Verdana"/>
          <w:b/>
          <w:u w:val="single"/>
        </w:rPr>
        <w:t>Obchodní název</w:t>
      </w:r>
    </w:p>
    <w:p w14:paraId="53E2B2C3" w14:textId="77777777" w:rsidR="00F87229" w:rsidRDefault="00F87229" w:rsidP="00F87229">
      <w:pPr>
        <w:widowControl w:val="0"/>
        <w:autoSpaceDE w:val="0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Značka: </w:t>
      </w:r>
      <w:r>
        <w:rPr>
          <w:rFonts w:ascii="Verdana" w:hAnsi="Verdana" w:cs="Verdana"/>
          <w:b/>
          <w:sz w:val="20"/>
          <w:szCs w:val="20"/>
        </w:rPr>
        <w:t>Dacia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14:paraId="3AF0CE5D" w14:textId="3459C0D5" w:rsidR="00F87229" w:rsidRDefault="00F87229" w:rsidP="00F87229">
      <w:pPr>
        <w:widowControl w:val="0"/>
        <w:autoSpaceDE w:val="0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Model:   </w:t>
      </w:r>
      <w:r w:rsidR="00314599" w:rsidRPr="00314599">
        <w:rPr>
          <w:rFonts w:ascii="Verdana" w:hAnsi="Verdana" w:cs="Verdana"/>
          <w:b/>
          <w:sz w:val="20"/>
          <w:szCs w:val="20"/>
        </w:rPr>
        <w:t>Nov</w:t>
      </w:r>
      <w:r w:rsidR="00592494">
        <w:rPr>
          <w:rFonts w:ascii="Verdana" w:hAnsi="Verdana" w:cs="Verdana"/>
          <w:b/>
          <w:sz w:val="20"/>
          <w:szCs w:val="20"/>
        </w:rPr>
        <w:t>ý</w:t>
      </w:r>
      <w:r w:rsidR="00314599" w:rsidRPr="00314599">
        <w:rPr>
          <w:rFonts w:ascii="Verdana" w:hAnsi="Verdana" w:cs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 w:cs="Verdana"/>
          <w:b/>
          <w:sz w:val="20"/>
          <w:szCs w:val="20"/>
        </w:rPr>
        <w:t>Duster</w:t>
      </w:r>
      <w:proofErr w:type="spellEnd"/>
    </w:p>
    <w:p w14:paraId="4E77BE2D" w14:textId="77777777" w:rsidR="00292491" w:rsidRDefault="00F87229" w:rsidP="00F87229">
      <w:pPr>
        <w:widowControl w:val="0"/>
        <w:autoSpaceDE w:val="0"/>
        <w:ind w:firstLine="709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Verze:   </w:t>
      </w:r>
      <w:proofErr w:type="spellStart"/>
      <w:r w:rsidR="00314599">
        <w:rPr>
          <w:rFonts w:ascii="Verdana" w:hAnsi="Verdana" w:cs="Verdana"/>
          <w:b/>
          <w:sz w:val="20"/>
          <w:szCs w:val="20"/>
        </w:rPr>
        <w:t>Journey</w:t>
      </w:r>
      <w:proofErr w:type="spellEnd"/>
      <w:r w:rsidR="00314599">
        <w:rPr>
          <w:rFonts w:ascii="Verdana" w:hAnsi="Verdana" w:cs="Verdana"/>
          <w:b/>
          <w:sz w:val="20"/>
          <w:szCs w:val="20"/>
        </w:rPr>
        <w:t xml:space="preserve"> </w:t>
      </w:r>
      <w:proofErr w:type="spellStart"/>
      <w:r w:rsidR="00314599">
        <w:rPr>
          <w:rFonts w:ascii="Verdana" w:hAnsi="Verdana" w:cs="Verdana"/>
          <w:b/>
          <w:sz w:val="20"/>
          <w:szCs w:val="20"/>
        </w:rPr>
        <w:t>TCe</w:t>
      </w:r>
      <w:proofErr w:type="spellEnd"/>
      <w:r w:rsidR="00314599">
        <w:rPr>
          <w:rFonts w:ascii="Verdana" w:hAnsi="Verdana" w:cs="Verdana"/>
          <w:b/>
          <w:sz w:val="20"/>
          <w:szCs w:val="20"/>
        </w:rPr>
        <w:t xml:space="preserve"> 130 4x2 </w:t>
      </w:r>
    </w:p>
    <w:p w14:paraId="4329925D" w14:textId="20C15574" w:rsidR="00F87229" w:rsidRDefault="00F87229" w:rsidP="00F87229">
      <w:pPr>
        <w:widowControl w:val="0"/>
        <w:autoSpaceDE w:val="0"/>
        <w:ind w:firstLine="709"/>
        <w:jc w:val="both"/>
        <w:rPr>
          <w:rFonts w:ascii="Verdana" w:hAnsi="Verdana" w:cs="Verdana"/>
          <w:b/>
          <w:u w:val="single"/>
        </w:rPr>
      </w:pPr>
      <w:proofErr w:type="gramStart"/>
      <w:r>
        <w:rPr>
          <w:rFonts w:ascii="Verdana" w:hAnsi="Verdana" w:cs="Verdana"/>
          <w:sz w:val="20"/>
          <w:szCs w:val="20"/>
        </w:rPr>
        <w:t xml:space="preserve">Barva: </w:t>
      </w:r>
      <w:r w:rsidR="00292491">
        <w:rPr>
          <w:rFonts w:ascii="Verdana" w:hAnsi="Verdana" w:cs="Verdana"/>
          <w:sz w:val="20"/>
          <w:szCs w:val="20"/>
        </w:rPr>
        <w:t xml:space="preserve">  </w:t>
      </w:r>
      <w:r>
        <w:rPr>
          <w:rFonts w:ascii="Verdana" w:hAnsi="Verdana" w:cs="Verdana"/>
          <w:b/>
          <w:sz w:val="20"/>
          <w:szCs w:val="20"/>
        </w:rPr>
        <w:t>bílá</w:t>
      </w:r>
      <w:proofErr w:type="gramEnd"/>
      <w:r w:rsidR="00314599">
        <w:rPr>
          <w:rFonts w:ascii="Verdana" w:hAnsi="Verdana" w:cs="Verdana"/>
          <w:b/>
          <w:sz w:val="20"/>
          <w:szCs w:val="20"/>
        </w:rPr>
        <w:t xml:space="preserve"> </w:t>
      </w:r>
      <w:proofErr w:type="spellStart"/>
      <w:r w:rsidR="00314599">
        <w:rPr>
          <w:rFonts w:ascii="Verdana" w:hAnsi="Verdana" w:cs="Verdana"/>
          <w:b/>
          <w:sz w:val="20"/>
          <w:szCs w:val="20"/>
        </w:rPr>
        <w:t>glacier</w:t>
      </w:r>
      <w:proofErr w:type="spellEnd"/>
    </w:p>
    <w:p w14:paraId="73CEE5D5" w14:textId="11488485" w:rsidR="00F87229" w:rsidRPr="00592494" w:rsidRDefault="00F87229" w:rsidP="00F87229">
      <w:pPr>
        <w:widowControl w:val="0"/>
        <w:autoSpaceDE w:val="0"/>
        <w:ind w:firstLine="709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Cena </w:t>
      </w:r>
      <w:r w:rsidR="00DC11B2">
        <w:rPr>
          <w:rFonts w:ascii="Verdana" w:hAnsi="Verdana" w:cs="Verdana"/>
          <w:sz w:val="20"/>
          <w:szCs w:val="20"/>
        </w:rPr>
        <w:t xml:space="preserve">vozu bez DPH            </w:t>
      </w:r>
      <w:r>
        <w:rPr>
          <w:rFonts w:ascii="Verdana" w:hAnsi="Verdana" w:cs="Verdana"/>
          <w:sz w:val="20"/>
          <w:szCs w:val="20"/>
        </w:rPr>
        <w:t xml:space="preserve">         </w:t>
      </w:r>
      <w:r>
        <w:rPr>
          <w:rFonts w:ascii="Verdana" w:hAnsi="Verdana" w:cs="Verdana"/>
          <w:sz w:val="20"/>
          <w:szCs w:val="20"/>
        </w:rPr>
        <w:tab/>
      </w:r>
      <w:r w:rsidR="00592494">
        <w:rPr>
          <w:rFonts w:ascii="Verdana" w:hAnsi="Verdana" w:cs="Verdana"/>
          <w:sz w:val="20"/>
          <w:szCs w:val="20"/>
        </w:rPr>
        <w:t xml:space="preserve">                                  </w:t>
      </w:r>
      <w:r w:rsidR="00592494">
        <w:rPr>
          <w:rFonts w:ascii="Verdana" w:hAnsi="Verdana" w:cs="Verdana"/>
          <w:b/>
          <w:bCs/>
          <w:sz w:val="20"/>
          <w:szCs w:val="20"/>
        </w:rPr>
        <w:t>440.090,08</w:t>
      </w:r>
    </w:p>
    <w:p w14:paraId="63541802" w14:textId="5C76A8D6" w:rsidR="00F87229" w:rsidRDefault="00F87229" w:rsidP="00F87229">
      <w:pPr>
        <w:widowControl w:val="0"/>
        <w:autoSpaceDE w:val="0"/>
        <w:ind w:firstLine="709"/>
        <w:jc w:val="both"/>
        <w:rPr>
          <w:rFonts w:ascii="Verdana" w:hAnsi="Verdana" w:cs="Verdana"/>
          <w:b/>
          <w:color w:val="FF0000"/>
          <w:sz w:val="20"/>
        </w:rPr>
      </w:pPr>
      <w:r>
        <w:rPr>
          <w:rFonts w:ascii="Verdana" w:hAnsi="Verdana" w:cs="Verdana"/>
          <w:sz w:val="20"/>
          <w:szCs w:val="20"/>
        </w:rPr>
        <w:t xml:space="preserve">Cena </w:t>
      </w:r>
      <w:r w:rsidR="00DC11B2">
        <w:rPr>
          <w:rFonts w:ascii="Verdana" w:hAnsi="Verdana" w:cs="Verdana"/>
          <w:sz w:val="20"/>
          <w:szCs w:val="20"/>
        </w:rPr>
        <w:t>vozu včetně DPH</w:t>
      </w:r>
      <w:r w:rsidR="00DC11B2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314599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 w:rsidR="00314599">
        <w:rPr>
          <w:rFonts w:ascii="Verdana" w:hAnsi="Verdana" w:cs="Verdana"/>
          <w:sz w:val="20"/>
          <w:szCs w:val="20"/>
        </w:rPr>
        <w:t xml:space="preserve">             </w:t>
      </w:r>
      <w:r>
        <w:rPr>
          <w:rFonts w:ascii="Verdana" w:hAnsi="Verdana" w:cs="Verdana"/>
          <w:sz w:val="20"/>
          <w:szCs w:val="20"/>
        </w:rPr>
        <w:t xml:space="preserve"> </w:t>
      </w:r>
      <w:r w:rsidR="00592494">
        <w:rPr>
          <w:rFonts w:ascii="Verdana" w:hAnsi="Verdana" w:cs="Verdana"/>
          <w:b/>
          <w:sz w:val="20"/>
          <w:szCs w:val="20"/>
        </w:rPr>
        <w:t>532.509,-</w:t>
      </w:r>
    </w:p>
    <w:p w14:paraId="61628345" w14:textId="77777777" w:rsidR="00F87229" w:rsidRDefault="00F87229" w:rsidP="00F87229">
      <w:pPr>
        <w:numPr>
          <w:ilvl w:val="0"/>
          <w:numId w:val="2"/>
        </w:num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Prodávající se zavazuje, že cena za zboží je nejvýše přípustná a pokryje veškeré výdaje spojené s předmětem plnění smlouvy včetně záruky, dopravy do místa dodání atd.</w:t>
      </w:r>
    </w:p>
    <w:p w14:paraId="1B52E9ED" w14:textId="77777777" w:rsidR="00F87229" w:rsidRDefault="00F87229" w:rsidP="00F87229">
      <w:pPr>
        <w:ind w:left="786"/>
        <w:jc w:val="both"/>
        <w:rPr>
          <w:rFonts w:ascii="Verdana" w:hAnsi="Verdana" w:cs="Verdana"/>
          <w:sz w:val="20"/>
          <w:szCs w:val="20"/>
        </w:rPr>
      </w:pPr>
    </w:p>
    <w:p w14:paraId="56E4E63D" w14:textId="77777777" w:rsidR="00F87229" w:rsidRDefault="00F87229" w:rsidP="00F87229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         </w:t>
      </w:r>
    </w:p>
    <w:p w14:paraId="08869F31" w14:textId="77777777" w:rsidR="00F87229" w:rsidRDefault="00F87229" w:rsidP="00F87229">
      <w:pPr>
        <w:widowControl w:val="0"/>
        <w:autoSpaceDE w:val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III.</w:t>
      </w:r>
    </w:p>
    <w:p w14:paraId="2F95CCA1" w14:textId="77777777" w:rsidR="00F87229" w:rsidRDefault="00F87229" w:rsidP="00F87229">
      <w:pPr>
        <w:widowControl w:val="0"/>
        <w:autoSpaceDE w:val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Dodací lhůta a místo plnění</w:t>
      </w:r>
    </w:p>
    <w:p w14:paraId="20D80E50" w14:textId="77777777" w:rsidR="00F87229" w:rsidRDefault="00F87229" w:rsidP="00F87229">
      <w:pPr>
        <w:widowControl w:val="0"/>
        <w:autoSpaceDE w:val="0"/>
        <w:rPr>
          <w:rFonts w:ascii="Verdana" w:hAnsi="Verdana" w:cs="Verdana"/>
          <w:b/>
          <w:sz w:val="20"/>
          <w:szCs w:val="20"/>
        </w:rPr>
      </w:pPr>
    </w:p>
    <w:p w14:paraId="1BA9D407" w14:textId="7A762B9E" w:rsidR="00F87229" w:rsidRDefault="00F87229" w:rsidP="00F87229">
      <w:pPr>
        <w:widowControl w:val="0"/>
        <w:numPr>
          <w:ilvl w:val="0"/>
          <w:numId w:val="3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Termín dodání zboží specifikovaného dle článku č. II je do </w:t>
      </w:r>
      <w:r w:rsidRPr="00B56B12">
        <w:rPr>
          <w:rFonts w:ascii="Verdana" w:hAnsi="Verdana" w:cs="Verdana"/>
          <w:sz w:val="20"/>
          <w:szCs w:val="20"/>
        </w:rPr>
        <w:t xml:space="preserve">90 kalendářních dnů </w:t>
      </w:r>
      <w:r>
        <w:rPr>
          <w:rFonts w:ascii="Verdana" w:hAnsi="Verdana" w:cs="Verdana"/>
          <w:sz w:val="20"/>
          <w:szCs w:val="20"/>
        </w:rPr>
        <w:t>od podpisu smlouvy</w:t>
      </w:r>
      <w:r w:rsidR="0032073E">
        <w:rPr>
          <w:rFonts w:ascii="Verdana" w:hAnsi="Verdana" w:cs="Verdana"/>
          <w:sz w:val="20"/>
          <w:szCs w:val="20"/>
        </w:rPr>
        <w:t xml:space="preserve"> (předpokládaný termín dodání </w:t>
      </w:r>
      <w:proofErr w:type="gramStart"/>
      <w:r w:rsidR="0032073E">
        <w:rPr>
          <w:rFonts w:ascii="Verdana" w:hAnsi="Verdana" w:cs="Verdana"/>
          <w:sz w:val="20"/>
          <w:szCs w:val="20"/>
        </w:rPr>
        <w:t>21.12.2023</w:t>
      </w:r>
      <w:proofErr w:type="gramEnd"/>
      <w:r w:rsidR="0032073E">
        <w:rPr>
          <w:rFonts w:ascii="Verdana" w:hAnsi="Verdana" w:cs="Verdana"/>
          <w:sz w:val="20"/>
          <w:szCs w:val="20"/>
        </w:rPr>
        <w:t>)</w:t>
      </w:r>
      <w:r>
        <w:rPr>
          <w:rFonts w:ascii="Verdana" w:hAnsi="Verdana" w:cs="Verdana"/>
          <w:sz w:val="20"/>
          <w:szCs w:val="20"/>
        </w:rPr>
        <w:t>.</w:t>
      </w:r>
    </w:p>
    <w:p w14:paraId="5D37D686" w14:textId="77777777" w:rsidR="00F87229" w:rsidRDefault="00F87229" w:rsidP="00F87229">
      <w:pPr>
        <w:numPr>
          <w:ilvl w:val="0"/>
          <w:numId w:val="3"/>
        </w:numPr>
        <w:tabs>
          <w:tab w:val="left" w:pos="1560"/>
        </w:tabs>
        <w:jc w:val="both"/>
        <w:rPr>
          <w:rFonts w:ascii="Verdana" w:hAnsi="Verdana" w:cs="Verdana"/>
          <w:sz w:val="20"/>
          <w:szCs w:val="20"/>
        </w:rPr>
      </w:pPr>
      <w:r w:rsidRPr="00B56B12">
        <w:rPr>
          <w:rFonts w:ascii="Verdana" w:hAnsi="Verdana" w:cs="Verdana"/>
          <w:sz w:val="20"/>
          <w:szCs w:val="20"/>
        </w:rPr>
        <w:t>Místem plnění je adresa kupujícího</w:t>
      </w:r>
      <w:r>
        <w:rPr>
          <w:rFonts w:ascii="Verdana" w:hAnsi="Verdana" w:cs="Verdana"/>
          <w:sz w:val="20"/>
          <w:szCs w:val="20"/>
        </w:rPr>
        <w:t>: Lidická tř. 124/11, 370 86 České Budějovice.                             O konkrétním termínu předání je prodávající povinen kupujícího vyrozumět min. 5 pracovních dnů předem.</w:t>
      </w:r>
    </w:p>
    <w:p w14:paraId="422DC58C" w14:textId="77777777" w:rsidR="00F87229" w:rsidRDefault="00F87229" w:rsidP="00F87229">
      <w:pPr>
        <w:tabs>
          <w:tab w:val="left" w:pos="1560"/>
        </w:tabs>
        <w:rPr>
          <w:rFonts w:ascii="Verdana" w:hAnsi="Verdana" w:cs="Verdana"/>
          <w:sz w:val="20"/>
          <w:szCs w:val="20"/>
        </w:rPr>
      </w:pPr>
    </w:p>
    <w:p w14:paraId="710050CA" w14:textId="77777777" w:rsidR="00F87229" w:rsidRDefault="00F87229" w:rsidP="00F87229">
      <w:pPr>
        <w:widowControl w:val="0"/>
        <w:autoSpaceDE w:val="0"/>
        <w:jc w:val="center"/>
        <w:rPr>
          <w:rFonts w:ascii="Verdana" w:hAnsi="Verdana" w:cs="Verdana"/>
          <w:b/>
          <w:sz w:val="20"/>
          <w:szCs w:val="20"/>
        </w:rPr>
      </w:pPr>
    </w:p>
    <w:p w14:paraId="0B092600" w14:textId="77777777" w:rsidR="00F87229" w:rsidRDefault="00F87229" w:rsidP="00F87229">
      <w:pPr>
        <w:widowControl w:val="0"/>
        <w:autoSpaceDE w:val="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IV.</w:t>
      </w:r>
    </w:p>
    <w:p w14:paraId="79038764" w14:textId="77777777" w:rsidR="00F87229" w:rsidRDefault="00F87229" w:rsidP="00F87229">
      <w:pPr>
        <w:pStyle w:val="Nadpis5"/>
        <w:spacing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Všeobecné dodací podmínky</w:t>
      </w:r>
    </w:p>
    <w:p w14:paraId="176E0CC7" w14:textId="77777777" w:rsidR="00F87229" w:rsidRDefault="00F87229" w:rsidP="00F87229">
      <w:pPr>
        <w:widowControl w:val="0"/>
        <w:autoSpaceDE w:val="0"/>
        <w:jc w:val="center"/>
        <w:rPr>
          <w:rFonts w:ascii="Verdana" w:hAnsi="Verdana" w:cs="Verdana"/>
          <w:b/>
          <w:sz w:val="20"/>
          <w:szCs w:val="20"/>
        </w:rPr>
      </w:pPr>
    </w:p>
    <w:p w14:paraId="73ECF519" w14:textId="77777777" w:rsidR="00F87229" w:rsidRDefault="00F87229" w:rsidP="00F87229">
      <w:pPr>
        <w:widowControl w:val="0"/>
        <w:numPr>
          <w:ilvl w:val="0"/>
          <w:numId w:val="4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Kupující nabývá vlastnictví ke zboží jeho zaplacením na základě faktury od prodávajícího.</w:t>
      </w:r>
      <w:r w:rsidR="00782AD4">
        <w:rPr>
          <w:rFonts w:ascii="Verdana" w:hAnsi="Verdana" w:cs="Verdana"/>
          <w:sz w:val="20"/>
          <w:szCs w:val="20"/>
        </w:rPr>
        <w:t xml:space="preserve"> O</w:t>
      </w:r>
      <w:r>
        <w:rPr>
          <w:rFonts w:ascii="Verdana" w:hAnsi="Verdana" w:cs="Verdana"/>
          <w:sz w:val="20"/>
          <w:szCs w:val="20"/>
        </w:rPr>
        <w:t xml:space="preserve"> předání zboží se sepíše předávací protokol podepsaný osobou oprávněnou jednat za prodávajícího a zástupcem na straně kupujícího.</w:t>
      </w:r>
    </w:p>
    <w:p w14:paraId="2B71F958" w14:textId="77777777" w:rsidR="00F87229" w:rsidRPr="008B5AFF" w:rsidRDefault="00F87229" w:rsidP="00F87229">
      <w:pPr>
        <w:numPr>
          <w:ilvl w:val="0"/>
          <w:numId w:val="4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8B5AFF">
        <w:rPr>
          <w:rFonts w:ascii="Verdana" w:hAnsi="Verdana" w:cs="Verdana"/>
          <w:sz w:val="20"/>
          <w:szCs w:val="20"/>
        </w:rPr>
        <w:t>Prodávající se zavazuje dodat zboží spolu s:</w:t>
      </w:r>
    </w:p>
    <w:p w14:paraId="4E7760C3" w14:textId="1DA0C822" w:rsidR="00F87229" w:rsidRPr="008B5AFF" w:rsidRDefault="00F87229" w:rsidP="00F87229">
      <w:pPr>
        <w:pStyle w:val="Odstavecseseznamem"/>
        <w:numPr>
          <w:ilvl w:val="0"/>
          <w:numId w:val="5"/>
        </w:numPr>
        <w:suppressAutoHyphens w:val="0"/>
        <w:ind w:left="851" w:hanging="284"/>
        <w:jc w:val="both"/>
        <w:rPr>
          <w:rFonts w:ascii="Verdana" w:hAnsi="Verdana" w:cs="Verdana"/>
          <w:sz w:val="20"/>
          <w:szCs w:val="20"/>
        </w:rPr>
      </w:pPr>
      <w:r w:rsidRPr="008B5AFF">
        <w:rPr>
          <w:rFonts w:ascii="Verdana" w:hAnsi="Verdana" w:cs="Verdana"/>
          <w:sz w:val="20"/>
          <w:szCs w:val="20"/>
        </w:rPr>
        <w:t xml:space="preserve">povinnou výbavou dle vyhlášky č. </w:t>
      </w:r>
      <w:r w:rsidR="00A931A8">
        <w:rPr>
          <w:rFonts w:ascii="Verdana" w:hAnsi="Verdana" w:cs="Verdana"/>
          <w:sz w:val="20"/>
          <w:szCs w:val="20"/>
        </w:rPr>
        <w:t>153/2023 Sb.</w:t>
      </w:r>
      <w:r w:rsidRPr="008B5AFF">
        <w:rPr>
          <w:rFonts w:ascii="Verdana" w:hAnsi="Verdana" w:cs="Verdana"/>
          <w:sz w:val="20"/>
          <w:szCs w:val="20"/>
        </w:rPr>
        <w:t xml:space="preserve">, o schvalování technické způsobilosti </w:t>
      </w:r>
      <w:r w:rsidR="00A931A8">
        <w:rPr>
          <w:rFonts w:ascii="Verdana" w:hAnsi="Verdana" w:cs="Verdana"/>
          <w:sz w:val="20"/>
          <w:szCs w:val="20"/>
        </w:rPr>
        <w:t xml:space="preserve">vozidel </w:t>
      </w:r>
      <w:r w:rsidR="00782AD4" w:rsidRPr="008B5AFF">
        <w:rPr>
          <w:rFonts w:ascii="Verdana" w:hAnsi="Verdana" w:cs="Verdana"/>
          <w:sz w:val="20"/>
          <w:szCs w:val="20"/>
        </w:rPr>
        <w:t>a</w:t>
      </w:r>
      <w:r w:rsidRPr="008B5AFF">
        <w:rPr>
          <w:rFonts w:ascii="Verdana" w:hAnsi="Verdana" w:cs="Verdana"/>
          <w:sz w:val="20"/>
          <w:szCs w:val="20"/>
        </w:rPr>
        <w:t xml:space="preserve"> technických podmínkách provozu vozidel na pozemních komunikacích, v platném znění,</w:t>
      </w:r>
    </w:p>
    <w:p w14:paraId="54C7F0BB" w14:textId="77777777" w:rsidR="00F87229" w:rsidRPr="008B5AFF" w:rsidRDefault="00F87229" w:rsidP="00F87229">
      <w:pPr>
        <w:pStyle w:val="Odstavecseseznamem"/>
        <w:numPr>
          <w:ilvl w:val="0"/>
          <w:numId w:val="5"/>
        </w:numPr>
        <w:suppressAutoHyphens w:val="0"/>
        <w:ind w:left="851" w:hanging="284"/>
        <w:jc w:val="both"/>
        <w:rPr>
          <w:rFonts w:ascii="Verdana" w:hAnsi="Verdana" w:cs="Verdana"/>
          <w:sz w:val="20"/>
          <w:szCs w:val="20"/>
        </w:rPr>
      </w:pPr>
      <w:r w:rsidRPr="008B5AFF">
        <w:rPr>
          <w:rFonts w:ascii="Verdana" w:hAnsi="Verdana" w:cs="Calibri"/>
          <w:sz w:val="20"/>
          <w:szCs w:val="20"/>
          <w:lang w:eastAsia="cs-CZ"/>
        </w:rPr>
        <w:t>všemi provozními kapalinami na úroveň dle doporučení výrobce, včetně plné nádrže na pohonné hmoty,</w:t>
      </w:r>
    </w:p>
    <w:p w14:paraId="156B1240" w14:textId="77777777" w:rsidR="00F87229" w:rsidRDefault="00F87229" w:rsidP="00F87229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850" w:hanging="357"/>
        <w:jc w:val="both"/>
        <w:rPr>
          <w:rFonts w:ascii="Calibri" w:hAnsi="Calibri" w:cs="Calibri"/>
          <w:lang w:eastAsia="cs-CZ"/>
        </w:rPr>
      </w:pPr>
      <w:r w:rsidRPr="008B5AFF">
        <w:rPr>
          <w:rFonts w:ascii="Verdana" w:hAnsi="Verdana" w:cs="Calibri"/>
          <w:sz w:val="20"/>
          <w:szCs w:val="20"/>
          <w:lang w:eastAsia="cs-CZ"/>
        </w:rPr>
        <w:t>dodáním zimních i letních pneumatik na discích. Na osobním automobilu budou namontována kola dle ročního období v okamžiku dodání, tj. zimní v období mezi 15. 10. a 31. 3., ve zbývajícím období letní; součástí dodávky budou i kola pro opačné roční období. Obě sady pneumatiky nesmějí být starší než 18 měsíců v momentě převzetí osobního automobilu</w:t>
      </w:r>
      <w:r>
        <w:rPr>
          <w:rFonts w:ascii="Calibri" w:hAnsi="Calibri" w:cs="Calibri"/>
          <w:lang w:eastAsia="cs-CZ"/>
        </w:rPr>
        <w:t>.</w:t>
      </w:r>
    </w:p>
    <w:p w14:paraId="0B56C3BB" w14:textId="77777777" w:rsidR="00F87229" w:rsidRDefault="00F87229" w:rsidP="00F87229">
      <w:pPr>
        <w:widowControl w:val="0"/>
        <w:numPr>
          <w:ilvl w:val="0"/>
          <w:numId w:val="4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Kupující není povinen zboží převzít zejména v následujících případech:</w:t>
      </w:r>
    </w:p>
    <w:p w14:paraId="1A9F9129" w14:textId="77777777" w:rsidR="00F87229" w:rsidRDefault="00F87229" w:rsidP="00F87229">
      <w:pPr>
        <w:pStyle w:val="Odstavecseseznamem"/>
        <w:numPr>
          <w:ilvl w:val="0"/>
          <w:numId w:val="5"/>
        </w:numPr>
        <w:suppressAutoHyphens w:val="0"/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zboží má vady – zejména nesplňuje smluvní ujednání o jakosti a provedení,</w:t>
      </w:r>
    </w:p>
    <w:p w14:paraId="76909C85" w14:textId="77777777" w:rsidR="00F87229" w:rsidRDefault="00F87229" w:rsidP="00F87229">
      <w:pPr>
        <w:pStyle w:val="Odstavecseseznamem"/>
        <w:numPr>
          <w:ilvl w:val="0"/>
          <w:numId w:val="5"/>
        </w:numPr>
        <w:suppressAutoHyphens w:val="0"/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prodávající odevzdal zboží v jiném místě, než jak je sjednáno v této smlouvě,</w:t>
      </w:r>
    </w:p>
    <w:p w14:paraId="24D19739" w14:textId="77777777" w:rsidR="00F87229" w:rsidRDefault="00F87229" w:rsidP="00F87229">
      <w:pPr>
        <w:numPr>
          <w:ilvl w:val="0"/>
          <w:numId w:val="5"/>
        </w:numPr>
        <w:suppressAutoHyphens w:val="0"/>
        <w:ind w:left="851" w:hanging="284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prodávající spolu se zbožím nepředá kupujícímu veškeré doklady uvedené v </w:t>
      </w:r>
      <w:proofErr w:type="gramStart"/>
      <w:r>
        <w:rPr>
          <w:rFonts w:ascii="Verdana" w:hAnsi="Verdana" w:cs="Verdana"/>
          <w:sz w:val="20"/>
          <w:szCs w:val="20"/>
        </w:rPr>
        <w:t>odst.6 čl.</w:t>
      </w:r>
      <w:proofErr w:type="gramEnd"/>
      <w:r>
        <w:rPr>
          <w:rFonts w:ascii="Verdana" w:hAnsi="Verdana" w:cs="Verdana"/>
          <w:sz w:val="20"/>
          <w:szCs w:val="20"/>
        </w:rPr>
        <w:t xml:space="preserve"> IV. této smlouvy, případně pokud doklady nutné k užívání vozidel mají vady. </w:t>
      </w:r>
    </w:p>
    <w:p w14:paraId="6B9EBCFB" w14:textId="77777777" w:rsidR="00F87229" w:rsidRDefault="00F87229" w:rsidP="00F87229">
      <w:pPr>
        <w:widowControl w:val="0"/>
        <w:numPr>
          <w:ilvl w:val="0"/>
          <w:numId w:val="4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Zálohy nejsou sjednány. Prodávající je oprávněn vystavit fakturu za dodané zboží v den jeho dodání. Faktura musí obsahovat všechny náležitosti daňového dokladu podle příslušných právních předpisů. Splatnost faktury je 21 dní.</w:t>
      </w:r>
    </w:p>
    <w:p w14:paraId="6F664452" w14:textId="77777777" w:rsidR="00F87229" w:rsidRDefault="00F87229" w:rsidP="00F87229">
      <w:pPr>
        <w:widowControl w:val="0"/>
        <w:numPr>
          <w:ilvl w:val="0"/>
          <w:numId w:val="4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Kupující je oprávněn fakturu do data splatnosti vrátit, pokud obsahuje nesprávné údaje nebo neobsahuje některou z dohodnutých či právními předpisy vyžadovaných náležitostí. Prodávající v takovém případě vystaví novou fakturu s novou lhůtou splatnosti, do uplynutí této nové lhůty splatnosti není kupující v prodlení se zaplacením faktury.</w:t>
      </w:r>
    </w:p>
    <w:p w14:paraId="640BD53C" w14:textId="77777777" w:rsidR="00F87229" w:rsidRDefault="00F87229" w:rsidP="00F87229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Prodávající je povinen spolu se zbožím předat kupujícímu tyto doklady: </w:t>
      </w:r>
    </w:p>
    <w:p w14:paraId="35003D0F" w14:textId="77777777" w:rsidR="00F87229" w:rsidRDefault="00F87229" w:rsidP="00F87229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1077"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veškeré listiny, jichž je třeba k nakládání s automobilem a k jeho řádnému užívání, </w:t>
      </w:r>
    </w:p>
    <w:p w14:paraId="65332F41" w14:textId="77777777" w:rsidR="00F87229" w:rsidRDefault="00F87229" w:rsidP="00F87229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1077"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veškerou obvyklou technickou dokumentaci v českém jazyce vztahující se k automobilu,</w:t>
      </w:r>
    </w:p>
    <w:p w14:paraId="77A8C366" w14:textId="77777777" w:rsidR="00F87229" w:rsidRDefault="00F87229" w:rsidP="00F87229">
      <w:pPr>
        <w:numPr>
          <w:ilvl w:val="0"/>
          <w:numId w:val="6"/>
        </w:numPr>
        <w:suppressAutoHyphens w:val="0"/>
        <w:autoSpaceDE w:val="0"/>
        <w:autoSpaceDN w:val="0"/>
        <w:adjustRightInd w:val="0"/>
        <w:ind w:left="1077" w:hanging="357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prohlášení o shodě nebo jiný dokument podle zákona č. 22/1997 Sb., o technických požadavcích na výrobky a o změně a doplnění některých zákonů, v platném znění,</w:t>
      </w:r>
    </w:p>
    <w:p w14:paraId="205D2AC0" w14:textId="77777777" w:rsidR="00F87229" w:rsidRDefault="00F87229" w:rsidP="00F87229">
      <w:pPr>
        <w:numPr>
          <w:ilvl w:val="0"/>
          <w:numId w:val="6"/>
        </w:numPr>
        <w:suppressAutoHyphens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předávací protokol podepsaný osobou oprávněnou jednat za prodávajícího.</w:t>
      </w:r>
    </w:p>
    <w:p w14:paraId="313DC39E" w14:textId="054244C9" w:rsidR="00F87229" w:rsidRDefault="008B5AFF" w:rsidP="00F87229">
      <w:pPr>
        <w:widowControl w:val="0"/>
        <w:autoSpaceDE w:val="0"/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5A559016" w14:textId="77777777" w:rsidR="008B5AFF" w:rsidRDefault="008B5AFF" w:rsidP="00F87229">
      <w:pPr>
        <w:widowControl w:val="0"/>
        <w:autoSpaceDE w:val="0"/>
        <w:ind w:left="720"/>
        <w:jc w:val="both"/>
        <w:rPr>
          <w:rFonts w:ascii="Verdana" w:hAnsi="Verdana" w:cs="Verdana"/>
          <w:sz w:val="20"/>
          <w:szCs w:val="20"/>
        </w:rPr>
      </w:pPr>
    </w:p>
    <w:p w14:paraId="29866342" w14:textId="77777777" w:rsidR="00F87229" w:rsidRDefault="00F87229" w:rsidP="00F87229">
      <w:pPr>
        <w:pStyle w:val="Nadpis3"/>
        <w:spacing w:line="240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V.</w:t>
      </w:r>
    </w:p>
    <w:p w14:paraId="239AB32B" w14:textId="77777777" w:rsidR="00F87229" w:rsidRDefault="00F87229" w:rsidP="00F87229">
      <w:pPr>
        <w:pStyle w:val="Nadpis3"/>
        <w:spacing w:line="240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Záruka za jakost, nároky z vad</w:t>
      </w:r>
    </w:p>
    <w:p w14:paraId="00D84A72" w14:textId="77777777" w:rsidR="00F87229" w:rsidRDefault="00F87229" w:rsidP="00F87229">
      <w:pPr>
        <w:widowControl w:val="0"/>
        <w:autoSpaceDE w:val="0"/>
        <w:jc w:val="center"/>
        <w:rPr>
          <w:rFonts w:ascii="Verdana" w:hAnsi="Verdana" w:cs="Verdana"/>
          <w:b/>
          <w:sz w:val="20"/>
          <w:szCs w:val="20"/>
        </w:rPr>
      </w:pPr>
    </w:p>
    <w:p w14:paraId="04ACB861" w14:textId="6B1EDC83" w:rsidR="00F87229" w:rsidRPr="008B5AFF" w:rsidRDefault="00F87229" w:rsidP="00F87229">
      <w:pPr>
        <w:widowControl w:val="0"/>
        <w:numPr>
          <w:ilvl w:val="0"/>
          <w:numId w:val="7"/>
        </w:numPr>
        <w:autoSpaceDE w:val="0"/>
        <w:jc w:val="both"/>
        <w:rPr>
          <w:rFonts w:ascii="Verdana" w:eastAsia="Verdana" w:hAnsi="Verdana" w:cs="Verdana"/>
          <w:sz w:val="20"/>
          <w:szCs w:val="20"/>
        </w:rPr>
      </w:pPr>
      <w:r w:rsidRPr="00292491">
        <w:rPr>
          <w:rFonts w:ascii="Verdana" w:hAnsi="Verdana" w:cs="Verdana"/>
          <w:sz w:val="20"/>
          <w:szCs w:val="20"/>
        </w:rPr>
        <w:t>Záruka</w:t>
      </w:r>
      <w:r>
        <w:rPr>
          <w:rFonts w:ascii="Verdana" w:hAnsi="Verdana" w:cs="Verdana"/>
          <w:sz w:val="20"/>
          <w:szCs w:val="20"/>
        </w:rPr>
        <w:t xml:space="preserve"> na vozidlo se řídí Záručními podmínkami a je platná po dobu </w:t>
      </w:r>
      <w:r w:rsidR="00292491" w:rsidRPr="00292491">
        <w:rPr>
          <w:rFonts w:ascii="Verdana" w:hAnsi="Verdana" w:cs="Verdana"/>
          <w:sz w:val="20"/>
          <w:szCs w:val="20"/>
        </w:rPr>
        <w:t>60</w:t>
      </w:r>
      <w:r w:rsidRPr="00292491">
        <w:rPr>
          <w:rFonts w:ascii="Verdana" w:hAnsi="Verdana" w:cs="Verdana"/>
          <w:sz w:val="20"/>
          <w:szCs w:val="20"/>
        </w:rPr>
        <w:t xml:space="preserve"> měsíců. </w:t>
      </w:r>
      <w:r w:rsidR="00FC5FF1">
        <w:rPr>
          <w:rFonts w:ascii="Verdana" w:hAnsi="Verdana" w:cs="Verdana"/>
          <w:sz w:val="20"/>
          <w:szCs w:val="20"/>
        </w:rPr>
        <w:t>Podrobné záruční podmínky budou předány spolu s předáním vozidla.</w:t>
      </w:r>
    </w:p>
    <w:p w14:paraId="712A2738" w14:textId="77777777" w:rsidR="005D4642" w:rsidRDefault="005D4642" w:rsidP="00F87229">
      <w:pPr>
        <w:widowControl w:val="0"/>
        <w:numPr>
          <w:ilvl w:val="0"/>
          <w:numId w:val="7"/>
        </w:numPr>
        <w:autoSpaceDE w:val="0"/>
        <w:jc w:val="both"/>
        <w:rPr>
          <w:rFonts w:ascii="Verdana" w:eastAsia="Verdana" w:hAnsi="Verdana" w:cs="Verdana"/>
          <w:sz w:val="20"/>
          <w:szCs w:val="20"/>
        </w:rPr>
      </w:pPr>
      <w:r w:rsidRPr="000D1252">
        <w:rPr>
          <w:rFonts w:asciiTheme="minorHAnsi" w:hAnsiTheme="minorHAnsi"/>
          <w:sz w:val="22"/>
          <w:szCs w:val="22"/>
        </w:rPr>
        <w:t>Autorizované servisní místo</w:t>
      </w:r>
      <w:r>
        <w:rPr>
          <w:rFonts w:asciiTheme="minorHAnsi" w:hAnsiTheme="minorHAnsi"/>
          <w:sz w:val="22"/>
          <w:szCs w:val="22"/>
        </w:rPr>
        <w:t xml:space="preserve">: </w:t>
      </w:r>
      <w:r w:rsidRPr="00B56B12">
        <w:rPr>
          <w:rFonts w:ascii="Verdana" w:hAnsi="Verdana" w:cs="Verdana"/>
          <w:sz w:val="20"/>
          <w:szCs w:val="20"/>
        </w:rPr>
        <w:t>Pražská 285, 37367 Borek</w:t>
      </w:r>
    </w:p>
    <w:p w14:paraId="305C24CF" w14:textId="77777777" w:rsidR="00F87229" w:rsidRDefault="00F87229" w:rsidP="00F87229">
      <w:pPr>
        <w:widowControl w:val="0"/>
        <w:numPr>
          <w:ilvl w:val="0"/>
          <w:numId w:val="7"/>
        </w:numPr>
        <w:autoSpaceDE w:val="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Prodávající zaručuje kupujícímu, že zboží odevzdané v souladu s touto smlouvou:</w:t>
      </w:r>
    </w:p>
    <w:p w14:paraId="59FCDAC3" w14:textId="77777777" w:rsidR="00F87229" w:rsidRPr="00162168" w:rsidRDefault="00F87229" w:rsidP="00162168">
      <w:pPr>
        <w:pStyle w:val="Odstavecseseznamem"/>
        <w:numPr>
          <w:ilvl w:val="0"/>
          <w:numId w:val="13"/>
        </w:numPr>
        <w:suppressAutoHyphens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162168">
        <w:rPr>
          <w:rFonts w:ascii="Verdana" w:hAnsi="Verdana" w:cs="Verdana"/>
          <w:sz w:val="20"/>
          <w:szCs w:val="20"/>
        </w:rPr>
        <w:t>je nové a nepoužité,</w:t>
      </w:r>
    </w:p>
    <w:p w14:paraId="54614235" w14:textId="77777777" w:rsidR="00F87229" w:rsidRPr="00162168" w:rsidRDefault="00F87229" w:rsidP="00162168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Verdana" w:hAnsi="Verdana" w:cs="Verdana"/>
          <w:sz w:val="20"/>
          <w:szCs w:val="20"/>
        </w:rPr>
      </w:pPr>
      <w:r w:rsidRPr="00162168">
        <w:rPr>
          <w:rFonts w:ascii="Verdana" w:hAnsi="Verdana" w:cs="Verdana"/>
          <w:sz w:val="20"/>
          <w:szCs w:val="20"/>
        </w:rPr>
        <w:t>je plně funkční a má obvyklé technické vlastnosti, odpovídající technickým údajům výrobce automobilů,</w:t>
      </w:r>
    </w:p>
    <w:p w14:paraId="3235BD27" w14:textId="77777777" w:rsidR="00162168" w:rsidRPr="00162168" w:rsidRDefault="00F87229" w:rsidP="00162168">
      <w:pPr>
        <w:pStyle w:val="Odstavecseseznamem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162168">
        <w:rPr>
          <w:rFonts w:ascii="Verdana" w:hAnsi="Verdana" w:cs="Verdana"/>
          <w:sz w:val="20"/>
          <w:szCs w:val="20"/>
        </w:rPr>
        <w:t>je použitelné v České republice. V této souvislosti prodávající zejména zaručuje kupujícímu, že zboží získalo veškerá nezbytná osvědčení pro užití automobilů v České republice, pokud je takové osvědčení dle právního řádu České republiky vyžadováno. Prodávající předá originály nebo kopie těchto osvědčení</w:t>
      </w:r>
      <w:r w:rsidR="00162168" w:rsidRPr="00162168">
        <w:rPr>
          <w:rFonts w:ascii="Verdana" w:hAnsi="Verdana" w:cs="Verdana"/>
          <w:sz w:val="20"/>
          <w:szCs w:val="20"/>
        </w:rPr>
        <w:t xml:space="preserve"> kupujícímu při odevzdání zboží</w:t>
      </w:r>
    </w:p>
    <w:p w14:paraId="52A64919" w14:textId="77777777" w:rsidR="00F87229" w:rsidRPr="00162168" w:rsidRDefault="00F87229" w:rsidP="00162168">
      <w:pPr>
        <w:pStyle w:val="Odstavecseseznamem"/>
        <w:numPr>
          <w:ilvl w:val="0"/>
          <w:numId w:val="13"/>
        </w:numPr>
        <w:suppressAutoHyphens w:val="0"/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162168">
        <w:rPr>
          <w:rFonts w:ascii="Verdana" w:hAnsi="Verdana" w:cs="Verdana"/>
          <w:sz w:val="20"/>
          <w:szCs w:val="20"/>
        </w:rPr>
        <w:t>neobsahuje žádné reklamní prvky, kromě základního označení vozidla na zadní části vozu a ozdobného znaku automobilky,</w:t>
      </w:r>
    </w:p>
    <w:p w14:paraId="504F2C4E" w14:textId="77777777" w:rsidR="00F87229" w:rsidRDefault="00F87229" w:rsidP="00162168">
      <w:pPr>
        <w:pStyle w:val="Odstavecseseznamem"/>
        <w:numPr>
          <w:ilvl w:val="0"/>
          <w:numId w:val="13"/>
        </w:numPr>
        <w:suppressAutoHyphens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je připraveno k okamžitému provozu na pozemních komunikacích (včetně naplnění všech provozních kapalin na úroveň dle doporučení výrobce).</w:t>
      </w:r>
    </w:p>
    <w:p w14:paraId="70EDB22D" w14:textId="1F857742" w:rsidR="00F87229" w:rsidRDefault="00F87229" w:rsidP="00F87229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B56B12">
        <w:rPr>
          <w:rFonts w:ascii="Verdana" w:hAnsi="Verdana" w:cs="Verdana"/>
          <w:sz w:val="20"/>
          <w:szCs w:val="20"/>
        </w:rPr>
        <w:t>Prodávající se zavazuje prokázané vady bezplatně odstranit ve lhůtě do 2 pracovních dnů, nedojde-li k jiné dohodě.</w:t>
      </w:r>
    </w:p>
    <w:p w14:paraId="69D95823" w14:textId="77777777" w:rsidR="00F87229" w:rsidRPr="00B56B12" w:rsidRDefault="00F87229" w:rsidP="00F87229">
      <w:pPr>
        <w:widowControl w:val="0"/>
        <w:numPr>
          <w:ilvl w:val="0"/>
          <w:numId w:val="7"/>
        </w:numPr>
        <w:autoSpaceDE w:val="0"/>
        <w:jc w:val="both"/>
        <w:rPr>
          <w:rFonts w:ascii="Verdana" w:eastAsia="Verdana" w:hAnsi="Verdana" w:cs="Verdana"/>
          <w:sz w:val="20"/>
          <w:szCs w:val="20"/>
        </w:rPr>
      </w:pPr>
      <w:r w:rsidRPr="00B56B12">
        <w:rPr>
          <w:rFonts w:ascii="Verdana" w:hAnsi="Verdana" w:cs="Verdana"/>
          <w:sz w:val="20"/>
          <w:szCs w:val="20"/>
        </w:rPr>
        <w:t xml:space="preserve">Prodávající je povinen nejpozději do 48 hodin po obdržení reklamace písemně oznámit, zda reklamaci uznává, v jaké lhůtě vady odstraní, popřípadě z jakého důvodu reklamaci neuznává. Pokud tak neučiní, má se za to, že reklamaci kupujícího uznává. </w:t>
      </w:r>
    </w:p>
    <w:p w14:paraId="52173737" w14:textId="77777777" w:rsidR="00F87229" w:rsidRDefault="00F87229" w:rsidP="00F87229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Verdana" w:hAnsi="Verdana" w:cs="Verdana"/>
          <w:sz w:val="20"/>
          <w:szCs w:val="20"/>
        </w:rPr>
      </w:pPr>
    </w:p>
    <w:p w14:paraId="5FAE2686" w14:textId="77777777" w:rsidR="00F87229" w:rsidRDefault="00F87229" w:rsidP="00F87229">
      <w:pPr>
        <w:suppressAutoHyphens w:val="0"/>
        <w:autoSpaceDE w:val="0"/>
        <w:autoSpaceDN w:val="0"/>
        <w:adjustRightInd w:val="0"/>
        <w:spacing w:line="276" w:lineRule="auto"/>
        <w:ind w:left="720" w:hanging="360"/>
        <w:jc w:val="both"/>
        <w:rPr>
          <w:rFonts w:ascii="Verdana" w:hAnsi="Verdana" w:cs="Verdana"/>
          <w:sz w:val="20"/>
          <w:szCs w:val="20"/>
        </w:rPr>
      </w:pPr>
    </w:p>
    <w:p w14:paraId="3708D1F3" w14:textId="77777777" w:rsidR="00F87229" w:rsidRDefault="00F87229" w:rsidP="00F87229">
      <w:pPr>
        <w:pStyle w:val="Nadpis4"/>
        <w:spacing w:line="240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VI.</w:t>
      </w:r>
    </w:p>
    <w:p w14:paraId="686B2700" w14:textId="77777777" w:rsidR="00F87229" w:rsidRDefault="00F87229" w:rsidP="00F87229">
      <w:pPr>
        <w:pStyle w:val="Nadpis4"/>
        <w:spacing w:line="240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Smluvní pokuta</w:t>
      </w:r>
    </w:p>
    <w:p w14:paraId="71C40F07" w14:textId="77777777" w:rsidR="00F87229" w:rsidRDefault="00F87229" w:rsidP="00F87229">
      <w:pPr>
        <w:widowControl w:val="0"/>
        <w:autoSpaceDE w:val="0"/>
        <w:jc w:val="both"/>
        <w:rPr>
          <w:rFonts w:ascii="Verdana" w:eastAsia="Verdana" w:hAnsi="Verdana" w:cs="Verdana"/>
          <w:sz w:val="20"/>
          <w:szCs w:val="20"/>
        </w:rPr>
      </w:pPr>
    </w:p>
    <w:p w14:paraId="09816C31" w14:textId="77777777" w:rsidR="00F87229" w:rsidRDefault="00F87229" w:rsidP="00F87229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Verdana" w:hAnsi="Verdana" w:cs="Verdana"/>
          <w:sz w:val="20"/>
          <w:szCs w:val="20"/>
        </w:rPr>
      </w:pPr>
      <w:r w:rsidRPr="00B56B12">
        <w:rPr>
          <w:rFonts w:ascii="Verdana" w:hAnsi="Verdana" w:cs="Verdana"/>
          <w:sz w:val="20"/>
          <w:szCs w:val="20"/>
        </w:rPr>
        <w:t xml:space="preserve">Kupující má nárok na slevu z ceny zboží ve výši 0,2% z celkové kupní ceny dle čl. II  této smlouvy za prodlení prodávajícího s dodržením dodacích lhůt dle čl. </w:t>
      </w:r>
      <w:r>
        <w:rPr>
          <w:rFonts w:ascii="Verdana" w:hAnsi="Verdana" w:cs="Verdana"/>
          <w:sz w:val="20"/>
          <w:szCs w:val="20"/>
        </w:rPr>
        <w:t>III této smlouvy, a to za každý byť započatý den prodlení s plněním této povinnosti.</w:t>
      </w:r>
    </w:p>
    <w:p w14:paraId="452055F6" w14:textId="5FC12E08" w:rsidR="00F87229" w:rsidRDefault="00F87229" w:rsidP="00F87229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Pro případ prodlení s úhradou splatné faktury je prodávající oprávněn účtovat kupujícímu </w:t>
      </w:r>
      <w:r w:rsidRPr="00B56B12">
        <w:rPr>
          <w:rFonts w:ascii="Verdana" w:hAnsi="Verdana" w:cs="Verdana"/>
          <w:sz w:val="20"/>
          <w:szCs w:val="20"/>
        </w:rPr>
        <w:t xml:space="preserve">úrok z prodlení ve výši 0,05% </w:t>
      </w:r>
      <w:r>
        <w:rPr>
          <w:rFonts w:ascii="Verdana" w:hAnsi="Verdana" w:cs="Verdana"/>
          <w:sz w:val="20"/>
          <w:szCs w:val="20"/>
        </w:rPr>
        <w:t>z fakturované částky za každý den prodlení.</w:t>
      </w:r>
    </w:p>
    <w:p w14:paraId="048EA71F" w14:textId="38E9686B" w:rsidR="00F87229" w:rsidRDefault="00F87229" w:rsidP="00F87229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Verdana" w:hAnsi="Verdana" w:cs="Verdana"/>
          <w:sz w:val="20"/>
          <w:szCs w:val="20"/>
        </w:rPr>
      </w:pPr>
      <w:r w:rsidRPr="00B56B12">
        <w:rPr>
          <w:rFonts w:ascii="Verdana" w:hAnsi="Verdana" w:cs="Verdana"/>
          <w:sz w:val="20"/>
          <w:szCs w:val="20"/>
        </w:rPr>
        <w:t>V případě prodlení prodávajícího se zahájením odstraňování vady vozidel podle čl. V. této smlouvy je kupující oprávněn požadovat po prodávajícím smluvní pokutu ve výši 1000,- Kč (slovy: jeden</w:t>
      </w:r>
      <w:r w:rsidR="008B5AFF">
        <w:rPr>
          <w:rFonts w:ascii="Verdana" w:hAnsi="Verdana" w:cs="Verdana"/>
          <w:sz w:val="20"/>
          <w:szCs w:val="20"/>
        </w:rPr>
        <w:t xml:space="preserve"> </w:t>
      </w:r>
      <w:r w:rsidRPr="00B56B12">
        <w:rPr>
          <w:rFonts w:ascii="Verdana" w:hAnsi="Verdana" w:cs="Verdana"/>
          <w:sz w:val="20"/>
          <w:szCs w:val="20"/>
        </w:rPr>
        <w:t xml:space="preserve">tisíc korun českých), a to za každý </w:t>
      </w:r>
      <w:r>
        <w:rPr>
          <w:rFonts w:ascii="Verdana" w:hAnsi="Verdana" w:cs="Verdana"/>
          <w:sz w:val="20"/>
          <w:szCs w:val="20"/>
        </w:rPr>
        <w:t>započatý den prodlení.</w:t>
      </w:r>
    </w:p>
    <w:p w14:paraId="6FAE0130" w14:textId="77777777" w:rsidR="00F87229" w:rsidRDefault="00F87229" w:rsidP="00F87229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76" w:lineRule="auto"/>
        <w:ind w:left="567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Smluvní pokuta je splatná na základě vyúčtování oprávněnou stranou ve lhůtě 21 dnů od vystavení uvedeného vyúčtování. Uhrazením smluvní pokuty není dotčeno právo na náhradu skutečně vzniklé škody v plné výši.</w:t>
      </w:r>
    </w:p>
    <w:p w14:paraId="01707FBC" w14:textId="3D7E6B7E" w:rsidR="00F87229" w:rsidRDefault="00F87229" w:rsidP="00F87229">
      <w:pPr>
        <w:widowControl w:val="0"/>
        <w:autoSpaceDE w:val="0"/>
        <w:jc w:val="both"/>
        <w:rPr>
          <w:rFonts w:ascii="Verdana" w:hAnsi="Verdana" w:cs="Verdana"/>
          <w:sz w:val="20"/>
          <w:szCs w:val="20"/>
        </w:rPr>
      </w:pPr>
    </w:p>
    <w:p w14:paraId="35EE996A" w14:textId="77777777" w:rsidR="009D7070" w:rsidRDefault="009D7070" w:rsidP="00F87229">
      <w:pPr>
        <w:widowControl w:val="0"/>
        <w:autoSpaceDE w:val="0"/>
        <w:jc w:val="both"/>
        <w:rPr>
          <w:rFonts w:ascii="Verdana" w:hAnsi="Verdana" w:cs="Verdana"/>
          <w:sz w:val="20"/>
          <w:szCs w:val="20"/>
        </w:rPr>
      </w:pPr>
    </w:p>
    <w:p w14:paraId="78234F65" w14:textId="77777777" w:rsidR="00F87229" w:rsidRDefault="00F87229" w:rsidP="00F87229">
      <w:pPr>
        <w:pStyle w:val="Nadpis4"/>
        <w:spacing w:line="240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VII.</w:t>
      </w:r>
    </w:p>
    <w:p w14:paraId="7DA9D7EA" w14:textId="77777777" w:rsidR="00F87229" w:rsidRDefault="00F87229" w:rsidP="00F87229">
      <w:pPr>
        <w:pStyle w:val="Nadpis4"/>
        <w:spacing w:line="240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Odstoupení od smlouvy</w:t>
      </w:r>
    </w:p>
    <w:p w14:paraId="77CD2085" w14:textId="77777777" w:rsidR="00F87229" w:rsidRDefault="00F87229" w:rsidP="00F87229">
      <w:pPr>
        <w:rPr>
          <w:rFonts w:ascii="Verdana" w:hAnsi="Verdana" w:cs="Verdana"/>
          <w:sz w:val="20"/>
          <w:szCs w:val="20"/>
        </w:rPr>
      </w:pPr>
    </w:p>
    <w:p w14:paraId="1365798B" w14:textId="6D57A58A" w:rsidR="00F87229" w:rsidRDefault="00F87229" w:rsidP="00F87229">
      <w:pPr>
        <w:numPr>
          <w:ilvl w:val="0"/>
          <w:numId w:val="9"/>
        </w:num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Při podstatném porušení smlouvy je dotčená smluvní strana oprávněna odstoupit písemně od této smlouvy. Odstoupení od smlouvy je účinné dnem jeho písemného doručení druhé smluvní straně.</w:t>
      </w:r>
    </w:p>
    <w:p w14:paraId="36F47A46" w14:textId="77777777" w:rsidR="00F87229" w:rsidRDefault="00F87229" w:rsidP="00F87229">
      <w:pPr>
        <w:numPr>
          <w:ilvl w:val="0"/>
          <w:numId w:val="9"/>
        </w:num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Smluvní strany podkládají za podstatné porušení této smlouvy:</w:t>
      </w:r>
    </w:p>
    <w:p w14:paraId="5C03B2C9" w14:textId="77777777" w:rsidR="00F87229" w:rsidRDefault="00F87229" w:rsidP="00F87229">
      <w:pPr>
        <w:spacing w:line="276" w:lineRule="auto"/>
        <w:ind w:left="7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zpoždění dohodnutého termínu předání automobilu o více jak 3 pracovní dny,</w:t>
      </w:r>
    </w:p>
    <w:p w14:paraId="14EE9D51" w14:textId="77777777" w:rsidR="00F87229" w:rsidRDefault="00F87229" w:rsidP="00F87229">
      <w:pPr>
        <w:spacing w:line="276" w:lineRule="auto"/>
        <w:ind w:left="851" w:hanging="131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- prodlení prodávajícího s řádným dodáním náhradního zboží za zboží vadné, v případě uplatnění nároku z vad zboží, o více jak 3 pracovní dny po dohodnutém termínu,</w:t>
      </w:r>
    </w:p>
    <w:p w14:paraId="2115ED2B" w14:textId="77777777" w:rsidR="00F87229" w:rsidRDefault="00F87229" w:rsidP="00F87229">
      <w:pPr>
        <w:spacing w:line="276" w:lineRule="auto"/>
        <w:ind w:firstLine="709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prodlení kupujícího s úhradou faktury o více jak 21 dní po splatnosti.</w:t>
      </w:r>
    </w:p>
    <w:p w14:paraId="61383BB3" w14:textId="77777777" w:rsidR="00F87229" w:rsidRDefault="00F87229" w:rsidP="00F87229">
      <w:pPr>
        <w:ind w:firstLine="709"/>
        <w:rPr>
          <w:rFonts w:ascii="Verdana" w:hAnsi="Verdana" w:cs="Verdana"/>
          <w:sz w:val="20"/>
          <w:szCs w:val="20"/>
        </w:rPr>
      </w:pPr>
    </w:p>
    <w:p w14:paraId="45571AE4" w14:textId="77777777" w:rsidR="00F87229" w:rsidRDefault="00F87229" w:rsidP="00F87229">
      <w:pPr>
        <w:ind w:firstLine="709"/>
        <w:rPr>
          <w:rFonts w:ascii="Verdana" w:hAnsi="Verdana" w:cs="Verdana"/>
          <w:sz w:val="20"/>
          <w:szCs w:val="20"/>
        </w:rPr>
      </w:pPr>
    </w:p>
    <w:p w14:paraId="39AF8701" w14:textId="77777777" w:rsidR="00F87229" w:rsidRDefault="00F87229" w:rsidP="00F87229">
      <w:pPr>
        <w:pStyle w:val="Nadpis4"/>
        <w:spacing w:line="240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VIII.</w:t>
      </w:r>
    </w:p>
    <w:p w14:paraId="1DDAF39A" w14:textId="77777777" w:rsidR="00F87229" w:rsidRDefault="00F87229" w:rsidP="00F87229">
      <w:pPr>
        <w:pStyle w:val="Nadpis4"/>
        <w:spacing w:line="240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Další ujednání</w:t>
      </w:r>
    </w:p>
    <w:p w14:paraId="73C0244C" w14:textId="77777777" w:rsidR="00F87229" w:rsidRDefault="00F87229" w:rsidP="00F87229">
      <w:pPr>
        <w:widowControl w:val="0"/>
        <w:autoSpaceDE w:val="0"/>
        <w:rPr>
          <w:rFonts w:ascii="Verdana" w:hAnsi="Verdana" w:cs="Verdana"/>
          <w:b/>
          <w:sz w:val="20"/>
          <w:szCs w:val="20"/>
        </w:rPr>
      </w:pPr>
    </w:p>
    <w:p w14:paraId="2D3D7125" w14:textId="77777777" w:rsidR="00F87229" w:rsidRDefault="00F87229" w:rsidP="00F87229">
      <w:pPr>
        <w:numPr>
          <w:ilvl w:val="0"/>
          <w:numId w:val="10"/>
        </w:numPr>
        <w:suppressAutoHyphens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Tuto smlouvu lze změnit či doplňovat pouze formou písemných dodatků odsouhlasených oběma smluvními stranami.</w:t>
      </w:r>
    </w:p>
    <w:p w14:paraId="292A63E5" w14:textId="77777777" w:rsidR="00F87229" w:rsidRDefault="00F87229" w:rsidP="00F87229">
      <w:pPr>
        <w:numPr>
          <w:ilvl w:val="0"/>
          <w:numId w:val="10"/>
        </w:numPr>
        <w:suppressAutoHyphens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Tato smlouva se vyhotovuje ve dvou stejnopisech s platností originálu, z nichž po jednom obdrží kupující i prodávající. </w:t>
      </w:r>
    </w:p>
    <w:p w14:paraId="5A471EA8" w14:textId="77777777" w:rsidR="00F87229" w:rsidRDefault="00F87229" w:rsidP="00F87229">
      <w:pPr>
        <w:widowControl w:val="0"/>
        <w:numPr>
          <w:ilvl w:val="0"/>
          <w:numId w:val="10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Smluvní strany prohlašují, že souhlasí s obsahem této smlouvy, že smlouva byla sepsána</w:t>
      </w:r>
      <w:r w:rsidR="00782AD4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na základě pravdivých údajů a pravé, svobodné a vážné vůle, bez jakýchkoliv vnitřních výhrad a na důkaz toho připojují pod tuto smlouvu své vlastnoruční podpisy.</w:t>
      </w:r>
    </w:p>
    <w:p w14:paraId="75700465" w14:textId="77777777" w:rsidR="00F87229" w:rsidRDefault="00F87229" w:rsidP="00F87229">
      <w:pPr>
        <w:widowControl w:val="0"/>
        <w:numPr>
          <w:ilvl w:val="0"/>
          <w:numId w:val="10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Obě strany prohlašují, že předem souhlasí, v souladu se zněním Zákona č. 106/1999 Sb. (o svobodném přístupu k informacím), s možným zpřístupněním celé této smlouvy v jejím plném znění, jakož i všech úkonů a okolností s touto smlouvou souvisejících, ke kterému může kdykoli v budoucnu dojít. </w:t>
      </w:r>
    </w:p>
    <w:p w14:paraId="65659013" w14:textId="77777777" w:rsidR="00F87229" w:rsidRDefault="00F87229" w:rsidP="00F87229">
      <w:pPr>
        <w:widowControl w:val="0"/>
        <w:numPr>
          <w:ilvl w:val="0"/>
          <w:numId w:val="10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Na tuto smlouvu (dodatek smlouvy) se vztahuje povinnost uveřejnění prostřednictvím registru smluv dle zákona č. 340/2015 Sb., o zvláštních podmínkách účinnosti některých smluv, uveřejňování těchto smluv a o registru smluv (dále jen „zákon o registru smluv“). Smluvní strany se dohodly, že uveřejnění smlouvy dle zákona o registru smluv zajistí kupující.</w:t>
      </w:r>
    </w:p>
    <w:p w14:paraId="04550CA3" w14:textId="77777777" w:rsidR="00F87229" w:rsidRDefault="00F87229" w:rsidP="00F87229">
      <w:pPr>
        <w:widowControl w:val="0"/>
        <w:numPr>
          <w:ilvl w:val="0"/>
          <w:numId w:val="10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Prodávající doložil kupujícímu originály (ověřené kopie) dokladů o profesní kvalifikaci v rozsahu výpisu z obchodního a živnostenského rejstříku (ne starší 90 dnů).</w:t>
      </w:r>
    </w:p>
    <w:p w14:paraId="4DD273A0" w14:textId="77777777" w:rsidR="00F87229" w:rsidRDefault="00F87229" w:rsidP="00F87229">
      <w:pPr>
        <w:widowControl w:val="0"/>
        <w:numPr>
          <w:ilvl w:val="0"/>
          <w:numId w:val="10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Nastanou-li u některé ze smluvních stran okolnosti bránící řádnému plnění této smlouvy, je povinna to bez zbytečného odkladu oznámit druhé straně. </w:t>
      </w:r>
    </w:p>
    <w:p w14:paraId="1DAA93A0" w14:textId="77777777" w:rsidR="00F87229" w:rsidRDefault="00F87229" w:rsidP="00F87229">
      <w:pPr>
        <w:widowControl w:val="0"/>
        <w:numPr>
          <w:ilvl w:val="0"/>
          <w:numId w:val="10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Tato smlouva se uzavírá v souladu s občanským zákoníkem. Při řešení případných sporných otázek bude přihlédnuto k příslušným ustanovením občanského zákoníku.</w:t>
      </w:r>
    </w:p>
    <w:p w14:paraId="33EE1414" w14:textId="77777777" w:rsidR="00F87229" w:rsidRDefault="00F87229" w:rsidP="00F87229">
      <w:pPr>
        <w:widowControl w:val="0"/>
        <w:numPr>
          <w:ilvl w:val="0"/>
          <w:numId w:val="10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Případný spor v rámci realizace či výkladu této smlouvy se smluvní strany zavazují řešit u místně a věcně příslušného soudu kupujícího.</w:t>
      </w:r>
    </w:p>
    <w:p w14:paraId="4F850A86" w14:textId="77777777" w:rsidR="00F87229" w:rsidRDefault="00F87229" w:rsidP="00F87229">
      <w:pPr>
        <w:widowControl w:val="0"/>
        <w:numPr>
          <w:ilvl w:val="0"/>
          <w:numId w:val="10"/>
        </w:numPr>
        <w:autoSpaceDE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Tato smlouva nabývá platnosti dnem jejího podpisu oběma smluvními stranami.</w:t>
      </w:r>
    </w:p>
    <w:p w14:paraId="3DF1868E" w14:textId="77777777" w:rsidR="00F87229" w:rsidRDefault="00F87229" w:rsidP="00F87229">
      <w:pPr>
        <w:numPr>
          <w:ilvl w:val="0"/>
          <w:numId w:val="10"/>
        </w:numPr>
        <w:suppressAutoHyphens w:val="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Tato smlouva nabývá účinnosti zveřejněním v registru smluv.</w:t>
      </w:r>
    </w:p>
    <w:p w14:paraId="75C3C130" w14:textId="1D4C1C83" w:rsidR="00F87229" w:rsidRDefault="00F87229" w:rsidP="00F87229">
      <w:pPr>
        <w:widowControl w:val="0"/>
        <w:autoSpaceDE w:val="0"/>
        <w:ind w:left="720"/>
        <w:jc w:val="both"/>
        <w:rPr>
          <w:rFonts w:ascii="Verdana" w:hAnsi="Verdana" w:cs="Verdana"/>
          <w:sz w:val="20"/>
          <w:szCs w:val="20"/>
        </w:rPr>
      </w:pPr>
    </w:p>
    <w:p w14:paraId="0BEE9FA4" w14:textId="77777777" w:rsidR="009D7070" w:rsidRDefault="009D7070" w:rsidP="00F87229">
      <w:pPr>
        <w:widowControl w:val="0"/>
        <w:autoSpaceDE w:val="0"/>
        <w:ind w:left="720"/>
        <w:jc w:val="both"/>
        <w:rPr>
          <w:rFonts w:ascii="Verdana" w:hAnsi="Verdana" w:cs="Verdana"/>
          <w:sz w:val="20"/>
          <w:szCs w:val="20"/>
        </w:rPr>
      </w:pPr>
    </w:p>
    <w:p w14:paraId="7E688972" w14:textId="536FADCF" w:rsidR="00F87229" w:rsidRDefault="00F87229" w:rsidP="00F87229">
      <w:pPr>
        <w:widowControl w:val="0"/>
        <w:tabs>
          <w:tab w:val="left" w:leader="dot" w:pos="3259"/>
        </w:tabs>
        <w:autoSpaceDE w:val="0"/>
        <w:spacing w:line="345" w:lineRule="atLeas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V Českých Budějovicích dne </w:t>
      </w:r>
      <w:r w:rsidR="00AE5048">
        <w:rPr>
          <w:rFonts w:ascii="Verdana" w:eastAsia="Verdana" w:hAnsi="Verdana" w:cs="Verdana"/>
          <w:sz w:val="20"/>
          <w:szCs w:val="20"/>
        </w:rPr>
        <w:t>22.11.2023</w:t>
      </w:r>
      <w:r w:rsidR="00DC11B2">
        <w:rPr>
          <w:rFonts w:ascii="Verdana" w:hAnsi="Verdana" w:cs="Verdana"/>
          <w:sz w:val="20"/>
          <w:szCs w:val="20"/>
        </w:rPr>
        <w:t xml:space="preserve">                   </w:t>
      </w:r>
      <w:r w:rsidR="00DC11B2" w:rsidRPr="00DC11B2">
        <w:rPr>
          <w:rFonts w:ascii="Verdana" w:hAnsi="Verdana" w:cs="Verdana"/>
          <w:sz w:val="20"/>
          <w:szCs w:val="20"/>
        </w:rPr>
        <w:t>Na</w:t>
      </w:r>
      <w:r w:rsidRPr="00DC11B2">
        <w:rPr>
          <w:rFonts w:ascii="Verdana" w:hAnsi="Verdana" w:cs="Verdana"/>
          <w:sz w:val="20"/>
          <w:szCs w:val="20"/>
        </w:rPr>
        <w:t xml:space="preserve">  Borku dne </w:t>
      </w:r>
      <w:proofErr w:type="gramStart"/>
      <w:r w:rsidR="00232F53">
        <w:rPr>
          <w:rFonts w:ascii="Verdana" w:eastAsia="Verdana" w:hAnsi="Verdana" w:cs="Verdana"/>
          <w:sz w:val="20"/>
          <w:szCs w:val="20"/>
        </w:rPr>
        <w:t>13</w:t>
      </w:r>
      <w:r w:rsidR="00592494">
        <w:rPr>
          <w:rFonts w:ascii="Verdana" w:eastAsia="Verdana" w:hAnsi="Verdana" w:cs="Verdana"/>
          <w:sz w:val="20"/>
          <w:szCs w:val="20"/>
        </w:rPr>
        <w:t>.11.2023</w:t>
      </w:r>
      <w:proofErr w:type="gramEnd"/>
    </w:p>
    <w:p w14:paraId="1391A301" w14:textId="5C6F0615" w:rsidR="00F87229" w:rsidRDefault="00F87229" w:rsidP="009D7070">
      <w:pPr>
        <w:widowControl w:val="0"/>
        <w:tabs>
          <w:tab w:val="left" w:leader="dot" w:pos="3259"/>
        </w:tabs>
        <w:autoSpaceDE w:val="0"/>
        <w:spacing w:line="345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     </w:t>
      </w:r>
    </w:p>
    <w:p w14:paraId="2A49339D" w14:textId="554DDBA9" w:rsidR="009D7070" w:rsidRDefault="009D7070" w:rsidP="009D7070">
      <w:pPr>
        <w:widowControl w:val="0"/>
        <w:tabs>
          <w:tab w:val="left" w:leader="dot" w:pos="3259"/>
        </w:tabs>
        <w:autoSpaceDE w:val="0"/>
        <w:spacing w:line="345" w:lineRule="atLeast"/>
        <w:jc w:val="both"/>
        <w:rPr>
          <w:rFonts w:ascii="Verdana" w:eastAsia="Verdana" w:hAnsi="Verdana" w:cs="Verdana"/>
          <w:sz w:val="20"/>
          <w:szCs w:val="20"/>
        </w:rPr>
      </w:pPr>
    </w:p>
    <w:p w14:paraId="26F0C321" w14:textId="77777777" w:rsidR="009D7070" w:rsidRDefault="009D7070" w:rsidP="009D7070">
      <w:pPr>
        <w:widowControl w:val="0"/>
        <w:tabs>
          <w:tab w:val="left" w:leader="dot" w:pos="3259"/>
        </w:tabs>
        <w:autoSpaceDE w:val="0"/>
        <w:spacing w:line="345" w:lineRule="atLeast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F87229" w14:paraId="0CB0612F" w14:textId="77777777" w:rsidTr="00F87229">
        <w:tc>
          <w:tcPr>
            <w:tcW w:w="5172" w:type="dxa"/>
            <w:hideMark/>
          </w:tcPr>
          <w:p w14:paraId="55272A8A" w14:textId="77777777" w:rsidR="00F87229" w:rsidRDefault="00F87229">
            <w:pPr>
              <w:widowControl w:val="0"/>
              <w:autoSpaceDE w:val="0"/>
              <w:spacing w:line="57" w:lineRule="atLeast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. . . . . . . . . . . . . . . . . . . . . .</w:t>
            </w:r>
          </w:p>
        </w:tc>
        <w:tc>
          <w:tcPr>
            <w:tcW w:w="5172" w:type="dxa"/>
            <w:hideMark/>
          </w:tcPr>
          <w:p w14:paraId="5A97CD6B" w14:textId="77777777" w:rsidR="00F87229" w:rsidRPr="00DC11B2" w:rsidRDefault="00F87229">
            <w:pPr>
              <w:widowControl w:val="0"/>
              <w:autoSpaceDE w:val="0"/>
              <w:spacing w:line="57" w:lineRule="atLeast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C11B2">
              <w:rPr>
                <w:rFonts w:ascii="Verdana" w:hAnsi="Verdana" w:cs="Verdana"/>
                <w:sz w:val="20"/>
                <w:szCs w:val="20"/>
              </w:rPr>
              <w:t>. . . . . . . . . . . . . . . . . . . . . .</w:t>
            </w:r>
          </w:p>
        </w:tc>
      </w:tr>
      <w:tr w:rsidR="00F87229" w14:paraId="6D0A14F4" w14:textId="77777777" w:rsidTr="00F87229">
        <w:tc>
          <w:tcPr>
            <w:tcW w:w="5172" w:type="dxa"/>
            <w:hideMark/>
          </w:tcPr>
          <w:p w14:paraId="658CFD59" w14:textId="77777777" w:rsidR="00F87229" w:rsidRDefault="00F87229" w:rsidP="00F87229">
            <w:pPr>
              <w:widowControl w:val="0"/>
              <w:autoSpaceDE w:val="0"/>
              <w:spacing w:line="57" w:lineRule="atLeast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Ing. Jiří Vrána</w:t>
            </w:r>
          </w:p>
        </w:tc>
        <w:tc>
          <w:tcPr>
            <w:tcW w:w="5172" w:type="dxa"/>
            <w:hideMark/>
          </w:tcPr>
          <w:p w14:paraId="6CE01ECA" w14:textId="77777777" w:rsidR="00F87229" w:rsidRPr="00DC11B2" w:rsidRDefault="00F87229" w:rsidP="00F87229">
            <w:pPr>
              <w:widowControl w:val="0"/>
              <w:autoSpaceDE w:val="0"/>
              <w:spacing w:line="57" w:lineRule="atLeast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C11B2">
              <w:rPr>
                <w:rFonts w:ascii="Verdana" w:hAnsi="Verdana" w:cs="Verdana"/>
                <w:sz w:val="20"/>
                <w:szCs w:val="20"/>
              </w:rPr>
              <w:t>Ing. Lubomír Půlpán</w:t>
            </w:r>
          </w:p>
        </w:tc>
      </w:tr>
      <w:tr w:rsidR="00F87229" w14:paraId="6851F20E" w14:textId="77777777" w:rsidTr="00F87229">
        <w:tc>
          <w:tcPr>
            <w:tcW w:w="5172" w:type="dxa"/>
            <w:hideMark/>
          </w:tcPr>
          <w:p w14:paraId="36D2D24C" w14:textId="77777777" w:rsidR="00F87229" w:rsidRDefault="00F87229">
            <w:pPr>
              <w:widowControl w:val="0"/>
              <w:autoSpaceDE w:val="0"/>
              <w:spacing w:line="57" w:lineRule="atLeast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ředitel KÚ pro Jihočeský kraj</w:t>
            </w:r>
          </w:p>
        </w:tc>
        <w:tc>
          <w:tcPr>
            <w:tcW w:w="5172" w:type="dxa"/>
            <w:hideMark/>
          </w:tcPr>
          <w:p w14:paraId="50DA789D" w14:textId="77777777" w:rsidR="00F87229" w:rsidRPr="00DC11B2" w:rsidRDefault="00F87229">
            <w:pPr>
              <w:widowControl w:val="0"/>
              <w:autoSpaceDE w:val="0"/>
              <w:spacing w:line="57" w:lineRule="atLeast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C11B2">
              <w:rPr>
                <w:rFonts w:ascii="Verdana" w:hAnsi="Verdana" w:cs="Verdana"/>
                <w:sz w:val="20"/>
                <w:szCs w:val="20"/>
              </w:rPr>
              <w:t>předseda představenstva</w:t>
            </w:r>
          </w:p>
        </w:tc>
      </w:tr>
      <w:tr w:rsidR="00F87229" w14:paraId="5EB59586" w14:textId="77777777" w:rsidTr="00F87229">
        <w:tc>
          <w:tcPr>
            <w:tcW w:w="5172" w:type="dxa"/>
            <w:hideMark/>
          </w:tcPr>
          <w:p w14:paraId="2ABFE6D1" w14:textId="77777777" w:rsidR="00F87229" w:rsidRDefault="00F87229">
            <w:pPr>
              <w:widowControl w:val="0"/>
              <w:autoSpaceDE w:val="0"/>
              <w:spacing w:line="57" w:lineRule="atLeast"/>
              <w:jc w:val="center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kupující</w:t>
            </w:r>
          </w:p>
        </w:tc>
        <w:tc>
          <w:tcPr>
            <w:tcW w:w="5172" w:type="dxa"/>
            <w:hideMark/>
          </w:tcPr>
          <w:p w14:paraId="1F06B0B3" w14:textId="77777777" w:rsidR="00F87229" w:rsidRPr="00DC11B2" w:rsidRDefault="00F87229">
            <w:pPr>
              <w:widowControl w:val="0"/>
              <w:autoSpaceDE w:val="0"/>
              <w:spacing w:line="57" w:lineRule="atLeast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C11B2">
              <w:rPr>
                <w:rFonts w:ascii="Verdana" w:hAnsi="Verdana" w:cs="Verdana"/>
                <w:sz w:val="20"/>
                <w:szCs w:val="20"/>
              </w:rPr>
              <w:t>prodávající</w:t>
            </w:r>
          </w:p>
        </w:tc>
      </w:tr>
    </w:tbl>
    <w:p w14:paraId="020A0825" w14:textId="6C338897" w:rsidR="00F87229" w:rsidRDefault="00F87229" w:rsidP="00F87229">
      <w:pPr>
        <w:widowControl w:val="0"/>
        <w:tabs>
          <w:tab w:val="left" w:pos="249"/>
        </w:tabs>
        <w:autoSpaceDE w:val="0"/>
        <w:spacing w:line="268" w:lineRule="atLeast"/>
        <w:ind w:left="1440" w:hanging="14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                                           </w:t>
      </w:r>
    </w:p>
    <w:p w14:paraId="55E71FB9" w14:textId="6DEA657F" w:rsidR="00F87229" w:rsidRDefault="00F87229" w:rsidP="00F87229">
      <w:pPr>
        <w:widowControl w:val="0"/>
        <w:tabs>
          <w:tab w:val="left" w:pos="249"/>
        </w:tabs>
        <w:autoSpaceDE w:val="0"/>
        <w:spacing w:line="268" w:lineRule="atLeast"/>
        <w:ind w:left="1440" w:hanging="144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                 </w:t>
      </w:r>
    </w:p>
    <w:p w14:paraId="1EB8E377" w14:textId="61E2B1EC" w:rsidR="00F87229" w:rsidRDefault="00F87229" w:rsidP="00F87229">
      <w:pPr>
        <w:widowControl w:val="0"/>
        <w:tabs>
          <w:tab w:val="left" w:pos="249"/>
        </w:tabs>
        <w:autoSpaceDE w:val="0"/>
        <w:spacing w:line="268" w:lineRule="atLeas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14:paraId="789DFB05" w14:textId="77777777" w:rsidR="00F87229" w:rsidRDefault="00F87229" w:rsidP="00F87229">
      <w:pPr>
        <w:widowControl w:val="0"/>
        <w:tabs>
          <w:tab w:val="left" w:pos="249"/>
        </w:tabs>
        <w:autoSpaceDE w:val="0"/>
        <w:spacing w:line="268" w:lineRule="atLeast"/>
        <w:jc w:val="center"/>
        <w:rPr>
          <w:rFonts w:ascii="Verdana" w:hAnsi="Verdana" w:cs="Verdana"/>
          <w:sz w:val="20"/>
          <w:szCs w:val="20"/>
        </w:rPr>
      </w:pPr>
    </w:p>
    <w:p w14:paraId="5FB3DA90" w14:textId="77777777" w:rsidR="00F87229" w:rsidRDefault="00F87229" w:rsidP="00F87229">
      <w:pPr>
        <w:widowControl w:val="0"/>
        <w:tabs>
          <w:tab w:val="left" w:pos="249"/>
        </w:tabs>
        <w:autoSpaceDE w:val="0"/>
        <w:spacing w:line="268" w:lineRule="atLeast"/>
        <w:jc w:val="center"/>
        <w:rPr>
          <w:rFonts w:ascii="Verdana" w:hAnsi="Verdana" w:cs="Verdana"/>
          <w:sz w:val="20"/>
          <w:szCs w:val="20"/>
        </w:rPr>
      </w:pPr>
    </w:p>
    <w:p w14:paraId="11D4A7F2" w14:textId="2BE397FE" w:rsidR="00F87229" w:rsidRDefault="00F87229" w:rsidP="00F87229">
      <w:pPr>
        <w:widowControl w:val="0"/>
        <w:tabs>
          <w:tab w:val="left" w:pos="249"/>
        </w:tabs>
        <w:autoSpaceDE w:val="0"/>
        <w:spacing w:line="268" w:lineRule="atLeas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Příloha </w:t>
      </w:r>
      <w:proofErr w:type="gramStart"/>
      <w:r>
        <w:rPr>
          <w:rFonts w:ascii="Verdana" w:hAnsi="Verdana" w:cs="Verdana"/>
          <w:sz w:val="20"/>
          <w:szCs w:val="20"/>
        </w:rPr>
        <w:t>č.1.</w:t>
      </w:r>
      <w:proofErr w:type="gramEnd"/>
      <w:r>
        <w:rPr>
          <w:rFonts w:ascii="Verdana" w:hAnsi="Verdana" w:cs="Verdana"/>
          <w:sz w:val="20"/>
          <w:szCs w:val="20"/>
        </w:rPr>
        <w:t xml:space="preserve"> </w:t>
      </w:r>
      <w:r w:rsidR="00FC5FF1" w:rsidRPr="00292491">
        <w:rPr>
          <w:rFonts w:ascii="Verdana" w:hAnsi="Verdana" w:cs="Verdana"/>
          <w:sz w:val="20"/>
          <w:szCs w:val="20"/>
        </w:rPr>
        <w:t>Technická specifikace</w:t>
      </w:r>
    </w:p>
    <w:p w14:paraId="5CB71B1F" w14:textId="77777777" w:rsidR="00DA545D" w:rsidRDefault="00DA545D"/>
    <w:sectPr w:rsidR="00DA54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BC35A" w14:textId="77777777" w:rsidR="00ED363F" w:rsidRDefault="00ED363F" w:rsidP="008B181F">
      <w:r>
        <w:separator/>
      </w:r>
    </w:p>
  </w:endnote>
  <w:endnote w:type="continuationSeparator" w:id="0">
    <w:p w14:paraId="2DF4289D" w14:textId="77777777" w:rsidR="00ED363F" w:rsidRDefault="00ED363F" w:rsidP="008B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503B1" w14:textId="77777777" w:rsidR="00885687" w:rsidRDefault="008856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CF531" w14:textId="77777777" w:rsidR="008B181F" w:rsidRPr="00885687" w:rsidRDefault="008B181F" w:rsidP="008856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96566" w14:textId="77777777" w:rsidR="00885687" w:rsidRDefault="008856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EDA32" w14:textId="77777777" w:rsidR="00ED363F" w:rsidRDefault="00ED363F" w:rsidP="008B181F">
      <w:r>
        <w:separator/>
      </w:r>
    </w:p>
  </w:footnote>
  <w:footnote w:type="continuationSeparator" w:id="0">
    <w:p w14:paraId="52964FE4" w14:textId="77777777" w:rsidR="00ED363F" w:rsidRDefault="00ED363F" w:rsidP="008B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EFA143" w14:textId="77777777" w:rsidR="00885687" w:rsidRDefault="008856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86666" w14:textId="77777777" w:rsidR="00885687" w:rsidRDefault="008856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915A2" w14:textId="77777777" w:rsidR="00885687" w:rsidRDefault="008856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cs="Verdana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sz w:val="20"/>
        <w:szCs w:val="20"/>
      </w:rPr>
    </w:lvl>
  </w:abstractNum>
  <w:abstractNum w:abstractNumId="4" w15:restartNumberingAfterBreak="0">
    <w:nsid w:val="05890323"/>
    <w:multiLevelType w:val="hybridMultilevel"/>
    <w:tmpl w:val="FD72CC94"/>
    <w:lvl w:ilvl="0" w:tplc="3EB63792">
      <w:start w:val="2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031C82"/>
    <w:multiLevelType w:val="hybridMultilevel"/>
    <w:tmpl w:val="98C07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767FC"/>
    <w:multiLevelType w:val="hybridMultilevel"/>
    <w:tmpl w:val="FDD804B0"/>
    <w:lvl w:ilvl="0" w:tplc="19785A26">
      <w:start w:val="1"/>
      <w:numFmt w:val="decimal"/>
      <w:lvlText w:val="%1."/>
      <w:lvlJc w:val="left"/>
      <w:pPr>
        <w:ind w:left="1087" w:hanging="360"/>
      </w:pPr>
    </w:lvl>
    <w:lvl w:ilvl="1" w:tplc="04050019">
      <w:start w:val="1"/>
      <w:numFmt w:val="lowerLetter"/>
      <w:lvlText w:val="%2."/>
      <w:lvlJc w:val="left"/>
      <w:pPr>
        <w:ind w:left="1807" w:hanging="360"/>
      </w:pPr>
    </w:lvl>
    <w:lvl w:ilvl="2" w:tplc="0405001B">
      <w:start w:val="1"/>
      <w:numFmt w:val="lowerRoman"/>
      <w:lvlText w:val="%3."/>
      <w:lvlJc w:val="right"/>
      <w:pPr>
        <w:ind w:left="2527" w:hanging="180"/>
      </w:pPr>
    </w:lvl>
    <w:lvl w:ilvl="3" w:tplc="0405000F">
      <w:start w:val="1"/>
      <w:numFmt w:val="decimal"/>
      <w:lvlText w:val="%4."/>
      <w:lvlJc w:val="left"/>
      <w:pPr>
        <w:ind w:left="3247" w:hanging="360"/>
      </w:pPr>
    </w:lvl>
    <w:lvl w:ilvl="4" w:tplc="04050019">
      <w:start w:val="1"/>
      <w:numFmt w:val="lowerLetter"/>
      <w:lvlText w:val="%5."/>
      <w:lvlJc w:val="left"/>
      <w:pPr>
        <w:ind w:left="3967" w:hanging="360"/>
      </w:pPr>
    </w:lvl>
    <w:lvl w:ilvl="5" w:tplc="0405001B">
      <w:start w:val="1"/>
      <w:numFmt w:val="lowerRoman"/>
      <w:lvlText w:val="%6."/>
      <w:lvlJc w:val="right"/>
      <w:pPr>
        <w:ind w:left="4687" w:hanging="180"/>
      </w:pPr>
    </w:lvl>
    <w:lvl w:ilvl="6" w:tplc="0405000F">
      <w:start w:val="1"/>
      <w:numFmt w:val="decimal"/>
      <w:lvlText w:val="%7."/>
      <w:lvlJc w:val="left"/>
      <w:pPr>
        <w:ind w:left="5407" w:hanging="360"/>
      </w:pPr>
    </w:lvl>
    <w:lvl w:ilvl="7" w:tplc="04050019">
      <w:start w:val="1"/>
      <w:numFmt w:val="lowerLetter"/>
      <w:lvlText w:val="%8."/>
      <w:lvlJc w:val="left"/>
      <w:pPr>
        <w:ind w:left="6127" w:hanging="360"/>
      </w:pPr>
    </w:lvl>
    <w:lvl w:ilvl="8" w:tplc="0405001B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3F40462E"/>
    <w:multiLevelType w:val="hybridMultilevel"/>
    <w:tmpl w:val="4218DF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60005"/>
    <w:multiLevelType w:val="hybridMultilevel"/>
    <w:tmpl w:val="6FA0D488"/>
    <w:lvl w:ilvl="0" w:tplc="138C6620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76F71"/>
    <w:multiLevelType w:val="hybridMultilevel"/>
    <w:tmpl w:val="45A08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E116C"/>
    <w:multiLevelType w:val="hybridMultilevel"/>
    <w:tmpl w:val="9DC88652"/>
    <w:lvl w:ilvl="0" w:tplc="D710FDFE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A911844"/>
    <w:multiLevelType w:val="hybridMultilevel"/>
    <w:tmpl w:val="2E48DA62"/>
    <w:lvl w:ilvl="0" w:tplc="3EB63792">
      <w:start w:val="2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2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29"/>
    <w:rsid w:val="0004309E"/>
    <w:rsid w:val="001302AE"/>
    <w:rsid w:val="00162168"/>
    <w:rsid w:val="002224A3"/>
    <w:rsid w:val="00232F53"/>
    <w:rsid w:val="00292491"/>
    <w:rsid w:val="002A78A8"/>
    <w:rsid w:val="002E3347"/>
    <w:rsid w:val="00304036"/>
    <w:rsid w:val="00314599"/>
    <w:rsid w:val="0032073E"/>
    <w:rsid w:val="003A5600"/>
    <w:rsid w:val="00412AEB"/>
    <w:rsid w:val="00490F3A"/>
    <w:rsid w:val="004E0510"/>
    <w:rsid w:val="005910DB"/>
    <w:rsid w:val="00592494"/>
    <w:rsid w:val="005D4642"/>
    <w:rsid w:val="006246D3"/>
    <w:rsid w:val="006E70F3"/>
    <w:rsid w:val="00782AD4"/>
    <w:rsid w:val="00823230"/>
    <w:rsid w:val="00885687"/>
    <w:rsid w:val="008A73C0"/>
    <w:rsid w:val="008B181F"/>
    <w:rsid w:val="008B5AFF"/>
    <w:rsid w:val="008C469F"/>
    <w:rsid w:val="009D7070"/>
    <w:rsid w:val="00A1618D"/>
    <w:rsid w:val="00A56D49"/>
    <w:rsid w:val="00A931A8"/>
    <w:rsid w:val="00AE412B"/>
    <w:rsid w:val="00AE5048"/>
    <w:rsid w:val="00B070F4"/>
    <w:rsid w:val="00B56B12"/>
    <w:rsid w:val="00C74A4F"/>
    <w:rsid w:val="00C76D5E"/>
    <w:rsid w:val="00DA545D"/>
    <w:rsid w:val="00DC11B2"/>
    <w:rsid w:val="00DE2938"/>
    <w:rsid w:val="00ED363F"/>
    <w:rsid w:val="00F36342"/>
    <w:rsid w:val="00F87229"/>
    <w:rsid w:val="00FC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E8E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72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F87229"/>
    <w:pPr>
      <w:keepNext/>
      <w:widowControl w:val="0"/>
      <w:numPr>
        <w:numId w:val="1"/>
      </w:numPr>
      <w:autoSpaceDE w:val="0"/>
      <w:spacing w:line="331" w:lineRule="atLeast"/>
      <w:ind w:left="0" w:firstLine="667"/>
      <w:jc w:val="center"/>
      <w:outlineLvl w:val="0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87229"/>
    <w:pPr>
      <w:keepNext/>
      <w:widowControl w:val="0"/>
      <w:numPr>
        <w:ilvl w:val="2"/>
        <w:numId w:val="1"/>
      </w:numPr>
      <w:autoSpaceDE w:val="0"/>
      <w:spacing w:line="268" w:lineRule="atLeast"/>
      <w:ind w:left="0" w:firstLine="710"/>
      <w:jc w:val="center"/>
      <w:outlineLvl w:val="2"/>
    </w:pPr>
    <w:rPr>
      <w:b/>
      <w:bCs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87229"/>
    <w:pPr>
      <w:keepNext/>
      <w:widowControl w:val="0"/>
      <w:numPr>
        <w:ilvl w:val="3"/>
        <w:numId w:val="1"/>
      </w:numPr>
      <w:autoSpaceDE w:val="0"/>
      <w:spacing w:line="273" w:lineRule="atLeast"/>
      <w:ind w:left="0" w:firstLine="489"/>
      <w:jc w:val="center"/>
      <w:outlineLvl w:val="3"/>
    </w:pPr>
    <w:rPr>
      <w:b/>
      <w:bCs/>
      <w:sz w:val="22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87229"/>
    <w:pPr>
      <w:keepNext/>
      <w:widowControl w:val="0"/>
      <w:numPr>
        <w:ilvl w:val="4"/>
        <w:numId w:val="1"/>
      </w:numPr>
      <w:autoSpaceDE w:val="0"/>
      <w:spacing w:line="268" w:lineRule="atLeast"/>
      <w:jc w:val="center"/>
      <w:outlineLvl w:val="4"/>
    </w:pPr>
    <w:rPr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7229"/>
    <w:rPr>
      <w:rFonts w:ascii="Times New Roman" w:eastAsia="Times New Roman" w:hAnsi="Times New Roman" w:cs="Times New Roman"/>
      <w:b/>
      <w:bCs/>
      <w:sz w:val="20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semiHidden/>
    <w:rsid w:val="00F87229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semiHidden/>
    <w:rsid w:val="00F87229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Nadpis5Char">
    <w:name w:val="Nadpis 5 Char"/>
    <w:basedOn w:val="Standardnpsmoodstavce"/>
    <w:link w:val="Nadpis5"/>
    <w:semiHidden/>
    <w:rsid w:val="00F87229"/>
    <w:rPr>
      <w:rFonts w:ascii="Times New Roman" w:eastAsia="Times New Roman" w:hAnsi="Times New Roman" w:cs="Times New Roman"/>
      <w:b/>
      <w:bCs/>
      <w:szCs w:val="26"/>
      <w:lang w:eastAsia="zh-CN"/>
    </w:rPr>
  </w:style>
  <w:style w:type="paragraph" w:styleId="Zhlav">
    <w:name w:val="header"/>
    <w:basedOn w:val="Normln"/>
    <w:link w:val="ZhlavChar"/>
    <w:unhideWhenUsed/>
    <w:rsid w:val="00F8722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F8722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F87229"/>
    <w:pPr>
      <w:ind w:left="708"/>
    </w:pPr>
  </w:style>
  <w:style w:type="paragraph" w:customStyle="1" w:styleId="Nadpis">
    <w:name w:val="Nadpis"/>
    <w:basedOn w:val="Normln"/>
    <w:next w:val="Zkladntext"/>
    <w:rsid w:val="00F87229"/>
    <w:pPr>
      <w:widowControl w:val="0"/>
      <w:autoSpaceDE w:val="0"/>
      <w:spacing w:line="249" w:lineRule="atLeast"/>
      <w:ind w:firstLine="1910"/>
      <w:jc w:val="center"/>
    </w:pPr>
    <w:rPr>
      <w:b/>
      <w:bCs/>
      <w:sz w:val="30"/>
      <w:szCs w:val="3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8722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8722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2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229"/>
    <w:rPr>
      <w:rFonts w:ascii="Segoe UI" w:eastAsia="Times New Roman" w:hAnsi="Segoe UI" w:cs="Segoe UI"/>
      <w:sz w:val="18"/>
      <w:szCs w:val="18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8B18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181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8B5A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A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AF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A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AF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5924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1405</Words>
  <Characters>8292</Characters>
  <Application>Microsoft Office Word</Application>
  <DocSecurity>0</DocSecurity>
  <Lines>69</Lines>
  <Paragraphs>19</Paragraphs>
  <ScaleCrop>false</ScaleCrop>
  <Company/>
  <LinksUpToDate>false</LinksUpToDate>
  <CharactersWithSpaces>9678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2023-11-27T08:39:00Z</dcterms:created>
  <dcterms:modified xsi:type="dcterms:W3CDTF">2023-11-27T08:39:00Z</dcterms:modified>
</cp:coreProperties>
</file>