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w:t>
      </w:r>
      <w:proofErr w:type="spellStart"/>
      <w:r w:rsidRPr="008F081D">
        <w:rPr>
          <w:rFonts w:asciiTheme="minorHAnsi" w:hAnsiTheme="minorHAnsi" w:cstheme="minorHAnsi"/>
          <w:szCs w:val="18"/>
        </w:rPr>
        <w:t>ust</w:t>
      </w:r>
      <w:proofErr w:type="spellEnd"/>
      <w:r w:rsidRPr="008F081D">
        <w:rPr>
          <w:rFonts w:asciiTheme="minorHAnsi" w:hAnsiTheme="minorHAnsi" w:cstheme="minorHAnsi"/>
          <w:szCs w:val="18"/>
        </w:rPr>
        <w:t xml:space="preserve">.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4E975245"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proofErr w:type="spellStart"/>
      <w:r w:rsidR="006C41B8">
        <w:rPr>
          <w:rFonts w:cs="Calibri"/>
          <w:szCs w:val="36"/>
        </w:rPr>
        <w:t>xxxxx</w:t>
      </w:r>
      <w:proofErr w:type="spellEnd"/>
    </w:p>
    <w:p w14:paraId="34B8121B" w14:textId="10333B0F"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proofErr w:type="spellStart"/>
      <w:r w:rsidR="006C41B8">
        <w:rPr>
          <w:rFonts w:asciiTheme="minorHAnsi" w:hAnsiTheme="minorHAnsi" w:cstheme="minorHAnsi"/>
        </w:rPr>
        <w:t>xxxxx</w:t>
      </w:r>
      <w:proofErr w:type="spellEnd"/>
    </w:p>
    <w:p w14:paraId="149B7858" w14:textId="01E29BF0"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proofErr w:type="spellStart"/>
      <w:r w:rsidR="006C41B8">
        <w:rPr>
          <w:rFonts w:asciiTheme="minorHAnsi" w:hAnsiTheme="minorHAnsi" w:cstheme="minorHAnsi"/>
        </w:rPr>
        <w:t>xxxxx</w:t>
      </w:r>
      <w:proofErr w:type="spellEnd"/>
    </w:p>
    <w:p w14:paraId="2B6475FA" w14:textId="77777777" w:rsidR="00C34EAD" w:rsidRPr="003B4EC3" w:rsidRDefault="00C34EAD" w:rsidP="00121678">
      <w:pPr>
        <w:spacing w:after="0" w:line="320" w:lineRule="atLeast"/>
        <w:rPr>
          <w:rFonts w:asciiTheme="minorHAnsi" w:hAnsiTheme="minorHAnsi" w:cstheme="minorHAnsi"/>
        </w:rPr>
      </w:pP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085FC13F" w14:textId="2553568A"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Prodávající:</w:t>
      </w:r>
      <w:r w:rsidR="00872868" w:rsidRPr="00360111">
        <w:rPr>
          <w:b/>
          <w:bCs/>
        </w:rPr>
        <w:t xml:space="preserve"> Jan Kubr</w:t>
      </w:r>
    </w:p>
    <w:p w14:paraId="02203C52" w14:textId="485DDC6F"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Se sídlem</w:t>
      </w:r>
      <w:r w:rsidR="003A417E" w:rsidRPr="00360111">
        <w:rPr>
          <w:rFonts w:asciiTheme="minorHAnsi" w:hAnsiTheme="minorHAnsi" w:cstheme="minorHAnsi"/>
        </w:rPr>
        <w:t xml:space="preserve">: </w:t>
      </w:r>
      <w:r w:rsidR="00872868" w:rsidRPr="00360111">
        <w:t>Heinemannova 2695/2, 16000 Praha 6 Dejvice</w:t>
      </w:r>
    </w:p>
    <w:p w14:paraId="29B6BB08" w14:textId="44F7999F"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 xml:space="preserve">IČ: </w:t>
      </w:r>
      <w:r w:rsidR="00872868" w:rsidRPr="00360111">
        <w:t>62615653</w:t>
      </w:r>
    </w:p>
    <w:p w14:paraId="6231DFF3" w14:textId="04AA27B4"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 xml:space="preserve">DIČ: </w:t>
      </w:r>
      <w:r w:rsidR="00872868" w:rsidRPr="00360111">
        <w:t>CZ7602271864</w:t>
      </w:r>
    </w:p>
    <w:p w14:paraId="17D73BB4" w14:textId="6F59FCFB"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 xml:space="preserve">Bankovní spojení: </w:t>
      </w:r>
      <w:proofErr w:type="spellStart"/>
      <w:r w:rsidR="006C41B8">
        <w:t>xxxxx</w:t>
      </w:r>
      <w:proofErr w:type="spellEnd"/>
    </w:p>
    <w:p w14:paraId="7C8E4A7B" w14:textId="376203D2" w:rsidR="000A0E57" w:rsidRPr="003B4EC3" w:rsidRDefault="003A417E" w:rsidP="000A0E57">
      <w:pPr>
        <w:spacing w:after="0" w:line="320" w:lineRule="atLeast"/>
        <w:rPr>
          <w:rFonts w:asciiTheme="minorHAnsi" w:hAnsiTheme="minorHAnsi" w:cstheme="minorHAnsi"/>
        </w:rPr>
      </w:pPr>
      <w:r w:rsidRPr="00360111">
        <w:rPr>
          <w:rFonts w:asciiTheme="minorHAnsi" w:hAnsiTheme="minorHAnsi" w:cstheme="minorHAnsi"/>
        </w:rPr>
        <w:t xml:space="preserve">Číslo účtu: </w:t>
      </w:r>
      <w:proofErr w:type="spellStart"/>
      <w:r w:rsidR="006C41B8">
        <w:t>xxxxx</w:t>
      </w:r>
      <w:proofErr w:type="spellEnd"/>
    </w:p>
    <w:p w14:paraId="0038BEFD" w14:textId="77777777" w:rsidR="00C34EAD" w:rsidRPr="003B4EC3" w:rsidRDefault="00C34EAD" w:rsidP="00121678">
      <w:pPr>
        <w:spacing w:after="0" w:line="320" w:lineRule="atLeast"/>
        <w:rPr>
          <w:rFonts w:asciiTheme="minorHAnsi" w:hAnsiTheme="minorHAnsi" w:cstheme="minorHAnsi"/>
        </w:rPr>
      </w:pPr>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2DE336B7"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1D1367">
        <w:rPr>
          <w:rFonts w:asciiTheme="minorHAnsi" w:hAnsiTheme="minorHAnsi" w:cstheme="minorHAnsi"/>
          <w:b/>
          <w:bCs/>
          <w:iCs/>
        </w:rPr>
        <w:t>„</w:t>
      </w:r>
      <w:r w:rsidR="00611CB9">
        <w:rPr>
          <w:rFonts w:cs="Calibri"/>
          <w:b/>
          <w:bCs/>
        </w:rPr>
        <w:t xml:space="preserve">Mistrovské hudební nástroje pro orchestr </w:t>
      </w:r>
      <w:r w:rsidR="00F4070E">
        <w:rPr>
          <w:rFonts w:cs="Calibri"/>
          <w:b/>
          <w:bCs/>
        </w:rPr>
        <w:t>ND a pro orchestr SO na rok 2023</w:t>
      </w:r>
      <w:r w:rsidR="003C1E58" w:rsidRPr="001D1367">
        <w:rPr>
          <w:rFonts w:asciiTheme="minorHAnsi" w:hAnsiTheme="minorHAnsi" w:cstheme="minorHAnsi"/>
          <w:b/>
          <w:bCs/>
          <w:iCs/>
        </w:rPr>
        <w:t>“</w:t>
      </w:r>
      <w:bookmarkEnd w:id="0"/>
      <w:r w:rsidR="00611CB9">
        <w:rPr>
          <w:rFonts w:asciiTheme="minorHAnsi" w:hAnsiTheme="minorHAnsi" w:cstheme="minorHAnsi"/>
          <w:b/>
          <w:bCs/>
          <w:iCs/>
        </w:rPr>
        <w:t xml:space="preserve">, část </w:t>
      </w:r>
      <w:r w:rsidR="00F4070E">
        <w:rPr>
          <w:rFonts w:asciiTheme="minorHAnsi" w:hAnsiTheme="minorHAnsi" w:cstheme="minorHAnsi"/>
          <w:b/>
          <w:bCs/>
          <w:iCs/>
        </w:rPr>
        <w:t>2</w:t>
      </w:r>
      <w:r w:rsidR="00611CB9">
        <w:rPr>
          <w:rFonts w:asciiTheme="minorHAnsi" w:hAnsiTheme="minorHAnsi" w:cstheme="minorHAnsi"/>
          <w:b/>
          <w:bCs/>
          <w:iCs/>
        </w:rPr>
        <w:t xml:space="preserve"> </w:t>
      </w:r>
      <w:r w:rsidR="00611CB9" w:rsidRPr="00611CB9">
        <w:rPr>
          <w:rFonts w:cs="Calibri"/>
          <w:b/>
          <w:bCs/>
          <w:color w:val="000000"/>
          <w:lang w:eastAsia="cs-CZ"/>
        </w:rPr>
        <w:t>„</w:t>
      </w:r>
      <w:r w:rsidR="0073747C" w:rsidRPr="0073747C">
        <w:rPr>
          <w:rFonts w:cs="Calibri"/>
          <w:b/>
          <w:bCs/>
          <w:color w:val="000000"/>
          <w:lang w:eastAsia="cs-CZ"/>
        </w:rPr>
        <w:t>Hoboj zn. MARIGAUX</w:t>
      </w:r>
      <w:r w:rsidR="00611CB9" w:rsidRPr="00611CB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r w:rsidR="00472723">
        <w:rPr>
          <w:rFonts w:asciiTheme="minorHAnsi" w:hAnsiTheme="minorHAnsi" w:cstheme="minorHAnsi"/>
        </w:rPr>
        <w:t>Mistrovské hudební nástroje složí pro účely orchestru Národního divadla (dále jen „ND“) a orchestru Státní opery (dále jen „SO“).</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2B1AF638" w14:textId="77777777" w:rsidR="00C34EAD" w:rsidRPr="003B4EC3" w:rsidRDefault="00C34EAD" w:rsidP="00121678">
      <w:pPr>
        <w:spacing w:after="0" w:line="320" w:lineRule="atLeast"/>
        <w:ind w:left="284" w:hanging="284"/>
        <w:rPr>
          <w:rFonts w:asciiTheme="minorHAnsi" w:hAnsiTheme="minorHAnsi" w:cstheme="minorHAnsi"/>
          <w:b/>
        </w:rPr>
      </w:pPr>
    </w:p>
    <w:p w14:paraId="44649AC2"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6291EB34" w14:textId="77777777" w:rsidR="00121678"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604478">
        <w:rPr>
          <w:rFonts w:asciiTheme="minorHAnsi" w:hAnsiTheme="minorHAnsi" w:cstheme="minorHAnsi"/>
        </w:rPr>
        <w:t>.</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0EBC8899" w14:textId="77777777" w:rsidR="00C34EAD" w:rsidRPr="003B4EC3" w:rsidRDefault="00C34EAD" w:rsidP="00121678">
      <w:pPr>
        <w:spacing w:after="0" w:line="320" w:lineRule="atLeast"/>
        <w:ind w:left="284" w:hanging="284"/>
        <w:rPr>
          <w:rFonts w:asciiTheme="minorHAnsi" w:hAnsiTheme="minorHAnsi" w:cstheme="minorHAnsi"/>
          <w:b/>
        </w:rPr>
      </w:pP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A3BA2CB" w14:textId="247496D7" w:rsidR="00121678" w:rsidRDefault="00C34EAD" w:rsidP="00121678">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872868">
        <w:rPr>
          <w:rFonts w:asciiTheme="minorHAnsi" w:hAnsiTheme="minorHAnsi" w:cstheme="minorHAnsi"/>
          <w:b/>
        </w:rPr>
        <w:t>311.000</w:t>
      </w:r>
      <w:r w:rsidRPr="003B4EC3">
        <w:rPr>
          <w:rFonts w:asciiTheme="minorHAnsi" w:hAnsiTheme="minorHAnsi" w:cstheme="minorHAnsi"/>
          <w:b/>
        </w:rPr>
        <w:t xml:space="preserve">,- Kč bez </w:t>
      </w:r>
      <w:r w:rsidR="00121678" w:rsidRPr="003B4EC3">
        <w:rPr>
          <w:rFonts w:asciiTheme="minorHAnsi" w:hAnsiTheme="minorHAnsi" w:cstheme="minorHAnsi"/>
          <w:b/>
        </w:rPr>
        <w:t xml:space="preserve">DPH, tj. </w:t>
      </w:r>
      <w:r w:rsidR="00872868" w:rsidRPr="00872868">
        <w:rPr>
          <w:rFonts w:asciiTheme="minorHAnsi" w:hAnsiTheme="minorHAnsi" w:cstheme="minorHAnsi"/>
          <w:b/>
        </w:rPr>
        <w:t>376.310</w:t>
      </w:r>
      <w:r w:rsidR="00121678" w:rsidRPr="00872868">
        <w:rPr>
          <w:rFonts w:asciiTheme="minorHAnsi" w:hAnsiTheme="minorHAnsi" w:cstheme="minorHAnsi"/>
          <w:b/>
        </w:rPr>
        <w:t>,</w:t>
      </w:r>
      <w:r w:rsidR="00121678" w:rsidRPr="003B4EC3">
        <w:rPr>
          <w:rFonts w:asciiTheme="minorHAnsi" w:hAnsiTheme="minorHAnsi" w:cstheme="minorHAnsi"/>
          <w:b/>
        </w:rPr>
        <w:t>- Kč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14:paraId="6D64207F" w14:textId="5CB3A354" w:rsidR="0069418E" w:rsidRDefault="0069418E" w:rsidP="0069418E">
      <w:pPr>
        <w:spacing w:after="0" w:line="320" w:lineRule="atLeast"/>
        <w:ind w:left="284"/>
        <w:jc w:val="both"/>
        <w:rPr>
          <w:rFonts w:asciiTheme="minorHAnsi" w:hAnsiTheme="minorHAnsi" w:cstheme="minorHAnsi"/>
        </w:rPr>
      </w:pPr>
    </w:p>
    <w:tbl>
      <w:tblPr>
        <w:tblStyle w:val="Mkatabulky"/>
        <w:tblW w:w="0" w:type="auto"/>
        <w:tblInd w:w="284" w:type="dxa"/>
        <w:tblLook w:val="04A0" w:firstRow="1" w:lastRow="0" w:firstColumn="1" w:lastColumn="0" w:noHBand="0" w:noVBand="1"/>
      </w:tblPr>
      <w:tblGrid>
        <w:gridCol w:w="2193"/>
        <w:gridCol w:w="4748"/>
        <w:gridCol w:w="1701"/>
      </w:tblGrid>
      <w:tr w:rsidR="0069418E" w14:paraId="4F79AF52" w14:textId="77777777" w:rsidTr="00F91F75">
        <w:tc>
          <w:tcPr>
            <w:tcW w:w="2193" w:type="dxa"/>
          </w:tcPr>
          <w:p w14:paraId="51A5FF30" w14:textId="1AE6136A" w:rsidR="0069418E" w:rsidRDefault="00F91F75" w:rsidP="00C433AA">
            <w:pPr>
              <w:spacing w:after="0" w:line="320" w:lineRule="atLeast"/>
              <w:jc w:val="both"/>
              <w:rPr>
                <w:rFonts w:asciiTheme="minorHAnsi" w:hAnsiTheme="minorHAnsi" w:cstheme="minorHAnsi"/>
              </w:rPr>
            </w:pPr>
            <w:r>
              <w:rPr>
                <w:rFonts w:asciiTheme="minorHAnsi" w:hAnsiTheme="minorHAnsi" w:cstheme="minorHAnsi"/>
              </w:rPr>
              <w:t xml:space="preserve">1 ks </w:t>
            </w:r>
            <w:r w:rsidR="00C433AA">
              <w:rPr>
                <w:rFonts w:asciiTheme="minorHAnsi" w:hAnsiTheme="minorHAnsi" w:cstheme="minorHAnsi"/>
              </w:rPr>
              <w:t>hoboj</w:t>
            </w:r>
            <w:r w:rsidR="0069418E" w:rsidRPr="0069418E">
              <w:rPr>
                <w:rFonts w:asciiTheme="minorHAnsi" w:hAnsiTheme="minorHAnsi" w:cstheme="minorHAnsi"/>
              </w:rPr>
              <w:t xml:space="preserve">                                           </w:t>
            </w:r>
          </w:p>
        </w:tc>
        <w:tc>
          <w:tcPr>
            <w:tcW w:w="4748" w:type="dxa"/>
          </w:tcPr>
          <w:p w14:paraId="683BC786" w14:textId="3C23DF06" w:rsidR="0069418E" w:rsidRDefault="00C433AA" w:rsidP="0069418E">
            <w:pPr>
              <w:spacing w:after="0" w:line="320" w:lineRule="atLeast"/>
              <w:jc w:val="both"/>
              <w:rPr>
                <w:rFonts w:asciiTheme="minorHAnsi" w:hAnsiTheme="minorHAnsi" w:cstheme="minorHAnsi"/>
              </w:rPr>
            </w:pPr>
            <w:r w:rsidRPr="00C433AA">
              <w:rPr>
                <w:rFonts w:asciiTheme="minorHAnsi" w:hAnsiTheme="minorHAnsi" w:cstheme="minorHAnsi"/>
                <w:b/>
                <w:bCs/>
              </w:rPr>
              <w:t>hoboj zn. MARIGAUX model M2 + pouzdro</w:t>
            </w:r>
          </w:p>
        </w:tc>
        <w:tc>
          <w:tcPr>
            <w:tcW w:w="1701" w:type="dxa"/>
          </w:tcPr>
          <w:p w14:paraId="510532C6" w14:textId="58A71811" w:rsidR="0069418E" w:rsidRDefault="00872868" w:rsidP="00872868">
            <w:pPr>
              <w:spacing w:after="0" w:line="320" w:lineRule="atLeast"/>
              <w:jc w:val="both"/>
              <w:rPr>
                <w:rFonts w:asciiTheme="minorHAnsi" w:hAnsiTheme="minorHAnsi" w:cstheme="minorHAnsi"/>
              </w:rPr>
            </w:pPr>
            <w:r>
              <w:rPr>
                <w:rFonts w:asciiTheme="minorHAnsi" w:hAnsiTheme="minorHAnsi" w:cstheme="minorHAnsi"/>
                <w:b/>
              </w:rPr>
              <w:t>311.000</w:t>
            </w:r>
            <w:r w:rsidR="00F91F75" w:rsidRPr="003B4EC3">
              <w:rPr>
                <w:rFonts w:asciiTheme="minorHAnsi" w:hAnsiTheme="minorHAnsi" w:cstheme="minorHAnsi"/>
                <w:b/>
              </w:rPr>
              <w:t>,- Kč bez DPH</w:t>
            </w:r>
          </w:p>
        </w:tc>
      </w:tr>
    </w:tbl>
    <w:p w14:paraId="728DB510" w14:textId="77777777" w:rsidR="0069418E" w:rsidRDefault="0069418E" w:rsidP="0069418E">
      <w:pPr>
        <w:spacing w:after="0" w:line="320" w:lineRule="atLeast"/>
        <w:ind w:left="284"/>
        <w:jc w:val="both"/>
        <w:rPr>
          <w:rFonts w:asciiTheme="minorHAnsi" w:hAnsiTheme="minorHAnsi" w:cstheme="minorHAnsi"/>
        </w:rPr>
      </w:pP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w:t>
      </w:r>
      <w:r w:rsidRPr="003B4EC3">
        <w:rPr>
          <w:rFonts w:asciiTheme="minorHAnsi" w:hAnsiTheme="minorHAnsi" w:cstheme="minorHAnsi"/>
        </w:rPr>
        <w:lastRenderedPageBreak/>
        <w:t>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3282F274" w14:textId="77777777" w:rsidR="00C34EAD" w:rsidRPr="003B4EC3" w:rsidRDefault="00C34EAD" w:rsidP="00121678">
      <w:pPr>
        <w:spacing w:after="0" w:line="320" w:lineRule="atLeast"/>
        <w:ind w:left="284" w:hanging="284"/>
        <w:rPr>
          <w:rFonts w:asciiTheme="minorHAnsi" w:hAnsiTheme="minorHAnsi" w:cstheme="minorHAnsi"/>
          <w:b/>
        </w:rPr>
      </w:pPr>
    </w:p>
    <w:p w14:paraId="1C152842" w14:textId="11BECE5D" w:rsidR="00307104" w:rsidRPr="00F71E4B" w:rsidRDefault="00C34EAD" w:rsidP="004E3006">
      <w:pPr>
        <w:numPr>
          <w:ilvl w:val="0"/>
          <w:numId w:val="12"/>
        </w:numPr>
        <w:spacing w:after="0" w:line="320" w:lineRule="atLeast"/>
        <w:ind w:left="284" w:hanging="284"/>
        <w:jc w:val="both"/>
        <w:rPr>
          <w:rFonts w:asciiTheme="minorHAnsi" w:hAnsiTheme="minorHAnsi" w:cstheme="minorHAnsi"/>
        </w:rPr>
      </w:pPr>
      <w:r w:rsidRPr="00F71E4B">
        <w:rPr>
          <w:rFonts w:asciiTheme="minorHAnsi" w:hAnsiTheme="minorHAnsi" w:cstheme="minorHAnsi"/>
        </w:rPr>
        <w:t xml:space="preserve">Prodávající se zavazuje </w:t>
      </w:r>
      <w:r w:rsidR="009E7809" w:rsidRPr="00F71E4B">
        <w:rPr>
          <w:rFonts w:asciiTheme="minorHAnsi" w:hAnsiTheme="minorHAnsi" w:cstheme="minorHAnsi"/>
        </w:rPr>
        <w:t>předat</w:t>
      </w:r>
      <w:r w:rsidRPr="00F71E4B">
        <w:rPr>
          <w:rFonts w:asciiTheme="minorHAnsi" w:hAnsiTheme="minorHAnsi" w:cstheme="minorHAnsi"/>
        </w:rPr>
        <w:t xml:space="preserve"> </w:t>
      </w:r>
      <w:r w:rsidR="00ED77CA" w:rsidRPr="00F71E4B">
        <w:rPr>
          <w:rFonts w:asciiTheme="minorHAnsi" w:hAnsiTheme="minorHAnsi" w:cstheme="minorHAnsi"/>
        </w:rPr>
        <w:t>předmět plnění</w:t>
      </w:r>
      <w:r w:rsidRPr="00F71E4B">
        <w:rPr>
          <w:rFonts w:asciiTheme="minorHAnsi" w:hAnsiTheme="minorHAnsi" w:cstheme="minorHAnsi"/>
        </w:rPr>
        <w:t xml:space="preserve"> dle podmínek sjednaných v této smlouvě nejpozději </w:t>
      </w:r>
      <w:r w:rsidR="00ED77CA" w:rsidRPr="00F71E4B">
        <w:rPr>
          <w:rFonts w:asciiTheme="minorHAnsi" w:hAnsiTheme="minorHAnsi" w:cstheme="minorHAnsi"/>
        </w:rPr>
        <w:t>v následujících sjednaných termínech:</w:t>
      </w:r>
      <w:r w:rsidR="00F71E4B" w:rsidRPr="00F71E4B">
        <w:rPr>
          <w:rFonts w:asciiTheme="minorHAnsi" w:hAnsiTheme="minorHAnsi" w:cstheme="minorHAnsi"/>
        </w:rPr>
        <w:t xml:space="preserve"> 30. 11. 2023.</w:t>
      </w:r>
    </w:p>
    <w:p w14:paraId="54062717" w14:textId="4B09AB50" w:rsidR="00307104" w:rsidRPr="00307104" w:rsidRDefault="00307104" w:rsidP="00040FF2">
      <w:pPr>
        <w:pStyle w:val="Odstavecseseznamem"/>
        <w:numPr>
          <w:ilvl w:val="0"/>
          <w:numId w:val="12"/>
        </w:numPr>
        <w:spacing w:after="0" w:line="320" w:lineRule="atLeast"/>
        <w:ind w:left="284"/>
        <w:jc w:val="both"/>
        <w:rPr>
          <w:rFonts w:asciiTheme="minorHAnsi" w:hAnsiTheme="minorHAnsi" w:cstheme="minorHAnsi"/>
        </w:rPr>
      </w:pPr>
      <w:r>
        <w:rPr>
          <w:rFonts w:asciiTheme="minorHAnsi" w:hAnsiTheme="minorHAnsi" w:cstheme="minorHAnsi"/>
        </w:rPr>
        <w:t>Smluvní strany se dohodly, že prodávající umožní osobě, nebo osobám určených</w:t>
      </w:r>
      <w:r w:rsidR="00040FF2">
        <w:rPr>
          <w:rFonts w:asciiTheme="minorHAnsi" w:hAnsiTheme="minorHAnsi" w:cstheme="minorHAnsi"/>
        </w:rPr>
        <w:t xml:space="preserve"> </w:t>
      </w:r>
      <w:r>
        <w:rPr>
          <w:rFonts w:asciiTheme="minorHAnsi" w:hAnsiTheme="minorHAnsi" w:cstheme="minorHAnsi"/>
        </w:rPr>
        <w:t>kupujícím vyzkoušet veškeré hudební nástroje blíže specifikované v příloze č. 1 této smlouvy</w:t>
      </w:r>
      <w:r w:rsidR="00040FF2">
        <w:rPr>
          <w:rFonts w:asciiTheme="minorHAnsi" w:hAnsiTheme="minorHAnsi" w:cstheme="minorHAnsi"/>
        </w:rPr>
        <w:t xml:space="preserve"> a nabízené prodávajícím</w:t>
      </w:r>
      <w:r>
        <w:rPr>
          <w:rFonts w:asciiTheme="minorHAnsi" w:hAnsiTheme="minorHAnsi" w:cstheme="minorHAnsi"/>
        </w:rPr>
        <w:t xml:space="preserve">. Zkoušení </w:t>
      </w:r>
      <w:r w:rsidR="00040FF2">
        <w:rPr>
          <w:rFonts w:asciiTheme="minorHAnsi" w:hAnsiTheme="minorHAnsi" w:cstheme="minorHAnsi"/>
        </w:rPr>
        <w:t xml:space="preserve">hudebních nástrojů </w:t>
      </w:r>
      <w:r>
        <w:rPr>
          <w:rFonts w:asciiTheme="minorHAnsi" w:hAnsiTheme="minorHAnsi" w:cstheme="minorHAnsi"/>
        </w:rPr>
        <w:t xml:space="preserve">bude provedeno z více kusů hudebních nástrojů od každého typu hudebního nástroje. Místo </w:t>
      </w:r>
      <w:r w:rsidR="00040FF2">
        <w:rPr>
          <w:rFonts w:asciiTheme="minorHAnsi" w:hAnsiTheme="minorHAnsi" w:cstheme="minorHAnsi"/>
        </w:rPr>
        <w:t xml:space="preserve">a termín </w:t>
      </w:r>
      <w:r>
        <w:rPr>
          <w:rFonts w:asciiTheme="minorHAnsi" w:hAnsiTheme="minorHAnsi" w:cstheme="minorHAnsi"/>
        </w:rPr>
        <w:t>zkoušení bude dohodnut mezi smluvními stranami při uzavření této smlouvy</w:t>
      </w:r>
      <w:r w:rsidR="00040FF2">
        <w:rPr>
          <w:rFonts w:asciiTheme="minorHAnsi" w:hAnsiTheme="minorHAnsi" w:cstheme="minorHAnsi"/>
        </w:rPr>
        <w:t xml:space="preserve"> a to tak, aby mohlo dojít ke splnění dodací doby </w:t>
      </w:r>
      <w:r w:rsidR="00040FF2" w:rsidRPr="00040FF2">
        <w:rPr>
          <w:rFonts w:asciiTheme="minorHAnsi" w:hAnsiTheme="minorHAnsi" w:cstheme="minorHAnsi"/>
          <w:bCs/>
        </w:rPr>
        <w:t>uvedené v čl. IV odst. 1 této smlouvy</w:t>
      </w:r>
      <w:r w:rsidRPr="00040FF2">
        <w:rPr>
          <w:rFonts w:asciiTheme="minorHAnsi" w:hAnsiTheme="minorHAnsi" w:cstheme="minorHAnsi"/>
        </w:rPr>
        <w:t xml:space="preserve">. </w:t>
      </w:r>
    </w:p>
    <w:p w14:paraId="57988FAB" w14:textId="72683D34" w:rsidR="00C34EAD" w:rsidRDefault="00C34EAD" w:rsidP="00121678">
      <w:pPr>
        <w:spacing w:after="0" w:line="320" w:lineRule="atLeast"/>
        <w:ind w:left="284" w:hanging="284"/>
        <w:jc w:val="both"/>
        <w:rPr>
          <w:rFonts w:asciiTheme="minorHAnsi" w:hAnsiTheme="minorHAnsi" w:cstheme="minorHAnsi"/>
        </w:rPr>
      </w:pPr>
    </w:p>
    <w:p w14:paraId="2400E1E3" w14:textId="77777777" w:rsidR="00040FF2" w:rsidRPr="003B4EC3" w:rsidRDefault="00040FF2" w:rsidP="00121678">
      <w:pPr>
        <w:spacing w:after="0" w:line="320" w:lineRule="atLeast"/>
        <w:ind w:left="284" w:hanging="284"/>
        <w:jc w:val="both"/>
        <w:rPr>
          <w:rFonts w:asciiTheme="minorHAnsi" w:hAnsiTheme="minorHAnsi" w:cstheme="minorHAnsi"/>
        </w:rPr>
      </w:pPr>
    </w:p>
    <w:p w14:paraId="12CC849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14:paraId="4B06624D" w14:textId="77777777" w:rsidR="00C34EAD" w:rsidRPr="003B4EC3" w:rsidRDefault="00C34EAD" w:rsidP="00121678">
      <w:pPr>
        <w:spacing w:after="0" w:line="320" w:lineRule="atLeast"/>
        <w:ind w:left="284" w:hanging="284"/>
        <w:rPr>
          <w:rFonts w:asciiTheme="minorHAnsi" w:hAnsiTheme="minorHAnsi" w:cstheme="minorHAnsi"/>
          <w:b/>
        </w:rPr>
      </w:pPr>
    </w:p>
    <w:p w14:paraId="0FBC8B8F" w14:textId="71F8D844" w:rsidR="009E7809" w:rsidRPr="00171B5D" w:rsidRDefault="00C34EAD" w:rsidP="00171B5D">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Zboží bude </w:t>
      </w:r>
      <w:r w:rsidR="009E7809">
        <w:rPr>
          <w:rFonts w:asciiTheme="minorHAnsi" w:hAnsiTheme="minorHAnsi" w:cstheme="minorHAnsi"/>
        </w:rPr>
        <w:t>předáno</w:t>
      </w:r>
      <w:r w:rsidRPr="003B4EC3">
        <w:rPr>
          <w:rFonts w:asciiTheme="minorHAnsi" w:hAnsiTheme="minorHAnsi" w:cstheme="minorHAnsi"/>
        </w:rPr>
        <w:t xml:space="preserve"> na adrese: </w:t>
      </w:r>
      <w:r w:rsidR="009E7809">
        <w:rPr>
          <w:lang w:eastAsia="cs-CZ"/>
        </w:rPr>
        <w:t>Nástroje pro orchestr ND:</w:t>
      </w:r>
      <w:r w:rsidR="009E7809">
        <w:rPr>
          <w:rFonts w:asciiTheme="minorHAnsi" w:hAnsiTheme="minorHAnsi" w:cstheme="minorHAnsi"/>
        </w:rPr>
        <w:t xml:space="preserve"> </w:t>
      </w:r>
      <w:r w:rsidRPr="009E7809">
        <w:rPr>
          <w:rFonts w:asciiTheme="minorHAnsi" w:hAnsiTheme="minorHAnsi" w:cstheme="minorHAnsi"/>
        </w:rPr>
        <w:t>Provozní budova Národního divadla, Ostrovní 1, 112</w:t>
      </w:r>
      <w:r w:rsidR="003713F5" w:rsidRPr="009E7809">
        <w:rPr>
          <w:rFonts w:asciiTheme="minorHAnsi" w:hAnsiTheme="minorHAnsi" w:cstheme="minorHAnsi"/>
        </w:rPr>
        <w:t xml:space="preserve"> </w:t>
      </w:r>
      <w:r w:rsidRPr="009E7809">
        <w:rPr>
          <w:rFonts w:asciiTheme="minorHAnsi" w:hAnsiTheme="minorHAnsi" w:cstheme="minorHAnsi"/>
        </w:rPr>
        <w:t>30 Praha</w:t>
      </w:r>
      <w:r w:rsidR="003713F5" w:rsidRPr="009E7809">
        <w:rPr>
          <w:rFonts w:asciiTheme="minorHAnsi" w:hAnsiTheme="minorHAnsi" w:cstheme="minorHAnsi"/>
        </w:rPr>
        <w:t xml:space="preserve"> 1</w:t>
      </w:r>
      <w:r w:rsidRPr="009E7809">
        <w:rPr>
          <w:rFonts w:asciiTheme="minorHAnsi" w:hAnsiTheme="minorHAnsi" w:cstheme="minorHAnsi"/>
        </w:rPr>
        <w:t>, Nové Město</w:t>
      </w:r>
      <w:r w:rsidR="009E7809">
        <w:rPr>
          <w:rFonts w:asciiTheme="minorHAnsi" w:hAnsiTheme="minorHAnsi" w:cstheme="minorHAnsi"/>
        </w:rPr>
        <w:t>, n</w:t>
      </w:r>
      <w:r w:rsidR="009E7809">
        <w:rPr>
          <w:lang w:eastAsia="cs-CZ"/>
        </w:rPr>
        <w:t>ástroje pro orchestr SO: Provozní b</w:t>
      </w:r>
      <w:r w:rsidR="00171B5D">
        <w:rPr>
          <w:lang w:eastAsia="cs-CZ"/>
        </w:rPr>
        <w:t>u</w:t>
      </w:r>
      <w:r w:rsidR="009E7809">
        <w:rPr>
          <w:lang w:eastAsia="cs-CZ"/>
        </w:rPr>
        <w:t>dova Státní opery</w:t>
      </w:r>
      <w:r w:rsidR="00171B5D">
        <w:rPr>
          <w:rFonts w:asciiTheme="minorHAnsi" w:hAnsiTheme="minorHAnsi" w:cstheme="minorHAnsi"/>
        </w:rPr>
        <w:t xml:space="preserve">, </w:t>
      </w:r>
      <w:r w:rsidR="00171B5D" w:rsidRPr="00171B5D">
        <w:rPr>
          <w:rFonts w:asciiTheme="minorHAnsi" w:hAnsiTheme="minorHAnsi" w:cstheme="minorHAnsi"/>
          <w:bCs/>
        </w:rPr>
        <w:t>Legerova 75, 110 00 Praha 1</w:t>
      </w:r>
      <w:r w:rsidR="00171B5D">
        <w:rPr>
          <w:rFonts w:asciiTheme="minorHAnsi" w:hAnsiTheme="minorHAnsi" w:cstheme="minorHAnsi"/>
          <w:bCs/>
        </w:rPr>
        <w:t>.</w:t>
      </w:r>
    </w:p>
    <w:p w14:paraId="4EF43C47" w14:textId="17ECE19D"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bude předem informovat kupujícího o přesném termínu předání zboží nejméně 5 kalendářních dnů před </w:t>
      </w:r>
      <w:r w:rsidR="00171B5D">
        <w:rPr>
          <w:rFonts w:asciiTheme="minorHAnsi" w:hAnsiTheme="minorHAnsi" w:cstheme="minorHAnsi"/>
        </w:rPr>
        <w:t>předáním</w:t>
      </w:r>
      <w:r w:rsidRPr="003B4EC3">
        <w:rPr>
          <w:rFonts w:asciiTheme="minorHAnsi" w:hAnsiTheme="minorHAnsi" w:cstheme="minorHAnsi"/>
        </w:rPr>
        <w:t xml:space="preserve"> zboží.</w:t>
      </w:r>
    </w:p>
    <w:p w14:paraId="0AB93EC5" w14:textId="1FEBF79A"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171B5D">
        <w:rPr>
          <w:rFonts w:asciiTheme="minorHAnsi" w:hAnsiTheme="minorHAnsi" w:cstheme="minorHAnsi"/>
        </w:rPr>
        <w:t>a</w:t>
      </w:r>
      <w:r w:rsidR="00B357D7">
        <w:rPr>
          <w:rFonts w:asciiTheme="minorHAnsi" w:hAnsiTheme="minorHAnsi" w:cstheme="minorHAnsi"/>
        </w:rPr>
        <w:t xml:space="preserve"> oznámen kupujícím při podpisu této smlouvy.</w:t>
      </w:r>
    </w:p>
    <w:p w14:paraId="7FA9D046" w14:textId="56B4AE9F"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Kontaktní osobou prodávajícího je </w:t>
      </w:r>
      <w:r w:rsidRPr="00D8401B">
        <w:rPr>
          <w:rFonts w:asciiTheme="minorHAnsi" w:hAnsiTheme="minorHAnsi" w:cstheme="minorHAnsi"/>
        </w:rPr>
        <w:t xml:space="preserve">pro účely této smlouvy určen </w:t>
      </w:r>
      <w:proofErr w:type="spellStart"/>
      <w:r w:rsidR="006C41B8">
        <w:rPr>
          <w:rFonts w:asciiTheme="minorHAnsi" w:hAnsiTheme="minorHAnsi" w:cstheme="minorHAnsi"/>
        </w:rPr>
        <w:t>xxxx</w:t>
      </w:r>
      <w:proofErr w:type="spellEnd"/>
      <w:r w:rsidR="00D8401B" w:rsidRPr="00D8401B">
        <w:t xml:space="preserve">, </w:t>
      </w:r>
      <w:r w:rsidRPr="00D8401B">
        <w:rPr>
          <w:rFonts w:asciiTheme="minorHAnsi" w:hAnsiTheme="minorHAnsi" w:cstheme="minorHAnsi"/>
        </w:rPr>
        <w:t>tel.</w:t>
      </w:r>
      <w:r w:rsidR="00D8401B" w:rsidRPr="00D8401B">
        <w:rPr>
          <w:rFonts w:asciiTheme="minorHAnsi" w:hAnsiTheme="minorHAnsi" w:cstheme="minorHAnsi"/>
        </w:rPr>
        <w:t>:</w:t>
      </w:r>
      <w:r w:rsidR="00D8401B" w:rsidRPr="00D8401B">
        <w:t xml:space="preserve"> </w:t>
      </w:r>
      <w:proofErr w:type="spellStart"/>
      <w:r w:rsidR="006C41B8">
        <w:t>xxxxx</w:t>
      </w:r>
      <w:proofErr w:type="spellEnd"/>
      <w:r w:rsidR="00D8401B" w:rsidRPr="00D8401B">
        <w:t xml:space="preserve">, </w:t>
      </w:r>
      <w:r w:rsidRPr="00D8401B">
        <w:rPr>
          <w:rFonts w:asciiTheme="minorHAnsi" w:hAnsiTheme="minorHAnsi" w:cstheme="minorHAnsi"/>
        </w:rPr>
        <w:t xml:space="preserve">e-mail: </w:t>
      </w:r>
      <w:hyperlink r:id="rId8" w:history="1">
        <w:r w:rsidR="006C41B8" w:rsidRPr="006C41B8">
          <w:rPr>
            <w:rStyle w:val="Hypertextovodkaz"/>
            <w:color w:val="auto"/>
          </w:rPr>
          <w:t>xxxxx</w:t>
        </w:r>
      </w:hyperlink>
      <w:r w:rsidR="00DD0E7D">
        <w:rPr>
          <w:rStyle w:val="Hypertextovodkaz"/>
          <w:color w:val="auto"/>
        </w:rPr>
        <w:t xml:space="preserve"> </w:t>
      </w:r>
      <w:r w:rsidR="00DD0E7D" w:rsidRPr="00DD0E7D">
        <w:rPr>
          <w:rStyle w:val="Hypertextovodkaz"/>
          <w:color w:val="auto"/>
          <w:u w:val="none"/>
        </w:rPr>
        <w:t xml:space="preserve">a </w:t>
      </w:r>
      <w:proofErr w:type="spellStart"/>
      <w:r w:rsidR="006C41B8">
        <w:rPr>
          <w:rStyle w:val="Hypertextovodkaz"/>
          <w:color w:val="auto"/>
          <w:u w:val="none"/>
        </w:rPr>
        <w:t>xxxxx</w:t>
      </w:r>
      <w:proofErr w:type="spellEnd"/>
      <w:r w:rsidR="00DD0E7D" w:rsidRPr="00DD0E7D">
        <w:rPr>
          <w:rStyle w:val="Hypertextovodkaz"/>
          <w:color w:val="auto"/>
          <w:u w:val="none"/>
        </w:rPr>
        <w:t>,</w:t>
      </w:r>
      <w:r w:rsidR="00DD0E7D">
        <w:rPr>
          <w:rStyle w:val="Hypertextovodkaz"/>
          <w:color w:val="auto"/>
        </w:rPr>
        <w:t xml:space="preserve"> e-mail: </w:t>
      </w:r>
      <w:proofErr w:type="spellStart"/>
      <w:r w:rsidR="006C41B8">
        <w:rPr>
          <w:rStyle w:val="Hypertextovodkaz"/>
          <w:color w:val="auto"/>
        </w:rPr>
        <w:t>xxxxx</w:t>
      </w:r>
      <w:proofErr w:type="spellEnd"/>
      <w:r w:rsidR="006C41B8">
        <w:rPr>
          <w:rStyle w:val="Hypertextovodkaz"/>
          <w:color w:val="auto"/>
        </w:rPr>
        <w:t>.</w:t>
      </w:r>
    </w:p>
    <w:p w14:paraId="30A7FCED" w14:textId="0985F6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Pr>
          <w:rFonts w:asciiTheme="minorHAnsi" w:hAnsiTheme="minorHAnsi" w:cstheme="minorHAnsi"/>
        </w:rPr>
        <w:t>v této smlouvě</w:t>
      </w:r>
      <w:r w:rsidRPr="003B4EC3">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77777777"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6D669A9F" w14:textId="77777777" w:rsidR="00C34EAD" w:rsidRPr="003B4EC3" w:rsidRDefault="00C34EAD" w:rsidP="00121678">
      <w:pPr>
        <w:spacing w:after="0" w:line="320" w:lineRule="atLeast"/>
        <w:ind w:left="284" w:hanging="284"/>
        <w:rPr>
          <w:rFonts w:asciiTheme="minorHAnsi" w:hAnsiTheme="minorHAnsi" w:cstheme="minorHAnsi"/>
          <w:b/>
        </w:rPr>
      </w:pP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74400048"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5376E1">
        <w:rPr>
          <w:rFonts w:asciiTheme="minorHAnsi" w:hAnsiTheme="minorHAnsi" w:cstheme="minorHAnsi"/>
          <w:bCs/>
          <w:i/>
          <w:iCs/>
        </w:rPr>
        <w:t>24 měsíců</w:t>
      </w:r>
      <w:r w:rsidRPr="003B4EC3">
        <w:rPr>
          <w:rFonts w:asciiTheme="minorHAnsi" w:hAnsiTheme="minorHAnsi" w:cstheme="minorHAnsi"/>
        </w:rPr>
        <w:t xml:space="preserve">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5D4A74F7" w14:textId="77777777" w:rsidR="00C34EAD" w:rsidRPr="003B4EC3" w:rsidRDefault="00C34EAD" w:rsidP="00121678">
      <w:pPr>
        <w:spacing w:after="0" w:line="320" w:lineRule="atLeast"/>
        <w:ind w:left="426"/>
        <w:rPr>
          <w:rFonts w:asciiTheme="minorHAnsi" w:hAnsiTheme="minorHAnsi" w:cstheme="minorHAnsi"/>
          <w:b/>
        </w:rPr>
      </w:pP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CC89BC3" w14:textId="77777777" w:rsidR="00C34EAD" w:rsidRPr="003B4EC3" w:rsidRDefault="00C34EAD" w:rsidP="00121678">
      <w:pPr>
        <w:spacing w:after="0" w:line="320" w:lineRule="atLeast"/>
        <w:jc w:val="both"/>
        <w:rPr>
          <w:rFonts w:asciiTheme="minorHAnsi" w:hAnsiTheme="minorHAnsi" w:cstheme="minorHAnsi"/>
        </w:rPr>
      </w:pP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Odstoupení od této kupní smlouvy musí mít písemnou formu, musí v něm být přesně popsán důvod odstoupení, podpis odstupující smluvní strany, jinak je odstoupení od této kupní smlouvy </w:t>
      </w:r>
      <w:r w:rsidRPr="003B4EC3">
        <w:rPr>
          <w:rFonts w:asciiTheme="minorHAnsi" w:hAnsiTheme="minorHAnsi" w:cstheme="minorHAnsi"/>
        </w:rPr>
        <w:lastRenderedPageBreak/>
        <w:t>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3EB0942B" w14:textId="77777777" w:rsidR="00C34EAD" w:rsidRPr="003B4EC3" w:rsidRDefault="00C34EAD" w:rsidP="00121678">
      <w:pPr>
        <w:spacing w:after="0" w:line="320" w:lineRule="atLeast"/>
        <w:rPr>
          <w:rFonts w:asciiTheme="minorHAnsi" w:hAnsiTheme="minorHAnsi" w:cstheme="minorHAnsi"/>
          <w:b/>
        </w:rPr>
      </w:pP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22961BD" w14:textId="77777777" w:rsidR="00C34EAD" w:rsidRPr="003B4EC3" w:rsidRDefault="00C34EAD" w:rsidP="00121678">
      <w:pPr>
        <w:spacing w:after="0" w:line="320" w:lineRule="atLeast"/>
        <w:ind w:left="1004"/>
        <w:rPr>
          <w:rFonts w:asciiTheme="minorHAnsi" w:hAnsiTheme="minorHAnsi" w:cstheme="minorHAnsi"/>
          <w:b/>
        </w:rPr>
      </w:pP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3035C55E" w14:textId="77777777" w:rsidR="00C34EAD" w:rsidRPr="003B4EC3" w:rsidRDefault="00C34EAD" w:rsidP="00121678">
      <w:pPr>
        <w:spacing w:after="0" w:line="320" w:lineRule="atLeast"/>
        <w:rPr>
          <w:rFonts w:asciiTheme="minorHAnsi" w:hAnsiTheme="minorHAnsi" w:cstheme="minorHAnsi"/>
        </w:rPr>
      </w:pP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w:t>
      </w:r>
      <w:r w:rsidRPr="003B4EC3">
        <w:rPr>
          <w:rFonts w:asciiTheme="minorHAnsi" w:hAnsiTheme="minorHAnsi" w:cstheme="minorHAnsi"/>
          <w:sz w:val="22"/>
          <w:szCs w:val="22"/>
        </w:rPr>
        <w:lastRenderedPageBreak/>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589FCFE7" w:rsidR="00C34EAD" w:rsidRPr="00360111"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 xml:space="preserve">Základní specifikace předmětu plnění kupujícím </w:t>
      </w:r>
      <w:r w:rsidR="00C34EAD" w:rsidRPr="00360111">
        <w:rPr>
          <w:rFonts w:asciiTheme="minorHAnsi" w:hAnsiTheme="minorHAnsi" w:cstheme="minorHAnsi"/>
          <w:i/>
          <w:iCs/>
          <w:sz w:val="22"/>
          <w:szCs w:val="22"/>
        </w:rPr>
        <w:t>/</w:t>
      </w:r>
      <w:r w:rsidR="00F93B0D" w:rsidRPr="00360111">
        <w:rPr>
          <w:rFonts w:asciiTheme="minorHAnsi" w:hAnsiTheme="minorHAnsi" w:cstheme="minorHAnsi"/>
          <w:i/>
          <w:iCs/>
          <w:sz w:val="22"/>
          <w:szCs w:val="22"/>
        </w:rPr>
        <w:t>dodavatel předloží přílohu do nabídky/</w:t>
      </w:r>
    </w:p>
    <w:p w14:paraId="3A355D50" w14:textId="4C201D4B" w:rsidR="00C34EAD" w:rsidRPr="00360111"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60111">
        <w:rPr>
          <w:rFonts w:asciiTheme="minorHAnsi" w:hAnsiTheme="minorHAnsi" w:cstheme="minorHAnsi"/>
          <w:sz w:val="22"/>
          <w:szCs w:val="22"/>
        </w:rPr>
        <w:t xml:space="preserve">Příloha č. </w:t>
      </w:r>
      <w:r w:rsidR="00B357D7" w:rsidRPr="00360111">
        <w:rPr>
          <w:rFonts w:asciiTheme="minorHAnsi" w:hAnsiTheme="minorHAnsi" w:cstheme="minorHAnsi"/>
          <w:sz w:val="22"/>
          <w:szCs w:val="22"/>
        </w:rPr>
        <w:t>2</w:t>
      </w:r>
      <w:r w:rsidRPr="00360111">
        <w:rPr>
          <w:rFonts w:asciiTheme="minorHAnsi" w:hAnsiTheme="minorHAnsi" w:cstheme="minorHAnsi"/>
          <w:sz w:val="22"/>
          <w:szCs w:val="22"/>
        </w:rPr>
        <w:t xml:space="preserve"> – Vzor předávacího protokolu </w:t>
      </w:r>
      <w:r w:rsidRPr="00360111">
        <w:rPr>
          <w:rFonts w:asciiTheme="minorHAnsi" w:hAnsiTheme="minorHAnsi" w:cstheme="minorHAnsi"/>
          <w:i/>
          <w:iCs/>
          <w:sz w:val="22"/>
          <w:szCs w:val="22"/>
        </w:rPr>
        <w:t xml:space="preserve">/bude přiloženo při podpisu smlouvy s vybraným </w:t>
      </w:r>
      <w:r w:rsidR="00F93B0D" w:rsidRPr="00360111">
        <w:rPr>
          <w:rFonts w:asciiTheme="minorHAnsi" w:hAnsiTheme="minorHAnsi" w:cstheme="minorHAnsi"/>
          <w:i/>
          <w:iCs/>
          <w:sz w:val="22"/>
          <w:szCs w:val="22"/>
        </w:rPr>
        <w:t>dodavatelem</w:t>
      </w:r>
      <w:r w:rsidRPr="00360111">
        <w:rPr>
          <w:rFonts w:asciiTheme="minorHAnsi" w:hAnsiTheme="minorHAnsi" w:cstheme="minorHAnsi"/>
          <w:i/>
          <w:iCs/>
          <w:sz w:val="22"/>
          <w:szCs w:val="22"/>
        </w:rPr>
        <w:t>/</w:t>
      </w:r>
    </w:p>
    <w:p w14:paraId="2C49929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14:paraId="1A1403B6" w14:textId="77777777" w:rsidR="00C34EAD" w:rsidRPr="003B4EC3" w:rsidRDefault="00C34EAD" w:rsidP="00121678">
            <w:pPr>
              <w:keepNext/>
              <w:suppressAutoHyphens/>
              <w:spacing w:after="0" w:line="320" w:lineRule="atLeast"/>
              <w:rPr>
                <w:rFonts w:asciiTheme="minorHAnsi" w:hAnsiTheme="minorHAnsi" w:cstheme="minorHAnsi"/>
              </w:rPr>
            </w:pPr>
          </w:p>
          <w:p w14:paraId="0CDF0F06"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14:paraId="64500B9B" w14:textId="77777777" w:rsidR="00C34EAD" w:rsidRPr="003B4EC3" w:rsidRDefault="00C34EAD" w:rsidP="00121678">
            <w:pPr>
              <w:keepNext/>
              <w:suppressAutoHyphens/>
              <w:spacing w:after="0" w:line="320" w:lineRule="atLeast"/>
              <w:rPr>
                <w:rFonts w:asciiTheme="minorHAnsi" w:hAnsiTheme="minorHAnsi" w:cstheme="minorHAnsi"/>
                <w:b/>
                <w:caps/>
              </w:rPr>
            </w:pPr>
          </w:p>
          <w:p w14:paraId="6DDA1C83" w14:textId="77777777" w:rsidR="00C34EAD" w:rsidRPr="003B4EC3" w:rsidRDefault="00C34EAD" w:rsidP="00121678">
            <w:pPr>
              <w:keepNext/>
              <w:suppressAutoHyphens/>
              <w:spacing w:after="0" w:line="320" w:lineRule="atLeast"/>
              <w:rPr>
                <w:rFonts w:asciiTheme="minorHAnsi" w:hAnsiTheme="minorHAnsi" w:cstheme="minorHAnsi"/>
                <w:b/>
                <w:caps/>
              </w:rPr>
            </w:pPr>
          </w:p>
          <w:p w14:paraId="6384BA4F" w14:textId="77777777" w:rsidR="00C34EAD" w:rsidRPr="003B4EC3" w:rsidRDefault="00C34EAD" w:rsidP="00121678">
            <w:pPr>
              <w:keepNext/>
              <w:suppressAutoHyphens/>
              <w:spacing w:after="0" w:line="320" w:lineRule="atLeast"/>
              <w:rPr>
                <w:rFonts w:asciiTheme="minorHAnsi" w:hAnsiTheme="minorHAnsi" w:cstheme="minorHAnsi"/>
                <w:b/>
                <w:caps/>
              </w:rPr>
            </w:pPr>
          </w:p>
          <w:p w14:paraId="75EC581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3D64526F" w14:textId="46D2F269" w:rsidR="00C34EAD" w:rsidRPr="00360111" w:rsidRDefault="00C34EAD" w:rsidP="00360111">
            <w:pPr>
              <w:keepNext/>
              <w:suppressAutoHyphens/>
              <w:spacing w:after="0" w:line="320" w:lineRule="atLeast"/>
              <w:rPr>
                <w:rFonts w:cs="Calibri"/>
                <w:szCs w:val="36"/>
              </w:rPr>
            </w:pPr>
          </w:p>
        </w:tc>
        <w:tc>
          <w:tcPr>
            <w:tcW w:w="4527" w:type="dxa"/>
          </w:tcPr>
          <w:p w14:paraId="4CBB456A" w14:textId="5CCE703C"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w:t>
            </w:r>
            <w:r w:rsidR="00F93B0D">
              <w:rPr>
                <w:rFonts w:asciiTheme="minorHAnsi" w:hAnsiTheme="minorHAnsi" w:cstheme="minorHAnsi"/>
              </w:rPr>
              <w:t>….</w:t>
            </w:r>
            <w:r w:rsidRPr="003B4EC3">
              <w:rPr>
                <w:rFonts w:asciiTheme="minorHAnsi" w:hAnsiTheme="minorHAnsi" w:cstheme="minorHAnsi"/>
              </w:rPr>
              <w:t xml:space="preserve"> </w:t>
            </w:r>
            <w:proofErr w:type="gramStart"/>
            <w:r w:rsidRPr="003B4EC3">
              <w:rPr>
                <w:rFonts w:asciiTheme="minorHAnsi" w:hAnsiTheme="minorHAnsi" w:cstheme="minorHAnsi"/>
              </w:rPr>
              <w:t>dne</w:t>
            </w:r>
            <w:proofErr w:type="gramEnd"/>
            <w:r w:rsidRPr="003B4EC3">
              <w:rPr>
                <w:rFonts w:asciiTheme="minorHAnsi" w:hAnsiTheme="minorHAnsi" w:cstheme="minorHAnsi"/>
              </w:rPr>
              <w:t xml:space="preserve"> </w:t>
            </w:r>
            <w:r w:rsidR="00C34EAD" w:rsidRPr="003B4EC3">
              <w:rPr>
                <w:rFonts w:asciiTheme="minorHAnsi" w:hAnsiTheme="minorHAnsi" w:cstheme="minorHAnsi"/>
              </w:rPr>
              <w:t>……………………….</w:t>
            </w:r>
          </w:p>
          <w:p w14:paraId="4762CC39" w14:textId="77777777" w:rsidR="00C34EAD" w:rsidRPr="003B4EC3" w:rsidRDefault="00C34EAD" w:rsidP="00121678">
            <w:pPr>
              <w:keepNext/>
              <w:suppressAutoHyphens/>
              <w:spacing w:after="0" w:line="320" w:lineRule="atLeast"/>
              <w:rPr>
                <w:rFonts w:asciiTheme="minorHAnsi" w:hAnsiTheme="minorHAnsi" w:cstheme="minorHAnsi"/>
              </w:rPr>
            </w:pPr>
          </w:p>
          <w:p w14:paraId="344182F2"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14:paraId="50494864" w14:textId="77777777" w:rsidR="00C34EAD" w:rsidRPr="003B4EC3" w:rsidRDefault="00C34EAD" w:rsidP="00121678">
            <w:pPr>
              <w:keepNext/>
              <w:suppressAutoHyphens/>
              <w:spacing w:after="0" w:line="320" w:lineRule="atLeast"/>
              <w:rPr>
                <w:rFonts w:asciiTheme="minorHAnsi" w:hAnsiTheme="minorHAnsi" w:cstheme="minorHAnsi"/>
              </w:rPr>
            </w:pPr>
          </w:p>
          <w:p w14:paraId="266B134C" w14:textId="77777777" w:rsidR="00C34EAD" w:rsidRPr="003B4EC3" w:rsidRDefault="00C34EAD" w:rsidP="00121678">
            <w:pPr>
              <w:keepNext/>
              <w:suppressAutoHyphens/>
              <w:spacing w:after="0" w:line="320" w:lineRule="atLeast"/>
              <w:rPr>
                <w:rFonts w:asciiTheme="minorHAnsi" w:hAnsiTheme="minorHAnsi" w:cstheme="minorHAnsi"/>
              </w:rPr>
            </w:pPr>
          </w:p>
          <w:p w14:paraId="74D024D2" w14:textId="77777777" w:rsidR="00C34EAD" w:rsidRPr="003B4EC3" w:rsidRDefault="00C34EAD" w:rsidP="00121678">
            <w:pPr>
              <w:keepNext/>
              <w:suppressAutoHyphens/>
              <w:spacing w:after="0" w:line="320" w:lineRule="atLeast"/>
              <w:rPr>
                <w:rFonts w:asciiTheme="minorHAnsi" w:hAnsiTheme="minorHAnsi" w:cstheme="minorHAnsi"/>
              </w:rPr>
            </w:pPr>
          </w:p>
          <w:p w14:paraId="702180C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505723B2" w14:textId="33B45C68" w:rsidR="00C34EAD" w:rsidRPr="003B4EC3" w:rsidRDefault="00C34EAD" w:rsidP="00121678">
            <w:pPr>
              <w:keepNext/>
              <w:suppressAutoHyphens/>
              <w:spacing w:after="0" w:line="320" w:lineRule="atLeast"/>
              <w:rPr>
                <w:rFonts w:asciiTheme="minorHAnsi" w:hAnsiTheme="minorHAnsi" w:cstheme="minorHAnsi"/>
              </w:rPr>
            </w:pPr>
          </w:p>
        </w:tc>
      </w:tr>
    </w:tbl>
    <w:p w14:paraId="5C39D43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p w14:paraId="36D7EFD2" w14:textId="33BF4285" w:rsidR="00C34EAD" w:rsidRPr="00360111"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p w14:paraId="264A3408" w14:textId="77777777" w:rsidR="0048061F" w:rsidRDefault="0048061F" w:rsidP="0048061F">
      <w:pPr>
        <w:pStyle w:val="Bezmezer"/>
        <w:rPr>
          <w:lang w:eastAsia="cs-CZ"/>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Default="0048061F" w:rsidP="007465C5">
            <w:pPr>
              <w:pStyle w:val="Bezmezer"/>
              <w:rPr>
                <w:lang w:eastAsia="cs-CZ"/>
              </w:rPr>
            </w:pPr>
            <w:r>
              <w:rPr>
                <w:lang w:eastAsia="cs-CZ"/>
              </w:rPr>
              <w:t xml:space="preserve">Hudební nástroj: </w:t>
            </w:r>
          </w:p>
        </w:tc>
        <w:tc>
          <w:tcPr>
            <w:tcW w:w="6202" w:type="dxa"/>
            <w:shd w:val="clear" w:color="auto" w:fill="auto"/>
          </w:tcPr>
          <w:p w14:paraId="618AA1BF" w14:textId="77777777" w:rsidR="0048061F" w:rsidRDefault="0048061F" w:rsidP="007465C5">
            <w:pPr>
              <w:pStyle w:val="Bezmezer"/>
              <w:rPr>
                <w:lang w:eastAsia="cs-CZ"/>
              </w:rPr>
            </w:pPr>
            <w:r>
              <w:rPr>
                <w:lang w:eastAsia="cs-CZ"/>
              </w:rPr>
              <w:t>Technická specifikace nástroje:</w:t>
            </w:r>
          </w:p>
        </w:tc>
      </w:tr>
      <w:tr w:rsidR="0048061F" w14:paraId="764DB92B" w14:textId="77777777" w:rsidTr="0048061F">
        <w:tc>
          <w:tcPr>
            <w:tcW w:w="3007" w:type="dxa"/>
            <w:shd w:val="clear" w:color="auto" w:fill="auto"/>
          </w:tcPr>
          <w:p w14:paraId="4C4342AB" w14:textId="6A5D0B0A" w:rsidR="0048061F" w:rsidRPr="00CB321F" w:rsidRDefault="00F71E4B" w:rsidP="007465C5">
            <w:pPr>
              <w:pStyle w:val="Bezmezer"/>
              <w:rPr>
                <w:lang w:eastAsia="cs-CZ"/>
              </w:rPr>
            </w:pPr>
            <w:r w:rsidRPr="00F71E4B">
              <w:rPr>
                <w:lang w:eastAsia="cs-CZ"/>
              </w:rPr>
              <w:t xml:space="preserve">1 kus - Hoboj </w:t>
            </w:r>
            <w:proofErr w:type="spellStart"/>
            <w:r w:rsidRPr="00F71E4B">
              <w:rPr>
                <w:lang w:eastAsia="cs-CZ"/>
              </w:rPr>
              <w:t>zn</w:t>
            </w:r>
            <w:proofErr w:type="spellEnd"/>
            <w:r w:rsidRPr="00F71E4B">
              <w:rPr>
                <w:lang w:eastAsia="cs-CZ"/>
              </w:rPr>
              <w:t xml:space="preserve"> . </w:t>
            </w:r>
            <w:proofErr w:type="spellStart"/>
            <w:r w:rsidRPr="00F71E4B">
              <w:rPr>
                <w:lang w:eastAsia="cs-CZ"/>
              </w:rPr>
              <w:t>Marigaux</w:t>
            </w:r>
            <w:proofErr w:type="spellEnd"/>
            <w:r w:rsidRPr="00F71E4B">
              <w:rPr>
                <w:lang w:eastAsia="cs-CZ"/>
              </w:rPr>
              <w:t>-model M2</w:t>
            </w:r>
          </w:p>
        </w:tc>
        <w:tc>
          <w:tcPr>
            <w:tcW w:w="6202" w:type="dxa"/>
            <w:shd w:val="clear" w:color="auto" w:fill="auto"/>
          </w:tcPr>
          <w:p w14:paraId="41073CF5" w14:textId="77777777" w:rsidR="004F02D7" w:rsidRDefault="004F02D7" w:rsidP="004F02D7">
            <w:pPr>
              <w:pStyle w:val="Bezmezer"/>
              <w:numPr>
                <w:ilvl w:val="0"/>
                <w:numId w:val="18"/>
              </w:numPr>
              <w:rPr>
                <w:lang w:eastAsia="cs-CZ"/>
              </w:rPr>
            </w:pPr>
            <w:proofErr w:type="spellStart"/>
            <w:r>
              <w:rPr>
                <w:lang w:eastAsia="cs-CZ"/>
              </w:rPr>
              <w:t>Poloutomatický</w:t>
            </w:r>
            <w:proofErr w:type="spellEnd"/>
            <w:r>
              <w:rPr>
                <w:lang w:eastAsia="cs-CZ"/>
              </w:rPr>
              <w:t xml:space="preserve"> systém oktávových klapek, postříbřená mechanika, včetně pouzdra, přetahu a příslušenství:</w:t>
            </w:r>
          </w:p>
          <w:p w14:paraId="4DBA6CE1" w14:textId="77777777" w:rsidR="004F02D7" w:rsidRDefault="004F02D7" w:rsidP="004F02D7">
            <w:pPr>
              <w:pStyle w:val="Bezmezer"/>
              <w:numPr>
                <w:ilvl w:val="0"/>
                <w:numId w:val="18"/>
              </w:numPr>
              <w:rPr>
                <w:lang w:eastAsia="cs-CZ"/>
              </w:rPr>
            </w:pPr>
            <w:r>
              <w:rPr>
                <w:lang w:eastAsia="cs-CZ"/>
              </w:rPr>
              <w:t>- 2 x odnímatelný vrchní dílek (</w:t>
            </w:r>
            <w:proofErr w:type="spellStart"/>
            <w:r>
              <w:rPr>
                <w:lang w:eastAsia="cs-CZ"/>
              </w:rPr>
              <w:t>Head</w:t>
            </w:r>
            <w:proofErr w:type="spellEnd"/>
            <w:r>
              <w:rPr>
                <w:lang w:eastAsia="cs-CZ"/>
              </w:rPr>
              <w:t xml:space="preserve"> </w:t>
            </w:r>
            <w:proofErr w:type="spellStart"/>
            <w:r>
              <w:rPr>
                <w:lang w:eastAsia="cs-CZ"/>
              </w:rPr>
              <w:t>Joints</w:t>
            </w:r>
            <w:proofErr w:type="spellEnd"/>
            <w:r>
              <w:rPr>
                <w:lang w:eastAsia="cs-CZ"/>
              </w:rPr>
              <w:t xml:space="preserve"> )- </w:t>
            </w:r>
            <w:proofErr w:type="spellStart"/>
            <w:r>
              <w:rPr>
                <w:lang w:eastAsia="cs-CZ"/>
              </w:rPr>
              <w:t>grenadilové</w:t>
            </w:r>
            <w:proofErr w:type="spellEnd"/>
            <w:r>
              <w:rPr>
                <w:lang w:eastAsia="cs-CZ"/>
              </w:rPr>
              <w:t xml:space="preserve"> dřevo, v kombinaci S, M nebo L</w:t>
            </w:r>
          </w:p>
          <w:p w14:paraId="03EFC078" w14:textId="77777777" w:rsidR="004F02D7" w:rsidRDefault="004F02D7" w:rsidP="004F02D7">
            <w:pPr>
              <w:pStyle w:val="Bezmezer"/>
              <w:numPr>
                <w:ilvl w:val="0"/>
                <w:numId w:val="18"/>
              </w:numPr>
              <w:rPr>
                <w:lang w:eastAsia="cs-CZ"/>
              </w:rPr>
            </w:pPr>
            <w:r>
              <w:rPr>
                <w:lang w:eastAsia="cs-CZ"/>
              </w:rPr>
              <w:t>- 1x odnímatelný vrchní dílek (</w:t>
            </w:r>
            <w:proofErr w:type="spellStart"/>
            <w:r>
              <w:rPr>
                <w:lang w:eastAsia="cs-CZ"/>
              </w:rPr>
              <w:t>Head</w:t>
            </w:r>
            <w:proofErr w:type="spellEnd"/>
            <w:r>
              <w:rPr>
                <w:lang w:eastAsia="cs-CZ"/>
              </w:rPr>
              <w:t xml:space="preserve"> </w:t>
            </w:r>
            <w:proofErr w:type="spellStart"/>
            <w:r>
              <w:rPr>
                <w:lang w:eastAsia="cs-CZ"/>
              </w:rPr>
              <w:t>Joints</w:t>
            </w:r>
            <w:proofErr w:type="spellEnd"/>
            <w:r>
              <w:rPr>
                <w:lang w:eastAsia="cs-CZ"/>
              </w:rPr>
              <w:t xml:space="preserve"> )- </w:t>
            </w:r>
            <w:proofErr w:type="spellStart"/>
            <w:r>
              <w:rPr>
                <w:lang w:eastAsia="cs-CZ"/>
              </w:rPr>
              <w:t>mopanové</w:t>
            </w:r>
            <w:proofErr w:type="spellEnd"/>
            <w:r>
              <w:rPr>
                <w:lang w:eastAsia="cs-CZ"/>
              </w:rPr>
              <w:t xml:space="preserve"> dřevo, s možností výběru S, M nebo L </w:t>
            </w:r>
          </w:p>
          <w:p w14:paraId="1FB76F12" w14:textId="77777777" w:rsidR="004F02D7" w:rsidRDefault="004F02D7" w:rsidP="004F02D7">
            <w:pPr>
              <w:pStyle w:val="Bezmezer"/>
              <w:numPr>
                <w:ilvl w:val="0"/>
                <w:numId w:val="18"/>
              </w:numPr>
              <w:rPr>
                <w:lang w:eastAsia="cs-CZ"/>
              </w:rPr>
            </w:pPr>
            <w:r>
              <w:rPr>
                <w:lang w:eastAsia="cs-CZ"/>
              </w:rPr>
              <w:t>- 1x ozvučník ze dřeva “</w:t>
            </w:r>
            <w:proofErr w:type="spellStart"/>
            <w:r>
              <w:rPr>
                <w:lang w:eastAsia="cs-CZ"/>
              </w:rPr>
              <w:t>Viollet</w:t>
            </w:r>
            <w:proofErr w:type="spellEnd"/>
            <w:r>
              <w:rPr>
                <w:lang w:eastAsia="cs-CZ"/>
              </w:rPr>
              <w:t xml:space="preserve"> </w:t>
            </w:r>
            <w:proofErr w:type="spellStart"/>
            <w:r>
              <w:rPr>
                <w:lang w:eastAsia="cs-CZ"/>
              </w:rPr>
              <w:t>wood</w:t>
            </w:r>
            <w:proofErr w:type="spellEnd"/>
            <w:r>
              <w:rPr>
                <w:lang w:eastAsia="cs-CZ"/>
              </w:rPr>
              <w:t xml:space="preserve"> “ </w:t>
            </w:r>
          </w:p>
          <w:p w14:paraId="14381640" w14:textId="5B2CD736" w:rsidR="0048061F" w:rsidRDefault="004F02D7" w:rsidP="004F02D7">
            <w:pPr>
              <w:pStyle w:val="Bezmezer"/>
              <w:numPr>
                <w:ilvl w:val="0"/>
                <w:numId w:val="18"/>
              </w:numPr>
              <w:rPr>
                <w:lang w:eastAsia="cs-CZ"/>
              </w:rPr>
            </w:pPr>
            <w:r>
              <w:rPr>
                <w:lang w:eastAsia="cs-CZ"/>
              </w:rPr>
              <w:t>- Záruka 24 měsíců + bezplatný servis po dobu záruky (dva roky)</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60111" w14:paraId="675A3AFA" w14:textId="77777777">
        <w:tc>
          <w:tcPr>
            <w:tcW w:w="4606" w:type="dxa"/>
          </w:tcPr>
          <w:p w14:paraId="1FA57EA7" w14:textId="4BB4C7C4" w:rsidR="00C34EAD" w:rsidRPr="00360111" w:rsidRDefault="00C34EAD" w:rsidP="00121678">
            <w:pPr>
              <w:tabs>
                <w:tab w:val="left" w:pos="1120"/>
              </w:tabs>
              <w:spacing w:after="0" w:line="320" w:lineRule="atLeast"/>
              <w:rPr>
                <w:rFonts w:asciiTheme="minorHAnsi" w:hAnsiTheme="minorHAnsi" w:cstheme="minorHAnsi"/>
                <w:b/>
              </w:rPr>
            </w:pPr>
            <w:r w:rsidRPr="00360111">
              <w:rPr>
                <w:rFonts w:asciiTheme="minorHAnsi" w:hAnsiTheme="minorHAnsi" w:cstheme="minorHAnsi"/>
                <w:b/>
              </w:rPr>
              <w:t xml:space="preserve">Prodávající: </w:t>
            </w:r>
            <w:r w:rsidR="00872868" w:rsidRPr="00360111">
              <w:rPr>
                <w:rFonts w:asciiTheme="minorHAnsi" w:hAnsiTheme="minorHAnsi" w:cstheme="minorHAnsi"/>
                <w:b/>
              </w:rPr>
              <w:t>Jan Kubr</w:t>
            </w:r>
          </w:p>
          <w:p w14:paraId="2AF8981F" w14:textId="1808B90C" w:rsidR="00C34EAD" w:rsidRPr="00360111" w:rsidRDefault="00C34EAD" w:rsidP="00121678">
            <w:pPr>
              <w:tabs>
                <w:tab w:val="left" w:pos="1120"/>
              </w:tabs>
              <w:spacing w:after="0" w:line="320" w:lineRule="atLeast"/>
              <w:rPr>
                <w:rFonts w:asciiTheme="minorHAnsi" w:hAnsiTheme="minorHAnsi" w:cstheme="minorHAnsi"/>
              </w:rPr>
            </w:pPr>
            <w:r w:rsidRPr="00360111">
              <w:rPr>
                <w:rFonts w:asciiTheme="minorHAnsi" w:hAnsiTheme="minorHAnsi" w:cstheme="minorHAnsi"/>
              </w:rPr>
              <w:t>IČ</w:t>
            </w:r>
            <w:r w:rsidR="0048061F" w:rsidRPr="00360111">
              <w:rPr>
                <w:rFonts w:asciiTheme="minorHAnsi" w:hAnsiTheme="minorHAnsi" w:cstheme="minorHAnsi"/>
              </w:rPr>
              <w:t>O</w:t>
            </w:r>
            <w:r w:rsidRPr="00360111">
              <w:rPr>
                <w:rFonts w:asciiTheme="minorHAnsi" w:hAnsiTheme="minorHAnsi" w:cstheme="minorHAnsi"/>
              </w:rPr>
              <w:t>:</w:t>
            </w:r>
            <w:r w:rsidR="00872868" w:rsidRPr="00360111">
              <w:rPr>
                <w:rFonts w:asciiTheme="minorHAnsi" w:hAnsiTheme="minorHAnsi" w:cstheme="minorHAnsi"/>
              </w:rPr>
              <w:t xml:space="preserve"> </w:t>
            </w:r>
            <w:r w:rsidR="00872868" w:rsidRPr="00360111">
              <w:t>62615653</w:t>
            </w:r>
            <w:r w:rsidRPr="00360111">
              <w:rPr>
                <w:rFonts w:asciiTheme="minorHAnsi" w:hAnsiTheme="minorHAnsi" w:cstheme="minorHAnsi"/>
              </w:rPr>
              <w:tab/>
            </w:r>
          </w:p>
          <w:p w14:paraId="1DF0B3BB" w14:textId="6688BA8D" w:rsidR="00C34EAD" w:rsidRPr="00360111" w:rsidRDefault="00C34EAD" w:rsidP="00121678">
            <w:pPr>
              <w:tabs>
                <w:tab w:val="left" w:pos="1120"/>
                <w:tab w:val="left" w:pos="1190"/>
              </w:tabs>
              <w:spacing w:after="0" w:line="320" w:lineRule="atLeast"/>
              <w:rPr>
                <w:rFonts w:asciiTheme="minorHAnsi" w:hAnsiTheme="minorHAnsi" w:cstheme="minorHAnsi"/>
              </w:rPr>
            </w:pPr>
            <w:r w:rsidRPr="00360111">
              <w:rPr>
                <w:rFonts w:asciiTheme="minorHAnsi" w:hAnsiTheme="minorHAnsi" w:cstheme="minorHAnsi"/>
              </w:rPr>
              <w:t>DIČ:</w:t>
            </w:r>
            <w:r w:rsidR="00872868" w:rsidRPr="00360111">
              <w:rPr>
                <w:rFonts w:asciiTheme="minorHAnsi" w:hAnsiTheme="minorHAnsi" w:cstheme="minorHAnsi"/>
              </w:rPr>
              <w:t xml:space="preserve"> </w:t>
            </w:r>
            <w:r w:rsidR="00872868" w:rsidRPr="00360111">
              <w:t>CZ7602271864</w:t>
            </w:r>
            <w:r w:rsidRPr="00360111">
              <w:rPr>
                <w:rFonts w:asciiTheme="minorHAnsi" w:hAnsiTheme="minorHAnsi" w:cstheme="minorHAnsi"/>
              </w:rPr>
              <w:tab/>
            </w:r>
          </w:p>
          <w:p w14:paraId="362BD7F0" w14:textId="4E6FD0FA" w:rsidR="00C34EAD" w:rsidRPr="00360111" w:rsidRDefault="00C34EAD" w:rsidP="00121678">
            <w:pPr>
              <w:tabs>
                <w:tab w:val="left" w:pos="1120"/>
              </w:tabs>
              <w:spacing w:after="0" w:line="320" w:lineRule="atLeast"/>
              <w:rPr>
                <w:rFonts w:asciiTheme="minorHAnsi" w:hAnsiTheme="minorHAnsi" w:cstheme="minorHAnsi"/>
              </w:rPr>
            </w:pPr>
            <w:r w:rsidRPr="00360111">
              <w:rPr>
                <w:rFonts w:asciiTheme="minorHAnsi" w:hAnsiTheme="minorHAnsi" w:cstheme="minorHAnsi"/>
              </w:rPr>
              <w:t>Adresa</w:t>
            </w:r>
            <w:r w:rsidR="00872868" w:rsidRPr="00360111">
              <w:rPr>
                <w:rFonts w:asciiTheme="minorHAnsi" w:hAnsiTheme="minorHAnsi" w:cstheme="minorHAnsi"/>
              </w:rPr>
              <w:t xml:space="preserve">: </w:t>
            </w:r>
            <w:r w:rsidR="00872868" w:rsidRPr="00360111">
              <w:t>Heinemannova 2695/2, 16000 Praha 6 Dejvice</w:t>
            </w:r>
            <w:r w:rsidRPr="00360111">
              <w:rPr>
                <w:rFonts w:asciiTheme="minorHAnsi" w:hAnsiTheme="minorHAnsi" w:cstheme="minorHAnsi"/>
              </w:rPr>
              <w:tab/>
            </w:r>
          </w:p>
          <w:p w14:paraId="4B07E535" w14:textId="3589636A" w:rsidR="00C34EAD" w:rsidRPr="00360111" w:rsidRDefault="00C34EAD" w:rsidP="00121678">
            <w:pPr>
              <w:tabs>
                <w:tab w:val="left" w:pos="1120"/>
              </w:tabs>
              <w:spacing w:after="0" w:line="320" w:lineRule="atLeast"/>
              <w:rPr>
                <w:rFonts w:asciiTheme="minorHAnsi" w:hAnsiTheme="minorHAnsi" w:cstheme="minorHAnsi"/>
              </w:rPr>
            </w:pPr>
            <w:r w:rsidRPr="00360111">
              <w:rPr>
                <w:rFonts w:asciiTheme="minorHAnsi" w:hAnsiTheme="minorHAnsi" w:cstheme="minorHAnsi"/>
              </w:rPr>
              <w:t>tel:</w:t>
            </w:r>
            <w:r w:rsidR="00872868" w:rsidRPr="00360111">
              <w:rPr>
                <w:rFonts w:asciiTheme="minorHAnsi" w:hAnsiTheme="minorHAnsi" w:cstheme="minorHAnsi"/>
              </w:rPr>
              <w:t xml:space="preserve"> </w:t>
            </w:r>
            <w:proofErr w:type="spellStart"/>
            <w:r w:rsidR="00E44A24">
              <w:t>xxxxx</w:t>
            </w:r>
            <w:proofErr w:type="spellEnd"/>
            <w:r w:rsidRPr="00360111">
              <w:rPr>
                <w:rFonts w:asciiTheme="minorHAnsi" w:hAnsiTheme="minorHAnsi" w:cstheme="minorHAnsi"/>
              </w:rPr>
              <w:tab/>
            </w:r>
          </w:p>
          <w:p w14:paraId="08F105FD" w14:textId="3EDD06EC" w:rsidR="00C34EAD" w:rsidRPr="00360111" w:rsidRDefault="00C34EAD" w:rsidP="00E44A24">
            <w:pPr>
              <w:tabs>
                <w:tab w:val="left" w:pos="825"/>
                <w:tab w:val="left" w:pos="1120"/>
              </w:tabs>
              <w:spacing w:after="0" w:line="320" w:lineRule="atLeast"/>
              <w:rPr>
                <w:rFonts w:asciiTheme="minorHAnsi" w:hAnsiTheme="minorHAnsi" w:cstheme="minorHAnsi"/>
                <w:b/>
              </w:rPr>
            </w:pPr>
            <w:r w:rsidRPr="00360111">
              <w:rPr>
                <w:rFonts w:asciiTheme="minorHAnsi" w:hAnsiTheme="minorHAnsi" w:cstheme="minorHAnsi"/>
              </w:rPr>
              <w:t>email:</w:t>
            </w:r>
            <w:r w:rsidR="00872868" w:rsidRPr="00360111">
              <w:rPr>
                <w:rFonts w:asciiTheme="minorHAnsi" w:hAnsiTheme="minorHAnsi" w:cstheme="minorHAnsi"/>
              </w:rPr>
              <w:t xml:space="preserve"> </w:t>
            </w:r>
            <w:bookmarkStart w:id="1" w:name="_GoBack"/>
            <w:proofErr w:type="spellStart"/>
            <w:r w:rsidR="00E44A24" w:rsidRPr="00E44A24">
              <w:rPr>
                <w:b/>
                <w:bCs/>
              </w:rPr>
              <w:t>xxxxx</w:t>
            </w:r>
            <w:bookmarkEnd w:id="1"/>
            <w:proofErr w:type="spellEnd"/>
          </w:p>
        </w:tc>
        <w:tc>
          <w:tcPr>
            <w:tcW w:w="4862" w:type="dxa"/>
          </w:tcPr>
          <w:p w14:paraId="217F6552"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Kupující: Národní divadlo</w:t>
            </w:r>
          </w:p>
          <w:p w14:paraId="2F5ECD49" w14:textId="77777777"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IČ</w:t>
            </w:r>
            <w:r w:rsidR="00686CEF" w:rsidRPr="00360111">
              <w:rPr>
                <w:rFonts w:asciiTheme="minorHAnsi" w:hAnsiTheme="minorHAnsi" w:cstheme="minorHAnsi"/>
              </w:rPr>
              <w:t>O</w:t>
            </w:r>
            <w:r w:rsidRPr="00360111">
              <w:rPr>
                <w:rFonts w:asciiTheme="minorHAnsi" w:hAnsiTheme="minorHAnsi" w:cstheme="minorHAnsi"/>
              </w:rPr>
              <w:t>:  00023337</w:t>
            </w:r>
          </w:p>
          <w:p w14:paraId="62F642D5" w14:textId="77777777"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DIČ: CZ</w:t>
            </w:r>
            <w:r w:rsidR="009457D4" w:rsidRPr="00360111">
              <w:rPr>
                <w:rFonts w:asciiTheme="minorHAnsi" w:hAnsiTheme="minorHAnsi" w:cstheme="minorHAnsi"/>
              </w:rPr>
              <w:t>00023337</w:t>
            </w:r>
          </w:p>
          <w:p w14:paraId="1C6ED300" w14:textId="77777777" w:rsidR="00C34EAD" w:rsidRPr="00360111" w:rsidRDefault="00C34EAD" w:rsidP="00121678">
            <w:pPr>
              <w:spacing w:after="0" w:line="320" w:lineRule="atLeast"/>
              <w:rPr>
                <w:rFonts w:asciiTheme="minorHAnsi" w:hAnsiTheme="minorHAnsi" w:cstheme="minorHAnsi"/>
              </w:rPr>
            </w:pPr>
            <w:r w:rsidRPr="00360111">
              <w:rPr>
                <w:rFonts w:asciiTheme="minorHAnsi" w:hAnsiTheme="minorHAnsi" w:cstheme="minorHAnsi"/>
              </w:rPr>
              <w:t>Adresa Ostrovní 1, 11230 Praha, Nové Město</w:t>
            </w:r>
          </w:p>
          <w:p w14:paraId="62A176DF" w14:textId="77777777" w:rsidR="00C34EAD" w:rsidRPr="00360111" w:rsidRDefault="00C34EAD" w:rsidP="00121678">
            <w:pPr>
              <w:spacing w:after="0" w:line="320" w:lineRule="atLeast"/>
              <w:rPr>
                <w:rFonts w:asciiTheme="minorHAnsi" w:hAnsiTheme="minorHAnsi" w:cstheme="minorHAnsi"/>
                <w:b/>
              </w:rPr>
            </w:pPr>
          </w:p>
        </w:tc>
      </w:tr>
      <w:tr w:rsidR="00C34EAD" w:rsidRPr="00360111" w14:paraId="35CB4D50" w14:textId="77777777">
        <w:tc>
          <w:tcPr>
            <w:tcW w:w="4606" w:type="dxa"/>
          </w:tcPr>
          <w:p w14:paraId="0B956D3A"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Smlouva/objednávka č.:</w:t>
            </w:r>
          </w:p>
          <w:p w14:paraId="7E8C0CD4"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Dodací list č.:</w:t>
            </w:r>
          </w:p>
          <w:p w14:paraId="5DD51B26"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Datum dodání:</w:t>
            </w:r>
          </w:p>
          <w:p w14:paraId="537F5DA4"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Datum instalace:</w:t>
            </w:r>
          </w:p>
          <w:p w14:paraId="58383870"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Datum vyzkoušení/</w:t>
            </w:r>
          </w:p>
          <w:p w14:paraId="7FDA150C"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Faktura č.:</w:t>
            </w:r>
          </w:p>
          <w:p w14:paraId="6C6670EE"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 xml:space="preserve">Datum vystavení </w:t>
            </w:r>
          </w:p>
          <w:p w14:paraId="3107592A"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předávacího protokolu:</w:t>
            </w:r>
          </w:p>
        </w:tc>
        <w:tc>
          <w:tcPr>
            <w:tcW w:w="4862" w:type="dxa"/>
          </w:tcPr>
          <w:p w14:paraId="01F48018" w14:textId="77777777" w:rsidR="00C34EAD" w:rsidRPr="00360111" w:rsidRDefault="00C34EAD" w:rsidP="00121678">
            <w:pPr>
              <w:spacing w:after="0" w:line="320" w:lineRule="atLeast"/>
              <w:rPr>
                <w:rFonts w:asciiTheme="minorHAnsi" w:hAnsiTheme="minorHAnsi" w:cstheme="minorHAnsi"/>
                <w:b/>
              </w:rPr>
            </w:pPr>
          </w:p>
          <w:p w14:paraId="1BE2D869"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 xml:space="preserve">Místo určení: </w:t>
            </w:r>
          </w:p>
          <w:p w14:paraId="6894F6C2" w14:textId="48EC19A2" w:rsidR="00C34EAD" w:rsidRPr="00360111" w:rsidRDefault="0048061F" w:rsidP="00121678">
            <w:pPr>
              <w:spacing w:after="0" w:line="320" w:lineRule="atLeast"/>
              <w:rPr>
                <w:rFonts w:asciiTheme="minorHAnsi" w:hAnsiTheme="minorHAnsi" w:cstheme="minorHAnsi"/>
                <w:b/>
              </w:rPr>
            </w:pPr>
            <w:r w:rsidRPr="00360111">
              <w:rPr>
                <w:rFonts w:asciiTheme="minorHAnsi" w:hAnsiTheme="minorHAnsi" w:cstheme="minorHAnsi"/>
              </w:rPr>
              <w:t>n</w:t>
            </w:r>
            <w:r w:rsidRPr="00360111">
              <w:rPr>
                <w:lang w:eastAsia="cs-CZ"/>
              </w:rPr>
              <w:t xml:space="preserve">ástroje pro orchestr ND: </w:t>
            </w:r>
            <w:r w:rsidR="00933C8A" w:rsidRPr="00360111">
              <w:rPr>
                <w:rFonts w:asciiTheme="minorHAnsi" w:hAnsiTheme="minorHAnsi" w:cstheme="minorHAnsi"/>
              </w:rPr>
              <w:t>Provozní budova Národního divadla, Ostrovní 1, 112 30 Praha 1, Nové Město</w:t>
            </w:r>
            <w:r w:rsidRPr="00360111">
              <w:rPr>
                <w:rFonts w:asciiTheme="minorHAnsi" w:hAnsiTheme="minorHAnsi" w:cstheme="minorHAnsi"/>
              </w:rPr>
              <w:t>/ n</w:t>
            </w:r>
            <w:r w:rsidRPr="00360111">
              <w:rPr>
                <w:lang w:eastAsia="cs-CZ"/>
              </w:rPr>
              <w:t>ástroje pro orchestr SO: Provozní budova Státní opery</w:t>
            </w:r>
            <w:r w:rsidRPr="00360111">
              <w:rPr>
                <w:rFonts w:asciiTheme="minorHAnsi" w:hAnsiTheme="minorHAnsi" w:cstheme="minorHAnsi"/>
              </w:rPr>
              <w:t xml:space="preserve">, </w:t>
            </w:r>
            <w:r w:rsidRPr="00360111">
              <w:rPr>
                <w:rFonts w:asciiTheme="minorHAnsi" w:hAnsiTheme="minorHAnsi" w:cstheme="minorHAnsi"/>
                <w:bCs/>
              </w:rPr>
              <w:t>Legerova 75, 110 00 Praha 1.</w:t>
            </w:r>
          </w:p>
        </w:tc>
      </w:tr>
    </w:tbl>
    <w:p w14:paraId="5361D1EC" w14:textId="77777777" w:rsidR="00C34EAD" w:rsidRPr="00360111" w:rsidRDefault="00C34EAD" w:rsidP="00121678">
      <w:pPr>
        <w:spacing w:after="0" w:line="320" w:lineRule="atLeast"/>
        <w:rPr>
          <w:rFonts w:asciiTheme="minorHAnsi" w:hAnsiTheme="minorHAnsi" w:cstheme="minorHAnsi"/>
          <w:b/>
        </w:rPr>
      </w:pPr>
    </w:p>
    <w:p w14:paraId="6ABF3F19" w14:textId="063F0F62" w:rsidR="00C34EAD" w:rsidRPr="00360111" w:rsidRDefault="00C34EAD" w:rsidP="00686CEF">
      <w:pPr>
        <w:spacing w:after="0" w:line="320" w:lineRule="atLeast"/>
        <w:jc w:val="both"/>
        <w:rPr>
          <w:rFonts w:asciiTheme="minorHAnsi" w:hAnsiTheme="minorHAnsi" w:cstheme="minorHAnsi"/>
          <w:b/>
        </w:rPr>
      </w:pPr>
      <w:r w:rsidRPr="00360111">
        <w:rPr>
          <w:rFonts w:asciiTheme="minorHAnsi" w:hAnsiTheme="minorHAnsi" w:cstheme="minorHAnsi"/>
          <w:b/>
        </w:rPr>
        <w:t xml:space="preserve">Kupující potvrzuje, že zboží, tak jak je uvedeno níže, bylo dodáno a nainstalováno v souladu s Kupní smlouvou č. </w:t>
      </w:r>
      <w:r w:rsidR="00360111">
        <w:rPr>
          <w:rFonts w:asciiTheme="minorHAnsi" w:hAnsiTheme="minorHAnsi" w:cstheme="minorHAnsi"/>
          <w:b/>
        </w:rPr>
        <w:t xml:space="preserve">200/744/23 </w:t>
      </w:r>
      <w:r w:rsidRPr="00360111">
        <w:rPr>
          <w:rFonts w:asciiTheme="minorHAnsi" w:hAnsiTheme="minorHAnsi" w:cstheme="minorHAnsi"/>
          <w:b/>
        </w:rPr>
        <w:t>ze dne…</w:t>
      </w:r>
      <w:r w:rsidR="00360111">
        <w:rPr>
          <w:rFonts w:asciiTheme="minorHAnsi" w:hAnsiTheme="minorHAnsi" w:cstheme="minorHAnsi"/>
          <w:b/>
        </w:rPr>
        <w:t>…</w:t>
      </w:r>
      <w:r w:rsidR="00C86726" w:rsidRPr="00360111">
        <w:rPr>
          <w:rFonts w:asciiTheme="minorHAnsi" w:hAnsiTheme="minorHAnsi" w:cstheme="minorHAnsi"/>
          <w:b/>
        </w:rPr>
        <w:t>…..2023</w:t>
      </w:r>
    </w:p>
    <w:p w14:paraId="45E47F4B" w14:textId="77777777" w:rsidR="00686CEF" w:rsidRPr="00360111" w:rsidRDefault="00686CEF" w:rsidP="00686CEF">
      <w:pPr>
        <w:spacing w:after="0" w:line="320" w:lineRule="atLeast"/>
        <w:jc w:val="both"/>
        <w:rPr>
          <w:rFonts w:asciiTheme="minorHAnsi" w:hAnsiTheme="minorHAnsi" w:cstheme="minorHAnsi"/>
          <w:b/>
        </w:rPr>
      </w:pPr>
    </w:p>
    <w:p w14:paraId="69F43896"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Zboží: (identifikace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 xml:space="preserve">Označení zboží </w:t>
            </w:r>
          </w:p>
        </w:tc>
        <w:tc>
          <w:tcPr>
            <w:tcW w:w="2101" w:type="dxa"/>
          </w:tcPr>
          <w:p w14:paraId="7C622055"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Označení zboží v kupní smlouvě a na faktuře</w:t>
            </w:r>
          </w:p>
        </w:tc>
        <w:tc>
          <w:tcPr>
            <w:tcW w:w="2217" w:type="dxa"/>
          </w:tcPr>
          <w:p w14:paraId="5B7F49F9" w14:textId="77777777" w:rsidR="00C34EAD" w:rsidRPr="00360111"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360111">
              <w:rPr>
                <w:rFonts w:asciiTheme="minorHAnsi" w:hAnsiTheme="minorHAnsi" w:cstheme="minorHAnsi"/>
                <w:b/>
              </w:rPr>
              <w:t>Stav zboží v okamžiku předání a převzetí</w:t>
            </w:r>
          </w:p>
        </w:tc>
      </w:tr>
      <w:tr w:rsidR="00C34EAD" w:rsidRPr="003B4EC3" w14:paraId="4BFF0BBD" w14:textId="77777777">
        <w:tc>
          <w:tcPr>
            <w:tcW w:w="3316" w:type="dxa"/>
          </w:tcPr>
          <w:p w14:paraId="0BAD914F"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DA422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75E5" w14:textId="77777777" w:rsidR="00DB6087" w:rsidRDefault="00DB6087">
      <w:pPr>
        <w:spacing w:after="0" w:line="240" w:lineRule="auto"/>
      </w:pPr>
      <w:r>
        <w:separator/>
      </w:r>
    </w:p>
  </w:endnote>
  <w:endnote w:type="continuationSeparator" w:id="0">
    <w:p w14:paraId="67AD5B46" w14:textId="77777777" w:rsidR="00DB6087" w:rsidRDefault="00DB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7AD49761"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E44A24">
      <w:rPr>
        <w:rFonts w:ascii="Arial" w:hAnsi="Arial" w:cs="Arial"/>
        <w:i/>
        <w:noProof/>
        <w:sz w:val="16"/>
        <w:szCs w:val="16"/>
      </w:rPr>
      <w:t>8</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E44A24">
      <w:rPr>
        <w:rFonts w:ascii="Arial" w:hAnsi="Arial" w:cs="Arial"/>
        <w:i/>
        <w:noProof/>
        <w:sz w:val="16"/>
        <w:szCs w:val="16"/>
      </w:rPr>
      <w:t>8</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AC968" w14:textId="77777777" w:rsidR="00DB6087" w:rsidRDefault="00DB6087">
      <w:pPr>
        <w:spacing w:after="0" w:line="240" w:lineRule="auto"/>
      </w:pPr>
      <w:r>
        <w:separator/>
      </w:r>
    </w:p>
  </w:footnote>
  <w:footnote w:type="continuationSeparator" w:id="0">
    <w:p w14:paraId="30B40DE3" w14:textId="77777777" w:rsidR="00DB6087" w:rsidRDefault="00DB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B638" w14:textId="45E3B4C1" w:rsidR="00360111" w:rsidRDefault="00360111" w:rsidP="00360111">
    <w:pPr>
      <w:pStyle w:val="Zhlav"/>
      <w:contextualSpacing/>
      <w:jc w:val="right"/>
    </w:pPr>
    <w:r>
      <w:t>200/744/23    200-ADM</w:t>
    </w:r>
  </w:p>
  <w:p w14:paraId="62D0931E" w14:textId="4ACBC81E" w:rsidR="00360111" w:rsidRDefault="00360111" w:rsidP="00360111">
    <w:pPr>
      <w:pStyle w:val="Zhlav"/>
      <w:contextualSpacing/>
      <w:jc w:val="right"/>
    </w:pPr>
    <w:r>
      <w:t>Č. j. ND/7084/201410/2023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8"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3"/>
  </w:num>
  <w:num w:numId="4">
    <w:abstractNumId w:val="2"/>
  </w:num>
  <w:num w:numId="5">
    <w:abstractNumId w:val="0"/>
  </w:num>
  <w:num w:numId="6">
    <w:abstractNumId w:val="1"/>
  </w:num>
  <w:num w:numId="7">
    <w:abstractNumId w:val="11"/>
  </w:num>
  <w:num w:numId="8">
    <w:abstractNumId w:val="8"/>
  </w:num>
  <w:num w:numId="9">
    <w:abstractNumId w:val="14"/>
  </w:num>
  <w:num w:numId="10">
    <w:abstractNumId w:val="7"/>
  </w:num>
  <w:num w:numId="11">
    <w:abstractNumId w:val="17"/>
  </w:num>
  <w:num w:numId="12">
    <w:abstractNumId w:val="10"/>
  </w:num>
  <w:num w:numId="13">
    <w:abstractNumId w:val="6"/>
  </w:num>
  <w:num w:numId="14">
    <w:abstractNumId w:val="9"/>
  </w:num>
  <w:num w:numId="15">
    <w:abstractNumId w:val="4"/>
  </w:num>
  <w:num w:numId="16">
    <w:abstractNumId w:val="16"/>
  </w:num>
  <w:num w:numId="17">
    <w:abstractNumId w:val="15"/>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7D5B"/>
    <w:rsid w:val="00040FF2"/>
    <w:rsid w:val="000A0E57"/>
    <w:rsid w:val="000B3CB7"/>
    <w:rsid w:val="000D30E7"/>
    <w:rsid w:val="00121678"/>
    <w:rsid w:val="0013175E"/>
    <w:rsid w:val="001423D3"/>
    <w:rsid w:val="00171B5D"/>
    <w:rsid w:val="0018365C"/>
    <w:rsid w:val="00196321"/>
    <w:rsid w:val="001A273B"/>
    <w:rsid w:val="001D69E7"/>
    <w:rsid w:val="002353CE"/>
    <w:rsid w:val="00255694"/>
    <w:rsid w:val="0025738B"/>
    <w:rsid w:val="0027286E"/>
    <w:rsid w:val="002B1AAA"/>
    <w:rsid w:val="00307104"/>
    <w:rsid w:val="00360111"/>
    <w:rsid w:val="003713F5"/>
    <w:rsid w:val="003A417E"/>
    <w:rsid w:val="003B4EC3"/>
    <w:rsid w:val="003C1E58"/>
    <w:rsid w:val="003C1FEF"/>
    <w:rsid w:val="003C7D10"/>
    <w:rsid w:val="00407658"/>
    <w:rsid w:val="0042160B"/>
    <w:rsid w:val="00434711"/>
    <w:rsid w:val="00472723"/>
    <w:rsid w:val="0048061F"/>
    <w:rsid w:val="004C430F"/>
    <w:rsid w:val="004D5A44"/>
    <w:rsid w:val="004E5A36"/>
    <w:rsid w:val="004F02D7"/>
    <w:rsid w:val="004F29C1"/>
    <w:rsid w:val="004F454A"/>
    <w:rsid w:val="005046DE"/>
    <w:rsid w:val="00515058"/>
    <w:rsid w:val="00521D09"/>
    <w:rsid w:val="005376E1"/>
    <w:rsid w:val="005A1872"/>
    <w:rsid w:val="005B190C"/>
    <w:rsid w:val="005D0CE6"/>
    <w:rsid w:val="005D75F9"/>
    <w:rsid w:val="00604478"/>
    <w:rsid w:val="00611CB9"/>
    <w:rsid w:val="0066078C"/>
    <w:rsid w:val="006728BC"/>
    <w:rsid w:val="00686CEF"/>
    <w:rsid w:val="00692B5D"/>
    <w:rsid w:val="0069418E"/>
    <w:rsid w:val="006C2B93"/>
    <w:rsid w:val="006C41B8"/>
    <w:rsid w:val="0073747C"/>
    <w:rsid w:val="007A3B0E"/>
    <w:rsid w:val="00872868"/>
    <w:rsid w:val="00883C4A"/>
    <w:rsid w:val="008F081D"/>
    <w:rsid w:val="00933C8A"/>
    <w:rsid w:val="009457D4"/>
    <w:rsid w:val="00971510"/>
    <w:rsid w:val="009736D2"/>
    <w:rsid w:val="009E7809"/>
    <w:rsid w:val="00A03AD8"/>
    <w:rsid w:val="00A32DDB"/>
    <w:rsid w:val="00A84B81"/>
    <w:rsid w:val="00AB7E9D"/>
    <w:rsid w:val="00B357D7"/>
    <w:rsid w:val="00B46982"/>
    <w:rsid w:val="00B9216D"/>
    <w:rsid w:val="00BA3DF6"/>
    <w:rsid w:val="00BF016B"/>
    <w:rsid w:val="00C34EAD"/>
    <w:rsid w:val="00C433AA"/>
    <w:rsid w:val="00C56147"/>
    <w:rsid w:val="00C730F8"/>
    <w:rsid w:val="00C86726"/>
    <w:rsid w:val="00CD15A7"/>
    <w:rsid w:val="00CD4A61"/>
    <w:rsid w:val="00CD7106"/>
    <w:rsid w:val="00D57BBF"/>
    <w:rsid w:val="00D73449"/>
    <w:rsid w:val="00D8401B"/>
    <w:rsid w:val="00DA4225"/>
    <w:rsid w:val="00DA58C7"/>
    <w:rsid w:val="00DB6087"/>
    <w:rsid w:val="00DD0E7D"/>
    <w:rsid w:val="00E026DC"/>
    <w:rsid w:val="00E02A87"/>
    <w:rsid w:val="00E04FA4"/>
    <w:rsid w:val="00E44A24"/>
    <w:rsid w:val="00E45EFC"/>
    <w:rsid w:val="00EC126C"/>
    <w:rsid w:val="00ED77CA"/>
    <w:rsid w:val="00EE1C8A"/>
    <w:rsid w:val="00EE56FD"/>
    <w:rsid w:val="00F4070E"/>
    <w:rsid w:val="00F430F0"/>
    <w:rsid w:val="00F71E4B"/>
    <w:rsid w:val="00F80837"/>
    <w:rsid w:val="00F91F75"/>
    <w:rsid w:val="00F93B0D"/>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09F7-87F5-48CC-8C11-4E824AF7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2507</Words>
  <Characters>14392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3</cp:revision>
  <cp:lastPrinted>2023-10-23T06:32:00Z</cp:lastPrinted>
  <dcterms:created xsi:type="dcterms:W3CDTF">2023-11-27T10:09:00Z</dcterms:created>
  <dcterms:modified xsi:type="dcterms:W3CDTF">2023-11-27T10:18:00Z</dcterms:modified>
</cp:coreProperties>
</file>