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97CA" w14:textId="77777777" w:rsidR="000F4401" w:rsidRDefault="00000000">
      <w:pPr>
        <w:spacing w:after="440" w:line="259" w:lineRule="auto"/>
        <w:ind w:left="-204" w:right="-3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84E8F9" wp14:editId="13EA8C86">
                <wp:extent cx="6454998" cy="910657"/>
                <wp:effectExtent l="0" t="0" r="0" b="0"/>
                <wp:docPr id="843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67E0E" w14:textId="77777777" w:rsidR="000F44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F0E9E" w14:textId="77777777" w:rsidR="000F44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F6CCD" w14:textId="77777777" w:rsidR="000F44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13C12" w14:textId="77777777" w:rsidR="000F44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9C0BF" w14:textId="77777777" w:rsidR="000F44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A37CC" w14:textId="77777777" w:rsidR="000F44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70BD1" w14:textId="77777777" w:rsidR="000F44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4F576" w14:textId="77777777" w:rsidR="000F44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DED5F" w14:textId="77777777" w:rsidR="000F4401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4E8F9" id="Group 84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A067E0E" w14:textId="77777777" w:rsidR="000F44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0CF0E9E" w14:textId="77777777" w:rsidR="000F44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6DF6CCD" w14:textId="77777777" w:rsidR="000F44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E813C12" w14:textId="77777777" w:rsidR="000F44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E19C0BF" w14:textId="77777777" w:rsidR="000F44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8DA37CC" w14:textId="77777777" w:rsidR="000F44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5670BD1" w14:textId="77777777" w:rsidR="000F44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E64F576" w14:textId="77777777" w:rsidR="000F44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F5DED5F" w14:textId="77777777" w:rsidR="000F4401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0F4401" w14:paraId="1AEDD9AD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32CE0" w14:textId="581F6DB8" w:rsidR="000F4401" w:rsidRDefault="00000000">
            <w:pPr>
              <w:spacing w:after="739" w:line="259" w:lineRule="auto"/>
              <w:ind w:left="0" w:right="0" w:firstLine="0"/>
            </w:pPr>
            <w:r>
              <w:t xml:space="preserve">Ing. Marek </w:t>
            </w:r>
            <w:proofErr w:type="spellStart"/>
            <w:r>
              <w:t>Bršlica</w:t>
            </w:r>
            <w:proofErr w:type="spellEnd"/>
            <w:r w:rsidR="00576245">
              <w:t xml:space="preserve">   IČO: </w:t>
            </w:r>
            <w:r w:rsidR="00576245" w:rsidRPr="00576245">
              <w:t>07356480</w:t>
            </w:r>
          </w:p>
          <w:p w14:paraId="4DCD5707" w14:textId="77777777" w:rsidR="000F4401" w:rsidRDefault="00000000">
            <w:pPr>
              <w:spacing w:after="70" w:line="259" w:lineRule="auto"/>
              <w:ind w:left="0" w:right="0" w:firstLine="0"/>
            </w:pPr>
            <w:r>
              <w:t>Vranov 79</w:t>
            </w:r>
          </w:p>
          <w:p w14:paraId="59909696" w14:textId="77777777" w:rsidR="000F4401" w:rsidRDefault="00000000">
            <w:pPr>
              <w:tabs>
                <w:tab w:val="center" w:pos="1226"/>
              </w:tabs>
              <w:spacing w:after="0" w:line="259" w:lineRule="auto"/>
              <w:ind w:left="0" w:right="0" w:firstLine="0"/>
            </w:pPr>
            <w:r>
              <w:t>66432</w:t>
            </w:r>
            <w:r>
              <w:tab/>
              <w:t>Vranov</w:t>
            </w:r>
          </w:p>
        </w:tc>
      </w:tr>
    </w:tbl>
    <w:p w14:paraId="31C48BE1" w14:textId="77777777" w:rsidR="000F4401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20241963</w:t>
      </w:r>
    </w:p>
    <w:p w14:paraId="30E41229" w14:textId="77777777" w:rsidR="00576245" w:rsidRDefault="00000000">
      <w:pPr>
        <w:spacing w:after="3" w:line="321" w:lineRule="auto"/>
        <w:ind w:left="-3" w:right="0"/>
      </w:pPr>
      <w:r>
        <w:t xml:space="preserve">Datum vystavení dokladu: 01.11.2023 </w:t>
      </w:r>
    </w:p>
    <w:tbl>
      <w:tblPr>
        <w:tblStyle w:val="TableGrid"/>
        <w:tblpPr w:vertAnchor="page" w:horzAnchor="margin" w:tblpXSpec="right" w:tblpY="1431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576245" w14:paraId="3AB6B98C" w14:textId="77777777" w:rsidTr="00576245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C1C2794" w14:textId="77777777" w:rsidR="00576245" w:rsidRDefault="00576245" w:rsidP="00576245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F271E00" w14:textId="77777777" w:rsidR="00576245" w:rsidRDefault="00576245" w:rsidP="005762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5C36FBE5" w14:textId="48C10B87" w:rsidR="000F4401" w:rsidRDefault="00000000">
      <w:pPr>
        <w:spacing w:after="3" w:line="321" w:lineRule="auto"/>
        <w:ind w:left="-3" w:right="0"/>
      </w:pPr>
      <w:r>
        <w:t>Dodací lhůta:</w:t>
      </w:r>
    </w:p>
    <w:p w14:paraId="280C31AF" w14:textId="2A554436" w:rsidR="000F4401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0F4401" w14:paraId="4DF8312C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6DADBD7" w14:textId="77777777" w:rsidR="000F4401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4530BC12" w14:textId="77777777" w:rsidR="000F4401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79ABC6D7" w14:textId="77777777" w:rsidR="000F440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0F4401" w14:paraId="5F4A208B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583439E" w14:textId="77777777" w:rsidR="000F4401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5EE0C" w14:textId="77777777" w:rsidR="000F4401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Mikulov</w:t>
            </w:r>
          </w:p>
        </w:tc>
      </w:tr>
      <w:tr w:rsidR="000F4401" w14:paraId="62D75593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5AB3" w14:textId="77777777" w:rsidR="000F4401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59 900,00</w:t>
            </w:r>
          </w:p>
        </w:tc>
      </w:tr>
    </w:tbl>
    <w:p w14:paraId="79FACC5A" w14:textId="77777777" w:rsidR="000F4401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257EA4BD" w14:textId="77777777" w:rsidR="000F4401" w:rsidRDefault="00000000">
      <w:pPr>
        <w:ind w:left="1412" w:right="0"/>
      </w:pPr>
      <w:r>
        <w:t xml:space="preserve">Objednáváme u Vás dle cenové nabídky ze dne 31.10.2023 dodávku a zprovoznění níže uvedeného ovládacího operátorského panelu na ČOV Mikulov. </w:t>
      </w:r>
    </w:p>
    <w:p w14:paraId="0682ACDF" w14:textId="77777777" w:rsidR="000F4401" w:rsidRDefault="00000000">
      <w:pPr>
        <w:tabs>
          <w:tab w:val="center" w:pos="3838"/>
        </w:tabs>
        <w:ind w:left="-9" w:right="0" w:firstLine="0"/>
      </w:pPr>
      <w:r>
        <w:t>1.  ks    1 -</w:t>
      </w:r>
      <w:r>
        <w:tab/>
        <w:t xml:space="preserve">operátorský panel 10" MT8102iP s aplikačním SW </w:t>
      </w:r>
    </w:p>
    <w:p w14:paraId="5E2EA20E" w14:textId="60E41DBA" w:rsidR="000F4401" w:rsidRDefault="00000000">
      <w:pPr>
        <w:spacing w:after="4704"/>
        <w:ind w:left="-9" w:right="0" w:firstLine="422"/>
      </w:pPr>
      <w:r>
        <w:t xml:space="preserve">K převzetí dokončených prací je pověřen </w:t>
      </w:r>
      <w:r w:rsidR="00576245">
        <w:t xml:space="preserve">                 </w:t>
      </w:r>
      <w:r>
        <w:t xml:space="preserve">č. </w:t>
      </w:r>
      <w:r w:rsidR="00576245">
        <w:t xml:space="preserve">                               </w:t>
      </w:r>
      <w:r>
        <w:t>, který bude uveden          a podepsán na předávacím protokolu nebo dodacím listu.</w:t>
      </w:r>
    </w:p>
    <w:p w14:paraId="3E0BD205" w14:textId="77777777" w:rsidR="000F4401" w:rsidRDefault="00000000">
      <w:pPr>
        <w:spacing w:after="0" w:line="259" w:lineRule="auto"/>
        <w:ind w:left="-219" w:right="-3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1DB205" wp14:editId="16432C48">
                <wp:extent cx="6474048" cy="4826"/>
                <wp:effectExtent l="0" t="0" r="0" b="0"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F4401">
      <w:pgSz w:w="11906" w:h="16838"/>
      <w:pgMar w:top="239" w:right="121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01"/>
    <w:rsid w:val="000F4401"/>
    <w:rsid w:val="0057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A907"/>
  <w15:docId w15:val="{AB5FB960-2C24-41A9-97AF-2718524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42" w:line="261" w:lineRule="auto"/>
      <w:ind w:left="7" w:right="519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2023-11-23T14:14:00Z</dcterms:created>
  <dcterms:modified xsi:type="dcterms:W3CDTF">2023-11-23T14:14:00Z</dcterms:modified>
</cp:coreProperties>
</file>