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91" w:rsidRDefault="0077191C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5220300358</w:t>
      </w:r>
    </w:p>
    <w:p w:rsidR="00B73991" w:rsidRDefault="0077191C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73991" w:rsidRDefault="0077191C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73991" w:rsidRDefault="00B73991">
      <w:pPr>
        <w:pStyle w:val="Zkladntext"/>
        <w:ind w:left="0"/>
        <w:rPr>
          <w:sz w:val="60"/>
        </w:rPr>
      </w:pPr>
    </w:p>
    <w:p w:rsidR="00B73991" w:rsidRDefault="0077191C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73991" w:rsidRDefault="00B73991">
      <w:pPr>
        <w:pStyle w:val="Zkladntext"/>
        <w:spacing w:before="1"/>
        <w:ind w:left="0"/>
      </w:pPr>
    </w:p>
    <w:p w:rsidR="00B73991" w:rsidRDefault="0077191C">
      <w:pPr>
        <w:pStyle w:val="Nadpis2"/>
        <w:spacing w:before="0"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73991" w:rsidRDefault="0077191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73991" w:rsidRDefault="0077191C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73991" w:rsidRDefault="0077191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B73991" w:rsidRDefault="0077191C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73991" w:rsidRDefault="0077191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73991" w:rsidRDefault="0077191C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B73991" w:rsidRDefault="0077191C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73991" w:rsidRDefault="0077191C">
      <w:pPr>
        <w:pStyle w:val="Nadpis2"/>
        <w:ind w:right="0"/>
        <w:jc w:val="left"/>
      </w:pPr>
      <w:r>
        <w:t>obec</w:t>
      </w:r>
      <w:r>
        <w:rPr>
          <w:spacing w:val="-3"/>
        </w:rPr>
        <w:t xml:space="preserve"> </w:t>
      </w:r>
      <w:r>
        <w:t>Moravský</w:t>
      </w:r>
      <w:r>
        <w:rPr>
          <w:spacing w:val="-2"/>
        </w:rPr>
        <w:t xml:space="preserve"> </w:t>
      </w:r>
      <w:r>
        <w:t>Žižkov</w:t>
      </w:r>
    </w:p>
    <w:p w:rsidR="00B73991" w:rsidRDefault="0077191C">
      <w:pPr>
        <w:pStyle w:val="Zkladntext"/>
        <w:tabs>
          <w:tab w:val="left" w:pos="3262"/>
        </w:tabs>
        <w:spacing w:before="2" w:line="237" w:lineRule="auto"/>
        <w:ind w:left="382" w:right="49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Moravský</w:t>
      </w:r>
      <w:r>
        <w:rPr>
          <w:spacing w:val="-3"/>
        </w:rPr>
        <w:t xml:space="preserve"> </w:t>
      </w:r>
      <w:r>
        <w:t>Žižkov,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Školou</w:t>
      </w:r>
      <w:r>
        <w:rPr>
          <w:spacing w:val="-2"/>
        </w:rPr>
        <w:t xml:space="preserve"> </w:t>
      </w:r>
      <w:r>
        <w:t>555,</w:t>
      </w:r>
      <w:r>
        <w:rPr>
          <w:spacing w:val="-4"/>
        </w:rPr>
        <w:t xml:space="preserve"> </w:t>
      </w:r>
      <w:r>
        <w:t>691</w:t>
      </w:r>
      <w:r>
        <w:rPr>
          <w:spacing w:val="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Moravský</w:t>
      </w:r>
      <w:r>
        <w:rPr>
          <w:spacing w:val="-3"/>
        </w:rPr>
        <w:t xml:space="preserve"> </w:t>
      </w:r>
      <w:r>
        <w:t>Žižkov</w:t>
      </w:r>
      <w:r>
        <w:rPr>
          <w:spacing w:val="-52"/>
        </w:rPr>
        <w:t xml:space="preserve"> </w:t>
      </w:r>
      <w:r>
        <w:t>IČO:</w:t>
      </w:r>
      <w:r>
        <w:tab/>
        <w:t>00283371</w:t>
      </w:r>
    </w:p>
    <w:p w:rsidR="00B73991" w:rsidRDefault="0077191C">
      <w:pPr>
        <w:pStyle w:val="Zkladntext"/>
        <w:tabs>
          <w:tab w:val="left" w:pos="3262"/>
        </w:tabs>
        <w:spacing w:before="2"/>
        <w:ind w:left="382"/>
      </w:pPr>
      <w:r>
        <w:t>zastoupená:</w:t>
      </w:r>
      <w:r>
        <w:tab/>
        <w:t>Mgr,</w:t>
      </w:r>
      <w:r>
        <w:rPr>
          <w:spacing w:val="-2"/>
        </w:rPr>
        <w:t xml:space="preserve"> </w:t>
      </w:r>
      <w:r>
        <w:t>Josefem</w:t>
      </w:r>
      <w:r>
        <w:rPr>
          <w:spacing w:val="54"/>
        </w:rPr>
        <w:t xml:space="preserve"> </w:t>
      </w:r>
      <w:r>
        <w:t>O 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u, starostou</w:t>
      </w:r>
    </w:p>
    <w:p w:rsidR="00B73991" w:rsidRDefault="0077191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73991" w:rsidRDefault="0077191C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94-33221651/0710</w:t>
      </w:r>
    </w:p>
    <w:p w:rsidR="00B73991" w:rsidRDefault="0077191C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73991" w:rsidRDefault="00B73991">
      <w:pPr>
        <w:pStyle w:val="Zkladntext"/>
        <w:spacing w:before="1"/>
        <w:ind w:left="0"/>
      </w:pPr>
    </w:p>
    <w:p w:rsidR="00B73991" w:rsidRDefault="0077191C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73991" w:rsidRDefault="00B73991">
      <w:pPr>
        <w:pStyle w:val="Zkladntext"/>
        <w:spacing w:before="12"/>
        <w:ind w:left="0"/>
        <w:rPr>
          <w:sz w:val="35"/>
        </w:rPr>
      </w:pPr>
    </w:p>
    <w:p w:rsidR="00B73991" w:rsidRDefault="0077191C">
      <w:pPr>
        <w:pStyle w:val="Nadpis1"/>
        <w:spacing w:before="1"/>
        <w:ind w:left="634"/>
      </w:pPr>
      <w:r>
        <w:t>I.</w:t>
      </w:r>
    </w:p>
    <w:p w:rsidR="00B73991" w:rsidRDefault="0077191C">
      <w:pPr>
        <w:pStyle w:val="Nadpis2"/>
        <w:spacing w:before="0"/>
        <w:ind w:left="63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73991" w:rsidRDefault="00B73991">
      <w:pPr>
        <w:pStyle w:val="Zkladntext"/>
        <w:spacing w:before="1"/>
        <w:ind w:left="0"/>
        <w:rPr>
          <w:b/>
          <w:sz w:val="18"/>
        </w:rPr>
      </w:pPr>
    </w:p>
    <w:p w:rsidR="00B73991" w:rsidRDefault="0077191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73991" w:rsidRDefault="0077191C">
      <w:pPr>
        <w:pStyle w:val="Zkladntext"/>
        <w:ind w:right="130"/>
        <w:jc w:val="both"/>
      </w:pPr>
      <w:r>
        <w:t>„Smlouva“) se uzavírá na základě Rozhodnutí ministra životního prostředí č. 5220300358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73991" w:rsidRDefault="0077191C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B73991" w:rsidRDefault="0077191C">
      <w:pPr>
        <w:pStyle w:val="Odstavecseseznamem"/>
        <w:numPr>
          <w:ilvl w:val="0"/>
          <w:numId w:val="10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73991" w:rsidRDefault="00B73991">
      <w:pPr>
        <w:jc w:val="both"/>
        <w:rPr>
          <w:sz w:val="20"/>
        </w:rPr>
        <w:sectPr w:rsidR="00B73991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B73991" w:rsidRDefault="0077191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73991" w:rsidRDefault="0077191C">
      <w:pPr>
        <w:pStyle w:val="Nadpis2"/>
        <w:spacing w:before="120"/>
        <w:ind w:left="2253" w:right="0"/>
        <w:jc w:val="left"/>
      </w:pPr>
      <w:r>
        <w:t>„Vozidlo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alternativním</w:t>
      </w:r>
      <w:r>
        <w:rPr>
          <w:spacing w:val="-3"/>
        </w:rPr>
        <w:t xml:space="preserve"> </w:t>
      </w:r>
      <w:r>
        <w:t>pohonem –</w:t>
      </w:r>
      <w:r>
        <w:rPr>
          <w:spacing w:val="-2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Moravský Žižkov“</w:t>
      </w:r>
    </w:p>
    <w:p w:rsidR="00B73991" w:rsidRDefault="0077191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B73991" w:rsidRDefault="00B73991">
      <w:pPr>
        <w:pStyle w:val="Zkladntext"/>
        <w:spacing w:before="1"/>
        <w:ind w:left="0"/>
        <w:rPr>
          <w:sz w:val="36"/>
        </w:rPr>
      </w:pPr>
    </w:p>
    <w:p w:rsidR="00B73991" w:rsidRDefault="0077191C">
      <w:pPr>
        <w:pStyle w:val="Nadpis1"/>
        <w:ind w:left="634"/>
      </w:pPr>
      <w:r>
        <w:t>II.</w:t>
      </w:r>
    </w:p>
    <w:p w:rsidR="00B73991" w:rsidRDefault="0077191C">
      <w:pPr>
        <w:pStyle w:val="Nadpis2"/>
        <w:ind w:left="63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73991" w:rsidRDefault="00B73991">
      <w:pPr>
        <w:pStyle w:val="Zkladntext"/>
        <w:spacing w:before="1"/>
        <w:ind w:left="0"/>
        <w:rPr>
          <w:b/>
          <w:sz w:val="18"/>
        </w:rPr>
      </w:pPr>
    </w:p>
    <w:p w:rsidR="00B73991" w:rsidRDefault="0077191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B73991" w:rsidRDefault="0077191C">
      <w:pPr>
        <w:pStyle w:val="Zkladntext"/>
        <w:spacing w:line="265" w:lineRule="exact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českých).</w:t>
      </w:r>
    </w:p>
    <w:p w:rsidR="00B73991" w:rsidRDefault="0077191C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1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B73991" w:rsidRDefault="0077191C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B73991" w:rsidRDefault="0077191C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B73991" w:rsidRDefault="0077191C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73991" w:rsidRDefault="0077191C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73991" w:rsidRDefault="00B73991">
      <w:pPr>
        <w:pStyle w:val="Zkladntext"/>
        <w:spacing w:before="2"/>
        <w:ind w:left="0"/>
        <w:rPr>
          <w:sz w:val="36"/>
        </w:rPr>
      </w:pPr>
    </w:p>
    <w:p w:rsidR="00B73991" w:rsidRDefault="0077191C">
      <w:pPr>
        <w:pStyle w:val="Nadpis1"/>
        <w:ind w:left="630"/>
      </w:pPr>
      <w:r>
        <w:t>III.</w:t>
      </w:r>
    </w:p>
    <w:p w:rsidR="00B73991" w:rsidRDefault="0077191C">
      <w:pPr>
        <w:pStyle w:val="Nadpis2"/>
        <w:ind w:left="6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73991" w:rsidRDefault="00B73991">
      <w:pPr>
        <w:pStyle w:val="Zkladntext"/>
        <w:spacing w:before="11"/>
        <w:ind w:left="0"/>
        <w:rPr>
          <w:b/>
          <w:sz w:val="17"/>
        </w:rPr>
      </w:pP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B73991" w:rsidRDefault="00B73991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B73991">
        <w:trPr>
          <w:trHeight w:val="506"/>
        </w:trPr>
        <w:tc>
          <w:tcPr>
            <w:tcW w:w="4532" w:type="dxa"/>
          </w:tcPr>
          <w:p w:rsidR="00B73991" w:rsidRDefault="0077191C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B73991" w:rsidRDefault="0077191C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73991">
        <w:trPr>
          <w:trHeight w:val="506"/>
        </w:trPr>
        <w:tc>
          <w:tcPr>
            <w:tcW w:w="4532" w:type="dxa"/>
          </w:tcPr>
          <w:p w:rsidR="00B73991" w:rsidRDefault="0077191C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B73991" w:rsidRDefault="0077191C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</w:t>
      </w:r>
      <w:r>
        <w:rPr>
          <w:sz w:val="20"/>
        </w:rPr>
        <w:t>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</w:t>
      </w:r>
      <w:r>
        <w:rPr>
          <w:sz w:val="20"/>
        </w:rPr>
        <w:t>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73991" w:rsidRDefault="00B73991">
      <w:pPr>
        <w:jc w:val="both"/>
        <w:rPr>
          <w:sz w:val="20"/>
        </w:rPr>
        <w:sectPr w:rsidR="00B73991">
          <w:pgSz w:w="12240" w:h="15840"/>
          <w:pgMar w:top="1060" w:right="1000" w:bottom="1660" w:left="1320" w:header="0" w:footer="1384" w:gutter="0"/>
          <w:cols w:space="708"/>
        </w:sectPr>
      </w:pP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hanging="422"/>
        <w:jc w:val="left"/>
        <w:rPr>
          <w:sz w:val="20"/>
        </w:rPr>
      </w:pPr>
      <w:r>
        <w:rPr>
          <w:sz w:val="20"/>
        </w:rPr>
        <w:lastRenderedPageBreak/>
        <w:t>Fon</w:t>
      </w:r>
      <w:r>
        <w:rPr>
          <w:sz w:val="20"/>
        </w:rPr>
        <w:t>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B73991" w:rsidRDefault="0077191C">
      <w:pPr>
        <w:pStyle w:val="Zkladntext"/>
        <w:ind w:left="661" w:right="386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B73991" w:rsidRDefault="0077191C">
      <w:pPr>
        <w:pStyle w:val="Zkladntext"/>
        <w:spacing w:before="1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</w:t>
      </w:r>
      <w:r>
        <w:rPr>
          <w:sz w:val="20"/>
        </w:rPr>
        <w:t>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B73991" w:rsidRDefault="0077191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B73991" w:rsidRDefault="00B73991">
      <w:pPr>
        <w:pStyle w:val="Zkladntext"/>
        <w:spacing w:before="7"/>
        <w:ind w:left="0"/>
        <w:rPr>
          <w:sz w:val="28"/>
        </w:rPr>
      </w:pPr>
    </w:p>
    <w:p w:rsidR="00B73991" w:rsidRDefault="0077191C">
      <w:pPr>
        <w:pStyle w:val="Nadpis1"/>
        <w:spacing w:before="99"/>
      </w:pPr>
      <w:r>
        <w:t>IV.</w:t>
      </w:r>
    </w:p>
    <w:p w:rsidR="00B73991" w:rsidRDefault="0077191C">
      <w:pPr>
        <w:pStyle w:val="Nadpis2"/>
        <w:ind w:left="63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73991" w:rsidRDefault="00B73991">
      <w:pPr>
        <w:pStyle w:val="Zkladntext"/>
        <w:ind w:left="0"/>
        <w:rPr>
          <w:b/>
          <w:sz w:val="18"/>
        </w:rPr>
      </w:pPr>
    </w:p>
    <w:p w:rsidR="00B73991" w:rsidRDefault="0077191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29"/>
        <w:jc w:val="left"/>
        <w:rPr>
          <w:sz w:val="20"/>
        </w:rPr>
      </w:pP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Vozidlo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alternativním</w:t>
      </w:r>
      <w:r>
        <w:rPr>
          <w:spacing w:val="14"/>
          <w:sz w:val="20"/>
        </w:rPr>
        <w:t xml:space="preserve"> </w:t>
      </w:r>
      <w:r>
        <w:rPr>
          <w:sz w:val="20"/>
        </w:rPr>
        <w:t>pohonem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Obec</w:t>
      </w:r>
      <w:r>
        <w:rPr>
          <w:spacing w:val="11"/>
          <w:sz w:val="20"/>
        </w:rPr>
        <w:t xml:space="preserve"> </w:t>
      </w:r>
      <w:r>
        <w:rPr>
          <w:sz w:val="20"/>
        </w:rPr>
        <w:t>Moravský</w:t>
      </w:r>
      <w:r>
        <w:rPr>
          <w:spacing w:val="13"/>
          <w:sz w:val="20"/>
        </w:rPr>
        <w:t xml:space="preserve"> </w:t>
      </w:r>
      <w:r>
        <w:rPr>
          <w:sz w:val="20"/>
        </w:rPr>
        <w:t>Žižkov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provedena</w:t>
      </w:r>
      <w:r>
        <w:rPr>
          <w:spacing w:val="15"/>
          <w:sz w:val="20"/>
        </w:rPr>
        <w:t xml:space="preserve"> </w:t>
      </w:r>
      <w:r>
        <w:rPr>
          <w:sz w:val="20"/>
        </w:rPr>
        <w:t>v 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73991" w:rsidRDefault="00B73991">
      <w:pPr>
        <w:jc w:val="both"/>
        <w:rPr>
          <w:sz w:val="20"/>
        </w:rPr>
        <w:sectPr w:rsidR="00B73991">
          <w:pgSz w:w="12240" w:h="15840"/>
          <w:pgMar w:top="1060" w:right="1000" w:bottom="1660" w:left="1320" w:header="0" w:footer="1384" w:gutter="0"/>
          <w:cols w:space="708"/>
        </w:sectPr>
      </w:pP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3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</w:t>
      </w:r>
      <w:r>
        <w:rPr>
          <w:sz w:val="20"/>
        </w:rPr>
        <w:t>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73991" w:rsidRDefault="0077191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termín dokončení akce do konce 12/2023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-1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03/2023.</w:t>
      </w:r>
    </w:p>
    <w:p w:rsidR="00B73991" w:rsidRDefault="0077191C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</w:t>
      </w:r>
      <w:r>
        <w:rPr>
          <w:sz w:val="20"/>
        </w:rPr>
        <w:t>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73991" w:rsidRDefault="00B73991">
      <w:pPr>
        <w:jc w:val="both"/>
        <w:rPr>
          <w:sz w:val="20"/>
        </w:rPr>
        <w:sectPr w:rsidR="00B73991">
          <w:pgSz w:w="12240" w:h="15840"/>
          <w:pgMar w:top="1060" w:right="1000" w:bottom="1660" w:left="1320" w:header="0" w:footer="1384" w:gutter="0"/>
          <w:cols w:space="708"/>
        </w:sectPr>
      </w:pP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73991" w:rsidRDefault="0077191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B73991" w:rsidRDefault="00B73991">
      <w:pPr>
        <w:pStyle w:val="Zkladntext"/>
        <w:spacing w:before="2"/>
        <w:ind w:left="0"/>
        <w:rPr>
          <w:sz w:val="36"/>
        </w:rPr>
      </w:pPr>
    </w:p>
    <w:p w:rsidR="00B73991" w:rsidRDefault="0077191C">
      <w:pPr>
        <w:pStyle w:val="Nadpis1"/>
      </w:pPr>
      <w:r>
        <w:t>V.</w:t>
      </w:r>
    </w:p>
    <w:p w:rsidR="00B73991" w:rsidRDefault="0077191C">
      <w:pPr>
        <w:pStyle w:val="Nadpis2"/>
        <w:spacing w:before="0"/>
        <w:ind w:left="63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73991" w:rsidRDefault="00B73991">
      <w:pPr>
        <w:pStyle w:val="Zkladntext"/>
        <w:spacing w:before="1"/>
        <w:ind w:left="0"/>
        <w:rPr>
          <w:b/>
          <w:sz w:val="18"/>
        </w:rPr>
      </w:pPr>
    </w:p>
    <w:p w:rsidR="00B73991" w:rsidRDefault="0077191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B73991" w:rsidRDefault="0077191C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73991" w:rsidRDefault="0077191C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</w:t>
      </w:r>
      <w:r>
        <w:rPr>
          <w:sz w:val="20"/>
        </w:rPr>
        <w:t>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</w:t>
      </w:r>
      <w:r>
        <w:rPr>
          <w:sz w:val="20"/>
        </w:rPr>
        <w:t>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73991" w:rsidRDefault="0077191C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B73991" w:rsidRDefault="0077191C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B73991" w:rsidRDefault="0077191C">
      <w:pPr>
        <w:pStyle w:val="Zkladntext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B73991" w:rsidRDefault="0077191C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B73991" w:rsidRDefault="0077191C">
      <w:pPr>
        <w:pStyle w:val="Zkladntext"/>
        <w:spacing w:before="1"/>
      </w:pPr>
      <w:r>
        <w:t>podpory.</w:t>
      </w:r>
    </w:p>
    <w:p w:rsidR="00B73991" w:rsidRDefault="00B73991">
      <w:pPr>
        <w:pStyle w:val="Zkladntext"/>
        <w:spacing w:before="12"/>
        <w:ind w:left="0"/>
        <w:rPr>
          <w:sz w:val="35"/>
        </w:rPr>
      </w:pPr>
    </w:p>
    <w:p w:rsidR="00B73991" w:rsidRDefault="0077191C">
      <w:pPr>
        <w:pStyle w:val="Nadpis1"/>
      </w:pPr>
      <w:r>
        <w:t>VI.</w:t>
      </w:r>
    </w:p>
    <w:p w:rsidR="00B73991" w:rsidRDefault="0077191C">
      <w:pPr>
        <w:pStyle w:val="Nadpis2"/>
        <w:ind w:left="632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73991" w:rsidRDefault="00B73991">
      <w:pPr>
        <w:pStyle w:val="Zkladntext"/>
        <w:ind w:left="0"/>
        <w:rPr>
          <w:b/>
          <w:sz w:val="18"/>
        </w:rPr>
      </w:pP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</w:t>
      </w:r>
      <w:r>
        <w:rPr>
          <w:sz w:val="20"/>
        </w:rPr>
        <w:t>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</w:t>
      </w:r>
      <w:r>
        <w:rPr>
          <w:sz w:val="20"/>
        </w:rPr>
        <w:t>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Tato</w:t>
      </w:r>
      <w:r>
        <w:rPr>
          <w:spacing w:val="3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může 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zrušena</w:t>
      </w:r>
      <w:r>
        <w:rPr>
          <w:spacing w:val="1"/>
          <w:sz w:val="20"/>
        </w:rPr>
        <w:t xml:space="preserve"> </w:t>
      </w:r>
      <w:r>
        <w:rPr>
          <w:sz w:val="20"/>
        </w:rPr>
        <w:t>pouze dohodou</w:t>
      </w:r>
      <w:r>
        <w:rPr>
          <w:spacing w:val="2"/>
          <w:sz w:val="20"/>
        </w:rPr>
        <w:t xml:space="preserve"> </w:t>
      </w:r>
      <w:r>
        <w:rPr>
          <w:sz w:val="20"/>
        </w:rPr>
        <w:t>obou</w:t>
      </w:r>
      <w:r>
        <w:rPr>
          <w:spacing w:val="3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1"/>
          <w:sz w:val="20"/>
        </w:rPr>
        <w:t xml:space="preserve"> </w:t>
      </w:r>
      <w:r>
        <w:rPr>
          <w:sz w:val="20"/>
        </w:rPr>
        <w:t>formě.</w:t>
      </w:r>
    </w:p>
    <w:p w:rsidR="00B73991" w:rsidRDefault="00B73991">
      <w:pPr>
        <w:jc w:val="both"/>
        <w:rPr>
          <w:sz w:val="20"/>
        </w:rPr>
        <w:sectPr w:rsidR="00B73991">
          <w:pgSz w:w="12240" w:h="15840"/>
          <w:pgMar w:top="1060" w:right="1000" w:bottom="1580" w:left="1320" w:header="0" w:footer="1384" w:gutter="0"/>
          <w:cols w:space="708"/>
        </w:sectPr>
      </w:pPr>
    </w:p>
    <w:p w:rsidR="00B73991" w:rsidRDefault="0077191C">
      <w:pPr>
        <w:pStyle w:val="Zkladntext"/>
        <w:spacing w:before="73"/>
        <w:ind w:right="139"/>
        <w:jc w:val="both"/>
      </w:pPr>
      <w:r>
        <w:lastRenderedPageBreak/>
        <w:t>Změnu Smlouvy může Fond podmínit krácením nebo nepřiznáním nároku na zbývající část podpory</w:t>
      </w:r>
      <w:r>
        <w:rPr>
          <w:spacing w:val="1"/>
        </w:rPr>
        <w:t xml:space="preserve"> </w:t>
      </w:r>
      <w:r>
        <w:t>podle článku III, a to zejména tehdy, kdy bude docíleno nižších přínosů (nebo dojde k jejich opoždění),</w:t>
      </w:r>
      <w:r>
        <w:rPr>
          <w:spacing w:val="1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73991" w:rsidRDefault="0077191C">
      <w:pPr>
        <w:pStyle w:val="Zkladntext"/>
        <w:spacing w:before="1"/>
      </w:pPr>
      <w:r>
        <w:t>Smlouvou.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73991" w:rsidRDefault="0077191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73991" w:rsidRDefault="0077191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73991" w:rsidRDefault="00B73991">
      <w:pPr>
        <w:pStyle w:val="Zkladntext"/>
        <w:ind w:left="0"/>
        <w:rPr>
          <w:sz w:val="36"/>
        </w:rPr>
      </w:pPr>
    </w:p>
    <w:p w:rsidR="00B73991" w:rsidRDefault="0077191C">
      <w:pPr>
        <w:pStyle w:val="Zkladntext"/>
        <w:tabs>
          <w:tab w:val="left" w:pos="6853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73991" w:rsidRDefault="00B73991">
      <w:pPr>
        <w:pStyle w:val="Zkladntext"/>
        <w:ind w:left="0"/>
        <w:rPr>
          <w:sz w:val="18"/>
        </w:rPr>
      </w:pPr>
    </w:p>
    <w:p w:rsidR="00B73991" w:rsidRDefault="0077191C">
      <w:pPr>
        <w:pStyle w:val="Zkladntext"/>
        <w:spacing w:before="1"/>
        <w:ind w:left="382"/>
      </w:pPr>
      <w:r>
        <w:t>dne:</w:t>
      </w:r>
    </w:p>
    <w:p w:rsidR="00B73991" w:rsidRDefault="00B73991">
      <w:pPr>
        <w:pStyle w:val="Zkladntext"/>
        <w:ind w:left="0"/>
        <w:rPr>
          <w:sz w:val="26"/>
        </w:rPr>
      </w:pPr>
    </w:p>
    <w:p w:rsidR="00B73991" w:rsidRDefault="00B73991">
      <w:pPr>
        <w:pStyle w:val="Zkladntext"/>
        <w:spacing w:before="1"/>
        <w:ind w:left="0"/>
        <w:rPr>
          <w:sz w:val="28"/>
        </w:rPr>
      </w:pPr>
    </w:p>
    <w:p w:rsidR="00B73991" w:rsidRDefault="0077191C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73991" w:rsidRDefault="0077191C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73991" w:rsidRDefault="00B73991">
      <w:pPr>
        <w:pStyle w:val="Zkladntext"/>
        <w:ind w:left="0"/>
        <w:rPr>
          <w:sz w:val="26"/>
        </w:rPr>
      </w:pPr>
    </w:p>
    <w:p w:rsidR="00B73991" w:rsidRDefault="00B73991">
      <w:pPr>
        <w:pStyle w:val="Zkladntext"/>
        <w:spacing w:before="2"/>
        <w:ind w:left="0"/>
        <w:rPr>
          <w:sz w:val="32"/>
        </w:rPr>
      </w:pPr>
    </w:p>
    <w:p w:rsidR="00B73991" w:rsidRDefault="0077191C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73991" w:rsidRDefault="00B73991">
      <w:pPr>
        <w:spacing w:line="264" w:lineRule="auto"/>
        <w:sectPr w:rsidR="00B73991">
          <w:pgSz w:w="12240" w:h="15840"/>
          <w:pgMar w:top="1060" w:right="1000" w:bottom="1660" w:left="1320" w:header="0" w:footer="1384" w:gutter="0"/>
          <w:cols w:space="708"/>
        </w:sectPr>
      </w:pPr>
    </w:p>
    <w:p w:rsidR="00B73991" w:rsidRDefault="00B73991">
      <w:pPr>
        <w:pStyle w:val="Zkladntext"/>
        <w:ind w:left="0"/>
        <w:rPr>
          <w:sz w:val="27"/>
        </w:rPr>
      </w:pPr>
    </w:p>
    <w:p w:rsidR="00B73991" w:rsidRDefault="0077191C">
      <w:pPr>
        <w:pStyle w:val="Zkladntext"/>
        <w:spacing w:before="100"/>
        <w:ind w:left="38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73991" w:rsidRDefault="00B73991">
      <w:pPr>
        <w:pStyle w:val="Zkladntext"/>
        <w:ind w:left="0"/>
        <w:rPr>
          <w:sz w:val="26"/>
        </w:rPr>
      </w:pPr>
    </w:p>
    <w:p w:rsidR="00B73991" w:rsidRDefault="00B73991">
      <w:pPr>
        <w:pStyle w:val="Zkladntext"/>
        <w:spacing w:before="1"/>
        <w:ind w:left="0"/>
        <w:rPr>
          <w:sz w:val="32"/>
        </w:rPr>
      </w:pPr>
    </w:p>
    <w:p w:rsidR="00B73991" w:rsidRDefault="0077191C">
      <w:pPr>
        <w:pStyle w:val="Nadpis2"/>
        <w:spacing w:before="0" w:line="264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B73991" w:rsidRDefault="00B73991">
      <w:pPr>
        <w:pStyle w:val="Zkladntext"/>
        <w:spacing w:before="1"/>
        <w:ind w:left="0"/>
        <w:rPr>
          <w:b/>
          <w:sz w:val="27"/>
        </w:rPr>
      </w:pPr>
    </w:p>
    <w:p w:rsidR="00B73991" w:rsidRDefault="0077191C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B73991" w:rsidRDefault="00B73991">
      <w:pPr>
        <w:pStyle w:val="Zkladntext"/>
        <w:ind w:left="0"/>
        <w:rPr>
          <w:b/>
          <w:sz w:val="29"/>
        </w:rPr>
      </w:pPr>
    </w:p>
    <w:p w:rsidR="00B73991" w:rsidRDefault="0077191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</w:t>
      </w:r>
      <w:r>
        <w:rPr>
          <w:sz w:val="20"/>
        </w:rPr>
        <w:t>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B73991" w:rsidRDefault="0077191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73991" w:rsidRDefault="0077191C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73991" w:rsidRDefault="0077191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73991" w:rsidRDefault="0077191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B73991" w:rsidRDefault="0077191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73991" w:rsidRDefault="0077191C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B73991" w:rsidRDefault="0077191C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B73991" w:rsidRDefault="00B73991">
      <w:pPr>
        <w:jc w:val="both"/>
        <w:sectPr w:rsidR="00B73991">
          <w:pgSz w:w="12240" w:h="15840"/>
          <w:pgMar w:top="1500" w:right="1000" w:bottom="1660" w:left="1320" w:header="0" w:footer="1384" w:gutter="0"/>
          <w:cols w:space="708"/>
        </w:sectPr>
      </w:pPr>
    </w:p>
    <w:p w:rsidR="00B73991" w:rsidRDefault="0077191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73991" w:rsidRDefault="00B73991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73991" w:rsidRDefault="0077191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73991" w:rsidRDefault="0077191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73991" w:rsidRDefault="0077191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73991" w:rsidRDefault="0077191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3991" w:rsidRDefault="0077191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7399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73991" w:rsidRDefault="0077191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73991" w:rsidRDefault="0077191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7399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73991" w:rsidRDefault="0077191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73991" w:rsidRDefault="0077191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73991" w:rsidRDefault="0077191C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73991" w:rsidRDefault="0077191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73991" w:rsidRDefault="0077191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7399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73991" w:rsidRDefault="0077191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7399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73991" w:rsidRDefault="0077191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73991" w:rsidRDefault="0077191C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73991" w:rsidRDefault="0077191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7399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73991" w:rsidRDefault="0077191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73991" w:rsidRDefault="0077191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73991" w:rsidRDefault="0077191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73991" w:rsidRDefault="00B73991">
      <w:pPr>
        <w:rPr>
          <w:sz w:val="20"/>
        </w:rPr>
        <w:sectPr w:rsidR="00B73991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73991" w:rsidRDefault="0077191C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73991" w:rsidRDefault="0077191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7399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73991" w:rsidRDefault="0077191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73991" w:rsidRDefault="0077191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7399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7399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73991" w:rsidRDefault="0077191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73991" w:rsidRDefault="0077191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73991" w:rsidRDefault="0077191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73991" w:rsidRDefault="0077191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7399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73991" w:rsidRDefault="0077191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7399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73991" w:rsidRDefault="0077191C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73991" w:rsidRDefault="0077191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7399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B73991" w:rsidRDefault="00B73991">
      <w:pPr>
        <w:rPr>
          <w:sz w:val="20"/>
        </w:rPr>
        <w:sectPr w:rsidR="00B73991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73991" w:rsidRDefault="0077191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73991" w:rsidRDefault="0077191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73991" w:rsidRDefault="0077191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73991" w:rsidRDefault="0077191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73991" w:rsidRDefault="0077191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73991" w:rsidRDefault="0077191C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73991" w:rsidRDefault="0077191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73991" w:rsidRDefault="007719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73991" w:rsidRDefault="0077191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73991" w:rsidRDefault="0077191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73991" w:rsidRDefault="007719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73991" w:rsidRDefault="007719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B7399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3991" w:rsidRDefault="0077191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73991" w:rsidRDefault="0077191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73991" w:rsidRDefault="0077191C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73991" w:rsidRDefault="0077191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73991" w:rsidRDefault="0077191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73991" w:rsidRDefault="0077191C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399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73991" w:rsidRDefault="0077191C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73991" w:rsidRDefault="007719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73991" w:rsidRDefault="0077191C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7399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73991" w:rsidRDefault="0077191C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73991" w:rsidRDefault="0077191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73991" w:rsidRDefault="00B73991">
      <w:pPr>
        <w:pStyle w:val="Zkladntext"/>
        <w:ind w:left="0"/>
        <w:rPr>
          <w:b/>
        </w:rPr>
      </w:pPr>
    </w:p>
    <w:p w:rsidR="00B73991" w:rsidRDefault="00444513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6406A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73991" w:rsidRDefault="00B73991">
      <w:pPr>
        <w:pStyle w:val="Zkladntext"/>
        <w:ind w:left="0"/>
        <w:rPr>
          <w:b/>
        </w:rPr>
      </w:pPr>
    </w:p>
    <w:p w:rsidR="00B73991" w:rsidRDefault="00B73991">
      <w:pPr>
        <w:pStyle w:val="Zkladntext"/>
        <w:spacing w:before="12"/>
        <w:ind w:left="0"/>
        <w:rPr>
          <w:b/>
          <w:sz w:val="13"/>
        </w:rPr>
      </w:pPr>
    </w:p>
    <w:p w:rsidR="00B73991" w:rsidRDefault="0077191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73991" w:rsidRDefault="00B73991">
      <w:pPr>
        <w:rPr>
          <w:sz w:val="16"/>
        </w:rPr>
        <w:sectPr w:rsidR="00B7399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73991" w:rsidRDefault="0077191C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73991" w:rsidRDefault="0077191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73991" w:rsidRDefault="0077191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B7399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73991" w:rsidRDefault="0077191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73991" w:rsidRDefault="0077191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73991" w:rsidRDefault="0077191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73991" w:rsidRDefault="0077191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73991" w:rsidRDefault="0077191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73991" w:rsidRDefault="0077191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73991" w:rsidRDefault="0077191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73991" w:rsidRDefault="0077191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73991" w:rsidRDefault="0077191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73991" w:rsidRDefault="0077191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7399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73991" w:rsidRDefault="0077191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73991" w:rsidRDefault="0077191C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73991" w:rsidRDefault="0077191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73991" w:rsidRDefault="0077191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7399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73991" w:rsidRDefault="0077191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73991" w:rsidRDefault="0077191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73991" w:rsidRDefault="0077191C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73991" w:rsidRDefault="0077191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73991" w:rsidRDefault="0077191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73991" w:rsidRDefault="0077191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73991" w:rsidRDefault="0077191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73991" w:rsidRDefault="0077191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73991" w:rsidRDefault="0077191C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73991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73991" w:rsidRDefault="00B73991">
      <w:pPr>
        <w:rPr>
          <w:sz w:val="20"/>
        </w:rPr>
        <w:sectPr w:rsidR="00B7399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73991" w:rsidRDefault="0077191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73991" w:rsidRDefault="0077191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73991" w:rsidRDefault="0077191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73991" w:rsidRDefault="0077191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73991" w:rsidRDefault="0077191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73991" w:rsidRDefault="0077191C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73991" w:rsidRDefault="0077191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73991" w:rsidRDefault="0077191C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73991" w:rsidRDefault="0077191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73991" w:rsidRDefault="0077191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73991" w:rsidRDefault="0077191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73991" w:rsidRDefault="007719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7399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73991" w:rsidRDefault="0077191C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73991" w:rsidRDefault="0077191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73991" w:rsidRDefault="0077191C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73991" w:rsidRDefault="0077191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73991" w:rsidRDefault="0077191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73991" w:rsidRDefault="0077191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B7399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7399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73991" w:rsidRDefault="0077191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B73991" w:rsidRDefault="00B73991">
      <w:pPr>
        <w:rPr>
          <w:sz w:val="20"/>
        </w:rPr>
        <w:sectPr w:rsidR="00B7399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73991" w:rsidRDefault="0077191C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7399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73991" w:rsidRDefault="0077191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73991" w:rsidRDefault="0077191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7399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73991" w:rsidRDefault="0077191C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73991" w:rsidRDefault="0077191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73991" w:rsidRDefault="0077191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73991" w:rsidRDefault="0077191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73991" w:rsidRDefault="0077191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73991" w:rsidRDefault="0077191C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3991" w:rsidRDefault="0077191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73991" w:rsidRDefault="0077191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399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73991" w:rsidRDefault="0077191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73991" w:rsidRDefault="0077191C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73991" w:rsidRDefault="0077191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73991" w:rsidRDefault="0077191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7399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73991" w:rsidRDefault="0077191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73991" w:rsidRDefault="0077191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B73991" w:rsidRDefault="00B73991">
      <w:pPr>
        <w:rPr>
          <w:sz w:val="20"/>
        </w:rPr>
        <w:sectPr w:rsidR="00B73991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73991" w:rsidRDefault="0077191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73991" w:rsidRDefault="0077191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399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7399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73991" w:rsidRDefault="0077191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73991" w:rsidRDefault="0077191C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73991" w:rsidRDefault="0077191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73991" w:rsidRDefault="0077191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73991" w:rsidRDefault="0077191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73991" w:rsidRDefault="0077191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73991" w:rsidRDefault="0077191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73991" w:rsidRDefault="0077191C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399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73991" w:rsidRDefault="0077191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73991" w:rsidRDefault="0077191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73991" w:rsidRDefault="00B73991">
      <w:pPr>
        <w:rPr>
          <w:sz w:val="20"/>
        </w:rPr>
        <w:sectPr w:rsidR="00B7399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73991" w:rsidRDefault="0077191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3991" w:rsidRDefault="007719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73991" w:rsidRDefault="0077191C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73991" w:rsidRDefault="0077191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399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73991" w:rsidRDefault="0077191C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73991" w:rsidRDefault="0077191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73991" w:rsidRDefault="007719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3991" w:rsidRDefault="0077191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73991" w:rsidRDefault="0077191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73991" w:rsidRDefault="0077191C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399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73991" w:rsidRDefault="0077191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73991" w:rsidRDefault="0077191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73991" w:rsidRDefault="0077191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73991" w:rsidRDefault="0077191C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7399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B73991" w:rsidRDefault="00444513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3CA2F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73991" w:rsidRDefault="00B73991">
      <w:pPr>
        <w:pStyle w:val="Zkladntext"/>
        <w:ind w:left="0"/>
      </w:pPr>
    </w:p>
    <w:p w:rsidR="00B73991" w:rsidRDefault="00B73991">
      <w:pPr>
        <w:pStyle w:val="Zkladntext"/>
        <w:spacing w:before="12"/>
        <w:ind w:left="0"/>
        <w:rPr>
          <w:sz w:val="13"/>
        </w:rPr>
      </w:pPr>
    </w:p>
    <w:p w:rsidR="00B73991" w:rsidRDefault="0077191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73991" w:rsidRDefault="00B73991">
      <w:pPr>
        <w:rPr>
          <w:sz w:val="16"/>
        </w:rPr>
        <w:sectPr w:rsidR="00B7399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7399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73991" w:rsidRDefault="0077191C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7399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73991" w:rsidRDefault="0077191C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73991" w:rsidRDefault="0077191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73991" w:rsidRDefault="0077191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7399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3991" w:rsidRDefault="0077191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73991" w:rsidRDefault="00B7399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73991" w:rsidRDefault="007719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73991" w:rsidRDefault="00B7399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73991" w:rsidRDefault="0077191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73991" w:rsidRDefault="0077191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7399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73991" w:rsidRDefault="00B7399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73991" w:rsidRDefault="007719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73991" w:rsidRDefault="00B7399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73991" w:rsidRDefault="0077191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73991" w:rsidRDefault="0077191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7399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73991" w:rsidRDefault="0077191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73991" w:rsidRDefault="0077191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399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73991" w:rsidRDefault="0077191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73991" w:rsidRDefault="00B73991">
      <w:pPr>
        <w:spacing w:line="265" w:lineRule="exact"/>
        <w:rPr>
          <w:sz w:val="20"/>
        </w:rPr>
        <w:sectPr w:rsidR="00B7399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7399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77191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73991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73991" w:rsidRDefault="0077191C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B73991" w:rsidRDefault="0077191C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73991" w:rsidRDefault="00B739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7191C" w:rsidRDefault="0077191C"/>
    <w:sectPr w:rsidR="0077191C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1C" w:rsidRDefault="0077191C">
      <w:r>
        <w:separator/>
      </w:r>
    </w:p>
  </w:endnote>
  <w:endnote w:type="continuationSeparator" w:id="0">
    <w:p w:rsidR="0077191C" w:rsidRDefault="0077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91" w:rsidRDefault="00444513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991" w:rsidRDefault="0077191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45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73991" w:rsidRDefault="0077191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45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1C" w:rsidRDefault="0077191C">
      <w:r>
        <w:separator/>
      </w:r>
    </w:p>
  </w:footnote>
  <w:footnote w:type="continuationSeparator" w:id="0">
    <w:p w:rsidR="0077191C" w:rsidRDefault="0077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654"/>
    <w:multiLevelType w:val="hybridMultilevel"/>
    <w:tmpl w:val="14F08DA6"/>
    <w:lvl w:ilvl="0" w:tplc="89B4594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580EE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0F485A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3981DE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DB4281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B2AA1B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150A63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11A23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85010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4232F74"/>
    <w:multiLevelType w:val="hybridMultilevel"/>
    <w:tmpl w:val="79729142"/>
    <w:lvl w:ilvl="0" w:tplc="065C560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28F93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0240C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A2AE2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C2C197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1CAADD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4D0DB5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070B2E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48E0D2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80F6531"/>
    <w:multiLevelType w:val="hybridMultilevel"/>
    <w:tmpl w:val="84EA743C"/>
    <w:lvl w:ilvl="0" w:tplc="8084B56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378C8F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2EE3C3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DBE081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4060E6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645EDE9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1748865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CAC2DE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09E4E64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84C35E1"/>
    <w:multiLevelType w:val="hybridMultilevel"/>
    <w:tmpl w:val="5ACA66D2"/>
    <w:lvl w:ilvl="0" w:tplc="F012783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4EBD2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B40FD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5A0740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C02F9F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2B4519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EA27E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E4C09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A8A89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2D4353C"/>
    <w:multiLevelType w:val="hybridMultilevel"/>
    <w:tmpl w:val="EDBE20CE"/>
    <w:lvl w:ilvl="0" w:tplc="E2CAE6B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8C8C9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ACAAE3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22A6D0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CAEFD5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F6EC39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4AC886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B8C4D5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9C201E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2FE01D0"/>
    <w:multiLevelType w:val="hybridMultilevel"/>
    <w:tmpl w:val="738E9764"/>
    <w:lvl w:ilvl="0" w:tplc="86A26B6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E059F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CDA9AA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B600CD0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E40AEA7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5B34765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465A706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8B96717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BF6ABF6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6936C3"/>
    <w:multiLevelType w:val="hybridMultilevel"/>
    <w:tmpl w:val="0F06DFD2"/>
    <w:lvl w:ilvl="0" w:tplc="01543F0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BF087B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8F90FA44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C610E2B8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3126D89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A03E184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12C804C8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E2C41028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3C98052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6BB236A"/>
    <w:multiLevelType w:val="hybridMultilevel"/>
    <w:tmpl w:val="81842C28"/>
    <w:lvl w:ilvl="0" w:tplc="7DBAED9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52029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7524F8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762AF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F38A8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2B0E3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27C8DA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EBA3E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29AA15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7C8785E"/>
    <w:multiLevelType w:val="hybridMultilevel"/>
    <w:tmpl w:val="EC8E8AFE"/>
    <w:lvl w:ilvl="0" w:tplc="926CE12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DC8AB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2D2FC0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00369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FF6256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6DCF4D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D704F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AD29A4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3A424E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7ED0FF4"/>
    <w:multiLevelType w:val="hybridMultilevel"/>
    <w:tmpl w:val="8D1604CA"/>
    <w:lvl w:ilvl="0" w:tplc="30C0B52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EDE3A2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726824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C9F4361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52A480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5824DA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2885B7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6A0C14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098E5C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91"/>
    <w:rsid w:val="00444513"/>
    <w:rsid w:val="0077191C"/>
    <w:rsid w:val="00B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3E510F-8060-4402-B4AB-C161EA9B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 w:right="38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4602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2023-11-27T07:36:00Z</dcterms:created>
  <dcterms:modified xsi:type="dcterms:W3CDTF">2023-11-27T07:36:00Z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2023-11-27T00:00:00Z</vt:filetime>
  </property>
</Properties>
</file>