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1C6" w:rsidRDefault="00B831C6" w:rsidP="00B831C6">
      <w:pPr>
        <w:tabs>
          <w:tab w:val="left" w:pos="2913"/>
          <w:tab w:val="center" w:pos="4535"/>
        </w:tabs>
        <w:autoSpaceDE w:val="0"/>
        <w:autoSpaceDN w:val="0"/>
        <w:adjustRightInd w:val="0"/>
        <w:spacing w:line="276" w:lineRule="auto"/>
        <w:jc w:val="center"/>
        <w:rPr>
          <w:b/>
          <w:bCs/>
          <w:sz w:val="24"/>
          <w:szCs w:val="24"/>
          <w:u w:val="single"/>
        </w:rPr>
      </w:pPr>
      <w:r>
        <w:rPr>
          <w:b/>
          <w:bCs/>
          <w:sz w:val="24"/>
          <w:szCs w:val="24"/>
          <w:u w:val="single"/>
        </w:rPr>
        <w:t>SMLOUVA O DÍLO</w:t>
      </w:r>
    </w:p>
    <w:p w:rsidR="00B831C6" w:rsidRDefault="00B831C6" w:rsidP="00B831C6">
      <w:pPr>
        <w:autoSpaceDE w:val="0"/>
        <w:autoSpaceDN w:val="0"/>
        <w:adjustRightInd w:val="0"/>
        <w:spacing w:line="276" w:lineRule="auto"/>
        <w:rPr>
          <w:u w:val="single"/>
        </w:rPr>
      </w:pPr>
    </w:p>
    <w:p w:rsidR="00B831C6" w:rsidRDefault="00B831C6" w:rsidP="009954A3">
      <w:pPr>
        <w:spacing w:line="276" w:lineRule="auto"/>
        <w:jc w:val="center"/>
        <w:rPr>
          <w:b/>
          <w:bCs/>
        </w:rPr>
      </w:pPr>
      <w:r>
        <w:t>uzavřená podle právního řádu České republik</w:t>
      </w:r>
      <w:r w:rsidR="00D4065C">
        <w:t xml:space="preserve">y v souladu s ustanovením § </w:t>
      </w:r>
      <w:r w:rsidR="007D1CCC">
        <w:t>2586 a násl. zákona </w:t>
      </w:r>
      <w:r w:rsidR="00C909C6">
        <w:t>č. </w:t>
      </w:r>
      <w:r>
        <w:t>89/2012 Sb., občanského zákoníku, v</w:t>
      </w:r>
      <w:r w:rsidR="00C909C6">
        <w:t> platném znění (dále t</w:t>
      </w:r>
      <w:r w:rsidR="004C5717">
        <w:t>aké</w:t>
      </w:r>
      <w:r w:rsidR="00C909C6">
        <w:t xml:space="preserve"> jako „o</w:t>
      </w:r>
      <w:r>
        <w:t>bčanský zákoník“), mezi těmito smluvními stranami</w:t>
      </w:r>
      <w:r>
        <w:rPr>
          <w:lang w:eastAsia="cs-CZ"/>
        </w:rPr>
        <w:t>:</w:t>
      </w:r>
    </w:p>
    <w:p w:rsidR="00B831C6" w:rsidRDefault="00B831C6" w:rsidP="00853801"/>
    <w:p w:rsidR="00B831C6" w:rsidRDefault="00B831C6" w:rsidP="00B831C6">
      <w:pPr>
        <w:pStyle w:val="Odstavecseseznamem"/>
        <w:numPr>
          <w:ilvl w:val="0"/>
          <w:numId w:val="3"/>
        </w:numPr>
        <w:spacing w:after="120"/>
        <w:jc w:val="center"/>
        <w:rPr>
          <w:rFonts w:ascii="Arial" w:hAnsi="Arial" w:cs="Arial"/>
          <w:b/>
          <w:bCs/>
          <w:sz w:val="20"/>
          <w:szCs w:val="20"/>
        </w:rPr>
      </w:pPr>
      <w:r>
        <w:rPr>
          <w:rFonts w:ascii="Arial" w:hAnsi="Arial" w:cs="Arial"/>
          <w:b/>
          <w:bCs/>
          <w:sz w:val="20"/>
          <w:szCs w:val="20"/>
        </w:rPr>
        <w:t>SMLUVNÍ STRANY</w:t>
      </w:r>
    </w:p>
    <w:p w:rsidR="00B831C6" w:rsidRDefault="00B831C6" w:rsidP="00B831C6">
      <w:pPr>
        <w:numPr>
          <w:ilvl w:val="0"/>
          <w:numId w:val="4"/>
        </w:numPr>
        <w:spacing w:after="120" w:line="276" w:lineRule="auto"/>
        <w:ind w:left="357" w:hanging="357"/>
      </w:pPr>
      <w:r>
        <w:t xml:space="preserve">Objednatel: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A0" w:firstRow="1" w:lastRow="0" w:firstColumn="1" w:lastColumn="0" w:noHBand="0" w:noVBand="0"/>
      </w:tblPr>
      <w:tblGrid>
        <w:gridCol w:w="2382"/>
        <w:gridCol w:w="7257"/>
      </w:tblGrid>
      <w:tr w:rsidR="00B831C6" w:rsidTr="00045F88">
        <w:trPr>
          <w:jc w:val="center"/>
        </w:trPr>
        <w:tc>
          <w:tcPr>
            <w:tcW w:w="2382" w:type="dxa"/>
            <w:tcBorders>
              <w:top w:val="single" w:sz="4" w:space="0" w:color="auto"/>
              <w:left w:val="single" w:sz="4" w:space="0" w:color="auto"/>
              <w:bottom w:val="single" w:sz="4" w:space="0" w:color="auto"/>
              <w:right w:val="single" w:sz="4" w:space="0" w:color="auto"/>
            </w:tcBorders>
            <w:vAlign w:val="center"/>
            <w:hideMark/>
          </w:tcPr>
          <w:p w:rsidR="00B831C6" w:rsidRPr="00BF4BBF" w:rsidRDefault="00B831C6">
            <w:pPr>
              <w:spacing w:line="276" w:lineRule="auto"/>
              <w:rPr>
                <w:iCs/>
              </w:rPr>
            </w:pPr>
            <w:r w:rsidRPr="00BF4BBF">
              <w:rPr>
                <w:iCs/>
              </w:rPr>
              <w:t>Název:</w:t>
            </w:r>
          </w:p>
        </w:tc>
        <w:tc>
          <w:tcPr>
            <w:tcW w:w="7257" w:type="dxa"/>
            <w:tcBorders>
              <w:top w:val="single" w:sz="4" w:space="0" w:color="auto"/>
              <w:left w:val="single" w:sz="4" w:space="0" w:color="auto"/>
              <w:bottom w:val="single" w:sz="4" w:space="0" w:color="auto"/>
              <w:right w:val="single" w:sz="4" w:space="0" w:color="auto"/>
            </w:tcBorders>
            <w:vAlign w:val="center"/>
            <w:hideMark/>
          </w:tcPr>
          <w:p w:rsidR="00B831C6" w:rsidRPr="00B04964" w:rsidRDefault="007D1CCC" w:rsidP="006F5767">
            <w:pPr>
              <w:pStyle w:val="Odstavecseseznamem"/>
              <w:spacing w:after="0"/>
              <w:ind w:left="0"/>
              <w:jc w:val="both"/>
              <w:rPr>
                <w:rFonts w:ascii="Arial" w:hAnsi="Arial" w:cs="Arial"/>
                <w:b/>
                <w:bCs/>
                <w:sz w:val="20"/>
                <w:szCs w:val="20"/>
              </w:rPr>
            </w:pPr>
            <w:r>
              <w:rPr>
                <w:rFonts w:ascii="Arial" w:hAnsi="Arial" w:cs="Arial"/>
                <w:b/>
                <w:sz w:val="20"/>
                <w:szCs w:val="20"/>
              </w:rPr>
              <w:t xml:space="preserve">Gymnázium a Střední </w:t>
            </w:r>
            <w:r w:rsidR="006F5767">
              <w:rPr>
                <w:rFonts w:ascii="Arial" w:hAnsi="Arial" w:cs="Arial"/>
                <w:b/>
                <w:sz w:val="20"/>
                <w:szCs w:val="20"/>
              </w:rPr>
              <w:t>odborná škola</w:t>
            </w:r>
            <w:r>
              <w:rPr>
                <w:rFonts w:ascii="Arial" w:hAnsi="Arial" w:cs="Arial"/>
                <w:b/>
                <w:sz w:val="20"/>
                <w:szCs w:val="20"/>
              </w:rPr>
              <w:t>, Plasy</w:t>
            </w:r>
          </w:p>
        </w:tc>
      </w:tr>
      <w:tr w:rsidR="00B831C6" w:rsidTr="00045F88">
        <w:trPr>
          <w:jc w:val="center"/>
        </w:trPr>
        <w:tc>
          <w:tcPr>
            <w:tcW w:w="2382" w:type="dxa"/>
            <w:tcBorders>
              <w:top w:val="single" w:sz="4" w:space="0" w:color="auto"/>
              <w:left w:val="single" w:sz="4" w:space="0" w:color="auto"/>
              <w:bottom w:val="single" w:sz="4" w:space="0" w:color="auto"/>
              <w:right w:val="single" w:sz="4" w:space="0" w:color="auto"/>
            </w:tcBorders>
            <w:vAlign w:val="center"/>
            <w:hideMark/>
          </w:tcPr>
          <w:p w:rsidR="00B831C6" w:rsidRPr="00BF4BBF" w:rsidRDefault="00B831C6">
            <w:pPr>
              <w:spacing w:line="276" w:lineRule="auto"/>
              <w:rPr>
                <w:iCs/>
                <w:color w:val="000000"/>
              </w:rPr>
            </w:pPr>
            <w:r w:rsidRPr="00BF4BBF">
              <w:rPr>
                <w:iCs/>
                <w:color w:val="000000"/>
              </w:rPr>
              <w:t>IČ</w:t>
            </w:r>
            <w:r w:rsidR="00B04964" w:rsidRPr="00BF4BBF">
              <w:rPr>
                <w:iCs/>
                <w:color w:val="000000"/>
              </w:rPr>
              <w:t>O</w:t>
            </w:r>
            <w:r w:rsidRPr="00BF4BBF">
              <w:rPr>
                <w:iCs/>
                <w:color w:val="000000"/>
              </w:rPr>
              <w:t>/DIČ:</w:t>
            </w:r>
          </w:p>
        </w:tc>
        <w:tc>
          <w:tcPr>
            <w:tcW w:w="7257" w:type="dxa"/>
            <w:tcBorders>
              <w:top w:val="single" w:sz="4" w:space="0" w:color="auto"/>
              <w:left w:val="single" w:sz="4" w:space="0" w:color="auto"/>
              <w:bottom w:val="single" w:sz="4" w:space="0" w:color="auto"/>
              <w:right w:val="single" w:sz="4" w:space="0" w:color="auto"/>
            </w:tcBorders>
            <w:vAlign w:val="center"/>
            <w:hideMark/>
          </w:tcPr>
          <w:p w:rsidR="00B831C6" w:rsidRPr="005F413F" w:rsidRDefault="007D1CCC">
            <w:pPr>
              <w:pStyle w:val="Odstavecseseznamem"/>
              <w:spacing w:after="0"/>
              <w:ind w:left="0"/>
              <w:jc w:val="both"/>
              <w:rPr>
                <w:rFonts w:ascii="Arial" w:hAnsi="Arial" w:cs="Arial"/>
                <w:sz w:val="20"/>
                <w:szCs w:val="20"/>
              </w:rPr>
            </w:pPr>
            <w:r w:rsidRPr="007D1CCC">
              <w:rPr>
                <w:rFonts w:ascii="Arial" w:hAnsi="Arial" w:cs="Arial"/>
                <w:sz w:val="20"/>
                <w:szCs w:val="20"/>
              </w:rPr>
              <w:t>70838534/CZ70838534</w:t>
            </w:r>
          </w:p>
        </w:tc>
      </w:tr>
      <w:tr w:rsidR="00B831C6" w:rsidTr="00045F88">
        <w:trPr>
          <w:jc w:val="center"/>
        </w:trPr>
        <w:tc>
          <w:tcPr>
            <w:tcW w:w="2382" w:type="dxa"/>
            <w:tcBorders>
              <w:top w:val="single" w:sz="4" w:space="0" w:color="auto"/>
              <w:left w:val="single" w:sz="4" w:space="0" w:color="auto"/>
              <w:bottom w:val="single" w:sz="4" w:space="0" w:color="auto"/>
              <w:right w:val="single" w:sz="4" w:space="0" w:color="auto"/>
            </w:tcBorders>
            <w:vAlign w:val="center"/>
            <w:hideMark/>
          </w:tcPr>
          <w:p w:rsidR="00B831C6" w:rsidRPr="00BF4BBF" w:rsidRDefault="00B831C6">
            <w:pPr>
              <w:spacing w:line="276" w:lineRule="auto"/>
              <w:rPr>
                <w:iCs/>
                <w:color w:val="000000"/>
              </w:rPr>
            </w:pPr>
            <w:r w:rsidRPr="00BF4BBF">
              <w:rPr>
                <w:iCs/>
                <w:color w:val="000000"/>
              </w:rPr>
              <w:t>Sídlo:</w:t>
            </w:r>
          </w:p>
        </w:tc>
        <w:tc>
          <w:tcPr>
            <w:tcW w:w="7257" w:type="dxa"/>
            <w:tcBorders>
              <w:top w:val="single" w:sz="4" w:space="0" w:color="auto"/>
              <w:left w:val="single" w:sz="4" w:space="0" w:color="auto"/>
              <w:bottom w:val="single" w:sz="4" w:space="0" w:color="auto"/>
              <w:right w:val="single" w:sz="4" w:space="0" w:color="auto"/>
            </w:tcBorders>
            <w:vAlign w:val="center"/>
            <w:hideMark/>
          </w:tcPr>
          <w:p w:rsidR="00B831C6" w:rsidRPr="005F413F" w:rsidRDefault="007D1CCC">
            <w:pPr>
              <w:widowControl w:val="0"/>
              <w:spacing w:line="276" w:lineRule="auto"/>
              <w:ind w:right="-2"/>
              <w:rPr>
                <w:color w:val="000000"/>
              </w:rPr>
            </w:pPr>
            <w:r w:rsidRPr="007D1CCC">
              <w:t>Školní 280, 331 01 Plasy</w:t>
            </w:r>
          </w:p>
        </w:tc>
      </w:tr>
      <w:tr w:rsidR="00B831C6" w:rsidTr="00045F88">
        <w:trPr>
          <w:trHeight w:val="57"/>
          <w:jc w:val="center"/>
        </w:trPr>
        <w:tc>
          <w:tcPr>
            <w:tcW w:w="2382" w:type="dxa"/>
            <w:tcBorders>
              <w:top w:val="single" w:sz="4" w:space="0" w:color="auto"/>
              <w:left w:val="single" w:sz="4" w:space="0" w:color="auto"/>
              <w:bottom w:val="single" w:sz="4" w:space="0" w:color="auto"/>
              <w:right w:val="single" w:sz="4" w:space="0" w:color="auto"/>
            </w:tcBorders>
            <w:vAlign w:val="center"/>
            <w:hideMark/>
          </w:tcPr>
          <w:p w:rsidR="00B831C6" w:rsidRPr="00BF4BBF" w:rsidRDefault="00B831C6">
            <w:pPr>
              <w:spacing w:line="276" w:lineRule="auto"/>
              <w:rPr>
                <w:iCs/>
                <w:color w:val="000000"/>
              </w:rPr>
            </w:pPr>
            <w:r w:rsidRPr="00BF4BBF">
              <w:rPr>
                <w:iCs/>
                <w:color w:val="000000"/>
              </w:rPr>
              <w:t>Statutární zástupce:</w:t>
            </w:r>
          </w:p>
        </w:tc>
        <w:tc>
          <w:tcPr>
            <w:tcW w:w="7257" w:type="dxa"/>
            <w:tcBorders>
              <w:top w:val="single" w:sz="4" w:space="0" w:color="auto"/>
              <w:left w:val="single" w:sz="4" w:space="0" w:color="auto"/>
              <w:bottom w:val="single" w:sz="4" w:space="0" w:color="auto"/>
              <w:right w:val="single" w:sz="4" w:space="0" w:color="auto"/>
            </w:tcBorders>
            <w:vAlign w:val="center"/>
            <w:hideMark/>
          </w:tcPr>
          <w:p w:rsidR="00B831C6" w:rsidRPr="005F413F" w:rsidRDefault="007D1CCC">
            <w:pPr>
              <w:widowControl w:val="0"/>
              <w:spacing w:line="276" w:lineRule="auto"/>
              <w:ind w:right="-2"/>
            </w:pPr>
            <w:r>
              <w:t>Mgr. Markéta Lorenzová, ředitelka</w:t>
            </w:r>
          </w:p>
        </w:tc>
      </w:tr>
      <w:tr w:rsidR="009B71B0" w:rsidTr="00045F88">
        <w:trPr>
          <w:trHeight w:val="57"/>
          <w:jc w:val="center"/>
        </w:trPr>
        <w:tc>
          <w:tcPr>
            <w:tcW w:w="2382" w:type="dxa"/>
            <w:tcBorders>
              <w:top w:val="single" w:sz="4" w:space="0" w:color="auto"/>
              <w:left w:val="single" w:sz="4" w:space="0" w:color="auto"/>
              <w:bottom w:val="single" w:sz="4" w:space="0" w:color="auto"/>
              <w:right w:val="single" w:sz="4" w:space="0" w:color="auto"/>
            </w:tcBorders>
            <w:vAlign w:val="center"/>
            <w:hideMark/>
          </w:tcPr>
          <w:p w:rsidR="009B71B0" w:rsidRPr="00BF4BBF" w:rsidRDefault="007D1CCC">
            <w:pPr>
              <w:spacing w:line="276" w:lineRule="auto"/>
              <w:rPr>
                <w:iCs/>
                <w:color w:val="000000"/>
              </w:rPr>
            </w:pPr>
            <w:r>
              <w:rPr>
                <w:iCs/>
                <w:color w:val="000000"/>
              </w:rPr>
              <w:t>Kontaktní osoba</w:t>
            </w:r>
            <w:r w:rsidR="009B71B0" w:rsidRPr="00BF4BBF">
              <w:rPr>
                <w:iCs/>
                <w:color w:val="000000"/>
              </w:rPr>
              <w:t>:</w:t>
            </w:r>
          </w:p>
        </w:tc>
        <w:tc>
          <w:tcPr>
            <w:tcW w:w="7257" w:type="dxa"/>
            <w:tcBorders>
              <w:top w:val="single" w:sz="4" w:space="0" w:color="auto"/>
              <w:left w:val="single" w:sz="4" w:space="0" w:color="auto"/>
              <w:bottom w:val="single" w:sz="4" w:space="0" w:color="auto"/>
              <w:right w:val="single" w:sz="4" w:space="0" w:color="auto"/>
            </w:tcBorders>
            <w:vAlign w:val="center"/>
            <w:hideMark/>
          </w:tcPr>
          <w:p w:rsidR="009B71B0" w:rsidRPr="005F413F" w:rsidRDefault="007D1CCC" w:rsidP="00A60DB5">
            <w:pPr>
              <w:widowControl w:val="0"/>
              <w:spacing w:line="276" w:lineRule="auto"/>
              <w:ind w:right="-2"/>
            </w:pPr>
            <w:r>
              <w:t>Mgr. Markéta Lorenzová, ředitelka</w:t>
            </w:r>
          </w:p>
        </w:tc>
      </w:tr>
      <w:tr w:rsidR="009B71B0" w:rsidTr="00045F88">
        <w:trPr>
          <w:trHeight w:val="57"/>
          <w:jc w:val="center"/>
        </w:trPr>
        <w:tc>
          <w:tcPr>
            <w:tcW w:w="2382" w:type="dxa"/>
            <w:tcBorders>
              <w:top w:val="single" w:sz="4" w:space="0" w:color="auto"/>
              <w:left w:val="single" w:sz="4" w:space="0" w:color="auto"/>
              <w:bottom w:val="single" w:sz="4" w:space="0" w:color="auto"/>
              <w:right w:val="single" w:sz="4" w:space="0" w:color="auto"/>
            </w:tcBorders>
            <w:vAlign w:val="center"/>
            <w:hideMark/>
          </w:tcPr>
          <w:p w:rsidR="009B71B0" w:rsidRPr="00BF4BBF" w:rsidRDefault="009B71B0">
            <w:pPr>
              <w:spacing w:line="276" w:lineRule="auto"/>
              <w:rPr>
                <w:iCs/>
                <w:color w:val="000000"/>
              </w:rPr>
            </w:pPr>
            <w:r w:rsidRPr="00BF4BBF">
              <w:rPr>
                <w:iCs/>
                <w:color w:val="000000"/>
              </w:rPr>
              <w:t>Tel. na kontaktní osobu:</w:t>
            </w:r>
          </w:p>
        </w:tc>
        <w:tc>
          <w:tcPr>
            <w:tcW w:w="7257" w:type="dxa"/>
            <w:tcBorders>
              <w:top w:val="single" w:sz="4" w:space="0" w:color="auto"/>
              <w:left w:val="single" w:sz="4" w:space="0" w:color="auto"/>
              <w:bottom w:val="single" w:sz="4" w:space="0" w:color="auto"/>
              <w:right w:val="single" w:sz="4" w:space="0" w:color="auto"/>
            </w:tcBorders>
            <w:vAlign w:val="center"/>
            <w:hideMark/>
          </w:tcPr>
          <w:p w:rsidR="009B71B0" w:rsidRPr="005F413F" w:rsidRDefault="00763220" w:rsidP="00A60DB5">
            <w:pPr>
              <w:widowControl w:val="0"/>
              <w:spacing w:line="276" w:lineRule="auto"/>
              <w:ind w:right="-2"/>
            </w:pPr>
            <w:r>
              <w:t>XXXXXXXXXXXXXXXXXXXXXX</w:t>
            </w:r>
          </w:p>
        </w:tc>
      </w:tr>
      <w:tr w:rsidR="009B71B0" w:rsidTr="00404EDB">
        <w:trPr>
          <w:trHeight w:val="57"/>
          <w:jc w:val="center"/>
        </w:trPr>
        <w:tc>
          <w:tcPr>
            <w:tcW w:w="2382" w:type="dxa"/>
            <w:tcBorders>
              <w:top w:val="single" w:sz="4" w:space="0" w:color="auto"/>
              <w:left w:val="single" w:sz="4" w:space="0" w:color="auto"/>
              <w:bottom w:val="single" w:sz="4" w:space="0" w:color="auto"/>
              <w:right w:val="single" w:sz="4" w:space="0" w:color="auto"/>
            </w:tcBorders>
            <w:vAlign w:val="center"/>
            <w:hideMark/>
          </w:tcPr>
          <w:p w:rsidR="009B71B0" w:rsidRPr="00BF4BBF" w:rsidRDefault="009B71B0">
            <w:pPr>
              <w:spacing w:line="276" w:lineRule="auto"/>
              <w:rPr>
                <w:iCs/>
                <w:color w:val="000000"/>
              </w:rPr>
            </w:pPr>
            <w:r w:rsidRPr="00BF4BBF">
              <w:rPr>
                <w:iCs/>
                <w:color w:val="000000"/>
              </w:rPr>
              <w:t>E-mail kontaktní osoby:</w:t>
            </w:r>
          </w:p>
        </w:tc>
        <w:tc>
          <w:tcPr>
            <w:tcW w:w="7257" w:type="dxa"/>
            <w:tcBorders>
              <w:top w:val="single" w:sz="4" w:space="0" w:color="auto"/>
              <w:left w:val="single" w:sz="4" w:space="0" w:color="auto"/>
              <w:bottom w:val="single" w:sz="4" w:space="0" w:color="auto"/>
              <w:right w:val="single" w:sz="4" w:space="0" w:color="auto"/>
            </w:tcBorders>
            <w:vAlign w:val="center"/>
          </w:tcPr>
          <w:p w:rsidR="009B71B0" w:rsidRPr="005F413F" w:rsidRDefault="00763220" w:rsidP="00A60DB5">
            <w:pPr>
              <w:widowControl w:val="0"/>
              <w:spacing w:line="276" w:lineRule="auto"/>
              <w:ind w:right="-2"/>
            </w:pPr>
            <w:r>
              <w:t>XXXXXXXXXXXXXXXXXXXXXX</w:t>
            </w:r>
          </w:p>
        </w:tc>
      </w:tr>
      <w:tr w:rsidR="00BF4BBF" w:rsidTr="00045F88">
        <w:trPr>
          <w:trHeight w:val="57"/>
          <w:jc w:val="center"/>
        </w:trPr>
        <w:tc>
          <w:tcPr>
            <w:tcW w:w="2382" w:type="dxa"/>
            <w:tcBorders>
              <w:top w:val="single" w:sz="4" w:space="0" w:color="auto"/>
              <w:left w:val="single" w:sz="4" w:space="0" w:color="auto"/>
              <w:bottom w:val="single" w:sz="4" w:space="0" w:color="auto"/>
              <w:right w:val="single" w:sz="4" w:space="0" w:color="auto"/>
            </w:tcBorders>
            <w:vAlign w:val="center"/>
          </w:tcPr>
          <w:p w:rsidR="00BF4BBF" w:rsidRPr="00BF4BBF" w:rsidRDefault="00BF4BBF" w:rsidP="00045F88">
            <w:pPr>
              <w:spacing w:line="276" w:lineRule="auto"/>
              <w:rPr>
                <w:iCs/>
                <w:color w:val="000000"/>
              </w:rPr>
            </w:pPr>
            <w:r>
              <w:rPr>
                <w:iCs/>
                <w:color w:val="000000"/>
              </w:rPr>
              <w:t>Banka:</w:t>
            </w:r>
          </w:p>
        </w:tc>
        <w:tc>
          <w:tcPr>
            <w:tcW w:w="7257" w:type="dxa"/>
            <w:tcBorders>
              <w:top w:val="single" w:sz="4" w:space="0" w:color="auto"/>
              <w:left w:val="single" w:sz="4" w:space="0" w:color="auto"/>
              <w:bottom w:val="single" w:sz="4" w:space="0" w:color="auto"/>
              <w:right w:val="single" w:sz="4" w:space="0" w:color="auto"/>
            </w:tcBorders>
            <w:vAlign w:val="center"/>
          </w:tcPr>
          <w:p w:rsidR="00BF4BBF" w:rsidRPr="000827C2" w:rsidRDefault="00763220" w:rsidP="00A60DB5">
            <w:pPr>
              <w:widowControl w:val="0"/>
              <w:spacing w:line="276" w:lineRule="auto"/>
              <w:ind w:right="-2"/>
            </w:pPr>
            <w:r>
              <w:t>XXXXXXXXXXXXXXXXXXXXXX</w:t>
            </w:r>
          </w:p>
        </w:tc>
      </w:tr>
      <w:tr w:rsidR="00BF4BBF" w:rsidTr="00045F88">
        <w:trPr>
          <w:trHeight w:val="57"/>
          <w:jc w:val="center"/>
        </w:trPr>
        <w:tc>
          <w:tcPr>
            <w:tcW w:w="2382" w:type="dxa"/>
            <w:tcBorders>
              <w:top w:val="single" w:sz="4" w:space="0" w:color="auto"/>
              <w:left w:val="single" w:sz="4" w:space="0" w:color="auto"/>
              <w:bottom w:val="single" w:sz="4" w:space="0" w:color="auto"/>
              <w:right w:val="single" w:sz="4" w:space="0" w:color="auto"/>
            </w:tcBorders>
            <w:vAlign w:val="center"/>
          </w:tcPr>
          <w:p w:rsidR="00BF4BBF" w:rsidRDefault="00BF4BBF" w:rsidP="00045F88">
            <w:pPr>
              <w:spacing w:line="276" w:lineRule="auto"/>
              <w:rPr>
                <w:iCs/>
                <w:color w:val="000000"/>
              </w:rPr>
            </w:pPr>
            <w:r>
              <w:rPr>
                <w:iCs/>
                <w:color w:val="000000"/>
              </w:rPr>
              <w:t>Číslo účtu:</w:t>
            </w:r>
          </w:p>
        </w:tc>
        <w:tc>
          <w:tcPr>
            <w:tcW w:w="7257" w:type="dxa"/>
            <w:tcBorders>
              <w:top w:val="single" w:sz="4" w:space="0" w:color="auto"/>
              <w:left w:val="single" w:sz="4" w:space="0" w:color="auto"/>
              <w:bottom w:val="single" w:sz="4" w:space="0" w:color="auto"/>
              <w:right w:val="single" w:sz="4" w:space="0" w:color="auto"/>
            </w:tcBorders>
            <w:vAlign w:val="center"/>
          </w:tcPr>
          <w:p w:rsidR="00BF4BBF" w:rsidRPr="000827C2" w:rsidRDefault="00763220" w:rsidP="00045F88">
            <w:pPr>
              <w:widowControl w:val="0"/>
              <w:spacing w:line="276" w:lineRule="auto"/>
              <w:ind w:right="-2"/>
            </w:pPr>
            <w:r>
              <w:t>XXXXXXXXXXXXXXXXXXXXXX</w:t>
            </w:r>
          </w:p>
        </w:tc>
      </w:tr>
    </w:tbl>
    <w:p w:rsidR="00B831C6" w:rsidRDefault="00B831C6" w:rsidP="00B831C6">
      <w:pPr>
        <w:pStyle w:val="Bezmezer"/>
        <w:spacing w:before="120" w:line="276" w:lineRule="auto"/>
        <w:jc w:val="both"/>
        <w:rPr>
          <w:rFonts w:ascii="Arial" w:hAnsi="Arial" w:cs="Arial"/>
          <w:sz w:val="20"/>
          <w:szCs w:val="20"/>
        </w:rPr>
      </w:pPr>
      <w:r>
        <w:rPr>
          <w:rFonts w:ascii="Arial" w:hAnsi="Arial" w:cs="Arial"/>
          <w:sz w:val="20"/>
          <w:szCs w:val="20"/>
        </w:rPr>
        <w:t xml:space="preserve"> (dále jen „</w:t>
      </w:r>
      <w:r w:rsidR="009843BE">
        <w:rPr>
          <w:rFonts w:ascii="Arial" w:hAnsi="Arial" w:cs="Arial"/>
          <w:b/>
          <w:bCs/>
          <w:sz w:val="20"/>
          <w:szCs w:val="20"/>
        </w:rPr>
        <w:t>o</w:t>
      </w:r>
      <w:r>
        <w:rPr>
          <w:rFonts w:ascii="Arial" w:hAnsi="Arial" w:cs="Arial"/>
          <w:b/>
          <w:bCs/>
          <w:sz w:val="20"/>
          <w:szCs w:val="20"/>
        </w:rPr>
        <w:t>bjednatel“</w:t>
      </w:r>
      <w:r>
        <w:rPr>
          <w:rFonts w:ascii="Arial" w:hAnsi="Arial" w:cs="Arial"/>
          <w:sz w:val="20"/>
          <w:szCs w:val="20"/>
        </w:rPr>
        <w:t>)</w:t>
      </w:r>
    </w:p>
    <w:p w:rsidR="00B831C6" w:rsidRDefault="00B831C6" w:rsidP="00B831C6">
      <w:pPr>
        <w:spacing w:line="276" w:lineRule="auto"/>
        <w:ind w:left="357"/>
      </w:pPr>
    </w:p>
    <w:p w:rsidR="00B831C6" w:rsidRDefault="00B831C6" w:rsidP="00B831C6">
      <w:pPr>
        <w:numPr>
          <w:ilvl w:val="0"/>
          <w:numId w:val="4"/>
        </w:numPr>
        <w:spacing w:after="120" w:line="276" w:lineRule="auto"/>
        <w:ind w:left="357" w:hanging="357"/>
      </w:pPr>
      <w:r>
        <w:t>Zhotovitel:</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A0" w:firstRow="1" w:lastRow="0" w:firstColumn="1" w:lastColumn="0" w:noHBand="0" w:noVBand="0"/>
      </w:tblPr>
      <w:tblGrid>
        <w:gridCol w:w="2382"/>
        <w:gridCol w:w="7257"/>
      </w:tblGrid>
      <w:tr w:rsidR="00112984" w:rsidTr="00112984">
        <w:trPr>
          <w:jc w:val="center"/>
        </w:trPr>
        <w:tc>
          <w:tcPr>
            <w:tcW w:w="2382" w:type="dxa"/>
            <w:tcBorders>
              <w:top w:val="single" w:sz="4" w:space="0" w:color="auto"/>
              <w:left w:val="single" w:sz="4" w:space="0" w:color="auto"/>
              <w:bottom w:val="single" w:sz="4" w:space="0" w:color="auto"/>
              <w:right w:val="single" w:sz="4" w:space="0" w:color="auto"/>
            </w:tcBorders>
            <w:vAlign w:val="center"/>
            <w:hideMark/>
          </w:tcPr>
          <w:p w:rsidR="00112984" w:rsidRDefault="00112984" w:rsidP="00112984">
            <w:pPr>
              <w:widowControl w:val="0"/>
              <w:spacing w:line="276" w:lineRule="auto"/>
              <w:ind w:right="-2"/>
              <w:rPr>
                <w:color w:val="000000"/>
              </w:rPr>
            </w:pPr>
            <w:r>
              <w:rPr>
                <w:color w:val="000000"/>
              </w:rPr>
              <w:t>N</w:t>
            </w:r>
            <w:r>
              <w:rPr>
                <w:color w:val="000000"/>
                <w:spacing w:val="-7"/>
              </w:rPr>
              <w:t>á</w:t>
            </w:r>
            <w:r>
              <w:rPr>
                <w:color w:val="000000"/>
              </w:rPr>
              <w:t>zev:</w:t>
            </w:r>
          </w:p>
        </w:tc>
        <w:tc>
          <w:tcPr>
            <w:tcW w:w="7257" w:type="dxa"/>
            <w:tcBorders>
              <w:top w:val="single" w:sz="4" w:space="0" w:color="auto"/>
              <w:left w:val="single" w:sz="4" w:space="0" w:color="auto"/>
              <w:bottom w:val="single" w:sz="4" w:space="0" w:color="auto"/>
              <w:right w:val="single" w:sz="4" w:space="0" w:color="auto"/>
            </w:tcBorders>
            <w:vAlign w:val="center"/>
            <w:hideMark/>
          </w:tcPr>
          <w:p w:rsidR="00112984" w:rsidRPr="00112984" w:rsidRDefault="00112984" w:rsidP="00112984">
            <w:pPr>
              <w:spacing w:line="276" w:lineRule="auto"/>
            </w:pPr>
            <w:r w:rsidRPr="00112984">
              <w:rPr>
                <w:b/>
                <w:bCs/>
              </w:rPr>
              <w:t>Václav Kestler – BAU KONEX</w:t>
            </w:r>
          </w:p>
        </w:tc>
      </w:tr>
      <w:tr w:rsidR="00112984" w:rsidTr="00112984">
        <w:trPr>
          <w:jc w:val="center"/>
        </w:trPr>
        <w:tc>
          <w:tcPr>
            <w:tcW w:w="2382" w:type="dxa"/>
            <w:tcBorders>
              <w:top w:val="single" w:sz="4" w:space="0" w:color="auto"/>
              <w:left w:val="single" w:sz="4" w:space="0" w:color="auto"/>
              <w:bottom w:val="single" w:sz="4" w:space="0" w:color="auto"/>
              <w:right w:val="single" w:sz="4" w:space="0" w:color="auto"/>
            </w:tcBorders>
            <w:vAlign w:val="center"/>
            <w:hideMark/>
          </w:tcPr>
          <w:p w:rsidR="00112984" w:rsidRDefault="00112984" w:rsidP="00112984">
            <w:pPr>
              <w:widowControl w:val="0"/>
              <w:spacing w:line="276" w:lineRule="auto"/>
              <w:ind w:right="-2"/>
              <w:rPr>
                <w:color w:val="000000"/>
              </w:rPr>
            </w:pPr>
            <w:r>
              <w:rPr>
                <w:color w:val="000000"/>
              </w:rPr>
              <w:t>IČ/DIČ:</w:t>
            </w:r>
          </w:p>
        </w:tc>
        <w:tc>
          <w:tcPr>
            <w:tcW w:w="7257" w:type="dxa"/>
            <w:tcBorders>
              <w:top w:val="single" w:sz="4" w:space="0" w:color="auto"/>
              <w:left w:val="single" w:sz="4" w:space="0" w:color="auto"/>
              <w:bottom w:val="single" w:sz="4" w:space="0" w:color="auto"/>
              <w:right w:val="single" w:sz="4" w:space="0" w:color="auto"/>
            </w:tcBorders>
            <w:vAlign w:val="center"/>
            <w:hideMark/>
          </w:tcPr>
          <w:p w:rsidR="00112984" w:rsidRPr="00112984" w:rsidRDefault="00112984" w:rsidP="00112984">
            <w:pPr>
              <w:spacing w:line="276" w:lineRule="auto"/>
            </w:pPr>
            <w:r w:rsidRPr="00112984">
              <w:rPr>
                <w:bCs/>
              </w:rPr>
              <w:t>16681436 / CZ 6302120385</w:t>
            </w:r>
          </w:p>
        </w:tc>
      </w:tr>
      <w:tr w:rsidR="00112984" w:rsidTr="00112984">
        <w:trPr>
          <w:jc w:val="center"/>
        </w:trPr>
        <w:tc>
          <w:tcPr>
            <w:tcW w:w="2382" w:type="dxa"/>
            <w:tcBorders>
              <w:top w:val="single" w:sz="4" w:space="0" w:color="auto"/>
              <w:left w:val="single" w:sz="4" w:space="0" w:color="auto"/>
              <w:bottom w:val="single" w:sz="4" w:space="0" w:color="auto"/>
              <w:right w:val="single" w:sz="4" w:space="0" w:color="auto"/>
            </w:tcBorders>
            <w:vAlign w:val="center"/>
            <w:hideMark/>
          </w:tcPr>
          <w:p w:rsidR="00112984" w:rsidRDefault="00112984" w:rsidP="00112984">
            <w:pPr>
              <w:widowControl w:val="0"/>
              <w:spacing w:line="276" w:lineRule="auto"/>
              <w:ind w:right="-2"/>
              <w:rPr>
                <w:color w:val="000000"/>
              </w:rPr>
            </w:pPr>
            <w:r>
              <w:rPr>
                <w:color w:val="000000"/>
              </w:rPr>
              <w:t>Sídlo:</w:t>
            </w:r>
          </w:p>
        </w:tc>
        <w:tc>
          <w:tcPr>
            <w:tcW w:w="7257" w:type="dxa"/>
            <w:tcBorders>
              <w:top w:val="single" w:sz="4" w:space="0" w:color="auto"/>
              <w:left w:val="single" w:sz="4" w:space="0" w:color="auto"/>
              <w:bottom w:val="single" w:sz="4" w:space="0" w:color="auto"/>
              <w:right w:val="single" w:sz="4" w:space="0" w:color="auto"/>
            </w:tcBorders>
            <w:vAlign w:val="center"/>
            <w:hideMark/>
          </w:tcPr>
          <w:p w:rsidR="00112984" w:rsidRPr="00112984" w:rsidRDefault="00112984" w:rsidP="00112984">
            <w:pPr>
              <w:spacing w:line="276" w:lineRule="auto"/>
            </w:pPr>
          </w:p>
        </w:tc>
      </w:tr>
      <w:tr w:rsidR="00112984" w:rsidTr="00112984">
        <w:trPr>
          <w:jc w:val="center"/>
        </w:trPr>
        <w:tc>
          <w:tcPr>
            <w:tcW w:w="2382" w:type="dxa"/>
            <w:tcBorders>
              <w:top w:val="single" w:sz="4" w:space="0" w:color="auto"/>
              <w:left w:val="single" w:sz="4" w:space="0" w:color="auto"/>
              <w:bottom w:val="single" w:sz="4" w:space="0" w:color="auto"/>
              <w:right w:val="single" w:sz="4" w:space="0" w:color="auto"/>
            </w:tcBorders>
            <w:vAlign w:val="center"/>
            <w:hideMark/>
          </w:tcPr>
          <w:p w:rsidR="00112984" w:rsidRDefault="00112984" w:rsidP="00112984">
            <w:pPr>
              <w:widowControl w:val="0"/>
              <w:spacing w:line="276" w:lineRule="auto"/>
              <w:ind w:right="-2"/>
            </w:pPr>
            <w:r>
              <w:t>Adresa pro doručování:</w:t>
            </w:r>
          </w:p>
          <w:p w:rsidR="00112984" w:rsidRDefault="00112984" w:rsidP="00112984">
            <w:pPr>
              <w:widowControl w:val="0"/>
              <w:spacing w:line="276" w:lineRule="auto"/>
              <w:ind w:right="-2"/>
              <w:rPr>
                <w:color w:val="000000"/>
              </w:rPr>
            </w:pPr>
            <w:r>
              <w:t>(pokud se liší od sídla)</w:t>
            </w:r>
          </w:p>
        </w:tc>
        <w:tc>
          <w:tcPr>
            <w:tcW w:w="7257" w:type="dxa"/>
            <w:tcBorders>
              <w:top w:val="single" w:sz="4" w:space="0" w:color="auto"/>
              <w:left w:val="single" w:sz="4" w:space="0" w:color="auto"/>
              <w:bottom w:val="single" w:sz="4" w:space="0" w:color="auto"/>
              <w:right w:val="single" w:sz="4" w:space="0" w:color="auto"/>
            </w:tcBorders>
            <w:vAlign w:val="center"/>
            <w:hideMark/>
          </w:tcPr>
          <w:p w:rsidR="00112984" w:rsidRPr="00112984" w:rsidRDefault="00112984" w:rsidP="00112984">
            <w:pPr>
              <w:spacing w:line="276" w:lineRule="auto"/>
            </w:pPr>
            <w:r w:rsidRPr="00112984">
              <w:rPr>
                <w:bCs/>
              </w:rPr>
              <w:t>Hlavní 44, 33026 Tlučná</w:t>
            </w:r>
          </w:p>
        </w:tc>
      </w:tr>
      <w:tr w:rsidR="00112984" w:rsidTr="00112984">
        <w:trPr>
          <w:jc w:val="center"/>
        </w:trPr>
        <w:tc>
          <w:tcPr>
            <w:tcW w:w="2382" w:type="dxa"/>
            <w:tcBorders>
              <w:top w:val="single" w:sz="4" w:space="0" w:color="auto"/>
              <w:left w:val="single" w:sz="4" w:space="0" w:color="auto"/>
              <w:bottom w:val="single" w:sz="4" w:space="0" w:color="auto"/>
              <w:right w:val="single" w:sz="4" w:space="0" w:color="auto"/>
            </w:tcBorders>
            <w:vAlign w:val="center"/>
            <w:hideMark/>
          </w:tcPr>
          <w:p w:rsidR="00112984" w:rsidRDefault="00112984" w:rsidP="00112984">
            <w:pPr>
              <w:widowControl w:val="0"/>
              <w:spacing w:line="276" w:lineRule="auto"/>
              <w:ind w:right="-2"/>
              <w:rPr>
                <w:color w:val="000000"/>
              </w:rPr>
            </w:pPr>
            <w:r>
              <w:rPr>
                <w:color w:val="000000"/>
              </w:rPr>
              <w:t>Statutární zástupce:</w:t>
            </w:r>
          </w:p>
        </w:tc>
        <w:tc>
          <w:tcPr>
            <w:tcW w:w="7257" w:type="dxa"/>
            <w:tcBorders>
              <w:top w:val="single" w:sz="4" w:space="0" w:color="auto"/>
              <w:left w:val="single" w:sz="4" w:space="0" w:color="auto"/>
              <w:bottom w:val="single" w:sz="4" w:space="0" w:color="auto"/>
              <w:right w:val="single" w:sz="4" w:space="0" w:color="auto"/>
            </w:tcBorders>
            <w:vAlign w:val="center"/>
            <w:hideMark/>
          </w:tcPr>
          <w:p w:rsidR="00112984" w:rsidRPr="00112984" w:rsidRDefault="00112984" w:rsidP="00112984">
            <w:pPr>
              <w:spacing w:line="276" w:lineRule="auto"/>
            </w:pPr>
            <w:r w:rsidRPr="00112984">
              <w:rPr>
                <w:bCs/>
              </w:rPr>
              <w:t>Václav Kestler</w:t>
            </w:r>
          </w:p>
        </w:tc>
      </w:tr>
      <w:tr w:rsidR="00112984" w:rsidTr="00112984">
        <w:trPr>
          <w:jc w:val="center"/>
        </w:trPr>
        <w:tc>
          <w:tcPr>
            <w:tcW w:w="2382" w:type="dxa"/>
            <w:tcBorders>
              <w:top w:val="single" w:sz="4" w:space="0" w:color="auto"/>
              <w:left w:val="single" w:sz="4" w:space="0" w:color="auto"/>
              <w:bottom w:val="single" w:sz="4" w:space="0" w:color="auto"/>
              <w:right w:val="single" w:sz="4" w:space="0" w:color="auto"/>
            </w:tcBorders>
            <w:vAlign w:val="center"/>
            <w:hideMark/>
          </w:tcPr>
          <w:p w:rsidR="00112984" w:rsidRDefault="00112984" w:rsidP="00112984">
            <w:pPr>
              <w:widowControl w:val="0"/>
              <w:spacing w:line="276" w:lineRule="auto"/>
              <w:ind w:right="-2"/>
              <w:rPr>
                <w:color w:val="000000"/>
              </w:rPr>
            </w:pPr>
            <w:r>
              <w:rPr>
                <w:color w:val="000000"/>
              </w:rPr>
              <w:t>Kontaktní osoba:</w:t>
            </w:r>
          </w:p>
        </w:tc>
        <w:tc>
          <w:tcPr>
            <w:tcW w:w="7257" w:type="dxa"/>
            <w:tcBorders>
              <w:top w:val="single" w:sz="4" w:space="0" w:color="auto"/>
              <w:left w:val="single" w:sz="4" w:space="0" w:color="auto"/>
              <w:bottom w:val="single" w:sz="4" w:space="0" w:color="auto"/>
              <w:right w:val="single" w:sz="4" w:space="0" w:color="auto"/>
            </w:tcBorders>
            <w:vAlign w:val="center"/>
            <w:hideMark/>
          </w:tcPr>
          <w:p w:rsidR="00112984" w:rsidRPr="00112984" w:rsidRDefault="00112984" w:rsidP="00112984">
            <w:pPr>
              <w:spacing w:line="276" w:lineRule="auto"/>
            </w:pPr>
            <w:r w:rsidRPr="00112984">
              <w:rPr>
                <w:bCs/>
              </w:rPr>
              <w:t>Václav Kestler</w:t>
            </w:r>
          </w:p>
        </w:tc>
      </w:tr>
      <w:tr w:rsidR="00112984" w:rsidTr="00112984">
        <w:trPr>
          <w:jc w:val="center"/>
        </w:trPr>
        <w:tc>
          <w:tcPr>
            <w:tcW w:w="2382" w:type="dxa"/>
            <w:tcBorders>
              <w:top w:val="single" w:sz="4" w:space="0" w:color="auto"/>
              <w:left w:val="single" w:sz="4" w:space="0" w:color="auto"/>
              <w:bottom w:val="single" w:sz="4" w:space="0" w:color="auto"/>
              <w:right w:val="single" w:sz="4" w:space="0" w:color="auto"/>
            </w:tcBorders>
            <w:vAlign w:val="center"/>
            <w:hideMark/>
          </w:tcPr>
          <w:p w:rsidR="00112984" w:rsidRDefault="00112984" w:rsidP="00112984">
            <w:pPr>
              <w:widowControl w:val="0"/>
              <w:spacing w:line="276" w:lineRule="auto"/>
              <w:ind w:right="-2"/>
              <w:rPr>
                <w:color w:val="000000"/>
              </w:rPr>
            </w:pPr>
            <w:r>
              <w:rPr>
                <w:color w:val="000000"/>
              </w:rPr>
              <w:t>Tel. na kontaktní osobu:</w:t>
            </w:r>
          </w:p>
        </w:tc>
        <w:tc>
          <w:tcPr>
            <w:tcW w:w="7257" w:type="dxa"/>
            <w:tcBorders>
              <w:top w:val="single" w:sz="4" w:space="0" w:color="auto"/>
              <w:left w:val="single" w:sz="4" w:space="0" w:color="auto"/>
              <w:bottom w:val="single" w:sz="4" w:space="0" w:color="auto"/>
              <w:right w:val="single" w:sz="4" w:space="0" w:color="auto"/>
            </w:tcBorders>
            <w:vAlign w:val="center"/>
            <w:hideMark/>
          </w:tcPr>
          <w:p w:rsidR="00112984" w:rsidRPr="00112984" w:rsidRDefault="00763220" w:rsidP="00112984">
            <w:pPr>
              <w:spacing w:line="276" w:lineRule="auto"/>
            </w:pPr>
            <w:r>
              <w:t>XXXXXXXXXXXXXXXXXXXXXX</w:t>
            </w:r>
          </w:p>
        </w:tc>
      </w:tr>
      <w:tr w:rsidR="00112984" w:rsidTr="00112984">
        <w:trPr>
          <w:jc w:val="center"/>
        </w:trPr>
        <w:tc>
          <w:tcPr>
            <w:tcW w:w="2382" w:type="dxa"/>
            <w:tcBorders>
              <w:top w:val="single" w:sz="4" w:space="0" w:color="auto"/>
              <w:left w:val="single" w:sz="4" w:space="0" w:color="auto"/>
              <w:bottom w:val="single" w:sz="4" w:space="0" w:color="auto"/>
              <w:right w:val="single" w:sz="4" w:space="0" w:color="auto"/>
            </w:tcBorders>
            <w:vAlign w:val="center"/>
            <w:hideMark/>
          </w:tcPr>
          <w:p w:rsidR="00112984" w:rsidRDefault="00112984" w:rsidP="00112984">
            <w:pPr>
              <w:widowControl w:val="0"/>
              <w:spacing w:line="276" w:lineRule="auto"/>
              <w:ind w:right="-2"/>
              <w:rPr>
                <w:color w:val="000000"/>
              </w:rPr>
            </w:pPr>
            <w:r>
              <w:rPr>
                <w:color w:val="000000"/>
              </w:rPr>
              <w:t>E-mail kontaktní osoby:</w:t>
            </w:r>
          </w:p>
        </w:tc>
        <w:tc>
          <w:tcPr>
            <w:tcW w:w="7257" w:type="dxa"/>
            <w:tcBorders>
              <w:top w:val="single" w:sz="4" w:space="0" w:color="auto"/>
              <w:left w:val="single" w:sz="4" w:space="0" w:color="auto"/>
              <w:bottom w:val="single" w:sz="4" w:space="0" w:color="auto"/>
              <w:right w:val="single" w:sz="4" w:space="0" w:color="auto"/>
            </w:tcBorders>
            <w:vAlign w:val="center"/>
            <w:hideMark/>
          </w:tcPr>
          <w:p w:rsidR="00112984" w:rsidRDefault="00763220" w:rsidP="00112984">
            <w:pPr>
              <w:spacing w:line="276" w:lineRule="auto"/>
            </w:pPr>
            <w:r>
              <w:t>XXXXXXXXXXXXXXXXXXXXXX</w:t>
            </w:r>
          </w:p>
        </w:tc>
      </w:tr>
      <w:tr w:rsidR="00112984" w:rsidTr="00404EDB">
        <w:trPr>
          <w:jc w:val="center"/>
        </w:trPr>
        <w:tc>
          <w:tcPr>
            <w:tcW w:w="2382" w:type="dxa"/>
            <w:tcBorders>
              <w:top w:val="single" w:sz="4" w:space="0" w:color="auto"/>
              <w:left w:val="single" w:sz="4" w:space="0" w:color="auto"/>
              <w:bottom w:val="single" w:sz="4" w:space="0" w:color="auto"/>
              <w:right w:val="single" w:sz="4" w:space="0" w:color="auto"/>
            </w:tcBorders>
            <w:hideMark/>
          </w:tcPr>
          <w:p w:rsidR="00112984" w:rsidRDefault="00112984" w:rsidP="00112984">
            <w:pPr>
              <w:spacing w:line="276" w:lineRule="auto"/>
            </w:pPr>
            <w:r>
              <w:t>Banka:</w:t>
            </w:r>
          </w:p>
        </w:tc>
        <w:tc>
          <w:tcPr>
            <w:tcW w:w="7257" w:type="dxa"/>
            <w:tcBorders>
              <w:top w:val="single" w:sz="4" w:space="0" w:color="auto"/>
              <w:left w:val="single" w:sz="4" w:space="0" w:color="auto"/>
              <w:bottom w:val="single" w:sz="4" w:space="0" w:color="auto"/>
              <w:right w:val="single" w:sz="4" w:space="0" w:color="auto"/>
            </w:tcBorders>
            <w:vAlign w:val="center"/>
          </w:tcPr>
          <w:p w:rsidR="00112984" w:rsidRPr="00112984" w:rsidRDefault="00763220" w:rsidP="00112984">
            <w:pPr>
              <w:spacing w:line="276" w:lineRule="auto"/>
            </w:pPr>
            <w:r>
              <w:t>XXXXXXXXXXXXXXXXXXXXXX</w:t>
            </w:r>
          </w:p>
        </w:tc>
      </w:tr>
      <w:tr w:rsidR="00112984" w:rsidTr="00112984">
        <w:trPr>
          <w:jc w:val="center"/>
        </w:trPr>
        <w:tc>
          <w:tcPr>
            <w:tcW w:w="2382" w:type="dxa"/>
            <w:tcBorders>
              <w:top w:val="single" w:sz="4" w:space="0" w:color="auto"/>
              <w:left w:val="single" w:sz="4" w:space="0" w:color="auto"/>
              <w:bottom w:val="single" w:sz="4" w:space="0" w:color="auto"/>
              <w:right w:val="single" w:sz="4" w:space="0" w:color="auto"/>
            </w:tcBorders>
            <w:hideMark/>
          </w:tcPr>
          <w:p w:rsidR="00112984" w:rsidRDefault="00112984" w:rsidP="00112984">
            <w:pPr>
              <w:spacing w:line="276" w:lineRule="auto"/>
            </w:pPr>
            <w:r>
              <w:t>Číslo účtu:</w:t>
            </w:r>
          </w:p>
        </w:tc>
        <w:tc>
          <w:tcPr>
            <w:tcW w:w="7257" w:type="dxa"/>
            <w:tcBorders>
              <w:top w:val="single" w:sz="4" w:space="0" w:color="auto"/>
              <w:left w:val="single" w:sz="4" w:space="0" w:color="auto"/>
              <w:bottom w:val="single" w:sz="4" w:space="0" w:color="auto"/>
              <w:right w:val="single" w:sz="4" w:space="0" w:color="auto"/>
            </w:tcBorders>
            <w:vAlign w:val="center"/>
            <w:hideMark/>
          </w:tcPr>
          <w:p w:rsidR="00112984" w:rsidRPr="00112984" w:rsidRDefault="00763220" w:rsidP="00112984">
            <w:pPr>
              <w:spacing w:line="276" w:lineRule="auto"/>
            </w:pPr>
            <w:r>
              <w:t>XXXXXXXXXXXXXXXXXXXXXX</w:t>
            </w:r>
          </w:p>
        </w:tc>
      </w:tr>
    </w:tbl>
    <w:p w:rsidR="00B831C6" w:rsidRDefault="00B831C6" w:rsidP="00B831C6">
      <w:pPr>
        <w:pStyle w:val="Bezmezer"/>
        <w:spacing w:before="120" w:line="276" w:lineRule="auto"/>
        <w:jc w:val="both"/>
        <w:rPr>
          <w:rFonts w:ascii="Arial" w:hAnsi="Arial" w:cs="Arial"/>
          <w:sz w:val="20"/>
          <w:szCs w:val="20"/>
        </w:rPr>
      </w:pPr>
      <w:r>
        <w:rPr>
          <w:rFonts w:ascii="Arial" w:hAnsi="Arial" w:cs="Arial"/>
          <w:sz w:val="20"/>
          <w:szCs w:val="20"/>
        </w:rPr>
        <w:t>(dále jen „</w:t>
      </w:r>
      <w:r w:rsidR="009843BE">
        <w:rPr>
          <w:rFonts w:ascii="Arial" w:hAnsi="Arial" w:cs="Arial"/>
          <w:b/>
          <w:bCs/>
          <w:sz w:val="20"/>
          <w:szCs w:val="20"/>
        </w:rPr>
        <w:t>z</w:t>
      </w:r>
      <w:r>
        <w:rPr>
          <w:rFonts w:ascii="Arial" w:hAnsi="Arial" w:cs="Arial"/>
          <w:b/>
          <w:bCs/>
          <w:sz w:val="20"/>
          <w:szCs w:val="20"/>
        </w:rPr>
        <w:t>hotovitel</w:t>
      </w:r>
      <w:r>
        <w:rPr>
          <w:rFonts w:ascii="Arial" w:hAnsi="Arial" w:cs="Arial"/>
          <w:sz w:val="20"/>
          <w:szCs w:val="20"/>
        </w:rPr>
        <w:t>“)</w:t>
      </w:r>
    </w:p>
    <w:p w:rsidR="00B831C6" w:rsidRDefault="00B831C6" w:rsidP="00B831C6">
      <w:pPr>
        <w:spacing w:line="276" w:lineRule="auto"/>
      </w:pPr>
    </w:p>
    <w:p w:rsidR="00B831C6" w:rsidRDefault="00B831C6" w:rsidP="00B831C6">
      <w:pPr>
        <w:spacing w:line="276" w:lineRule="auto"/>
      </w:pPr>
      <w:r>
        <w:t>uzavřel</w:t>
      </w:r>
      <w:r w:rsidR="00D4065C">
        <w:t>y</w:t>
      </w:r>
      <w:r>
        <w:t xml:space="preserve"> níže uve</w:t>
      </w:r>
      <w:r w:rsidR="007E09DE">
        <w:t>deného dne, měsíce a roku tuto s</w:t>
      </w:r>
      <w:r>
        <w:t>mlouvu</w:t>
      </w:r>
      <w:r w:rsidR="00CF36CF">
        <w:t xml:space="preserve"> o dílo</w:t>
      </w:r>
      <w:r>
        <w:t>:</w:t>
      </w:r>
    </w:p>
    <w:p w:rsidR="00B831C6" w:rsidRDefault="00B831C6" w:rsidP="00853801">
      <w:pPr>
        <w:rPr>
          <w:b/>
          <w:bCs/>
        </w:rPr>
      </w:pPr>
    </w:p>
    <w:p w:rsidR="00DB5D76" w:rsidRDefault="00DB5D76" w:rsidP="00853801">
      <w:pPr>
        <w:rPr>
          <w:b/>
          <w:bCs/>
        </w:rPr>
      </w:pPr>
    </w:p>
    <w:p w:rsidR="00B831C6" w:rsidRDefault="00B831C6" w:rsidP="00B831C6">
      <w:pPr>
        <w:pStyle w:val="Odstavecseseznamem"/>
        <w:numPr>
          <w:ilvl w:val="0"/>
          <w:numId w:val="3"/>
        </w:numPr>
        <w:spacing w:after="120"/>
        <w:jc w:val="center"/>
        <w:rPr>
          <w:rFonts w:ascii="Arial" w:hAnsi="Arial" w:cs="Arial"/>
          <w:b/>
          <w:bCs/>
          <w:sz w:val="20"/>
          <w:szCs w:val="20"/>
        </w:rPr>
      </w:pPr>
      <w:r>
        <w:rPr>
          <w:rFonts w:ascii="Arial" w:hAnsi="Arial" w:cs="Arial"/>
          <w:b/>
          <w:bCs/>
          <w:sz w:val="20"/>
          <w:szCs w:val="20"/>
        </w:rPr>
        <w:t>PŘEDMĚT SMLOUVY</w:t>
      </w:r>
    </w:p>
    <w:p w:rsidR="007E09DE" w:rsidRPr="007E09DE" w:rsidRDefault="007E09DE" w:rsidP="00DE3B4F">
      <w:pPr>
        <w:pStyle w:val="Odstavecseseznamem"/>
        <w:numPr>
          <w:ilvl w:val="0"/>
          <w:numId w:val="5"/>
        </w:numPr>
        <w:spacing w:after="120"/>
        <w:ind w:left="357" w:hanging="357"/>
        <w:jc w:val="both"/>
        <w:rPr>
          <w:rFonts w:ascii="Arial" w:hAnsi="Arial" w:cs="Arial"/>
          <w:sz w:val="18"/>
          <w:szCs w:val="20"/>
        </w:rPr>
      </w:pPr>
      <w:r>
        <w:rPr>
          <w:rFonts w:ascii="Arial" w:hAnsi="Arial" w:cs="Arial"/>
          <w:sz w:val="20"/>
          <w:szCs w:val="20"/>
        </w:rPr>
        <w:t xml:space="preserve">Smlouvou o dílo </w:t>
      </w:r>
      <w:r w:rsidR="00263DCA">
        <w:rPr>
          <w:rFonts w:ascii="Arial" w:hAnsi="Arial" w:cs="Arial"/>
          <w:sz w:val="20"/>
          <w:szCs w:val="20"/>
        </w:rPr>
        <w:t xml:space="preserve">(dále také „smlouva“) </w:t>
      </w:r>
      <w:r>
        <w:rPr>
          <w:rFonts w:ascii="Arial" w:hAnsi="Arial" w:cs="Arial"/>
          <w:sz w:val="20"/>
          <w:szCs w:val="20"/>
        </w:rPr>
        <w:t xml:space="preserve">se zhotovitel zavazuje provést pro objednatele s řádnou péčí v ujednaném čase, na svůj náklad a na své nebezpečí sjednané dílo </w:t>
      </w:r>
      <w:r w:rsidR="00497760">
        <w:rPr>
          <w:rFonts w:ascii="Arial" w:hAnsi="Arial" w:cs="Arial"/>
          <w:sz w:val="20"/>
          <w:szCs w:val="20"/>
        </w:rPr>
        <w:t>specifikované v</w:t>
      </w:r>
      <w:r>
        <w:rPr>
          <w:rFonts w:ascii="Arial" w:hAnsi="Arial" w:cs="Arial"/>
          <w:sz w:val="20"/>
          <w:szCs w:val="20"/>
        </w:rPr>
        <w:t xml:space="preserve"> čl. III této smlouvy</w:t>
      </w:r>
      <w:r w:rsidR="00263DCA">
        <w:rPr>
          <w:rFonts w:ascii="Arial" w:hAnsi="Arial" w:cs="Arial"/>
          <w:sz w:val="20"/>
          <w:szCs w:val="20"/>
        </w:rPr>
        <w:t xml:space="preserve"> </w:t>
      </w:r>
      <w:r>
        <w:rPr>
          <w:rFonts w:ascii="Arial" w:hAnsi="Arial" w:cs="Arial"/>
          <w:sz w:val="20"/>
          <w:szCs w:val="20"/>
        </w:rPr>
        <w:t>a objednatel se zavazuje provedené dílo převzít a zaplatit za něj zhotoviteli cenu ve výši a za podmínek v této smlouvě sjednaných.</w:t>
      </w:r>
    </w:p>
    <w:p w:rsidR="00B831C6" w:rsidRDefault="0038290E" w:rsidP="00DE3B4F">
      <w:pPr>
        <w:pStyle w:val="Odstavecseseznamem"/>
        <w:numPr>
          <w:ilvl w:val="0"/>
          <w:numId w:val="5"/>
        </w:numPr>
        <w:spacing w:after="120"/>
        <w:ind w:left="357" w:hanging="357"/>
        <w:jc w:val="both"/>
        <w:rPr>
          <w:rFonts w:ascii="Arial" w:hAnsi="Arial" w:cs="Arial"/>
          <w:sz w:val="20"/>
          <w:szCs w:val="20"/>
        </w:rPr>
      </w:pPr>
      <w:r>
        <w:rPr>
          <w:rFonts w:ascii="Arial" w:hAnsi="Arial" w:cs="Arial"/>
          <w:sz w:val="20"/>
          <w:szCs w:val="20"/>
        </w:rPr>
        <w:t>Předmětem této s</w:t>
      </w:r>
      <w:r w:rsidR="00B831C6">
        <w:rPr>
          <w:rFonts w:ascii="Arial" w:hAnsi="Arial" w:cs="Arial"/>
          <w:sz w:val="20"/>
          <w:szCs w:val="20"/>
        </w:rPr>
        <w:t xml:space="preserve">mlouvy </w:t>
      </w:r>
      <w:r w:rsidR="00B831C6">
        <w:rPr>
          <w:rFonts w:ascii="Arial" w:hAnsi="Arial" w:cs="Arial"/>
          <w:b/>
          <w:bCs/>
          <w:sz w:val="20"/>
          <w:szCs w:val="20"/>
        </w:rPr>
        <w:t>je provedení díla</w:t>
      </w:r>
      <w:r w:rsidR="007E09DE">
        <w:rPr>
          <w:rFonts w:ascii="Arial" w:hAnsi="Arial" w:cs="Arial"/>
          <w:bCs/>
          <w:sz w:val="20"/>
          <w:szCs w:val="20"/>
        </w:rPr>
        <w:t>, a to</w:t>
      </w:r>
      <w:r w:rsidR="00B831C6">
        <w:rPr>
          <w:rFonts w:ascii="Arial" w:hAnsi="Arial" w:cs="Arial"/>
          <w:sz w:val="20"/>
          <w:szCs w:val="20"/>
        </w:rPr>
        <w:t xml:space="preserve"> na základě</w:t>
      </w:r>
      <w:r w:rsidR="0095582C">
        <w:rPr>
          <w:rFonts w:ascii="Arial" w:hAnsi="Arial" w:cs="Arial"/>
          <w:sz w:val="20"/>
          <w:szCs w:val="20"/>
        </w:rPr>
        <w:t xml:space="preserve"> </w:t>
      </w:r>
      <w:r w:rsidR="00B831C6">
        <w:rPr>
          <w:rFonts w:ascii="Arial" w:hAnsi="Arial" w:cs="Arial"/>
          <w:sz w:val="20"/>
          <w:szCs w:val="20"/>
        </w:rPr>
        <w:t xml:space="preserve">veřejné zakázky </w:t>
      </w:r>
      <w:r w:rsidR="00A03234">
        <w:rPr>
          <w:rFonts w:ascii="Arial" w:hAnsi="Arial" w:cs="Arial"/>
          <w:sz w:val="20"/>
          <w:szCs w:val="20"/>
        </w:rPr>
        <w:t xml:space="preserve">(dále také „VZ“) </w:t>
      </w:r>
      <w:r w:rsidR="00B831C6">
        <w:rPr>
          <w:rFonts w:ascii="Arial" w:hAnsi="Arial" w:cs="Arial"/>
          <w:sz w:val="20"/>
          <w:szCs w:val="20"/>
        </w:rPr>
        <w:t>s názvem „</w:t>
      </w:r>
      <w:r w:rsidR="00F93E97">
        <w:rPr>
          <w:rFonts w:ascii="Arial" w:hAnsi="Arial" w:cs="Arial"/>
          <w:b/>
          <w:sz w:val="20"/>
          <w:szCs w:val="20"/>
        </w:rPr>
        <w:t>Oprava elektroinstalace a částečná rekonstrukce domova mládeže GaSOŠ Plasy</w:t>
      </w:r>
      <w:r w:rsidR="00B831C6">
        <w:rPr>
          <w:rFonts w:ascii="Arial" w:hAnsi="Arial" w:cs="Arial"/>
          <w:sz w:val="20"/>
          <w:szCs w:val="20"/>
        </w:rPr>
        <w:t xml:space="preserve">“ zadávané </w:t>
      </w:r>
      <w:r w:rsidR="00F93E97">
        <w:rPr>
          <w:rFonts w:ascii="Arial" w:hAnsi="Arial" w:cs="Arial"/>
          <w:sz w:val="20"/>
          <w:szCs w:val="20"/>
        </w:rPr>
        <w:t xml:space="preserve">mimo režim </w:t>
      </w:r>
      <w:r w:rsidR="00B831C6">
        <w:rPr>
          <w:rFonts w:ascii="Arial" w:hAnsi="Arial" w:cs="Arial"/>
          <w:color w:val="010000"/>
          <w:sz w:val="20"/>
          <w:szCs w:val="20"/>
        </w:rPr>
        <w:t>zákona č. 134/2016 Sb., o zadávání veře</w:t>
      </w:r>
      <w:r w:rsidR="007E09DE">
        <w:rPr>
          <w:rFonts w:ascii="Arial" w:hAnsi="Arial" w:cs="Arial"/>
          <w:color w:val="010000"/>
          <w:sz w:val="20"/>
          <w:szCs w:val="20"/>
        </w:rPr>
        <w:t xml:space="preserve">jných zakázek (dále </w:t>
      </w:r>
      <w:r w:rsidR="00497760">
        <w:rPr>
          <w:rFonts w:ascii="Arial" w:hAnsi="Arial" w:cs="Arial"/>
          <w:color w:val="010000"/>
          <w:sz w:val="20"/>
          <w:szCs w:val="20"/>
        </w:rPr>
        <w:t>také</w:t>
      </w:r>
      <w:r w:rsidR="007E09DE">
        <w:rPr>
          <w:rFonts w:ascii="Arial" w:hAnsi="Arial" w:cs="Arial"/>
          <w:color w:val="010000"/>
          <w:sz w:val="20"/>
          <w:szCs w:val="20"/>
        </w:rPr>
        <w:t xml:space="preserve"> „ZZVZ“)</w:t>
      </w:r>
      <w:r w:rsidR="004C5717">
        <w:rPr>
          <w:rFonts w:ascii="Arial" w:hAnsi="Arial" w:cs="Arial"/>
          <w:color w:val="010000"/>
          <w:sz w:val="20"/>
          <w:szCs w:val="20"/>
        </w:rPr>
        <w:t xml:space="preserve">. </w:t>
      </w:r>
      <w:r w:rsidR="004C5717">
        <w:rPr>
          <w:rFonts w:ascii="Arial" w:hAnsi="Arial" w:cs="Arial"/>
          <w:color w:val="010000"/>
          <w:sz w:val="20"/>
          <w:szCs w:val="20"/>
        </w:rPr>
        <w:lastRenderedPageBreak/>
        <w:t>Dílo musí být provedeno v souladu s nabídkou</w:t>
      </w:r>
      <w:r w:rsidR="00965694">
        <w:rPr>
          <w:rFonts w:ascii="Arial" w:hAnsi="Arial" w:cs="Arial"/>
          <w:sz w:val="20"/>
          <w:szCs w:val="20"/>
        </w:rPr>
        <w:t xml:space="preserve"> z</w:t>
      </w:r>
      <w:r w:rsidR="00B831C6">
        <w:rPr>
          <w:rFonts w:ascii="Arial" w:hAnsi="Arial" w:cs="Arial"/>
          <w:sz w:val="20"/>
          <w:szCs w:val="20"/>
        </w:rPr>
        <w:t>hotovitele podan</w:t>
      </w:r>
      <w:r w:rsidR="004C5717">
        <w:rPr>
          <w:rFonts w:ascii="Arial" w:hAnsi="Arial" w:cs="Arial"/>
          <w:sz w:val="20"/>
          <w:szCs w:val="20"/>
        </w:rPr>
        <w:t>ou</w:t>
      </w:r>
      <w:r w:rsidR="00B831C6">
        <w:rPr>
          <w:rFonts w:ascii="Arial" w:hAnsi="Arial" w:cs="Arial"/>
          <w:sz w:val="20"/>
          <w:szCs w:val="20"/>
        </w:rPr>
        <w:t xml:space="preserve"> na předmětnou veřejnou zakázku a v souladu se zadávacími podmínkami k této veřejné zakázce.</w:t>
      </w:r>
      <w:r w:rsidR="009B3CA2">
        <w:rPr>
          <w:rFonts w:ascii="Arial" w:hAnsi="Arial" w:cs="Arial"/>
          <w:sz w:val="20"/>
          <w:szCs w:val="20"/>
        </w:rPr>
        <w:t xml:space="preserve"> </w:t>
      </w:r>
    </w:p>
    <w:p w:rsidR="005F7DD9" w:rsidRDefault="009B3CA2" w:rsidP="00263662">
      <w:pPr>
        <w:pStyle w:val="Odstavecseseznamem"/>
        <w:numPr>
          <w:ilvl w:val="0"/>
          <w:numId w:val="5"/>
        </w:numPr>
        <w:spacing w:after="120"/>
        <w:jc w:val="both"/>
        <w:rPr>
          <w:rFonts w:ascii="Arial" w:hAnsi="Arial" w:cs="Arial"/>
          <w:sz w:val="20"/>
          <w:szCs w:val="20"/>
        </w:rPr>
      </w:pPr>
      <w:r w:rsidRPr="00D0281C">
        <w:rPr>
          <w:rFonts w:ascii="Arial" w:hAnsi="Arial" w:cs="Arial"/>
          <w:sz w:val="20"/>
          <w:szCs w:val="20"/>
        </w:rPr>
        <w:t>Z</w:t>
      </w:r>
      <w:r w:rsidR="00F100B8" w:rsidRPr="00D0281C">
        <w:rPr>
          <w:rFonts w:ascii="Arial" w:hAnsi="Arial" w:cs="Arial"/>
          <w:sz w:val="20"/>
          <w:szCs w:val="20"/>
        </w:rPr>
        <w:t xml:space="preserve">hotovitel prohlašuje, že je oprávněný a odborně způsobilý provádět činnosti </w:t>
      </w:r>
      <w:r w:rsidRPr="00D0281C">
        <w:rPr>
          <w:rFonts w:ascii="Arial" w:hAnsi="Arial" w:cs="Arial"/>
          <w:sz w:val="20"/>
          <w:szCs w:val="20"/>
        </w:rPr>
        <w:t>týkající se př</w:t>
      </w:r>
      <w:r w:rsidR="00F100B8" w:rsidRPr="00D0281C">
        <w:rPr>
          <w:rFonts w:ascii="Arial" w:hAnsi="Arial" w:cs="Arial"/>
          <w:sz w:val="20"/>
          <w:szCs w:val="20"/>
        </w:rPr>
        <w:t xml:space="preserve">edmětu díla a že práce budou prováděny pod odborným </w:t>
      </w:r>
      <w:r w:rsidR="00F100B8" w:rsidRPr="00112984">
        <w:rPr>
          <w:rFonts w:ascii="Arial" w:hAnsi="Arial" w:cs="Arial"/>
          <w:sz w:val="20"/>
          <w:szCs w:val="20"/>
        </w:rPr>
        <w:t>vedením</w:t>
      </w:r>
      <w:r w:rsidR="00060B93" w:rsidRPr="00112984">
        <w:rPr>
          <w:rFonts w:ascii="Arial" w:hAnsi="Arial" w:cs="Arial"/>
          <w:sz w:val="20"/>
          <w:szCs w:val="20"/>
        </w:rPr>
        <w:t xml:space="preserve"> autorizované osoby, </w:t>
      </w:r>
      <w:r w:rsidR="00F100B8" w:rsidRPr="00112984">
        <w:rPr>
          <w:rFonts w:ascii="Arial" w:hAnsi="Arial" w:cs="Arial"/>
          <w:sz w:val="20"/>
          <w:szCs w:val="20"/>
        </w:rPr>
        <w:t>kterou zhotovitel uvedl</w:t>
      </w:r>
      <w:r w:rsidR="00D0281C" w:rsidRPr="00112984">
        <w:rPr>
          <w:rFonts w:ascii="Arial" w:hAnsi="Arial" w:cs="Arial"/>
          <w:sz w:val="20"/>
          <w:szCs w:val="20"/>
        </w:rPr>
        <w:t xml:space="preserve"> v nabídce na veřejnou zakázku, tj. z</w:t>
      </w:r>
      <w:r w:rsidR="005F7DD9" w:rsidRPr="00112984">
        <w:rPr>
          <w:rFonts w:ascii="Arial" w:hAnsi="Arial" w:cs="Arial"/>
          <w:sz w:val="20"/>
          <w:szCs w:val="20"/>
        </w:rPr>
        <w:t>hotovitel bude realizovat dílo po celou dobu provádění stavby pod odborným vedením autorizované osoby –</w:t>
      </w:r>
      <w:r w:rsidR="00112984" w:rsidRPr="00112984">
        <w:rPr>
          <w:rFonts w:ascii="Arial" w:hAnsi="Arial" w:cs="Arial"/>
          <w:sz w:val="20"/>
          <w:szCs w:val="20"/>
        </w:rPr>
        <w:t xml:space="preserve"> </w:t>
      </w:r>
      <w:r w:rsidR="00060B93" w:rsidRPr="00112984">
        <w:rPr>
          <w:rFonts w:ascii="Arial" w:hAnsi="Arial" w:cs="Arial"/>
          <w:sz w:val="20"/>
          <w:szCs w:val="20"/>
        </w:rPr>
        <w:t>autorizovaného technika pro obor pozemní sta</w:t>
      </w:r>
      <w:r w:rsidR="00112984" w:rsidRPr="00112984">
        <w:rPr>
          <w:rFonts w:ascii="Arial" w:hAnsi="Arial" w:cs="Arial"/>
          <w:sz w:val="20"/>
          <w:szCs w:val="20"/>
        </w:rPr>
        <w:t>vby</w:t>
      </w:r>
      <w:r w:rsidR="00060B93" w:rsidRPr="00112984">
        <w:rPr>
          <w:rFonts w:ascii="Arial" w:hAnsi="Arial" w:cs="Arial"/>
          <w:sz w:val="20"/>
          <w:szCs w:val="20"/>
        </w:rPr>
        <w:t xml:space="preserve">, </w:t>
      </w:r>
      <w:r w:rsidR="005F7DD9" w:rsidRPr="00112984">
        <w:rPr>
          <w:rFonts w:ascii="Arial" w:hAnsi="Arial" w:cs="Arial"/>
          <w:sz w:val="20"/>
          <w:szCs w:val="20"/>
        </w:rPr>
        <w:t>dle zákona č. 360/1992 Sb., o výkonu povolání autorizovaných architektů a o výkonu povolání autorizovaných inženýrů a techniků činných ve výstavbě</w:t>
      </w:r>
      <w:r w:rsidR="005F7DD9" w:rsidRPr="00D0281C">
        <w:rPr>
          <w:rFonts w:ascii="Arial" w:hAnsi="Arial" w:cs="Arial"/>
          <w:sz w:val="20"/>
          <w:szCs w:val="20"/>
        </w:rPr>
        <w:t>, jejíž autorizace byla doložena v nabídce zhotovitele. Tato osoba bude vždy přítomna při kontrolních dnech stavby.</w:t>
      </w:r>
    </w:p>
    <w:p w:rsidR="00B831C6" w:rsidRDefault="00B831C6" w:rsidP="00DE3B4F">
      <w:pPr>
        <w:pStyle w:val="Odstavecseseznamem"/>
        <w:numPr>
          <w:ilvl w:val="0"/>
          <w:numId w:val="5"/>
        </w:numPr>
        <w:spacing w:after="120"/>
        <w:jc w:val="both"/>
        <w:rPr>
          <w:rFonts w:ascii="Arial" w:hAnsi="Arial" w:cs="Arial"/>
          <w:sz w:val="20"/>
          <w:szCs w:val="20"/>
        </w:rPr>
      </w:pPr>
      <w:r>
        <w:rPr>
          <w:rFonts w:ascii="Arial" w:hAnsi="Arial" w:cs="Arial"/>
          <w:sz w:val="20"/>
          <w:szCs w:val="20"/>
        </w:rPr>
        <w:t xml:space="preserve">Zhotovitel splní závazek založený touto smlouvou tím, že řádně a včas provede předmět díla dle této smlouvy a splní ostatní povinnosti </w:t>
      </w:r>
      <w:r w:rsidR="00FD65B5">
        <w:rPr>
          <w:rFonts w:ascii="Arial" w:hAnsi="Arial" w:cs="Arial"/>
          <w:sz w:val="20"/>
          <w:szCs w:val="20"/>
        </w:rPr>
        <w:t xml:space="preserve">z této smlouvy </w:t>
      </w:r>
      <w:r>
        <w:rPr>
          <w:rFonts w:ascii="Arial" w:hAnsi="Arial" w:cs="Arial"/>
          <w:sz w:val="20"/>
          <w:szCs w:val="20"/>
        </w:rPr>
        <w:t>vyplývající.</w:t>
      </w:r>
      <w:r w:rsidR="007F522D">
        <w:rPr>
          <w:rFonts w:ascii="Arial" w:hAnsi="Arial" w:cs="Arial"/>
          <w:sz w:val="20"/>
          <w:szCs w:val="20"/>
        </w:rPr>
        <w:t xml:space="preserve"> </w:t>
      </w:r>
    </w:p>
    <w:p w:rsidR="00B831C6" w:rsidRDefault="00B831C6" w:rsidP="00853801"/>
    <w:p w:rsidR="00B831C6" w:rsidRDefault="00B831C6" w:rsidP="00B831C6">
      <w:pPr>
        <w:pStyle w:val="Odstavecseseznamem"/>
        <w:numPr>
          <w:ilvl w:val="0"/>
          <w:numId w:val="3"/>
        </w:numPr>
        <w:spacing w:after="120"/>
        <w:jc w:val="center"/>
        <w:rPr>
          <w:rFonts w:ascii="Arial" w:hAnsi="Arial" w:cs="Arial"/>
          <w:b/>
          <w:bCs/>
          <w:sz w:val="20"/>
          <w:szCs w:val="20"/>
        </w:rPr>
      </w:pPr>
      <w:r>
        <w:rPr>
          <w:rFonts w:ascii="Arial" w:hAnsi="Arial" w:cs="Arial"/>
          <w:b/>
          <w:bCs/>
          <w:sz w:val="20"/>
          <w:szCs w:val="20"/>
        </w:rPr>
        <w:t>SPECIFIKACE DÍLA</w:t>
      </w:r>
    </w:p>
    <w:p w:rsidR="00F85F37" w:rsidRPr="00B8407A" w:rsidRDefault="00F85F37" w:rsidP="00B8407A">
      <w:pPr>
        <w:pStyle w:val="Odstavecseseznamem"/>
        <w:numPr>
          <w:ilvl w:val="0"/>
          <w:numId w:val="6"/>
        </w:numPr>
        <w:spacing w:after="120"/>
        <w:jc w:val="both"/>
        <w:rPr>
          <w:rFonts w:ascii="Arial" w:hAnsi="Arial" w:cs="Arial"/>
          <w:sz w:val="20"/>
          <w:szCs w:val="20"/>
        </w:rPr>
      </w:pPr>
      <w:r w:rsidRPr="00F85F37">
        <w:rPr>
          <w:rFonts w:ascii="Arial" w:hAnsi="Arial" w:cs="Arial"/>
          <w:sz w:val="20"/>
          <w:szCs w:val="20"/>
        </w:rPr>
        <w:t xml:space="preserve">Předmětem </w:t>
      </w:r>
      <w:r w:rsidR="00B8407A" w:rsidRPr="00B8407A">
        <w:rPr>
          <w:rFonts w:ascii="Arial" w:hAnsi="Arial" w:cs="Arial"/>
          <w:sz w:val="20"/>
          <w:szCs w:val="20"/>
        </w:rPr>
        <w:t xml:space="preserve">díla </w:t>
      </w:r>
      <w:r w:rsidRPr="00B8407A">
        <w:rPr>
          <w:rFonts w:ascii="Arial" w:hAnsi="Arial" w:cs="Arial"/>
          <w:sz w:val="20"/>
          <w:szCs w:val="20"/>
        </w:rPr>
        <w:t xml:space="preserve">jsou stavební práce </w:t>
      </w:r>
      <w:r w:rsidR="00B8407A" w:rsidRPr="00B8407A">
        <w:rPr>
          <w:rFonts w:ascii="Arial" w:hAnsi="Arial" w:cs="Arial"/>
          <w:sz w:val="20"/>
          <w:szCs w:val="20"/>
        </w:rPr>
        <w:t xml:space="preserve">na </w:t>
      </w:r>
      <w:r w:rsidR="00E1499B">
        <w:rPr>
          <w:rFonts w:ascii="Arial" w:hAnsi="Arial" w:cs="Arial"/>
          <w:sz w:val="20"/>
          <w:szCs w:val="20"/>
        </w:rPr>
        <w:t xml:space="preserve">budově domova mládeže Gymnázia a Střední </w:t>
      </w:r>
      <w:r w:rsidR="006F5767">
        <w:rPr>
          <w:rFonts w:ascii="Arial" w:hAnsi="Arial" w:cs="Arial"/>
          <w:sz w:val="20"/>
          <w:szCs w:val="20"/>
        </w:rPr>
        <w:t xml:space="preserve">odborné </w:t>
      </w:r>
      <w:r w:rsidR="00E1499B">
        <w:rPr>
          <w:rFonts w:ascii="Arial" w:hAnsi="Arial" w:cs="Arial"/>
          <w:sz w:val="20"/>
          <w:szCs w:val="20"/>
        </w:rPr>
        <w:t>školy, Plasy</w:t>
      </w:r>
      <w:r w:rsidRPr="00B8407A">
        <w:rPr>
          <w:rFonts w:ascii="Arial" w:hAnsi="Arial" w:cs="Arial"/>
          <w:sz w:val="20"/>
          <w:szCs w:val="20"/>
        </w:rPr>
        <w:t xml:space="preserve"> spočívající zejména v:</w:t>
      </w:r>
    </w:p>
    <w:p w:rsidR="00526A2A" w:rsidRDefault="00526A2A" w:rsidP="00202B3A">
      <w:pPr>
        <w:pStyle w:val="Odstavecseseznamem"/>
        <w:numPr>
          <w:ilvl w:val="1"/>
          <w:numId w:val="29"/>
        </w:numPr>
        <w:tabs>
          <w:tab w:val="left" w:pos="851"/>
        </w:tabs>
        <w:spacing w:after="60"/>
        <w:ind w:left="1134"/>
        <w:jc w:val="both"/>
        <w:rPr>
          <w:rFonts w:ascii="Arial" w:eastAsia="Calibri" w:hAnsi="Arial" w:cs="Arial"/>
          <w:color w:val="000000"/>
          <w:sz w:val="20"/>
        </w:rPr>
      </w:pPr>
      <w:r>
        <w:rPr>
          <w:rFonts w:ascii="Arial" w:eastAsia="Calibri" w:hAnsi="Arial" w:cs="Arial"/>
          <w:color w:val="000000"/>
          <w:sz w:val="20"/>
        </w:rPr>
        <w:t xml:space="preserve">zrušení </w:t>
      </w:r>
      <w:r w:rsidR="00AF399C">
        <w:rPr>
          <w:rFonts w:ascii="Arial" w:eastAsia="Calibri" w:hAnsi="Arial" w:cs="Arial"/>
          <w:color w:val="000000"/>
          <w:sz w:val="20"/>
        </w:rPr>
        <w:t>elektrické instalace,</w:t>
      </w:r>
    </w:p>
    <w:p w:rsidR="00AF399C" w:rsidRDefault="00AF399C" w:rsidP="00202B3A">
      <w:pPr>
        <w:pStyle w:val="Odstavecseseznamem"/>
        <w:numPr>
          <w:ilvl w:val="1"/>
          <w:numId w:val="29"/>
        </w:numPr>
        <w:tabs>
          <w:tab w:val="left" w:pos="851"/>
        </w:tabs>
        <w:spacing w:after="60"/>
        <w:ind w:left="1134"/>
        <w:jc w:val="both"/>
        <w:rPr>
          <w:rFonts w:ascii="Arial" w:eastAsia="Calibri" w:hAnsi="Arial" w:cs="Arial"/>
          <w:color w:val="000000"/>
          <w:sz w:val="20"/>
        </w:rPr>
      </w:pPr>
      <w:r>
        <w:rPr>
          <w:rFonts w:ascii="Arial" w:eastAsia="Calibri" w:hAnsi="Arial" w:cs="Arial"/>
          <w:color w:val="000000"/>
          <w:sz w:val="20"/>
        </w:rPr>
        <w:t xml:space="preserve">provedení nových elektrických rozvodů, </w:t>
      </w:r>
    </w:p>
    <w:p w:rsidR="00202B3A" w:rsidRPr="00AA512C" w:rsidRDefault="00A60DB5" w:rsidP="00AA512C">
      <w:pPr>
        <w:pStyle w:val="Odstavecseseznamem"/>
        <w:numPr>
          <w:ilvl w:val="1"/>
          <w:numId w:val="29"/>
        </w:numPr>
        <w:tabs>
          <w:tab w:val="left" w:pos="851"/>
        </w:tabs>
        <w:spacing w:after="60"/>
        <w:ind w:left="1134"/>
        <w:jc w:val="both"/>
        <w:rPr>
          <w:rFonts w:ascii="Arial" w:eastAsia="Calibri" w:hAnsi="Arial" w:cs="Arial"/>
          <w:color w:val="000000"/>
          <w:sz w:val="20"/>
        </w:rPr>
      </w:pPr>
      <w:r>
        <w:rPr>
          <w:rFonts w:ascii="Arial" w:eastAsia="Calibri" w:hAnsi="Arial" w:cs="Arial"/>
          <w:color w:val="000000"/>
          <w:sz w:val="20"/>
        </w:rPr>
        <w:t xml:space="preserve">zrušení starého a </w:t>
      </w:r>
      <w:r w:rsidR="00AA512C">
        <w:rPr>
          <w:rFonts w:ascii="Arial" w:eastAsia="Calibri" w:hAnsi="Arial" w:cs="Arial"/>
          <w:color w:val="000000"/>
          <w:sz w:val="20"/>
        </w:rPr>
        <w:t>provedení nového osvětlení,</w:t>
      </w:r>
      <w:r w:rsidR="00AF399C">
        <w:rPr>
          <w:rFonts w:ascii="Arial" w:eastAsia="Calibri" w:hAnsi="Arial" w:cs="Arial"/>
          <w:color w:val="000000"/>
          <w:sz w:val="20"/>
        </w:rPr>
        <w:t xml:space="preserve"> </w:t>
      </w:r>
      <w:r w:rsidR="00202B3A" w:rsidRPr="00AA512C">
        <w:rPr>
          <w:rFonts w:ascii="Arial" w:eastAsia="Calibri" w:hAnsi="Arial" w:cs="Arial"/>
          <w:color w:val="000000"/>
          <w:sz w:val="20"/>
        </w:rPr>
        <w:t xml:space="preserve"> </w:t>
      </w:r>
    </w:p>
    <w:p w:rsidR="00AA512C" w:rsidRDefault="00202B3A" w:rsidP="00202B3A">
      <w:pPr>
        <w:pStyle w:val="Odstavecseseznamem"/>
        <w:numPr>
          <w:ilvl w:val="1"/>
          <w:numId w:val="29"/>
        </w:numPr>
        <w:tabs>
          <w:tab w:val="left" w:pos="851"/>
        </w:tabs>
        <w:spacing w:after="60"/>
        <w:ind w:left="1134"/>
        <w:jc w:val="both"/>
        <w:rPr>
          <w:rFonts w:ascii="Arial" w:eastAsia="Calibri" w:hAnsi="Arial" w:cs="Arial"/>
          <w:color w:val="000000"/>
          <w:sz w:val="20"/>
        </w:rPr>
      </w:pPr>
      <w:r w:rsidRPr="00202B3A">
        <w:rPr>
          <w:rFonts w:ascii="Arial" w:hAnsi="Arial" w:cs="Arial"/>
          <w:sz w:val="20"/>
          <w:szCs w:val="20"/>
        </w:rPr>
        <w:t>provedení</w:t>
      </w:r>
      <w:r w:rsidRPr="00202B3A">
        <w:rPr>
          <w:rFonts w:ascii="Arial" w:eastAsia="Calibri" w:hAnsi="Arial" w:cs="Arial"/>
          <w:color w:val="000000"/>
          <w:sz w:val="20"/>
        </w:rPr>
        <w:t xml:space="preserve"> jímací soustavy hromosvodu, </w:t>
      </w:r>
    </w:p>
    <w:p w:rsidR="00202B3A" w:rsidRPr="00202B3A" w:rsidRDefault="00AA512C" w:rsidP="00202B3A">
      <w:pPr>
        <w:pStyle w:val="Odstavecseseznamem"/>
        <w:numPr>
          <w:ilvl w:val="1"/>
          <w:numId w:val="29"/>
        </w:numPr>
        <w:tabs>
          <w:tab w:val="left" w:pos="851"/>
        </w:tabs>
        <w:spacing w:after="60"/>
        <w:ind w:left="1134"/>
        <w:jc w:val="both"/>
        <w:rPr>
          <w:rFonts w:ascii="Arial" w:eastAsia="Calibri" w:hAnsi="Arial" w:cs="Arial"/>
          <w:color w:val="000000"/>
          <w:sz w:val="20"/>
        </w:rPr>
      </w:pPr>
      <w:r>
        <w:rPr>
          <w:rFonts w:ascii="Arial" w:eastAsia="Calibri" w:hAnsi="Arial" w:cs="Arial"/>
          <w:color w:val="000000"/>
          <w:sz w:val="20"/>
        </w:rPr>
        <w:t xml:space="preserve">demontáži stávajících otopných těles a armatur, </w:t>
      </w:r>
      <w:r w:rsidR="00202B3A" w:rsidRPr="00202B3A">
        <w:rPr>
          <w:rFonts w:ascii="Arial" w:eastAsia="Calibri" w:hAnsi="Arial" w:cs="Arial"/>
          <w:color w:val="000000"/>
          <w:sz w:val="20"/>
        </w:rPr>
        <w:t xml:space="preserve"> </w:t>
      </w:r>
    </w:p>
    <w:p w:rsidR="00AA512C" w:rsidRPr="00AA512C" w:rsidRDefault="00202B3A" w:rsidP="00AA512C">
      <w:pPr>
        <w:pStyle w:val="Odstavecseseznamem"/>
        <w:numPr>
          <w:ilvl w:val="1"/>
          <w:numId w:val="29"/>
        </w:numPr>
        <w:tabs>
          <w:tab w:val="left" w:pos="851"/>
        </w:tabs>
        <w:spacing w:after="60"/>
        <w:ind w:left="1134"/>
        <w:jc w:val="both"/>
        <w:rPr>
          <w:rFonts w:ascii="Arial" w:eastAsia="Calibri" w:hAnsi="Arial" w:cs="Arial"/>
          <w:color w:val="000000"/>
          <w:sz w:val="20"/>
        </w:rPr>
      </w:pPr>
      <w:r w:rsidRPr="00202B3A">
        <w:rPr>
          <w:rFonts w:ascii="Arial" w:hAnsi="Arial" w:cs="Arial"/>
          <w:sz w:val="20"/>
          <w:szCs w:val="20"/>
        </w:rPr>
        <w:t>osazení</w:t>
      </w:r>
      <w:r w:rsidRPr="00202B3A">
        <w:rPr>
          <w:rFonts w:ascii="Arial" w:eastAsia="Calibri" w:hAnsi="Arial" w:cs="Arial"/>
          <w:color w:val="000000"/>
          <w:sz w:val="20"/>
        </w:rPr>
        <w:t xml:space="preserve"> nových otopných těles,</w:t>
      </w:r>
    </w:p>
    <w:p w:rsidR="00202B3A" w:rsidRPr="00202B3A" w:rsidRDefault="00202B3A" w:rsidP="00202B3A">
      <w:pPr>
        <w:pStyle w:val="Odstavecseseznamem"/>
        <w:numPr>
          <w:ilvl w:val="1"/>
          <w:numId w:val="29"/>
        </w:numPr>
        <w:tabs>
          <w:tab w:val="left" w:pos="851"/>
        </w:tabs>
        <w:spacing w:after="60"/>
        <w:ind w:left="1134"/>
        <w:jc w:val="both"/>
        <w:rPr>
          <w:rFonts w:ascii="Arial" w:eastAsia="Calibri" w:hAnsi="Arial" w:cs="Arial"/>
          <w:color w:val="000000"/>
          <w:sz w:val="20"/>
        </w:rPr>
      </w:pPr>
      <w:r w:rsidRPr="00202B3A">
        <w:rPr>
          <w:rFonts w:ascii="Arial" w:hAnsi="Arial" w:cs="Arial"/>
          <w:sz w:val="20"/>
          <w:szCs w:val="20"/>
        </w:rPr>
        <w:t>výměně</w:t>
      </w:r>
      <w:r w:rsidRPr="00202B3A">
        <w:rPr>
          <w:rFonts w:ascii="Arial" w:eastAsia="Calibri" w:hAnsi="Arial" w:cs="Arial"/>
          <w:color w:val="000000"/>
          <w:sz w:val="20"/>
        </w:rPr>
        <w:t xml:space="preserve"> tepelné izolace hlavního horizontálního rozvodu,</w:t>
      </w:r>
    </w:p>
    <w:p w:rsidR="00202B3A" w:rsidRPr="00202B3A" w:rsidRDefault="00202B3A" w:rsidP="00202B3A">
      <w:pPr>
        <w:pStyle w:val="Odstavecseseznamem"/>
        <w:numPr>
          <w:ilvl w:val="1"/>
          <w:numId w:val="29"/>
        </w:numPr>
        <w:tabs>
          <w:tab w:val="left" w:pos="851"/>
        </w:tabs>
        <w:spacing w:after="60"/>
        <w:ind w:left="1134"/>
        <w:jc w:val="both"/>
        <w:rPr>
          <w:rFonts w:ascii="Arial" w:eastAsia="Calibri" w:hAnsi="Arial" w:cs="Arial"/>
          <w:color w:val="000000"/>
          <w:sz w:val="20"/>
        </w:rPr>
      </w:pPr>
      <w:r w:rsidRPr="00202B3A">
        <w:rPr>
          <w:rFonts w:ascii="Arial" w:hAnsi="Arial" w:cs="Arial"/>
          <w:sz w:val="20"/>
          <w:szCs w:val="20"/>
        </w:rPr>
        <w:t>nátěru</w:t>
      </w:r>
      <w:r w:rsidRPr="00202B3A">
        <w:rPr>
          <w:rFonts w:ascii="Arial" w:eastAsia="Calibri" w:hAnsi="Arial" w:cs="Arial"/>
          <w:color w:val="000000"/>
          <w:sz w:val="20"/>
        </w:rPr>
        <w:t xml:space="preserve"> volně vedeného neizolovaného potrubí otopných těles,</w:t>
      </w:r>
    </w:p>
    <w:p w:rsidR="00202B3A" w:rsidRDefault="00202B3A" w:rsidP="00202B3A">
      <w:pPr>
        <w:pStyle w:val="Odstavecseseznamem"/>
        <w:numPr>
          <w:ilvl w:val="1"/>
          <w:numId w:val="29"/>
        </w:numPr>
        <w:tabs>
          <w:tab w:val="left" w:pos="851"/>
        </w:tabs>
        <w:spacing w:after="60"/>
        <w:ind w:left="1134"/>
        <w:jc w:val="both"/>
        <w:rPr>
          <w:rFonts w:ascii="Arial" w:eastAsia="Calibri" w:hAnsi="Arial" w:cs="Arial"/>
          <w:color w:val="000000"/>
          <w:sz w:val="20"/>
        </w:rPr>
      </w:pPr>
      <w:r w:rsidRPr="00202B3A">
        <w:rPr>
          <w:rFonts w:ascii="Arial" w:hAnsi="Arial" w:cs="Arial"/>
          <w:sz w:val="20"/>
          <w:szCs w:val="20"/>
        </w:rPr>
        <w:t>vymalování</w:t>
      </w:r>
      <w:r w:rsidRPr="00202B3A">
        <w:rPr>
          <w:rFonts w:ascii="Arial" w:eastAsia="Calibri" w:hAnsi="Arial" w:cs="Arial"/>
          <w:color w:val="000000"/>
          <w:sz w:val="20"/>
        </w:rPr>
        <w:t xml:space="preserve"> všech místností ve všech podlažích,</w:t>
      </w:r>
    </w:p>
    <w:p w:rsidR="00602A85" w:rsidRPr="00202B3A" w:rsidRDefault="00602A85" w:rsidP="00202B3A">
      <w:pPr>
        <w:pStyle w:val="Odstavecseseznamem"/>
        <w:numPr>
          <w:ilvl w:val="1"/>
          <w:numId w:val="29"/>
        </w:numPr>
        <w:tabs>
          <w:tab w:val="left" w:pos="851"/>
        </w:tabs>
        <w:spacing w:after="60"/>
        <w:ind w:left="1134"/>
        <w:jc w:val="both"/>
        <w:rPr>
          <w:rFonts w:ascii="Arial" w:eastAsia="Calibri" w:hAnsi="Arial" w:cs="Arial"/>
          <w:color w:val="000000"/>
          <w:sz w:val="20"/>
        </w:rPr>
      </w:pPr>
      <w:r>
        <w:rPr>
          <w:rFonts w:ascii="Arial" w:eastAsia="Calibri" w:hAnsi="Arial" w:cs="Arial"/>
          <w:color w:val="000000"/>
          <w:sz w:val="20"/>
        </w:rPr>
        <w:t>odstranění keramických obkladů v prostoru sprchových koutů,</w:t>
      </w:r>
      <w:r w:rsidR="00E57393">
        <w:rPr>
          <w:rFonts w:ascii="Arial" w:eastAsia="Calibri" w:hAnsi="Arial" w:cs="Arial"/>
          <w:color w:val="000000"/>
          <w:sz w:val="20"/>
        </w:rPr>
        <w:t xml:space="preserve"> </w:t>
      </w:r>
      <w:r>
        <w:rPr>
          <w:rFonts w:ascii="Arial" w:eastAsia="Calibri" w:hAnsi="Arial" w:cs="Arial"/>
          <w:color w:val="000000"/>
          <w:sz w:val="20"/>
        </w:rPr>
        <w:t>vyrovnání povrchu a provedení nového keramického obkladu do výšky stropní konstrukce,</w:t>
      </w:r>
    </w:p>
    <w:p w:rsidR="00602A85" w:rsidRDefault="00602A85" w:rsidP="00202B3A">
      <w:pPr>
        <w:pStyle w:val="Odstavecseseznamem"/>
        <w:numPr>
          <w:ilvl w:val="1"/>
          <w:numId w:val="29"/>
        </w:numPr>
        <w:tabs>
          <w:tab w:val="left" w:pos="851"/>
        </w:tabs>
        <w:spacing w:after="60"/>
        <w:ind w:left="1134"/>
        <w:jc w:val="both"/>
        <w:rPr>
          <w:rFonts w:ascii="Arial" w:eastAsia="Calibri" w:hAnsi="Arial" w:cs="Arial"/>
          <w:color w:val="000000"/>
          <w:sz w:val="20"/>
        </w:rPr>
      </w:pPr>
      <w:r>
        <w:rPr>
          <w:rFonts w:ascii="Arial" w:eastAsia="Calibri" w:hAnsi="Arial" w:cs="Arial"/>
          <w:color w:val="000000"/>
          <w:sz w:val="20"/>
        </w:rPr>
        <w:t>odstranění keramické dlažby v prostoru sprchových koutů</w:t>
      </w:r>
      <w:r w:rsidR="00E57393">
        <w:rPr>
          <w:rFonts w:ascii="Arial" w:eastAsia="Calibri" w:hAnsi="Arial" w:cs="Arial"/>
          <w:color w:val="000000"/>
          <w:sz w:val="20"/>
        </w:rPr>
        <w:t xml:space="preserve">, vyrovnání povrchu do původního spádu a položení nové keramické dlažby, </w:t>
      </w:r>
    </w:p>
    <w:p w:rsidR="00202B3A" w:rsidRPr="00202B3A" w:rsidRDefault="00E57393" w:rsidP="00202B3A">
      <w:pPr>
        <w:pStyle w:val="Odstavecseseznamem"/>
        <w:numPr>
          <w:ilvl w:val="1"/>
          <w:numId w:val="29"/>
        </w:numPr>
        <w:tabs>
          <w:tab w:val="left" w:pos="851"/>
        </w:tabs>
        <w:spacing w:after="60"/>
        <w:ind w:left="1134"/>
        <w:jc w:val="both"/>
        <w:rPr>
          <w:rFonts w:ascii="Arial" w:eastAsia="Calibri" w:hAnsi="Arial" w:cs="Arial"/>
          <w:color w:val="000000"/>
          <w:sz w:val="20"/>
        </w:rPr>
      </w:pPr>
      <w:r>
        <w:rPr>
          <w:rFonts w:ascii="Arial" w:hAnsi="Arial" w:cs="Arial"/>
          <w:sz w:val="20"/>
          <w:szCs w:val="20"/>
        </w:rPr>
        <w:t xml:space="preserve">odstranění PVC a </w:t>
      </w:r>
      <w:r w:rsidR="00202B3A" w:rsidRPr="00202B3A">
        <w:rPr>
          <w:rFonts w:ascii="Arial" w:hAnsi="Arial" w:cs="Arial"/>
          <w:sz w:val="20"/>
          <w:szCs w:val="20"/>
        </w:rPr>
        <w:t>pokládce</w:t>
      </w:r>
      <w:r w:rsidR="00202B3A" w:rsidRPr="00202B3A">
        <w:rPr>
          <w:rFonts w:ascii="Arial" w:eastAsia="Calibri" w:hAnsi="Arial" w:cs="Arial"/>
          <w:color w:val="000000"/>
          <w:sz w:val="20"/>
        </w:rPr>
        <w:t xml:space="preserve"> nové PVC zátěžové, a to v pokojích studentů, ve společenských místnostech a v místnostech pro vychovatele</w:t>
      </w:r>
      <w:r w:rsidR="00A60DB5">
        <w:rPr>
          <w:rFonts w:ascii="Arial" w:eastAsia="Calibri" w:hAnsi="Arial" w:cs="Arial"/>
          <w:color w:val="000000"/>
          <w:sz w:val="20"/>
        </w:rPr>
        <w:t>, na chodbách nehořlavé</w:t>
      </w:r>
      <w:r w:rsidR="00202B3A" w:rsidRPr="00202B3A">
        <w:rPr>
          <w:rFonts w:ascii="Arial" w:eastAsia="Calibri" w:hAnsi="Arial" w:cs="Arial"/>
          <w:color w:val="000000"/>
          <w:sz w:val="20"/>
        </w:rPr>
        <w:t>,</w:t>
      </w:r>
      <w:r>
        <w:rPr>
          <w:rFonts w:ascii="Arial" w:eastAsia="Calibri" w:hAnsi="Arial" w:cs="Arial"/>
          <w:color w:val="000000"/>
          <w:sz w:val="20"/>
        </w:rPr>
        <w:t xml:space="preserve"> </w:t>
      </w:r>
    </w:p>
    <w:p w:rsidR="00526A2A" w:rsidRDefault="00202B3A" w:rsidP="00202B3A">
      <w:pPr>
        <w:pStyle w:val="Odstavecseseznamem"/>
        <w:numPr>
          <w:ilvl w:val="1"/>
          <w:numId w:val="29"/>
        </w:numPr>
        <w:tabs>
          <w:tab w:val="left" w:pos="851"/>
        </w:tabs>
        <w:spacing w:after="60"/>
        <w:ind w:left="1134"/>
        <w:jc w:val="both"/>
        <w:rPr>
          <w:rFonts w:ascii="Arial" w:hAnsi="Arial" w:cs="Arial"/>
          <w:sz w:val="20"/>
          <w:szCs w:val="20"/>
        </w:rPr>
      </w:pPr>
      <w:r w:rsidRPr="00202B3A">
        <w:rPr>
          <w:rFonts w:ascii="Arial" w:hAnsi="Arial" w:cs="Arial"/>
          <w:sz w:val="20"/>
          <w:szCs w:val="20"/>
        </w:rPr>
        <w:t>rekonstrukci</w:t>
      </w:r>
      <w:r w:rsidRPr="00202B3A">
        <w:rPr>
          <w:rFonts w:ascii="Arial" w:eastAsia="Calibri" w:hAnsi="Arial" w:cs="Arial"/>
          <w:color w:val="000000"/>
          <w:sz w:val="20"/>
        </w:rPr>
        <w:t xml:space="preserve"> </w:t>
      </w:r>
      <w:r w:rsidR="00526A2A">
        <w:rPr>
          <w:rFonts w:ascii="Arial" w:eastAsia="Calibri" w:hAnsi="Arial" w:cs="Arial"/>
          <w:color w:val="000000"/>
          <w:sz w:val="20"/>
        </w:rPr>
        <w:t xml:space="preserve">části svodného potrubí </w:t>
      </w:r>
      <w:r w:rsidRPr="00202B3A">
        <w:rPr>
          <w:rFonts w:ascii="Arial" w:eastAsia="Calibri" w:hAnsi="Arial" w:cs="Arial"/>
          <w:color w:val="000000"/>
          <w:sz w:val="20"/>
        </w:rPr>
        <w:t>kanalizace</w:t>
      </w:r>
      <w:r w:rsidR="00526A2A">
        <w:rPr>
          <w:rFonts w:ascii="Arial" w:hAnsi="Arial" w:cs="Arial"/>
          <w:sz w:val="20"/>
          <w:szCs w:val="20"/>
        </w:rPr>
        <w:t>,</w:t>
      </w:r>
    </w:p>
    <w:p w:rsidR="00F85F37" w:rsidRPr="00202B3A" w:rsidRDefault="00526A2A" w:rsidP="00202B3A">
      <w:pPr>
        <w:pStyle w:val="Odstavecseseznamem"/>
        <w:numPr>
          <w:ilvl w:val="1"/>
          <w:numId w:val="29"/>
        </w:numPr>
        <w:tabs>
          <w:tab w:val="left" w:pos="851"/>
        </w:tabs>
        <w:spacing w:after="60"/>
        <w:ind w:left="1134"/>
        <w:jc w:val="both"/>
        <w:rPr>
          <w:rFonts w:ascii="Arial" w:hAnsi="Arial" w:cs="Arial"/>
          <w:sz w:val="20"/>
          <w:szCs w:val="20"/>
        </w:rPr>
      </w:pPr>
      <w:r>
        <w:rPr>
          <w:rFonts w:ascii="Arial" w:hAnsi="Arial" w:cs="Arial"/>
          <w:sz w:val="20"/>
          <w:szCs w:val="20"/>
        </w:rPr>
        <w:t>rekonstrukci dvou vedlejších svodů kanalizace.</w:t>
      </w:r>
    </w:p>
    <w:p w:rsidR="005E3983" w:rsidRPr="00202113" w:rsidRDefault="00B8407A" w:rsidP="00D3461C">
      <w:pPr>
        <w:pStyle w:val="Odstavecseseznamem"/>
        <w:numPr>
          <w:ilvl w:val="0"/>
          <w:numId w:val="6"/>
        </w:numPr>
        <w:spacing w:after="120"/>
        <w:ind w:left="357"/>
        <w:jc w:val="both"/>
        <w:rPr>
          <w:rFonts w:ascii="Arial" w:hAnsi="Arial" w:cs="Arial"/>
          <w:b/>
          <w:sz w:val="20"/>
          <w:szCs w:val="20"/>
        </w:rPr>
      </w:pPr>
      <w:r w:rsidRPr="00F25EFC">
        <w:rPr>
          <w:rFonts w:ascii="Arial" w:hAnsi="Arial" w:cs="Arial"/>
          <w:b/>
          <w:sz w:val="20"/>
          <w:szCs w:val="20"/>
        </w:rPr>
        <w:t xml:space="preserve">Pro rozsah provedení díla je závazný obsah projektové </w:t>
      </w:r>
      <w:r w:rsidRPr="00202113">
        <w:rPr>
          <w:rFonts w:ascii="Arial" w:hAnsi="Arial" w:cs="Arial"/>
          <w:b/>
          <w:sz w:val="20"/>
          <w:szCs w:val="20"/>
        </w:rPr>
        <w:t>dokumentace, sou</w:t>
      </w:r>
      <w:r w:rsidR="003563E4" w:rsidRPr="00202113">
        <w:rPr>
          <w:rFonts w:ascii="Arial" w:hAnsi="Arial" w:cs="Arial"/>
          <w:b/>
          <w:sz w:val="20"/>
          <w:szCs w:val="20"/>
        </w:rPr>
        <w:t>pisů prací včetně výkazů</w:t>
      </w:r>
      <w:r w:rsidR="005D730B" w:rsidRPr="00202113">
        <w:rPr>
          <w:rFonts w:ascii="Arial" w:hAnsi="Arial" w:cs="Arial"/>
          <w:b/>
          <w:sz w:val="20"/>
          <w:szCs w:val="20"/>
        </w:rPr>
        <w:t xml:space="preserve"> výměr, jakož i zadávací podmínky</w:t>
      </w:r>
      <w:r w:rsidRPr="00202113">
        <w:rPr>
          <w:rFonts w:ascii="Arial" w:hAnsi="Arial" w:cs="Arial"/>
          <w:b/>
          <w:sz w:val="20"/>
          <w:szCs w:val="20"/>
        </w:rPr>
        <w:t xml:space="preserve"> </w:t>
      </w:r>
      <w:r w:rsidR="00E83287" w:rsidRPr="00202113">
        <w:rPr>
          <w:rFonts w:ascii="Arial" w:hAnsi="Arial" w:cs="Arial"/>
          <w:b/>
          <w:sz w:val="20"/>
          <w:szCs w:val="20"/>
        </w:rPr>
        <w:t>VZ</w:t>
      </w:r>
      <w:r w:rsidR="005E3983" w:rsidRPr="00202113">
        <w:rPr>
          <w:rFonts w:ascii="Arial" w:hAnsi="Arial" w:cs="Arial"/>
          <w:b/>
          <w:sz w:val="20"/>
          <w:szCs w:val="20"/>
        </w:rPr>
        <w:t>.</w:t>
      </w:r>
    </w:p>
    <w:p w:rsidR="00CF36CF" w:rsidRPr="00202113" w:rsidRDefault="00CF36CF" w:rsidP="008E4C62">
      <w:pPr>
        <w:pStyle w:val="Odstavecseseznamem"/>
        <w:numPr>
          <w:ilvl w:val="0"/>
          <w:numId w:val="6"/>
        </w:numPr>
        <w:spacing w:after="120"/>
        <w:ind w:left="357"/>
        <w:jc w:val="both"/>
        <w:rPr>
          <w:rFonts w:ascii="Arial" w:hAnsi="Arial" w:cs="Arial"/>
          <w:sz w:val="20"/>
          <w:szCs w:val="20"/>
        </w:rPr>
      </w:pPr>
      <w:r w:rsidRPr="00202113">
        <w:rPr>
          <w:rFonts w:ascii="Arial" w:hAnsi="Arial" w:cs="Arial"/>
          <w:sz w:val="20"/>
          <w:szCs w:val="20"/>
        </w:rPr>
        <w:t>Přesný popis předmětu díla a rozsah prací je zřejmý z projektové dokumentace pro provedení st</w:t>
      </w:r>
      <w:r w:rsidR="003563E4" w:rsidRPr="00202113">
        <w:rPr>
          <w:rFonts w:ascii="Arial" w:hAnsi="Arial" w:cs="Arial"/>
          <w:sz w:val="20"/>
          <w:szCs w:val="20"/>
        </w:rPr>
        <w:t>avby, technických zpráv, soupisů prací včetně výkazů</w:t>
      </w:r>
      <w:r w:rsidRPr="00202113">
        <w:rPr>
          <w:rFonts w:ascii="Arial" w:hAnsi="Arial" w:cs="Arial"/>
          <w:sz w:val="20"/>
          <w:szCs w:val="20"/>
        </w:rPr>
        <w:t xml:space="preserve"> výměr</w:t>
      </w:r>
      <w:r w:rsidR="00BF1B7F" w:rsidRPr="00202113">
        <w:rPr>
          <w:rStyle w:val="nowrap"/>
          <w:rFonts w:ascii="Arial" w:hAnsi="Arial" w:cs="Arial"/>
          <w:sz w:val="20"/>
        </w:rPr>
        <w:t>.</w:t>
      </w:r>
      <w:r w:rsidR="00140D47" w:rsidRPr="00202113">
        <w:rPr>
          <w:rStyle w:val="nowrap"/>
          <w:rFonts w:ascii="Arial" w:hAnsi="Arial" w:cs="Arial"/>
          <w:sz w:val="20"/>
        </w:rPr>
        <w:t xml:space="preserve"> </w:t>
      </w:r>
    </w:p>
    <w:p w:rsidR="00B831C6" w:rsidRPr="00B713F0" w:rsidRDefault="00B831C6" w:rsidP="008E4C62">
      <w:pPr>
        <w:pStyle w:val="Odstavecseseznamem"/>
        <w:numPr>
          <w:ilvl w:val="0"/>
          <w:numId w:val="6"/>
        </w:numPr>
        <w:spacing w:after="120"/>
        <w:ind w:left="357"/>
        <w:jc w:val="both"/>
        <w:rPr>
          <w:rFonts w:ascii="Arial" w:hAnsi="Arial" w:cs="Arial"/>
          <w:sz w:val="20"/>
          <w:szCs w:val="20"/>
        </w:rPr>
      </w:pPr>
      <w:r w:rsidRPr="00B8407A">
        <w:rPr>
          <w:rFonts w:ascii="Arial" w:hAnsi="Arial" w:cs="Arial"/>
          <w:sz w:val="20"/>
          <w:szCs w:val="20"/>
        </w:rPr>
        <w:t>Součástí díla jsou</w:t>
      </w:r>
      <w:r>
        <w:rPr>
          <w:rFonts w:ascii="Arial" w:hAnsi="Arial" w:cs="Arial"/>
          <w:sz w:val="20"/>
          <w:szCs w:val="20"/>
        </w:rPr>
        <w:t xml:space="preserve"> všechny nezbytné práce a činnosti pro komplexní dokončení díla v celém rozsahu specifikovaném zadávacími podmínkami k předmětné VZ, projektovou dokumentací, technick</w:t>
      </w:r>
      <w:r w:rsidR="005E3983">
        <w:rPr>
          <w:rFonts w:ascii="Arial" w:hAnsi="Arial" w:cs="Arial"/>
          <w:sz w:val="20"/>
          <w:szCs w:val="20"/>
        </w:rPr>
        <w:t>ými zprávami</w:t>
      </w:r>
      <w:r>
        <w:rPr>
          <w:rFonts w:ascii="Arial" w:hAnsi="Arial" w:cs="Arial"/>
          <w:sz w:val="20"/>
          <w:szCs w:val="20"/>
        </w:rPr>
        <w:t xml:space="preserve">, závaznými stanovisky dotčených orgánů, výzvou k podání nabídky a v souladu s obecně technickými </w:t>
      </w:r>
      <w:r w:rsidRPr="00B713F0">
        <w:rPr>
          <w:rFonts w:ascii="Arial" w:hAnsi="Arial" w:cs="Arial"/>
          <w:sz w:val="20"/>
          <w:szCs w:val="20"/>
        </w:rPr>
        <w:t>požadavky na dílo. Při plnění předmětu veřejné zakázky budou použity jen atestované materiály pro ČR včetně dodržování technologických postupů daných výrobcem jednotlivých materiálů.</w:t>
      </w:r>
    </w:p>
    <w:p w:rsidR="00A03234" w:rsidRPr="001B596B" w:rsidRDefault="00B713F0" w:rsidP="00D603AA">
      <w:pPr>
        <w:pStyle w:val="Odstavecseseznamem"/>
        <w:numPr>
          <w:ilvl w:val="0"/>
          <w:numId w:val="6"/>
        </w:numPr>
        <w:spacing w:after="120"/>
        <w:ind w:left="357"/>
        <w:jc w:val="both"/>
        <w:rPr>
          <w:rFonts w:ascii="Arial" w:hAnsi="Arial" w:cs="Arial"/>
          <w:sz w:val="20"/>
          <w:szCs w:val="20"/>
        </w:rPr>
      </w:pPr>
      <w:r w:rsidRPr="001B596B">
        <w:rPr>
          <w:rFonts w:ascii="Arial" w:hAnsi="Arial" w:cs="Arial"/>
          <w:sz w:val="20"/>
          <w:szCs w:val="20"/>
        </w:rPr>
        <w:t xml:space="preserve">Zhotovitel je povinen provést i veškeré další v této smlouvě výslovně nezahrnuté práce, bude-li jejich provedení vzhledem k rozsahu a charakteru díla nutné, obvyklé či spravedlivě objednatelem očekávané a zhotovitel jejich provedení měl či mohl předvídat. Provedení takových prací nemá vliv na cenu díla uvedenou v čl. </w:t>
      </w:r>
      <w:r w:rsidR="005E3983" w:rsidRPr="001B596B">
        <w:rPr>
          <w:rFonts w:ascii="Arial" w:hAnsi="Arial" w:cs="Arial"/>
          <w:sz w:val="20"/>
          <w:szCs w:val="20"/>
        </w:rPr>
        <w:t>I</w:t>
      </w:r>
      <w:r w:rsidRPr="001B596B">
        <w:rPr>
          <w:rFonts w:ascii="Arial" w:hAnsi="Arial" w:cs="Arial"/>
          <w:sz w:val="20"/>
          <w:szCs w:val="20"/>
        </w:rPr>
        <w:t>V této smlouvy.</w:t>
      </w:r>
      <w:r w:rsidR="008B47B6" w:rsidRPr="001B596B">
        <w:rPr>
          <w:rFonts w:ascii="Arial" w:hAnsi="Arial" w:cs="Arial"/>
          <w:sz w:val="20"/>
          <w:szCs w:val="20"/>
        </w:rPr>
        <w:t xml:space="preserve"> </w:t>
      </w:r>
    </w:p>
    <w:p w:rsidR="00A03234" w:rsidRPr="007F522D" w:rsidRDefault="005E3983" w:rsidP="004E329F">
      <w:pPr>
        <w:pStyle w:val="Odstavecseseznamem"/>
        <w:numPr>
          <w:ilvl w:val="0"/>
          <w:numId w:val="6"/>
        </w:numPr>
        <w:spacing w:after="120"/>
        <w:jc w:val="both"/>
        <w:rPr>
          <w:rFonts w:ascii="Arial" w:hAnsi="Arial" w:cs="Arial"/>
          <w:sz w:val="18"/>
          <w:szCs w:val="20"/>
        </w:rPr>
      </w:pPr>
      <w:r w:rsidRPr="007F522D">
        <w:rPr>
          <w:rFonts w:ascii="Arial" w:hAnsi="Arial" w:cs="Arial"/>
          <w:sz w:val="20"/>
        </w:rPr>
        <w:lastRenderedPageBreak/>
        <w:t>Dílo musí odpovídat veškerým právním předpisům platným v současné době v ČR, jakož i současně platným normám ČSN, ČSN (EN), ON, TP a ISO pro stavební práce, jejichž závaznost si pro účely smluvního vztahu touto smlouvou založeného smluvní strany sjednávají i pro případ, kdy neplyne z obecně závazných předpisů. Dílo musí být provedeno bez jakýchkoli</w:t>
      </w:r>
      <w:r w:rsidR="00FD2066" w:rsidRPr="007F522D">
        <w:rPr>
          <w:rFonts w:ascii="Arial" w:hAnsi="Arial" w:cs="Arial"/>
          <w:sz w:val="20"/>
        </w:rPr>
        <w:t>v</w:t>
      </w:r>
      <w:r w:rsidRPr="007F522D">
        <w:rPr>
          <w:rFonts w:ascii="Arial" w:hAnsi="Arial" w:cs="Arial"/>
          <w:sz w:val="20"/>
        </w:rPr>
        <w:t xml:space="preserve"> vad a nedodělků v kvalitě podstatně vyšší než průměrné. Zhotovitel smí použít pouze takové výrobky pro stavbu, které jsou v souladu se zákonem č.  183/2006 Sb., o územním plánování a stavebním řádu, ve znění pozdějších předpisů (dále jen „stavební zákon“), </w:t>
      </w:r>
      <w:r w:rsidR="00040EA4" w:rsidRPr="007F522D">
        <w:rPr>
          <w:rFonts w:ascii="Arial" w:hAnsi="Arial" w:cs="Arial"/>
          <w:sz w:val="20"/>
        </w:rPr>
        <w:t>zákonem</w:t>
      </w:r>
      <w:r w:rsidRPr="007F522D">
        <w:rPr>
          <w:rFonts w:ascii="Arial" w:hAnsi="Arial" w:cs="Arial"/>
          <w:sz w:val="20"/>
        </w:rPr>
        <w:t xml:space="preserve"> č. 22/1997 Sb., o technických požadavcích na výrobky, ve znění pozdějších předpisů (dále jen „záko</w:t>
      </w:r>
      <w:r w:rsidR="00040EA4" w:rsidRPr="007F522D">
        <w:rPr>
          <w:rFonts w:ascii="Arial" w:hAnsi="Arial" w:cs="Arial"/>
          <w:sz w:val="20"/>
        </w:rPr>
        <w:t xml:space="preserve">n o technických požadavcích“), zákonem č. </w:t>
      </w:r>
      <w:r w:rsidRPr="007F522D">
        <w:rPr>
          <w:rFonts w:ascii="Arial" w:hAnsi="Arial" w:cs="Arial"/>
          <w:sz w:val="20"/>
        </w:rPr>
        <w:t>258/2000 Sb., o ochraně veřejného zdraví a o změně některých souvisejících zákonů, ve znění pozdějších předpisů. Ve smyslu zákona o technických požadavcích a nařízení vlády č. 163/2002 Sb., ve znění pozdějších předpisů, kterým se stanoví technické požadavky na vybrané stavební výrobky, je zhotovitel povinen předat objednateli kopii certifikátů kvality a prohlášení o shodě u použitých výrobků, a to před jejich zabudováním. Zhotovitel předá před předáním díla objednateli rovněž prohlášení o shodě na celou stavbu</w:t>
      </w:r>
      <w:r w:rsidR="008B47B6" w:rsidRPr="007F522D">
        <w:rPr>
          <w:rFonts w:ascii="Arial" w:hAnsi="Arial" w:cs="Arial"/>
          <w:sz w:val="20"/>
        </w:rPr>
        <w:t xml:space="preserve">. </w:t>
      </w:r>
      <w:r w:rsidRPr="007F522D">
        <w:rPr>
          <w:rFonts w:ascii="Arial" w:hAnsi="Arial" w:cs="Arial"/>
          <w:sz w:val="20"/>
        </w:rPr>
        <w:t>Předmět díla musí být schopen podávat trvale standardní výkon v souladu se stanovenými vlastnostmi a kvalitou a plně vyhovovat účelu, pro který je zhotoven.</w:t>
      </w:r>
      <w:r w:rsidR="008B47B6" w:rsidRPr="007F522D">
        <w:rPr>
          <w:rFonts w:ascii="Arial" w:hAnsi="Arial" w:cs="Arial"/>
          <w:sz w:val="20"/>
        </w:rPr>
        <w:t xml:space="preserve"> </w:t>
      </w:r>
    </w:p>
    <w:p w:rsidR="00014EFE" w:rsidRPr="00D16BAB" w:rsidRDefault="00014EFE" w:rsidP="00A03234">
      <w:pPr>
        <w:pStyle w:val="Odstavecseseznamem"/>
        <w:numPr>
          <w:ilvl w:val="0"/>
          <w:numId w:val="6"/>
        </w:numPr>
        <w:spacing w:after="120"/>
        <w:ind w:left="357"/>
        <w:jc w:val="both"/>
        <w:rPr>
          <w:rFonts w:ascii="Arial" w:hAnsi="Arial" w:cs="Arial"/>
          <w:sz w:val="18"/>
          <w:szCs w:val="20"/>
        </w:rPr>
      </w:pPr>
      <w:r w:rsidRPr="00014EFE">
        <w:rPr>
          <w:rFonts w:ascii="Arial" w:hAnsi="Arial" w:cs="Arial"/>
          <w:sz w:val="20"/>
        </w:rPr>
        <w:t>Zhotovitel není oprávněn předmět díla ani projektovou dokumentaci a další podklady s tímto související poskytnout třetí osobě bez předchozího výslovného písemného souhlasu objednatele, a to ani za účelem spolupráce se třetí osobou v souvislosti s realizací této smlouvy</w:t>
      </w:r>
      <w:r>
        <w:rPr>
          <w:rFonts w:ascii="Arial" w:hAnsi="Arial" w:cs="Arial"/>
          <w:sz w:val="20"/>
        </w:rPr>
        <w:t xml:space="preserve">. </w:t>
      </w:r>
    </w:p>
    <w:p w:rsidR="00D16BAB" w:rsidRPr="004E329F" w:rsidRDefault="00D16BAB" w:rsidP="00A03234">
      <w:pPr>
        <w:pStyle w:val="Odstavecseseznamem"/>
        <w:numPr>
          <w:ilvl w:val="0"/>
          <w:numId w:val="6"/>
        </w:numPr>
        <w:spacing w:after="120"/>
        <w:ind w:left="357"/>
        <w:jc w:val="both"/>
        <w:rPr>
          <w:rFonts w:ascii="Arial" w:hAnsi="Arial" w:cs="Arial"/>
          <w:b/>
          <w:sz w:val="18"/>
          <w:szCs w:val="20"/>
        </w:rPr>
      </w:pPr>
      <w:r w:rsidRPr="00F25EFC">
        <w:rPr>
          <w:rFonts w:ascii="Arial" w:hAnsi="Arial" w:cs="Arial"/>
          <w:b/>
          <w:sz w:val="20"/>
        </w:rPr>
        <w:t xml:space="preserve">Zhotovitel je povinen provádět dílo za použití výhradně těch poddodavatelů, kteří jsou uvedeni v příloze </w:t>
      </w:r>
      <w:r w:rsidR="00FD2066">
        <w:rPr>
          <w:rFonts w:ascii="Arial" w:hAnsi="Arial" w:cs="Arial"/>
          <w:b/>
          <w:sz w:val="20"/>
        </w:rPr>
        <w:t xml:space="preserve">č. 2 </w:t>
      </w:r>
      <w:r w:rsidRPr="00F25EFC">
        <w:rPr>
          <w:rFonts w:ascii="Arial" w:hAnsi="Arial" w:cs="Arial"/>
          <w:b/>
          <w:sz w:val="20"/>
        </w:rPr>
        <w:t>této smlouvy</w:t>
      </w:r>
      <w:r w:rsidR="005E0B35">
        <w:rPr>
          <w:rFonts w:ascii="Arial" w:hAnsi="Arial" w:cs="Arial"/>
          <w:b/>
          <w:sz w:val="20"/>
        </w:rPr>
        <w:t xml:space="preserve"> </w:t>
      </w:r>
      <w:r w:rsidR="005E0B35" w:rsidRPr="005E0B35">
        <w:rPr>
          <w:rFonts w:ascii="Arial" w:hAnsi="Arial" w:cs="Arial"/>
          <w:b/>
          <w:sz w:val="20"/>
        </w:rPr>
        <w:t xml:space="preserve">– </w:t>
      </w:r>
      <w:r w:rsidR="005E0B35" w:rsidRPr="005E0B35">
        <w:rPr>
          <w:rFonts w:ascii="Arial" w:hAnsi="Arial" w:cs="Arial"/>
          <w:b/>
          <w:sz w:val="20"/>
          <w:szCs w:val="20"/>
        </w:rPr>
        <w:t>v Seznamu poddodavatelů (dále jen „příloha č. 2“)</w:t>
      </w:r>
      <w:r w:rsidRPr="005E0B35">
        <w:rPr>
          <w:rFonts w:ascii="Arial" w:hAnsi="Arial" w:cs="Arial"/>
          <w:b/>
          <w:sz w:val="20"/>
        </w:rPr>
        <w:t>,</w:t>
      </w:r>
      <w:r w:rsidRPr="00F25EFC">
        <w:rPr>
          <w:rFonts w:ascii="Arial" w:hAnsi="Arial" w:cs="Arial"/>
          <w:b/>
          <w:sz w:val="20"/>
        </w:rPr>
        <w:t xml:space="preserve"> nedá-li objednatel k použití jiného poddodavatele předem písemný souhlas. </w:t>
      </w:r>
    </w:p>
    <w:p w:rsidR="004E329F" w:rsidRPr="004E329F" w:rsidRDefault="004E329F" w:rsidP="00A03234">
      <w:pPr>
        <w:pStyle w:val="Odstavecseseznamem"/>
        <w:numPr>
          <w:ilvl w:val="0"/>
          <w:numId w:val="6"/>
        </w:numPr>
        <w:spacing w:after="120"/>
        <w:ind w:left="357"/>
        <w:jc w:val="both"/>
        <w:rPr>
          <w:rFonts w:ascii="Arial" w:hAnsi="Arial" w:cs="Arial"/>
          <w:b/>
          <w:sz w:val="18"/>
          <w:szCs w:val="20"/>
        </w:rPr>
      </w:pPr>
      <w:r w:rsidRPr="004E329F">
        <w:rPr>
          <w:rFonts w:ascii="Arial" w:hAnsi="Arial" w:cs="Arial"/>
          <w:b/>
          <w:sz w:val="20"/>
          <w:szCs w:val="20"/>
        </w:rPr>
        <w:t>Zhotovitel je povinen provádět dílo za po</w:t>
      </w:r>
      <w:r w:rsidR="00845018">
        <w:rPr>
          <w:rFonts w:ascii="Arial" w:hAnsi="Arial" w:cs="Arial"/>
          <w:b/>
          <w:sz w:val="20"/>
          <w:szCs w:val="20"/>
        </w:rPr>
        <w:t>užití výhradně těch materiálů</w:t>
      </w:r>
      <w:r w:rsidR="00D73E13">
        <w:rPr>
          <w:rFonts w:ascii="Arial" w:hAnsi="Arial" w:cs="Arial"/>
          <w:b/>
          <w:sz w:val="20"/>
          <w:szCs w:val="20"/>
        </w:rPr>
        <w:t xml:space="preserve"> a</w:t>
      </w:r>
      <w:r w:rsidR="00845018">
        <w:rPr>
          <w:rFonts w:ascii="Arial" w:hAnsi="Arial" w:cs="Arial"/>
          <w:b/>
          <w:sz w:val="20"/>
          <w:szCs w:val="20"/>
        </w:rPr>
        <w:t xml:space="preserve"> </w:t>
      </w:r>
      <w:r w:rsidRPr="004E329F">
        <w:rPr>
          <w:rFonts w:ascii="Arial" w:hAnsi="Arial" w:cs="Arial"/>
          <w:b/>
          <w:sz w:val="20"/>
          <w:szCs w:val="20"/>
        </w:rPr>
        <w:t xml:space="preserve">výrobků, které </w:t>
      </w:r>
      <w:r w:rsidR="00511D31">
        <w:rPr>
          <w:rFonts w:ascii="Arial" w:hAnsi="Arial" w:cs="Arial"/>
          <w:b/>
          <w:sz w:val="20"/>
          <w:szCs w:val="20"/>
        </w:rPr>
        <w:t>jsou v souladu s jeho nabídkou</w:t>
      </w:r>
      <w:r w:rsidRPr="004E329F">
        <w:rPr>
          <w:rFonts w:ascii="Arial" w:hAnsi="Arial" w:cs="Arial"/>
          <w:b/>
          <w:sz w:val="20"/>
          <w:szCs w:val="20"/>
        </w:rPr>
        <w:t xml:space="preserve"> </w:t>
      </w:r>
      <w:r w:rsidR="005A35F8">
        <w:rPr>
          <w:rFonts w:ascii="Arial" w:hAnsi="Arial" w:cs="Arial"/>
          <w:b/>
          <w:sz w:val="20"/>
          <w:szCs w:val="20"/>
        </w:rPr>
        <w:t xml:space="preserve">podanou </w:t>
      </w:r>
      <w:r w:rsidRPr="004E329F">
        <w:rPr>
          <w:rFonts w:ascii="Arial" w:hAnsi="Arial" w:cs="Arial"/>
          <w:b/>
          <w:sz w:val="20"/>
          <w:szCs w:val="20"/>
        </w:rPr>
        <w:t>na předmětnou VZ</w:t>
      </w:r>
      <w:r w:rsidR="00511D31">
        <w:rPr>
          <w:rFonts w:ascii="Arial" w:hAnsi="Arial" w:cs="Arial"/>
          <w:b/>
          <w:sz w:val="20"/>
          <w:szCs w:val="20"/>
        </w:rPr>
        <w:t xml:space="preserve"> a se zadávacími podmínkami k </w:t>
      </w:r>
      <w:r w:rsidR="005A35F8">
        <w:rPr>
          <w:rFonts w:ascii="Arial" w:hAnsi="Arial" w:cs="Arial"/>
          <w:b/>
          <w:sz w:val="20"/>
          <w:szCs w:val="20"/>
        </w:rPr>
        <w:t>této</w:t>
      </w:r>
      <w:r w:rsidR="00511D31">
        <w:rPr>
          <w:rFonts w:ascii="Arial" w:hAnsi="Arial" w:cs="Arial"/>
          <w:b/>
          <w:sz w:val="20"/>
          <w:szCs w:val="20"/>
        </w:rPr>
        <w:t xml:space="preserve"> VZ</w:t>
      </w:r>
      <w:r w:rsidRPr="004E329F">
        <w:rPr>
          <w:rFonts w:ascii="Arial" w:hAnsi="Arial" w:cs="Arial"/>
          <w:b/>
          <w:sz w:val="20"/>
          <w:szCs w:val="20"/>
        </w:rPr>
        <w:t xml:space="preserve">. </w:t>
      </w:r>
      <w:r w:rsidRPr="004E329F">
        <w:rPr>
          <w:rFonts w:ascii="Arial" w:hAnsi="Arial" w:cs="Arial"/>
          <w:sz w:val="20"/>
          <w:szCs w:val="20"/>
        </w:rPr>
        <w:t xml:space="preserve">Pokud by se ukázala potřeba užít materiálů a výrobků jiných, budou podmínky jejich uplatnění projednány samostatně v rámci písemných dodatků zpracovaných k této smlouvě. Bez písemného souhlasu objednatele nesmí být použity jiné materiály a výrobky oproti nabídce zhotovitele </w:t>
      </w:r>
      <w:r w:rsidR="005A35F8">
        <w:rPr>
          <w:rFonts w:ascii="Arial" w:hAnsi="Arial" w:cs="Arial"/>
          <w:sz w:val="20"/>
          <w:szCs w:val="20"/>
        </w:rPr>
        <w:t xml:space="preserve">podané </w:t>
      </w:r>
      <w:r w:rsidRPr="004E329F">
        <w:rPr>
          <w:rFonts w:ascii="Arial" w:hAnsi="Arial" w:cs="Arial"/>
          <w:sz w:val="20"/>
          <w:szCs w:val="20"/>
        </w:rPr>
        <w:t>na předmětnou VZ</w:t>
      </w:r>
      <w:r w:rsidR="00C45E99">
        <w:rPr>
          <w:rFonts w:ascii="Arial" w:hAnsi="Arial" w:cs="Arial"/>
          <w:sz w:val="20"/>
          <w:szCs w:val="20"/>
        </w:rPr>
        <w:t xml:space="preserve"> a oproti zadávacím podmínkám k</w:t>
      </w:r>
      <w:r w:rsidR="005A35F8">
        <w:rPr>
          <w:rFonts w:ascii="Arial" w:hAnsi="Arial" w:cs="Arial"/>
          <w:sz w:val="20"/>
          <w:szCs w:val="20"/>
        </w:rPr>
        <w:t xml:space="preserve"> této </w:t>
      </w:r>
      <w:r w:rsidR="00C45E99">
        <w:rPr>
          <w:rFonts w:ascii="Arial" w:hAnsi="Arial" w:cs="Arial"/>
          <w:sz w:val="20"/>
          <w:szCs w:val="20"/>
        </w:rPr>
        <w:t>VZ</w:t>
      </w:r>
      <w:r w:rsidRPr="004E329F">
        <w:rPr>
          <w:rFonts w:ascii="Arial" w:hAnsi="Arial" w:cs="Arial"/>
          <w:sz w:val="20"/>
          <w:szCs w:val="20"/>
        </w:rPr>
        <w:t xml:space="preserve">. </w:t>
      </w:r>
    </w:p>
    <w:p w:rsidR="004E329F" w:rsidRPr="004E329F" w:rsidRDefault="004E329F" w:rsidP="00A03234">
      <w:pPr>
        <w:pStyle w:val="Odstavecseseznamem"/>
        <w:numPr>
          <w:ilvl w:val="0"/>
          <w:numId w:val="6"/>
        </w:numPr>
        <w:spacing w:after="120"/>
        <w:ind w:left="357"/>
        <w:jc w:val="both"/>
        <w:rPr>
          <w:rFonts w:ascii="Arial" w:hAnsi="Arial" w:cs="Arial"/>
          <w:b/>
          <w:sz w:val="18"/>
          <w:szCs w:val="20"/>
        </w:rPr>
      </w:pPr>
      <w:r w:rsidRPr="004E329F">
        <w:rPr>
          <w:rFonts w:ascii="Arial" w:hAnsi="Arial" w:cs="Arial"/>
          <w:sz w:val="20"/>
          <w:szCs w:val="20"/>
        </w:rPr>
        <w:t xml:space="preserve">Všechny materiály a výrobky na stavbě musí </w:t>
      </w:r>
      <w:r>
        <w:rPr>
          <w:rFonts w:ascii="Arial" w:hAnsi="Arial" w:cs="Arial"/>
          <w:sz w:val="20"/>
          <w:szCs w:val="20"/>
        </w:rPr>
        <w:t>splňovat</w:t>
      </w:r>
      <w:r w:rsidRPr="004E329F">
        <w:rPr>
          <w:rFonts w:ascii="Arial" w:hAnsi="Arial" w:cs="Arial"/>
          <w:sz w:val="20"/>
          <w:szCs w:val="20"/>
        </w:rPr>
        <w:t xml:space="preserve"> vlastnosti § 156 stavebního zákona. </w:t>
      </w:r>
    </w:p>
    <w:p w:rsidR="00B831C6" w:rsidRPr="00A03234" w:rsidRDefault="00B831C6" w:rsidP="008E4C62">
      <w:pPr>
        <w:pStyle w:val="Odstavecseseznamem"/>
        <w:numPr>
          <w:ilvl w:val="0"/>
          <w:numId w:val="6"/>
        </w:numPr>
        <w:spacing w:after="120"/>
        <w:ind w:left="357"/>
        <w:jc w:val="both"/>
        <w:rPr>
          <w:rFonts w:ascii="Arial" w:hAnsi="Arial" w:cs="Arial"/>
          <w:i/>
          <w:iCs/>
          <w:color w:val="000000"/>
          <w:sz w:val="20"/>
          <w:szCs w:val="20"/>
        </w:rPr>
      </w:pPr>
      <w:r>
        <w:rPr>
          <w:rFonts w:ascii="Arial" w:hAnsi="Arial" w:cs="Arial"/>
          <w:sz w:val="20"/>
          <w:szCs w:val="20"/>
        </w:rPr>
        <w:t>Objednatel si vyhrazuje právo odsouhlasit veškeré postupy prací a dále použité materiály, jednotlivé dodávky a další náležitosti nezbytné pro řádné provedení díla.</w:t>
      </w:r>
    </w:p>
    <w:p w:rsidR="00A03234" w:rsidRDefault="00A03234" w:rsidP="008E4C62">
      <w:pPr>
        <w:pStyle w:val="Odstavecseseznamem"/>
        <w:numPr>
          <w:ilvl w:val="0"/>
          <w:numId w:val="6"/>
        </w:numPr>
        <w:spacing w:after="120"/>
        <w:ind w:left="357"/>
        <w:jc w:val="both"/>
        <w:rPr>
          <w:rFonts w:ascii="Arial" w:hAnsi="Arial" w:cs="Arial"/>
          <w:i/>
          <w:iCs/>
          <w:color w:val="000000"/>
          <w:sz w:val="20"/>
          <w:szCs w:val="20"/>
        </w:rPr>
      </w:pPr>
      <w:r w:rsidRPr="00A03234">
        <w:rPr>
          <w:rFonts w:ascii="Arial" w:hAnsi="Arial" w:cs="Arial"/>
          <w:sz w:val="20"/>
          <w:szCs w:val="20"/>
        </w:rPr>
        <w:t xml:space="preserve">Jestliže v průběhu provádění díla dojde k řádné, tj. objednatelem ve stavebním deníku potvrzené, záměně materiálu, je povinností zhotovitele zachovat při jeho použití minimálně stejnou jakost a stejné vlastnosti, jako měl mít původní materiál. V případě změny konstrukce, rovněž objednatelem a zhotovitelem v projektové dokumentaci ve stavebním deníku potvrzené, je zhotovitel </w:t>
      </w:r>
      <w:r w:rsidR="005360DE">
        <w:rPr>
          <w:rFonts w:ascii="Arial" w:hAnsi="Arial" w:cs="Arial"/>
          <w:sz w:val="20"/>
          <w:szCs w:val="20"/>
        </w:rPr>
        <w:t>také</w:t>
      </w:r>
      <w:r w:rsidRPr="00A03234">
        <w:rPr>
          <w:rFonts w:ascii="Arial" w:hAnsi="Arial" w:cs="Arial"/>
          <w:sz w:val="20"/>
          <w:szCs w:val="20"/>
        </w:rPr>
        <w:t xml:space="preserve"> povinen zachovat parametry původního konstrukčního řešení. Případná záměna materiálu či konstrukce nemají vliv</w:t>
      </w:r>
      <w:r>
        <w:rPr>
          <w:rFonts w:ascii="Arial" w:hAnsi="Arial" w:cs="Arial"/>
          <w:sz w:val="20"/>
          <w:szCs w:val="20"/>
        </w:rPr>
        <w:t xml:space="preserve"> </w:t>
      </w:r>
      <w:r w:rsidRPr="00A03234">
        <w:rPr>
          <w:rFonts w:ascii="Arial" w:hAnsi="Arial" w:cs="Arial"/>
          <w:sz w:val="20"/>
          <w:szCs w:val="20"/>
        </w:rPr>
        <w:t>na navýšení ceny díla.</w:t>
      </w:r>
    </w:p>
    <w:p w:rsidR="00F9118D" w:rsidRPr="00A03234" w:rsidRDefault="00B831C6" w:rsidP="00A03234">
      <w:pPr>
        <w:pStyle w:val="Odstavecseseznamem"/>
        <w:numPr>
          <w:ilvl w:val="0"/>
          <w:numId w:val="6"/>
        </w:numPr>
        <w:spacing w:after="120"/>
        <w:ind w:left="357"/>
        <w:jc w:val="both"/>
        <w:rPr>
          <w:rFonts w:ascii="Arial" w:hAnsi="Arial" w:cs="Arial"/>
          <w:i/>
          <w:iCs/>
          <w:color w:val="000000"/>
          <w:sz w:val="20"/>
          <w:szCs w:val="20"/>
        </w:rPr>
      </w:pPr>
      <w:r>
        <w:rPr>
          <w:rFonts w:ascii="Arial" w:hAnsi="Arial" w:cs="Arial"/>
          <w:sz w:val="20"/>
          <w:szCs w:val="20"/>
        </w:rPr>
        <w:t xml:space="preserve">Není-li v této smlouvě uvedeno jinak, není zhotovitel oprávněn ani povinen provést jakoukoliv změnu </w:t>
      </w:r>
      <w:r w:rsidRPr="00F9118D">
        <w:rPr>
          <w:rFonts w:ascii="Arial" w:hAnsi="Arial" w:cs="Arial"/>
          <w:sz w:val="20"/>
          <w:szCs w:val="20"/>
        </w:rPr>
        <w:t>díla bez písemné dohody s objednatelem ve formě písemného dodatku této smlouvy.</w:t>
      </w:r>
    </w:p>
    <w:p w:rsidR="0004548E" w:rsidRPr="00DB2F46" w:rsidRDefault="00F9118D" w:rsidP="00367EE2">
      <w:pPr>
        <w:pStyle w:val="Odstavecseseznamem"/>
        <w:numPr>
          <w:ilvl w:val="0"/>
          <w:numId w:val="6"/>
        </w:numPr>
        <w:spacing w:after="120"/>
        <w:ind w:hanging="357"/>
        <w:jc w:val="both"/>
        <w:rPr>
          <w:rFonts w:ascii="Arial" w:hAnsi="Arial" w:cs="Arial"/>
          <w:sz w:val="20"/>
          <w:szCs w:val="20"/>
        </w:rPr>
      </w:pPr>
      <w:r w:rsidRPr="00DB2F46">
        <w:rPr>
          <w:rFonts w:ascii="Arial" w:hAnsi="Arial" w:cs="Arial"/>
          <w:sz w:val="20"/>
          <w:szCs w:val="20"/>
        </w:rPr>
        <w:t>Zhotovitel prohlašuje, že předmětnou projektovou dokumentaci před započetím prací převzal, podrobil kontrole a shledal ji správnou, úplnou a dostatečně podrobnou tak, aby na jejím základě byl schopen řádně realizovat sjednané dílo za sjednanou</w:t>
      </w:r>
      <w:r w:rsidR="00533AE8" w:rsidRPr="00DB2F46">
        <w:rPr>
          <w:rFonts w:ascii="Arial" w:hAnsi="Arial" w:cs="Arial"/>
          <w:sz w:val="20"/>
          <w:szCs w:val="20"/>
        </w:rPr>
        <w:t xml:space="preserve"> cenu bez víceprací. </w:t>
      </w:r>
    </w:p>
    <w:p w:rsidR="001C6976" w:rsidRPr="0004548E" w:rsidRDefault="001C6976" w:rsidP="00367EE2">
      <w:pPr>
        <w:pStyle w:val="Odstavecseseznamem"/>
        <w:numPr>
          <w:ilvl w:val="0"/>
          <w:numId w:val="6"/>
        </w:numPr>
        <w:spacing w:after="120"/>
        <w:ind w:hanging="357"/>
        <w:jc w:val="both"/>
        <w:rPr>
          <w:rFonts w:ascii="Arial" w:hAnsi="Arial" w:cs="Arial"/>
          <w:b/>
          <w:sz w:val="20"/>
          <w:szCs w:val="20"/>
        </w:rPr>
      </w:pPr>
      <w:r w:rsidRPr="0004548E">
        <w:rPr>
          <w:rFonts w:ascii="Arial" w:hAnsi="Arial" w:cs="Arial"/>
          <w:b/>
          <w:bCs/>
          <w:sz w:val="20"/>
          <w:szCs w:val="20"/>
        </w:rPr>
        <w:t xml:space="preserve">Práce na díle je zhotovitel povinen zahájit ihned po předání staveniště zhotoviteli. </w:t>
      </w:r>
    </w:p>
    <w:p w:rsidR="00E341FB" w:rsidRPr="00F9118D" w:rsidRDefault="00E341FB" w:rsidP="00367EE2">
      <w:pPr>
        <w:pStyle w:val="Odstavecseseznamem"/>
        <w:numPr>
          <w:ilvl w:val="0"/>
          <w:numId w:val="6"/>
        </w:numPr>
        <w:spacing w:after="120"/>
        <w:ind w:hanging="357"/>
        <w:jc w:val="both"/>
        <w:rPr>
          <w:rFonts w:ascii="Arial" w:hAnsi="Arial" w:cs="Arial"/>
          <w:sz w:val="20"/>
          <w:szCs w:val="20"/>
        </w:rPr>
      </w:pPr>
      <w:r>
        <w:rPr>
          <w:rFonts w:ascii="Arial" w:hAnsi="Arial" w:cs="Arial"/>
          <w:sz w:val="20"/>
          <w:szCs w:val="20"/>
        </w:rPr>
        <w:t>Vznikne-li potřeba dodatečných stavebních prací, které nebyly obsaženy v původních zadávacích podmínkách, v důsledku objektivně nepředvídaných okolností a tyto dodatečné stavební práce budou nezbytné pro provedení původních stavebních prací, musí se tyto stavební práce realizovat s přihlédnutím k postupům stanoveným v ZZVZ.</w:t>
      </w:r>
    </w:p>
    <w:p w:rsidR="00B831C6" w:rsidRPr="00E341FB" w:rsidRDefault="00D603AA" w:rsidP="00E341FB">
      <w:pPr>
        <w:pStyle w:val="Odstavecseseznamem"/>
        <w:numPr>
          <w:ilvl w:val="0"/>
          <w:numId w:val="6"/>
        </w:numPr>
        <w:spacing w:after="120"/>
        <w:ind w:hanging="357"/>
        <w:jc w:val="both"/>
        <w:rPr>
          <w:rFonts w:ascii="Arial" w:hAnsi="Arial" w:cs="Arial"/>
          <w:sz w:val="20"/>
          <w:szCs w:val="20"/>
        </w:rPr>
      </w:pPr>
      <w:r>
        <w:rPr>
          <w:rFonts w:ascii="Arial" w:hAnsi="Arial" w:cs="Arial"/>
          <w:sz w:val="20"/>
          <w:szCs w:val="20"/>
        </w:rPr>
        <w:lastRenderedPageBreak/>
        <w:t>Dílo musí být provedeno plně v souladu s touto smlouvou, příslušnými právními předpisy, doporučenými technickými, hygienickými a bezpečnostními normami a uživatelskými standardy stavby</w:t>
      </w:r>
      <w:r w:rsidR="00F9118D" w:rsidRPr="00F9118D">
        <w:rPr>
          <w:rFonts w:ascii="Arial" w:hAnsi="Arial" w:cs="Arial"/>
          <w:sz w:val="20"/>
          <w:szCs w:val="20"/>
        </w:rPr>
        <w:t>.</w:t>
      </w:r>
    </w:p>
    <w:p w:rsidR="0004548E" w:rsidRPr="0004548E" w:rsidRDefault="00B831C6" w:rsidP="0004548E">
      <w:pPr>
        <w:pStyle w:val="Odstavecseseznamem"/>
        <w:numPr>
          <w:ilvl w:val="0"/>
          <w:numId w:val="6"/>
        </w:numPr>
        <w:spacing w:after="120"/>
        <w:ind w:left="357" w:hanging="357"/>
        <w:jc w:val="both"/>
        <w:rPr>
          <w:rFonts w:ascii="Arial" w:hAnsi="Arial" w:cs="Arial"/>
          <w:color w:val="000000"/>
          <w:sz w:val="20"/>
          <w:szCs w:val="20"/>
        </w:rPr>
      </w:pPr>
      <w:r>
        <w:rPr>
          <w:rStyle w:val="Zstupntext"/>
          <w:rFonts w:ascii="Arial" w:hAnsi="Arial" w:cs="Arial"/>
          <w:color w:val="000000"/>
          <w:sz w:val="20"/>
          <w:szCs w:val="20"/>
        </w:rPr>
        <w:t xml:space="preserve">Dílo musí být </w:t>
      </w:r>
      <w:r>
        <w:rPr>
          <w:rFonts w:ascii="Arial" w:hAnsi="Arial" w:cs="Arial"/>
          <w:color w:val="000000"/>
          <w:sz w:val="20"/>
          <w:szCs w:val="20"/>
        </w:rPr>
        <w:t>provedeno odborně, kvalitně, musí mít vlastnosti v první jakosti kvality provedení a musí být zejména v souladu se zadávacími podmínkami, obecně závaznými právními předpisy, ČSN a dalšími požadavky dotčených orgánů (např. státní</w:t>
      </w:r>
      <w:r w:rsidR="00A03234">
        <w:rPr>
          <w:rFonts w:ascii="Arial" w:hAnsi="Arial" w:cs="Arial"/>
          <w:color w:val="000000"/>
          <w:sz w:val="20"/>
          <w:szCs w:val="20"/>
        </w:rPr>
        <w:t xml:space="preserve"> správy), jakož </w:t>
      </w:r>
      <w:r>
        <w:rPr>
          <w:rFonts w:ascii="Arial" w:hAnsi="Arial" w:cs="Arial"/>
          <w:color w:val="000000"/>
          <w:sz w:val="20"/>
          <w:szCs w:val="20"/>
        </w:rPr>
        <w:t xml:space="preserve">musí být provedeno </w:t>
      </w:r>
      <w:r w:rsidR="00A03234">
        <w:rPr>
          <w:rFonts w:ascii="Arial" w:hAnsi="Arial" w:cs="Arial"/>
          <w:color w:val="000000"/>
          <w:sz w:val="20"/>
          <w:szCs w:val="20"/>
        </w:rPr>
        <w:t xml:space="preserve">i </w:t>
      </w:r>
      <w:r>
        <w:rPr>
          <w:rFonts w:ascii="Arial" w:hAnsi="Arial" w:cs="Arial"/>
          <w:color w:val="000000"/>
          <w:sz w:val="20"/>
          <w:szCs w:val="20"/>
        </w:rPr>
        <w:t>v souladu s ověřenou technickou praxí a ve stanovených termínech.</w:t>
      </w:r>
    </w:p>
    <w:p w:rsidR="00B831C6" w:rsidRDefault="00B831C6" w:rsidP="00367EE2">
      <w:pPr>
        <w:pStyle w:val="Odstavecseseznamem"/>
        <w:numPr>
          <w:ilvl w:val="0"/>
          <w:numId w:val="6"/>
        </w:numPr>
        <w:spacing w:after="120"/>
        <w:ind w:left="357" w:hanging="357"/>
        <w:jc w:val="both"/>
        <w:rPr>
          <w:rFonts w:ascii="Arial" w:hAnsi="Arial" w:cs="Arial"/>
          <w:sz w:val="20"/>
          <w:szCs w:val="20"/>
        </w:rPr>
      </w:pPr>
      <w:r>
        <w:rPr>
          <w:rFonts w:ascii="Arial" w:hAnsi="Arial" w:cs="Arial"/>
          <w:sz w:val="20"/>
          <w:szCs w:val="20"/>
        </w:rPr>
        <w:t>Dílo dále zahrnuje provedení, dodání a zajištění všec</w:t>
      </w:r>
      <w:r w:rsidR="00F13BF9">
        <w:rPr>
          <w:rFonts w:ascii="Arial" w:hAnsi="Arial" w:cs="Arial"/>
          <w:sz w:val="20"/>
          <w:szCs w:val="20"/>
        </w:rPr>
        <w:t xml:space="preserve">h činností, prací, služeb, </w:t>
      </w:r>
      <w:r>
        <w:rPr>
          <w:rFonts w:ascii="Arial" w:hAnsi="Arial" w:cs="Arial"/>
          <w:sz w:val="20"/>
          <w:szCs w:val="20"/>
        </w:rPr>
        <w:t>dodávek</w:t>
      </w:r>
      <w:r w:rsidR="00F13BF9">
        <w:rPr>
          <w:rFonts w:ascii="Arial" w:hAnsi="Arial" w:cs="Arial"/>
          <w:sz w:val="20"/>
          <w:szCs w:val="20"/>
        </w:rPr>
        <w:t xml:space="preserve"> a věcí </w:t>
      </w:r>
      <w:r>
        <w:rPr>
          <w:rFonts w:ascii="Arial" w:hAnsi="Arial" w:cs="Arial"/>
          <w:sz w:val="20"/>
          <w:szCs w:val="20"/>
        </w:rPr>
        <w:t>nutných k realizaci díla, a v tom zejména:</w:t>
      </w:r>
    </w:p>
    <w:p w:rsidR="00B831C6" w:rsidRDefault="00B831C6" w:rsidP="00202B3A">
      <w:pPr>
        <w:pStyle w:val="Odstavecseseznamem"/>
        <w:numPr>
          <w:ilvl w:val="0"/>
          <w:numId w:val="47"/>
        </w:numPr>
        <w:tabs>
          <w:tab w:val="left" w:pos="851"/>
        </w:tabs>
        <w:spacing w:after="60"/>
        <w:jc w:val="both"/>
        <w:rPr>
          <w:rFonts w:ascii="Arial" w:hAnsi="Arial" w:cs="Arial"/>
          <w:sz w:val="20"/>
          <w:szCs w:val="20"/>
        </w:rPr>
      </w:pPr>
      <w:r>
        <w:rPr>
          <w:rFonts w:ascii="Arial" w:hAnsi="Arial" w:cs="Arial"/>
          <w:sz w:val="20"/>
          <w:szCs w:val="20"/>
        </w:rPr>
        <w:t>zajištění zařízení staveniště, a to podle potřeby pro řádné provedení díla včetně jeho zřízení, ú</w:t>
      </w:r>
      <w:r w:rsidR="00F13BF9">
        <w:rPr>
          <w:rFonts w:ascii="Arial" w:hAnsi="Arial" w:cs="Arial"/>
          <w:sz w:val="20"/>
          <w:szCs w:val="20"/>
        </w:rPr>
        <w:t xml:space="preserve">držby, odstranění a likvidace; </w:t>
      </w:r>
    </w:p>
    <w:p w:rsidR="00F13BF9" w:rsidRDefault="00B831C6" w:rsidP="00202B3A">
      <w:pPr>
        <w:pStyle w:val="Odstavecseseznamem"/>
        <w:numPr>
          <w:ilvl w:val="0"/>
          <w:numId w:val="47"/>
        </w:numPr>
        <w:tabs>
          <w:tab w:val="left" w:pos="851"/>
        </w:tabs>
        <w:spacing w:after="60"/>
        <w:jc w:val="both"/>
        <w:rPr>
          <w:rFonts w:ascii="Arial" w:hAnsi="Arial" w:cs="Arial"/>
          <w:sz w:val="20"/>
          <w:szCs w:val="20"/>
        </w:rPr>
      </w:pPr>
      <w:r>
        <w:rPr>
          <w:rFonts w:ascii="Arial" w:hAnsi="Arial" w:cs="Arial"/>
          <w:sz w:val="20"/>
          <w:szCs w:val="20"/>
        </w:rPr>
        <w:t xml:space="preserve">vyklizení staveniště a provedení závěrečného úklidu místa provedení díla vč. úklidu; </w:t>
      </w:r>
    </w:p>
    <w:p w:rsidR="00B831C6" w:rsidRDefault="00B831C6" w:rsidP="00202B3A">
      <w:pPr>
        <w:pStyle w:val="Odstavecseseznamem"/>
        <w:numPr>
          <w:ilvl w:val="0"/>
          <w:numId w:val="47"/>
        </w:numPr>
        <w:tabs>
          <w:tab w:val="left" w:pos="851"/>
        </w:tabs>
        <w:spacing w:after="60"/>
        <w:jc w:val="both"/>
        <w:rPr>
          <w:rFonts w:ascii="Arial" w:hAnsi="Arial" w:cs="Arial"/>
          <w:sz w:val="20"/>
          <w:szCs w:val="20"/>
        </w:rPr>
      </w:pPr>
      <w:r>
        <w:rPr>
          <w:rFonts w:ascii="Arial" w:hAnsi="Arial" w:cs="Arial"/>
          <w:sz w:val="20"/>
          <w:szCs w:val="20"/>
        </w:rPr>
        <w:t xml:space="preserve">uvedení pozemků a komunikací případně dotčených stavbami do původního stavu, nebo do stavu dle podmínek orgánů státní správy; </w:t>
      </w:r>
    </w:p>
    <w:p w:rsidR="00B831C6" w:rsidRPr="00A44C8B" w:rsidRDefault="00B831C6" w:rsidP="00202B3A">
      <w:pPr>
        <w:pStyle w:val="Odstavecseseznamem"/>
        <w:numPr>
          <w:ilvl w:val="0"/>
          <w:numId w:val="47"/>
        </w:numPr>
        <w:tabs>
          <w:tab w:val="left" w:pos="851"/>
        </w:tabs>
        <w:spacing w:after="60"/>
        <w:jc w:val="both"/>
        <w:rPr>
          <w:rFonts w:ascii="Arial" w:hAnsi="Arial" w:cs="Arial"/>
          <w:sz w:val="20"/>
          <w:szCs w:val="20"/>
        </w:rPr>
      </w:pPr>
      <w:r>
        <w:rPr>
          <w:rFonts w:ascii="Arial" w:hAnsi="Arial" w:cs="Arial"/>
          <w:sz w:val="20"/>
          <w:szCs w:val="20"/>
        </w:rPr>
        <w:t>ekologická likvidace stavebních odpadů a doložení dokladů o této likvidaci, včetně úhrady poplatků za toto uložení, likvidaci a dopravu.</w:t>
      </w:r>
    </w:p>
    <w:p w:rsidR="00C8160A" w:rsidRPr="00F100B8" w:rsidRDefault="00B831C6" w:rsidP="00F100B8">
      <w:pPr>
        <w:pStyle w:val="Odstavecseseznamem"/>
        <w:numPr>
          <w:ilvl w:val="0"/>
          <w:numId w:val="6"/>
        </w:numPr>
        <w:tabs>
          <w:tab w:val="left" w:pos="426"/>
        </w:tabs>
        <w:spacing w:after="120"/>
        <w:ind w:left="357" w:hanging="426"/>
        <w:jc w:val="both"/>
        <w:rPr>
          <w:rFonts w:ascii="Arial" w:hAnsi="Arial" w:cs="Arial"/>
          <w:sz w:val="20"/>
          <w:szCs w:val="20"/>
        </w:rPr>
      </w:pPr>
      <w:r>
        <w:rPr>
          <w:rFonts w:ascii="Arial" w:hAnsi="Arial" w:cs="Arial"/>
          <w:sz w:val="20"/>
          <w:szCs w:val="20"/>
        </w:rPr>
        <w:t>Pracovníci provádějící montážní práce budou vybaveni ochrannými pracovními pomůckami a budou dodržovat veškeré platné právní normy v oblasti bezpečnosti práce, požární ochrany, odpadového hospodářství a ochrany životního prostředí.</w:t>
      </w:r>
      <w:r w:rsidR="00C8160A" w:rsidRPr="00F100B8">
        <w:rPr>
          <w:rFonts w:ascii="Arial" w:hAnsi="Arial" w:cs="Arial"/>
          <w:sz w:val="20"/>
          <w:szCs w:val="20"/>
        </w:rPr>
        <w:t xml:space="preserve"> </w:t>
      </w:r>
    </w:p>
    <w:p w:rsidR="00853801" w:rsidRPr="006036EE" w:rsidRDefault="00853801" w:rsidP="00853801">
      <w:pPr>
        <w:rPr>
          <w:bCs/>
          <w:caps/>
        </w:rPr>
      </w:pPr>
    </w:p>
    <w:p w:rsidR="00B831C6" w:rsidRDefault="00B831C6" w:rsidP="008E4C62">
      <w:pPr>
        <w:pStyle w:val="Zhlav"/>
        <w:numPr>
          <w:ilvl w:val="0"/>
          <w:numId w:val="3"/>
        </w:numPr>
        <w:tabs>
          <w:tab w:val="left" w:pos="708"/>
        </w:tabs>
        <w:spacing w:after="120" w:line="276" w:lineRule="auto"/>
        <w:jc w:val="center"/>
        <w:rPr>
          <w:b/>
          <w:bCs/>
          <w:caps/>
        </w:rPr>
      </w:pPr>
      <w:r>
        <w:rPr>
          <w:b/>
          <w:bCs/>
          <w:caps/>
        </w:rPr>
        <w:t>Cena díla</w:t>
      </w:r>
    </w:p>
    <w:p w:rsidR="00B831C6" w:rsidRDefault="00B831C6" w:rsidP="00E26498">
      <w:pPr>
        <w:pStyle w:val="Odstavecseseznamem"/>
        <w:numPr>
          <w:ilvl w:val="0"/>
          <w:numId w:val="19"/>
        </w:numPr>
        <w:spacing w:after="120"/>
        <w:jc w:val="both"/>
        <w:rPr>
          <w:rFonts w:ascii="Arial" w:hAnsi="Arial" w:cs="Arial"/>
          <w:sz w:val="20"/>
          <w:szCs w:val="20"/>
        </w:rPr>
      </w:pPr>
      <w:r>
        <w:rPr>
          <w:rFonts w:ascii="Arial" w:hAnsi="Arial" w:cs="Arial"/>
          <w:sz w:val="20"/>
          <w:szCs w:val="20"/>
        </w:rPr>
        <w:t xml:space="preserve">Cena díla je stanovena v souladu s obecně závaznými právními předpisy a je oběma smluvními stranami dohodnuta ve výši: </w:t>
      </w:r>
    </w:p>
    <w:p w:rsidR="00D86770" w:rsidRPr="006E3EFF" w:rsidRDefault="006E3EFF" w:rsidP="008E4C62">
      <w:pPr>
        <w:pStyle w:val="Odstavecseseznamem"/>
        <w:spacing w:after="120"/>
        <w:ind w:left="357"/>
        <w:jc w:val="both"/>
        <w:rPr>
          <w:rFonts w:ascii="Arial" w:hAnsi="Arial" w:cs="Arial"/>
          <w:b/>
          <w:sz w:val="20"/>
          <w:szCs w:val="20"/>
        </w:rPr>
      </w:pPr>
      <w:r w:rsidRPr="006E3EFF">
        <w:rPr>
          <w:rFonts w:ascii="Arial" w:hAnsi="Arial" w:cs="Arial"/>
          <w:b/>
          <w:sz w:val="20"/>
          <w:szCs w:val="20"/>
        </w:rPr>
        <w:t>3 169 999</w:t>
      </w:r>
      <w:r w:rsidR="00D86770" w:rsidRPr="006E3EFF">
        <w:rPr>
          <w:rFonts w:ascii="Arial" w:hAnsi="Arial" w:cs="Arial"/>
          <w:b/>
          <w:sz w:val="20"/>
          <w:szCs w:val="20"/>
        </w:rPr>
        <w:t xml:space="preserve"> Kč bez DPH</w:t>
      </w:r>
    </w:p>
    <w:p w:rsidR="00D86770" w:rsidRPr="006E3EFF" w:rsidRDefault="006E3EFF" w:rsidP="008E4C62">
      <w:pPr>
        <w:pStyle w:val="Odstavecseseznamem"/>
        <w:spacing w:after="120"/>
        <w:ind w:left="357"/>
        <w:jc w:val="both"/>
        <w:rPr>
          <w:rFonts w:ascii="Arial" w:hAnsi="Arial" w:cs="Arial"/>
          <w:b/>
          <w:sz w:val="20"/>
          <w:szCs w:val="20"/>
        </w:rPr>
      </w:pPr>
      <w:r w:rsidRPr="006E3EFF">
        <w:rPr>
          <w:rFonts w:ascii="Arial" w:hAnsi="Arial" w:cs="Arial"/>
          <w:b/>
          <w:sz w:val="20"/>
          <w:szCs w:val="20"/>
        </w:rPr>
        <w:t>21</w:t>
      </w:r>
      <w:r w:rsidR="00D86770" w:rsidRPr="006E3EFF">
        <w:rPr>
          <w:rFonts w:ascii="Arial" w:hAnsi="Arial" w:cs="Arial"/>
          <w:b/>
          <w:sz w:val="20"/>
          <w:szCs w:val="20"/>
        </w:rPr>
        <w:t xml:space="preserve"> % DPH</w:t>
      </w:r>
    </w:p>
    <w:p w:rsidR="00C36905" w:rsidRPr="006E3EFF" w:rsidRDefault="006E3EFF" w:rsidP="008E4C62">
      <w:pPr>
        <w:pStyle w:val="Odstavecseseznamem"/>
        <w:spacing w:after="120"/>
        <w:ind w:left="357"/>
        <w:jc w:val="both"/>
        <w:rPr>
          <w:rFonts w:ascii="Arial" w:hAnsi="Arial" w:cs="Arial"/>
          <w:b/>
          <w:sz w:val="20"/>
          <w:szCs w:val="20"/>
        </w:rPr>
      </w:pPr>
      <w:r w:rsidRPr="006E3EFF">
        <w:rPr>
          <w:rFonts w:ascii="Arial" w:hAnsi="Arial" w:cs="Arial"/>
          <w:b/>
          <w:sz w:val="20"/>
          <w:szCs w:val="20"/>
        </w:rPr>
        <w:t>665 699,79</w:t>
      </w:r>
      <w:r w:rsidR="00C36905" w:rsidRPr="006E3EFF">
        <w:rPr>
          <w:rFonts w:ascii="Arial" w:hAnsi="Arial" w:cs="Arial"/>
          <w:b/>
          <w:sz w:val="20"/>
          <w:szCs w:val="20"/>
        </w:rPr>
        <w:t xml:space="preserve"> Kč DPH</w:t>
      </w:r>
    </w:p>
    <w:p w:rsidR="00D86770" w:rsidRPr="006E3EFF" w:rsidRDefault="006E3EFF" w:rsidP="008E4C62">
      <w:pPr>
        <w:pStyle w:val="Odstavecseseznamem"/>
        <w:spacing w:after="120"/>
        <w:ind w:left="357"/>
        <w:jc w:val="both"/>
        <w:rPr>
          <w:rFonts w:ascii="Arial" w:hAnsi="Arial" w:cs="Arial"/>
          <w:b/>
          <w:sz w:val="20"/>
          <w:szCs w:val="20"/>
        </w:rPr>
      </w:pPr>
      <w:r w:rsidRPr="006E3EFF">
        <w:rPr>
          <w:rFonts w:ascii="Arial" w:hAnsi="Arial" w:cs="Arial"/>
          <w:b/>
          <w:sz w:val="20"/>
          <w:szCs w:val="20"/>
        </w:rPr>
        <w:t>3 835 698,79</w:t>
      </w:r>
      <w:r w:rsidR="00D86770" w:rsidRPr="006E3EFF">
        <w:rPr>
          <w:rFonts w:ascii="Arial" w:hAnsi="Arial" w:cs="Arial"/>
          <w:b/>
          <w:sz w:val="20"/>
          <w:szCs w:val="20"/>
        </w:rPr>
        <w:t xml:space="preserve"> Kč včetně DPH</w:t>
      </w:r>
    </w:p>
    <w:p w:rsidR="00F10831" w:rsidRPr="00202113" w:rsidRDefault="00C449C3" w:rsidP="00E26498">
      <w:pPr>
        <w:pStyle w:val="Odstavecseseznamem"/>
        <w:numPr>
          <w:ilvl w:val="0"/>
          <w:numId w:val="19"/>
        </w:numPr>
        <w:autoSpaceDE w:val="0"/>
        <w:autoSpaceDN w:val="0"/>
        <w:adjustRightInd w:val="0"/>
        <w:spacing w:after="120"/>
        <w:ind w:left="357" w:hanging="357"/>
        <w:jc w:val="both"/>
        <w:rPr>
          <w:rFonts w:ascii="Arial" w:hAnsi="Arial" w:cs="Arial"/>
          <w:sz w:val="20"/>
          <w:szCs w:val="20"/>
        </w:rPr>
      </w:pPr>
      <w:r w:rsidRPr="00202113">
        <w:rPr>
          <w:rFonts w:ascii="Arial" w:hAnsi="Arial" w:cs="Arial"/>
          <w:sz w:val="20"/>
          <w:szCs w:val="20"/>
        </w:rPr>
        <w:t xml:space="preserve">Cena díla dle odst. 1 tohoto článku smlouvy </w:t>
      </w:r>
      <w:r w:rsidR="00084243" w:rsidRPr="00202113">
        <w:rPr>
          <w:rFonts w:ascii="Arial" w:hAnsi="Arial" w:cs="Arial"/>
          <w:sz w:val="20"/>
          <w:szCs w:val="20"/>
        </w:rPr>
        <w:t>musí odpovídat</w:t>
      </w:r>
      <w:r w:rsidR="003563E4" w:rsidRPr="00202113">
        <w:rPr>
          <w:rFonts w:ascii="Arial" w:hAnsi="Arial" w:cs="Arial"/>
          <w:sz w:val="20"/>
          <w:szCs w:val="20"/>
        </w:rPr>
        <w:t xml:space="preserve"> cenám uvedeným</w:t>
      </w:r>
      <w:r w:rsidRPr="00202113">
        <w:rPr>
          <w:rFonts w:ascii="Arial" w:hAnsi="Arial" w:cs="Arial"/>
          <w:sz w:val="20"/>
          <w:szCs w:val="20"/>
        </w:rPr>
        <w:t xml:space="preserve"> v příl</w:t>
      </w:r>
      <w:r w:rsidR="003563E4" w:rsidRPr="00202113">
        <w:rPr>
          <w:rFonts w:ascii="Arial" w:hAnsi="Arial" w:cs="Arial"/>
          <w:sz w:val="20"/>
          <w:szCs w:val="20"/>
        </w:rPr>
        <w:t>oze č. 1 této smlouvy – v Krycích listech položkových rozpočtů</w:t>
      </w:r>
      <w:r w:rsidR="0004548E" w:rsidRPr="00202113">
        <w:rPr>
          <w:rFonts w:ascii="Arial" w:hAnsi="Arial" w:cs="Arial"/>
          <w:sz w:val="20"/>
          <w:szCs w:val="20"/>
        </w:rPr>
        <w:t xml:space="preserve"> (dále jen „příloha č. 1“) a </w:t>
      </w:r>
      <w:r w:rsidRPr="00202113">
        <w:rPr>
          <w:rFonts w:ascii="Arial" w:hAnsi="Arial" w:cs="Arial"/>
          <w:sz w:val="20"/>
          <w:szCs w:val="20"/>
        </w:rPr>
        <w:t xml:space="preserve">dále </w:t>
      </w:r>
      <w:r w:rsidR="00084243" w:rsidRPr="00202113">
        <w:rPr>
          <w:rFonts w:ascii="Arial" w:hAnsi="Arial" w:cs="Arial"/>
          <w:sz w:val="20"/>
          <w:szCs w:val="20"/>
        </w:rPr>
        <w:t>musí odpovídat</w:t>
      </w:r>
      <w:r w:rsidR="002F7C6B" w:rsidRPr="00202113">
        <w:rPr>
          <w:rFonts w:ascii="Arial" w:hAnsi="Arial" w:cs="Arial"/>
          <w:sz w:val="20"/>
          <w:szCs w:val="20"/>
        </w:rPr>
        <w:t xml:space="preserve"> </w:t>
      </w:r>
      <w:r w:rsidRPr="00202113">
        <w:rPr>
          <w:rFonts w:ascii="Arial" w:hAnsi="Arial" w:cs="Arial"/>
          <w:sz w:val="20"/>
          <w:szCs w:val="20"/>
        </w:rPr>
        <w:t>cenám uved</w:t>
      </w:r>
      <w:r w:rsidR="00C73DFD" w:rsidRPr="00202113">
        <w:rPr>
          <w:rFonts w:ascii="Arial" w:hAnsi="Arial" w:cs="Arial"/>
          <w:sz w:val="20"/>
          <w:szCs w:val="20"/>
        </w:rPr>
        <w:t>eným v nabídce zhotovitele na předmětnou</w:t>
      </w:r>
      <w:r w:rsidRPr="00202113">
        <w:rPr>
          <w:rFonts w:ascii="Arial" w:hAnsi="Arial" w:cs="Arial"/>
          <w:sz w:val="20"/>
          <w:szCs w:val="20"/>
        </w:rPr>
        <w:t xml:space="preserve"> VZ, zejména </w:t>
      </w:r>
      <w:r w:rsidR="003563E4" w:rsidRPr="00202113">
        <w:rPr>
          <w:rFonts w:ascii="Arial" w:hAnsi="Arial" w:cs="Arial"/>
          <w:sz w:val="20"/>
          <w:szCs w:val="20"/>
        </w:rPr>
        <w:t>v soupisech prací</w:t>
      </w:r>
      <w:r w:rsidR="00D603AA" w:rsidRPr="00202113">
        <w:rPr>
          <w:rFonts w:ascii="Arial" w:hAnsi="Arial" w:cs="Arial"/>
          <w:sz w:val="20"/>
          <w:szCs w:val="20"/>
        </w:rPr>
        <w:t xml:space="preserve"> včetně</w:t>
      </w:r>
      <w:r w:rsidR="002F7C6B" w:rsidRPr="00202113">
        <w:rPr>
          <w:rFonts w:ascii="Arial" w:hAnsi="Arial" w:cs="Arial"/>
          <w:sz w:val="20"/>
          <w:szCs w:val="20"/>
        </w:rPr>
        <w:t xml:space="preserve"> výkaz</w:t>
      </w:r>
      <w:r w:rsidR="003563E4" w:rsidRPr="00202113">
        <w:rPr>
          <w:rFonts w:ascii="Arial" w:hAnsi="Arial" w:cs="Arial"/>
          <w:sz w:val="20"/>
          <w:szCs w:val="20"/>
        </w:rPr>
        <w:t>ů</w:t>
      </w:r>
      <w:r w:rsidR="002F7C6B" w:rsidRPr="00202113">
        <w:rPr>
          <w:rFonts w:ascii="Arial" w:hAnsi="Arial" w:cs="Arial"/>
          <w:sz w:val="20"/>
          <w:szCs w:val="20"/>
        </w:rPr>
        <w:t xml:space="preserve"> výměr</w:t>
      </w:r>
      <w:r w:rsidR="00F10831" w:rsidRPr="00202113">
        <w:rPr>
          <w:rFonts w:ascii="Arial" w:hAnsi="Arial" w:cs="Arial"/>
          <w:sz w:val="20"/>
          <w:szCs w:val="20"/>
        </w:rPr>
        <w:t xml:space="preserve">. </w:t>
      </w:r>
    </w:p>
    <w:p w:rsidR="00497244" w:rsidRPr="003055F3" w:rsidRDefault="008F2262" w:rsidP="00E26498">
      <w:pPr>
        <w:pStyle w:val="Odstavecseseznamem"/>
        <w:numPr>
          <w:ilvl w:val="0"/>
          <w:numId w:val="19"/>
        </w:numPr>
        <w:spacing w:after="120"/>
        <w:ind w:left="357" w:hanging="357"/>
        <w:jc w:val="both"/>
        <w:rPr>
          <w:rFonts w:ascii="Arial" w:eastAsia="Calibri" w:hAnsi="Arial" w:cs="Arial"/>
          <w:sz w:val="20"/>
          <w:szCs w:val="20"/>
        </w:rPr>
      </w:pPr>
      <w:r>
        <w:rPr>
          <w:rFonts w:ascii="Arial" w:hAnsi="Arial" w:cs="Arial"/>
          <w:sz w:val="20"/>
          <w:szCs w:val="20"/>
        </w:rPr>
        <w:t>Tato cena</w:t>
      </w:r>
      <w:r w:rsidR="00497244" w:rsidRPr="003055F3">
        <w:rPr>
          <w:rFonts w:ascii="Arial" w:hAnsi="Arial" w:cs="Arial"/>
          <w:sz w:val="20"/>
          <w:szCs w:val="20"/>
        </w:rPr>
        <w:t xml:space="preserve"> vztahující se k předmětu díla, jeho rozsahu a způsobu provedení tak, jak je sjednáno v době uzavření smlouvy, byla sjednána jako cena nejvýše přípustná. Sjednanou cenu lze překročit pouze v případě změny právních předpisů ovlivňujících výši DPH u ceny sjednané touto smlouvou. Zhotovitel odpovídá za to, že sazba DPH je stanovena v souladu s platnými právními předpisy. V případě, že dojde ke změně zákonné sazby DPH, je zhotovitel k ceně bez DPH povinen účtovat DPH v platné výši. Změna sazby DPH musí být provedena formou písemného dodatku k této smlouvě.</w:t>
      </w:r>
    </w:p>
    <w:p w:rsidR="00A93BA5" w:rsidRDefault="00B831C6" w:rsidP="00E26498">
      <w:pPr>
        <w:pStyle w:val="Odstavecseseznamem"/>
        <w:numPr>
          <w:ilvl w:val="0"/>
          <w:numId w:val="19"/>
        </w:numPr>
        <w:spacing w:after="120"/>
        <w:jc w:val="both"/>
        <w:rPr>
          <w:rFonts w:ascii="Arial" w:hAnsi="Arial" w:cs="Arial"/>
          <w:sz w:val="20"/>
          <w:szCs w:val="20"/>
        </w:rPr>
      </w:pPr>
      <w:r w:rsidRPr="00A93BA5">
        <w:rPr>
          <w:rFonts w:ascii="Arial" w:hAnsi="Arial" w:cs="Arial"/>
          <w:sz w:val="20"/>
          <w:szCs w:val="20"/>
        </w:rPr>
        <w:t>DPH se pro účely této smlouvy rozumí peněžní částka, jejíž výše odpovídá výši daně z přidané hodnoty vypočtené v souladu se zákonem č. 235/2004 Sb., o dani z přidané hodnoty, ve znění pozdějších předpisů</w:t>
      </w:r>
      <w:r w:rsidR="00B85AC4">
        <w:rPr>
          <w:rFonts w:ascii="Arial" w:hAnsi="Arial" w:cs="Arial"/>
          <w:sz w:val="20"/>
          <w:szCs w:val="20"/>
        </w:rPr>
        <w:t xml:space="preserve"> (dále jen „zákon o dani z přidané hodnoty“)</w:t>
      </w:r>
      <w:r w:rsidRPr="00A93BA5">
        <w:rPr>
          <w:rFonts w:ascii="Arial" w:hAnsi="Arial" w:cs="Arial"/>
          <w:sz w:val="20"/>
          <w:szCs w:val="20"/>
        </w:rPr>
        <w:t>. DPH je uvedena ve výši platné ke dni uzavření této smlouvy.</w:t>
      </w:r>
      <w:r w:rsidR="00A93BA5">
        <w:rPr>
          <w:rFonts w:ascii="Arial" w:hAnsi="Arial" w:cs="Arial"/>
          <w:sz w:val="20"/>
          <w:szCs w:val="20"/>
        </w:rPr>
        <w:t xml:space="preserve"> </w:t>
      </w:r>
    </w:p>
    <w:p w:rsidR="00B831C6" w:rsidRPr="00A93BA5" w:rsidRDefault="00497244" w:rsidP="00E26498">
      <w:pPr>
        <w:pStyle w:val="Odstavecseseznamem"/>
        <w:numPr>
          <w:ilvl w:val="0"/>
          <w:numId w:val="19"/>
        </w:numPr>
        <w:spacing w:after="120"/>
        <w:jc w:val="both"/>
        <w:rPr>
          <w:rFonts w:ascii="Arial" w:hAnsi="Arial" w:cs="Arial"/>
          <w:sz w:val="20"/>
          <w:szCs w:val="20"/>
        </w:rPr>
      </w:pPr>
      <w:r w:rsidRPr="000A21EE">
        <w:rPr>
          <w:rFonts w:ascii="Arial" w:hAnsi="Arial" w:cs="Arial"/>
          <w:b/>
          <w:sz w:val="20"/>
          <w:szCs w:val="20"/>
        </w:rPr>
        <w:t xml:space="preserve">Cena za dílo je úplná, </w:t>
      </w:r>
      <w:r w:rsidR="00B831C6" w:rsidRPr="000A21EE">
        <w:rPr>
          <w:rFonts w:ascii="Arial" w:hAnsi="Arial" w:cs="Arial"/>
          <w:b/>
          <w:sz w:val="20"/>
          <w:szCs w:val="20"/>
        </w:rPr>
        <w:t>konečná</w:t>
      </w:r>
      <w:r w:rsidRPr="000A21EE">
        <w:rPr>
          <w:rFonts w:ascii="Arial" w:hAnsi="Arial" w:cs="Arial"/>
          <w:b/>
          <w:sz w:val="20"/>
          <w:szCs w:val="20"/>
        </w:rPr>
        <w:t>, neměnná</w:t>
      </w:r>
      <w:r w:rsidR="00B831C6" w:rsidRPr="000A21EE">
        <w:rPr>
          <w:rFonts w:ascii="Arial" w:hAnsi="Arial" w:cs="Arial"/>
          <w:b/>
          <w:sz w:val="20"/>
          <w:szCs w:val="20"/>
        </w:rPr>
        <w:t xml:space="preserve"> a zahrnuje veškeré náklady a poplatky související se zhotovením a dodáním díla a se splněním povinností zhotovitele.</w:t>
      </w:r>
      <w:r w:rsidR="00A93BA5" w:rsidRPr="00A93BA5">
        <w:rPr>
          <w:rFonts w:ascii="Arial" w:hAnsi="Arial" w:cs="Arial"/>
          <w:sz w:val="20"/>
          <w:szCs w:val="20"/>
        </w:rPr>
        <w:t xml:space="preserve"> Náklady a poplatky se rozumí zejména např. náklady na zhotovení projektové dokument</w:t>
      </w:r>
      <w:r w:rsidR="00A93BA5">
        <w:rPr>
          <w:rFonts w:ascii="Arial" w:hAnsi="Arial" w:cs="Arial"/>
          <w:sz w:val="20"/>
          <w:szCs w:val="20"/>
        </w:rPr>
        <w:t xml:space="preserve">ace skutečného provedení </w:t>
      </w:r>
      <w:r w:rsidR="00A93BA5">
        <w:rPr>
          <w:rFonts w:ascii="Arial" w:hAnsi="Arial" w:cs="Arial"/>
          <w:sz w:val="20"/>
          <w:szCs w:val="20"/>
        </w:rPr>
        <w:lastRenderedPageBreak/>
        <w:t>stavby,</w:t>
      </w:r>
      <w:r w:rsidR="00A93BA5" w:rsidRPr="00A93BA5">
        <w:rPr>
          <w:rFonts w:ascii="Arial" w:hAnsi="Arial" w:cs="Arial"/>
          <w:sz w:val="20"/>
          <w:szCs w:val="20"/>
        </w:rPr>
        <w:t xml:space="preserve"> náklady na zajištění</w:t>
      </w:r>
      <w:r w:rsidR="00A93BA5">
        <w:rPr>
          <w:rFonts w:ascii="Arial" w:hAnsi="Arial" w:cs="Arial"/>
          <w:sz w:val="20"/>
          <w:szCs w:val="20"/>
        </w:rPr>
        <w:t xml:space="preserve"> </w:t>
      </w:r>
      <w:r w:rsidR="00A93BA5" w:rsidRPr="00A93BA5">
        <w:rPr>
          <w:rFonts w:ascii="Arial" w:hAnsi="Arial" w:cs="Arial"/>
          <w:sz w:val="20"/>
          <w:szCs w:val="20"/>
        </w:rPr>
        <w:t>požadovaných c</w:t>
      </w:r>
      <w:r w:rsidR="00A93BA5">
        <w:rPr>
          <w:rFonts w:ascii="Arial" w:hAnsi="Arial" w:cs="Arial"/>
          <w:sz w:val="20"/>
          <w:szCs w:val="20"/>
        </w:rPr>
        <w:t>ertifikátů, osvědčení a zkoušek, náklady za skládkovné apod.</w:t>
      </w:r>
    </w:p>
    <w:p w:rsidR="00C449C3" w:rsidRDefault="00497244" w:rsidP="00E26498">
      <w:pPr>
        <w:pStyle w:val="Odstavecseseznamem"/>
        <w:numPr>
          <w:ilvl w:val="0"/>
          <w:numId w:val="19"/>
        </w:numPr>
        <w:spacing w:after="120"/>
        <w:jc w:val="both"/>
        <w:rPr>
          <w:rFonts w:ascii="Arial" w:hAnsi="Arial" w:cs="Arial"/>
          <w:sz w:val="20"/>
          <w:szCs w:val="20"/>
        </w:rPr>
      </w:pPr>
      <w:r>
        <w:rPr>
          <w:rFonts w:ascii="Arial" w:hAnsi="Arial" w:cs="Arial"/>
          <w:sz w:val="20"/>
          <w:szCs w:val="20"/>
        </w:rPr>
        <w:t>Cena za dílo je stanovena jako cena nejvýše přípustná se započtením veškerých nákladů, rizik, zisku a finančních vlivů (např. inflace)</w:t>
      </w:r>
      <w:r w:rsidR="007152AC">
        <w:rPr>
          <w:rFonts w:ascii="Arial" w:hAnsi="Arial" w:cs="Arial"/>
          <w:sz w:val="20"/>
          <w:szCs w:val="20"/>
        </w:rPr>
        <w:t xml:space="preserve">. </w:t>
      </w:r>
    </w:p>
    <w:p w:rsidR="006036EE" w:rsidRPr="006036EE" w:rsidRDefault="006036EE" w:rsidP="006036EE"/>
    <w:p w:rsidR="00B831C6" w:rsidRDefault="005F5D19" w:rsidP="00B831C6">
      <w:pPr>
        <w:pStyle w:val="Zhlav"/>
        <w:numPr>
          <w:ilvl w:val="0"/>
          <w:numId w:val="3"/>
        </w:numPr>
        <w:tabs>
          <w:tab w:val="left" w:pos="708"/>
        </w:tabs>
        <w:spacing w:after="120" w:line="276" w:lineRule="auto"/>
        <w:jc w:val="center"/>
        <w:rPr>
          <w:b/>
          <w:bCs/>
          <w:caps/>
        </w:rPr>
      </w:pPr>
      <w:r>
        <w:rPr>
          <w:b/>
          <w:bCs/>
          <w:caps/>
        </w:rPr>
        <w:t xml:space="preserve">fakturace, splatnost, </w:t>
      </w:r>
      <w:r w:rsidR="00B831C6">
        <w:rPr>
          <w:b/>
          <w:bCs/>
          <w:caps/>
        </w:rPr>
        <w:t>platební podmínky</w:t>
      </w:r>
    </w:p>
    <w:p w:rsidR="00084243" w:rsidRDefault="00B831C6" w:rsidP="00E26498">
      <w:pPr>
        <w:pStyle w:val="Odstavecseseznamem"/>
        <w:numPr>
          <w:ilvl w:val="0"/>
          <w:numId w:val="7"/>
        </w:numPr>
        <w:tabs>
          <w:tab w:val="left" w:pos="426"/>
        </w:tabs>
        <w:spacing w:after="120"/>
        <w:ind w:left="425" w:hanging="425"/>
        <w:jc w:val="both"/>
        <w:rPr>
          <w:rFonts w:ascii="Arial" w:hAnsi="Arial" w:cs="Arial"/>
          <w:sz w:val="20"/>
          <w:szCs w:val="20"/>
        </w:rPr>
      </w:pPr>
      <w:r>
        <w:rPr>
          <w:rFonts w:ascii="Arial" w:hAnsi="Arial" w:cs="Arial"/>
          <w:sz w:val="20"/>
          <w:szCs w:val="20"/>
        </w:rPr>
        <w:t xml:space="preserve">Po </w:t>
      </w:r>
      <w:r w:rsidR="00047B5C">
        <w:rPr>
          <w:rFonts w:ascii="Arial" w:hAnsi="Arial" w:cs="Arial"/>
          <w:sz w:val="20"/>
          <w:szCs w:val="20"/>
        </w:rPr>
        <w:t>provedení</w:t>
      </w:r>
      <w:r>
        <w:rPr>
          <w:rFonts w:ascii="Arial" w:hAnsi="Arial" w:cs="Arial"/>
          <w:sz w:val="20"/>
          <w:szCs w:val="20"/>
        </w:rPr>
        <w:t xml:space="preserve"> díla vystaví zhotovitel fakturu. Přílohou faktur</w:t>
      </w:r>
      <w:r w:rsidR="00084243">
        <w:rPr>
          <w:rFonts w:ascii="Arial" w:hAnsi="Arial" w:cs="Arial"/>
          <w:sz w:val="20"/>
          <w:szCs w:val="20"/>
        </w:rPr>
        <w:t>y bude soupis provedených prací</w:t>
      </w:r>
      <w:r w:rsidR="00F351C0">
        <w:rPr>
          <w:rFonts w:ascii="Arial" w:hAnsi="Arial" w:cs="Arial"/>
          <w:sz w:val="20"/>
          <w:szCs w:val="20"/>
        </w:rPr>
        <w:t xml:space="preserve"> s výkazem výměr</w:t>
      </w:r>
      <w:r w:rsidR="00084243">
        <w:rPr>
          <w:rFonts w:ascii="Arial" w:hAnsi="Arial" w:cs="Arial"/>
          <w:sz w:val="20"/>
          <w:szCs w:val="20"/>
        </w:rPr>
        <w:t>.</w:t>
      </w:r>
    </w:p>
    <w:p w:rsidR="00B831C6" w:rsidRPr="00202113" w:rsidRDefault="00084243" w:rsidP="00E26498">
      <w:pPr>
        <w:pStyle w:val="Odstavecseseznamem"/>
        <w:numPr>
          <w:ilvl w:val="0"/>
          <w:numId w:val="7"/>
        </w:numPr>
        <w:tabs>
          <w:tab w:val="left" w:pos="426"/>
        </w:tabs>
        <w:spacing w:after="120"/>
        <w:ind w:left="425" w:hanging="425"/>
        <w:jc w:val="both"/>
        <w:rPr>
          <w:rFonts w:ascii="Arial" w:hAnsi="Arial" w:cs="Arial"/>
          <w:sz w:val="20"/>
          <w:szCs w:val="20"/>
        </w:rPr>
      </w:pPr>
      <w:r>
        <w:rPr>
          <w:rFonts w:ascii="Arial" w:hAnsi="Arial" w:cs="Arial"/>
          <w:sz w:val="20"/>
          <w:szCs w:val="20"/>
        </w:rPr>
        <w:t xml:space="preserve">Soupis </w:t>
      </w:r>
      <w:r w:rsidR="00F351C0" w:rsidRPr="00202113">
        <w:rPr>
          <w:rFonts w:ascii="Arial" w:hAnsi="Arial" w:cs="Arial"/>
          <w:sz w:val="20"/>
          <w:szCs w:val="20"/>
        </w:rPr>
        <w:t xml:space="preserve">provedených </w:t>
      </w:r>
      <w:r w:rsidRPr="00202113">
        <w:rPr>
          <w:rFonts w:ascii="Arial" w:hAnsi="Arial" w:cs="Arial"/>
          <w:sz w:val="20"/>
          <w:szCs w:val="20"/>
        </w:rPr>
        <w:t>prací s výkazem výměr, který bude předkládán objednateli před fakturací, bud</w:t>
      </w:r>
      <w:r w:rsidR="003563E4" w:rsidRPr="00202113">
        <w:rPr>
          <w:rFonts w:ascii="Arial" w:hAnsi="Arial" w:cs="Arial"/>
          <w:sz w:val="20"/>
          <w:szCs w:val="20"/>
        </w:rPr>
        <w:t>e plně odpovídat soupisům</w:t>
      </w:r>
      <w:r w:rsidR="00D603AA" w:rsidRPr="00202113">
        <w:rPr>
          <w:rFonts w:ascii="Arial" w:hAnsi="Arial" w:cs="Arial"/>
          <w:sz w:val="20"/>
          <w:szCs w:val="20"/>
        </w:rPr>
        <w:t xml:space="preserve"> prací včetně</w:t>
      </w:r>
      <w:r w:rsidR="003563E4" w:rsidRPr="00202113">
        <w:rPr>
          <w:rFonts w:ascii="Arial" w:hAnsi="Arial" w:cs="Arial"/>
          <w:sz w:val="20"/>
          <w:szCs w:val="20"/>
        </w:rPr>
        <w:t xml:space="preserve"> výkazů</w:t>
      </w:r>
      <w:r w:rsidRPr="00202113">
        <w:rPr>
          <w:rFonts w:ascii="Arial" w:hAnsi="Arial" w:cs="Arial"/>
          <w:sz w:val="20"/>
          <w:szCs w:val="20"/>
        </w:rPr>
        <w:t xml:space="preserve"> výměr předloženého v nabídce zhotovitele</w:t>
      </w:r>
      <w:r w:rsidR="00F351C0" w:rsidRPr="00202113">
        <w:rPr>
          <w:rFonts w:ascii="Arial" w:hAnsi="Arial" w:cs="Arial"/>
          <w:sz w:val="20"/>
          <w:szCs w:val="20"/>
        </w:rPr>
        <w:t xml:space="preserve"> na předmětnou VZ</w:t>
      </w:r>
      <w:r w:rsidRPr="00202113">
        <w:rPr>
          <w:rFonts w:ascii="Arial" w:hAnsi="Arial" w:cs="Arial"/>
          <w:sz w:val="20"/>
          <w:szCs w:val="20"/>
        </w:rPr>
        <w:t>.</w:t>
      </w:r>
    </w:p>
    <w:p w:rsidR="00243A97" w:rsidRDefault="00243A97" w:rsidP="00E26498">
      <w:pPr>
        <w:pStyle w:val="Odstavecseseznamem"/>
        <w:numPr>
          <w:ilvl w:val="0"/>
          <w:numId w:val="7"/>
        </w:numPr>
        <w:tabs>
          <w:tab w:val="left" w:pos="426"/>
        </w:tabs>
        <w:autoSpaceDE w:val="0"/>
        <w:autoSpaceDN w:val="0"/>
        <w:adjustRightInd w:val="0"/>
        <w:spacing w:after="120"/>
        <w:ind w:left="425" w:hanging="425"/>
        <w:jc w:val="both"/>
        <w:rPr>
          <w:rFonts w:ascii="Arial" w:hAnsi="Arial" w:cs="Arial"/>
          <w:sz w:val="20"/>
          <w:szCs w:val="20"/>
        </w:rPr>
      </w:pPr>
      <w:r w:rsidRPr="00243A97">
        <w:rPr>
          <w:rFonts w:ascii="Arial" w:hAnsi="Arial" w:cs="Arial"/>
          <w:sz w:val="20"/>
          <w:szCs w:val="20"/>
        </w:rPr>
        <w:t>Úhrada ceny za dílo bude realizována na základě zhotovitelem vystavené faktury.</w:t>
      </w:r>
      <w:r>
        <w:rPr>
          <w:rFonts w:ascii="Arial" w:hAnsi="Arial" w:cs="Arial"/>
          <w:sz w:val="20"/>
          <w:szCs w:val="20"/>
        </w:rPr>
        <w:t xml:space="preserve"> </w:t>
      </w:r>
      <w:r w:rsidRPr="00243A97">
        <w:rPr>
          <w:rFonts w:ascii="Arial" w:hAnsi="Arial" w:cs="Arial"/>
          <w:sz w:val="20"/>
          <w:szCs w:val="20"/>
        </w:rPr>
        <w:t>Zhotovitel je oprávněn vystavit v</w:t>
      </w:r>
      <w:r w:rsidR="003C031C">
        <w:rPr>
          <w:rFonts w:ascii="Arial" w:hAnsi="Arial" w:cs="Arial"/>
          <w:sz w:val="20"/>
          <w:szCs w:val="20"/>
        </w:rPr>
        <w:t> </w:t>
      </w:r>
      <w:r w:rsidRPr="00243A97">
        <w:rPr>
          <w:rFonts w:ascii="Arial" w:hAnsi="Arial" w:cs="Arial"/>
          <w:sz w:val="20"/>
          <w:szCs w:val="20"/>
        </w:rPr>
        <w:t>průběhu</w:t>
      </w:r>
      <w:r w:rsidR="003C031C">
        <w:rPr>
          <w:rFonts w:ascii="Arial" w:hAnsi="Arial" w:cs="Arial"/>
          <w:sz w:val="20"/>
          <w:szCs w:val="20"/>
        </w:rPr>
        <w:t xml:space="preserve"> provádění</w:t>
      </w:r>
      <w:r w:rsidRPr="00243A97">
        <w:rPr>
          <w:rFonts w:ascii="Arial" w:hAnsi="Arial" w:cs="Arial"/>
          <w:sz w:val="20"/>
          <w:szCs w:val="20"/>
        </w:rPr>
        <w:t xml:space="preserve"> díla jednu dílčí fakturu na úhradu části</w:t>
      </w:r>
      <w:r>
        <w:rPr>
          <w:rFonts w:ascii="Arial" w:hAnsi="Arial" w:cs="Arial"/>
          <w:sz w:val="20"/>
          <w:szCs w:val="20"/>
        </w:rPr>
        <w:t xml:space="preserve"> </w:t>
      </w:r>
      <w:r w:rsidRPr="00243A97">
        <w:rPr>
          <w:rFonts w:ascii="Arial" w:hAnsi="Arial" w:cs="Arial"/>
          <w:sz w:val="20"/>
          <w:szCs w:val="20"/>
        </w:rPr>
        <w:t>hodnoty skutečně</w:t>
      </w:r>
      <w:r>
        <w:rPr>
          <w:rFonts w:ascii="Arial" w:hAnsi="Arial" w:cs="Arial"/>
          <w:sz w:val="20"/>
          <w:szCs w:val="20"/>
        </w:rPr>
        <w:t xml:space="preserve"> </w:t>
      </w:r>
      <w:r w:rsidRPr="00243A97">
        <w:rPr>
          <w:rFonts w:ascii="Arial" w:hAnsi="Arial" w:cs="Arial"/>
          <w:sz w:val="20"/>
          <w:szCs w:val="20"/>
        </w:rPr>
        <w:t>provedených prací oceněných na základě výkazu výměr, a to do výše</w:t>
      </w:r>
      <w:r>
        <w:rPr>
          <w:rFonts w:ascii="Arial" w:hAnsi="Arial" w:cs="Arial"/>
          <w:sz w:val="20"/>
          <w:szCs w:val="20"/>
        </w:rPr>
        <w:t xml:space="preserve"> </w:t>
      </w:r>
      <w:r w:rsidR="00EE0EB8">
        <w:rPr>
          <w:rFonts w:ascii="Arial" w:hAnsi="Arial" w:cs="Arial"/>
          <w:sz w:val="20"/>
          <w:szCs w:val="20"/>
        </w:rPr>
        <w:t xml:space="preserve">maximálně 90 % </w:t>
      </w:r>
      <w:r w:rsidRPr="00243A97">
        <w:rPr>
          <w:rFonts w:ascii="Arial" w:hAnsi="Arial" w:cs="Arial"/>
          <w:sz w:val="20"/>
          <w:szCs w:val="20"/>
        </w:rPr>
        <w:t>z hodnoty dosud provedených a ve stavebním deníku objednatelem</w:t>
      </w:r>
      <w:r>
        <w:rPr>
          <w:rFonts w:ascii="Arial" w:hAnsi="Arial" w:cs="Arial"/>
          <w:sz w:val="20"/>
          <w:szCs w:val="20"/>
        </w:rPr>
        <w:t xml:space="preserve"> </w:t>
      </w:r>
      <w:r w:rsidRPr="00243A97">
        <w:rPr>
          <w:rFonts w:ascii="Arial" w:hAnsi="Arial" w:cs="Arial"/>
          <w:sz w:val="20"/>
          <w:szCs w:val="20"/>
        </w:rPr>
        <w:t>předem potvrzených a odsouhlasených prací. Odsouhlasení provedených prací</w:t>
      </w:r>
      <w:r>
        <w:rPr>
          <w:rFonts w:ascii="Arial" w:hAnsi="Arial" w:cs="Arial"/>
          <w:sz w:val="20"/>
          <w:szCs w:val="20"/>
        </w:rPr>
        <w:t xml:space="preserve"> </w:t>
      </w:r>
      <w:r w:rsidRPr="00243A97">
        <w:rPr>
          <w:rFonts w:ascii="Arial" w:hAnsi="Arial" w:cs="Arial"/>
          <w:sz w:val="20"/>
          <w:szCs w:val="20"/>
        </w:rPr>
        <w:t xml:space="preserve">objednatelem pověřenou osobou </w:t>
      </w:r>
      <w:r w:rsidR="00AF33A0">
        <w:rPr>
          <w:rFonts w:ascii="Arial" w:hAnsi="Arial" w:cs="Arial"/>
          <w:sz w:val="20"/>
          <w:szCs w:val="20"/>
        </w:rPr>
        <w:t xml:space="preserve">– </w:t>
      </w:r>
      <w:r w:rsidRPr="00243A97">
        <w:rPr>
          <w:rFonts w:ascii="Arial" w:hAnsi="Arial" w:cs="Arial"/>
          <w:sz w:val="20"/>
          <w:szCs w:val="20"/>
        </w:rPr>
        <w:t>technickým</w:t>
      </w:r>
      <w:r>
        <w:rPr>
          <w:rFonts w:ascii="Arial" w:hAnsi="Arial" w:cs="Arial"/>
          <w:sz w:val="20"/>
          <w:szCs w:val="20"/>
        </w:rPr>
        <w:t xml:space="preserve"> dozorem investora</w:t>
      </w:r>
      <w:r w:rsidR="00AF33A0">
        <w:rPr>
          <w:rFonts w:ascii="Arial" w:hAnsi="Arial" w:cs="Arial"/>
          <w:sz w:val="20"/>
          <w:szCs w:val="20"/>
        </w:rPr>
        <w:t xml:space="preserve"> (dále jen „TDI“</w:t>
      </w:r>
      <w:r>
        <w:rPr>
          <w:rFonts w:ascii="Arial" w:hAnsi="Arial" w:cs="Arial"/>
          <w:sz w:val="20"/>
          <w:szCs w:val="20"/>
        </w:rPr>
        <w:t xml:space="preserve">) je nezbytnou </w:t>
      </w:r>
      <w:r w:rsidRPr="00243A97">
        <w:rPr>
          <w:rFonts w:ascii="Arial" w:hAnsi="Arial" w:cs="Arial"/>
          <w:sz w:val="20"/>
          <w:szCs w:val="20"/>
        </w:rPr>
        <w:t>podmínkou pro vystavení každé faktury, když nedílnou přílohou faktury je</w:t>
      </w:r>
      <w:r>
        <w:rPr>
          <w:rFonts w:ascii="Arial" w:hAnsi="Arial" w:cs="Arial"/>
          <w:sz w:val="20"/>
          <w:szCs w:val="20"/>
        </w:rPr>
        <w:t xml:space="preserve"> </w:t>
      </w:r>
      <w:r w:rsidRPr="00243A97">
        <w:rPr>
          <w:rFonts w:ascii="Arial" w:hAnsi="Arial" w:cs="Arial"/>
          <w:sz w:val="20"/>
          <w:szCs w:val="20"/>
        </w:rPr>
        <w:t xml:space="preserve">objednatelem či jím pověřenou </w:t>
      </w:r>
      <w:r w:rsidR="00AF33A0">
        <w:rPr>
          <w:rFonts w:ascii="Arial" w:hAnsi="Arial" w:cs="Arial"/>
          <w:sz w:val="20"/>
          <w:szCs w:val="20"/>
        </w:rPr>
        <w:t xml:space="preserve">osobou (TDI) </w:t>
      </w:r>
      <w:r w:rsidRPr="00243A97">
        <w:rPr>
          <w:rFonts w:ascii="Arial" w:hAnsi="Arial" w:cs="Arial"/>
          <w:sz w:val="20"/>
          <w:szCs w:val="20"/>
        </w:rPr>
        <w:t xml:space="preserve">podepsaný soupis </w:t>
      </w:r>
      <w:r w:rsidR="003C031C">
        <w:rPr>
          <w:rFonts w:ascii="Arial" w:hAnsi="Arial" w:cs="Arial"/>
          <w:sz w:val="20"/>
          <w:szCs w:val="20"/>
        </w:rPr>
        <w:t xml:space="preserve">provedených </w:t>
      </w:r>
      <w:r w:rsidRPr="00243A97">
        <w:rPr>
          <w:rFonts w:ascii="Arial" w:hAnsi="Arial" w:cs="Arial"/>
          <w:sz w:val="20"/>
          <w:szCs w:val="20"/>
        </w:rPr>
        <w:t>prací</w:t>
      </w:r>
      <w:r w:rsidR="003C031C">
        <w:rPr>
          <w:rFonts w:ascii="Arial" w:hAnsi="Arial" w:cs="Arial"/>
          <w:sz w:val="20"/>
          <w:szCs w:val="20"/>
        </w:rPr>
        <w:t xml:space="preserve"> včetně výkazu výměr</w:t>
      </w:r>
      <w:r w:rsidRPr="00243A97">
        <w:rPr>
          <w:rFonts w:ascii="Arial" w:hAnsi="Arial" w:cs="Arial"/>
          <w:sz w:val="20"/>
          <w:szCs w:val="20"/>
        </w:rPr>
        <w:t>. Nedojde-li mezi</w:t>
      </w:r>
      <w:r>
        <w:rPr>
          <w:rFonts w:ascii="Arial" w:hAnsi="Arial" w:cs="Arial"/>
          <w:sz w:val="20"/>
          <w:szCs w:val="20"/>
        </w:rPr>
        <w:t xml:space="preserve"> </w:t>
      </w:r>
      <w:r w:rsidRPr="00243A97">
        <w:rPr>
          <w:rFonts w:ascii="Arial" w:hAnsi="Arial" w:cs="Arial"/>
          <w:sz w:val="20"/>
          <w:szCs w:val="20"/>
        </w:rPr>
        <w:t>oběma stranami k dohodě při odsouhlasení množství či druhu provedených prací, je</w:t>
      </w:r>
      <w:r>
        <w:rPr>
          <w:rFonts w:ascii="Arial" w:hAnsi="Arial" w:cs="Arial"/>
          <w:sz w:val="20"/>
          <w:szCs w:val="20"/>
        </w:rPr>
        <w:t xml:space="preserve"> </w:t>
      </w:r>
      <w:r w:rsidRPr="00243A97">
        <w:rPr>
          <w:rFonts w:ascii="Arial" w:hAnsi="Arial" w:cs="Arial"/>
          <w:sz w:val="20"/>
          <w:szCs w:val="20"/>
        </w:rPr>
        <w:t>zhotovitel oprávněn fakturovat pouze práce, u kterých nedošlo k rozporu.</w:t>
      </w:r>
    </w:p>
    <w:p w:rsidR="00F676D2" w:rsidRPr="00E1499B" w:rsidRDefault="00243A97" w:rsidP="00E1499B">
      <w:pPr>
        <w:pStyle w:val="Odstavecseseznamem"/>
        <w:numPr>
          <w:ilvl w:val="0"/>
          <w:numId w:val="7"/>
        </w:numPr>
        <w:tabs>
          <w:tab w:val="left" w:pos="426"/>
        </w:tabs>
        <w:autoSpaceDE w:val="0"/>
        <w:autoSpaceDN w:val="0"/>
        <w:adjustRightInd w:val="0"/>
        <w:spacing w:after="120"/>
        <w:ind w:left="425" w:hanging="425"/>
        <w:jc w:val="both"/>
        <w:rPr>
          <w:rFonts w:ascii="Arial" w:hAnsi="Arial" w:cs="Arial"/>
          <w:sz w:val="20"/>
          <w:szCs w:val="20"/>
        </w:rPr>
      </w:pPr>
      <w:r>
        <w:rPr>
          <w:rFonts w:ascii="Arial" w:hAnsi="Arial" w:cs="Arial"/>
          <w:sz w:val="20"/>
          <w:szCs w:val="20"/>
        </w:rPr>
        <w:t>Zbylou část celkové ceny díla</w:t>
      </w:r>
      <w:r w:rsidRPr="00243A97">
        <w:rPr>
          <w:rFonts w:ascii="Arial" w:hAnsi="Arial" w:cs="Arial"/>
          <w:sz w:val="20"/>
          <w:szCs w:val="20"/>
        </w:rPr>
        <w:t xml:space="preserve"> zaplatí objednatel zhotoviteli proti závěrečné faktuře až</w:t>
      </w:r>
      <w:r>
        <w:rPr>
          <w:rFonts w:ascii="Arial" w:hAnsi="Arial" w:cs="Arial"/>
          <w:sz w:val="20"/>
          <w:szCs w:val="20"/>
        </w:rPr>
        <w:t xml:space="preserve"> </w:t>
      </w:r>
      <w:r w:rsidRPr="00243A97">
        <w:rPr>
          <w:rFonts w:ascii="Arial" w:hAnsi="Arial" w:cs="Arial"/>
          <w:sz w:val="20"/>
          <w:szCs w:val="20"/>
        </w:rPr>
        <w:t xml:space="preserve">po </w:t>
      </w:r>
      <w:r w:rsidR="00EB6435">
        <w:rPr>
          <w:rFonts w:ascii="Arial" w:hAnsi="Arial" w:cs="Arial"/>
          <w:sz w:val="20"/>
          <w:szCs w:val="20"/>
        </w:rPr>
        <w:t>řádn</w:t>
      </w:r>
      <w:r w:rsidR="0095686D">
        <w:rPr>
          <w:rFonts w:ascii="Arial" w:hAnsi="Arial" w:cs="Arial"/>
          <w:sz w:val="20"/>
          <w:szCs w:val="20"/>
        </w:rPr>
        <w:t>é</w:t>
      </w:r>
      <w:r w:rsidR="00EB6435">
        <w:rPr>
          <w:rFonts w:ascii="Arial" w:hAnsi="Arial" w:cs="Arial"/>
          <w:sz w:val="20"/>
          <w:szCs w:val="20"/>
        </w:rPr>
        <w:t xml:space="preserve">m </w:t>
      </w:r>
      <w:r w:rsidR="00EB6435" w:rsidRPr="00142B11">
        <w:rPr>
          <w:rFonts w:ascii="Arial" w:hAnsi="Arial" w:cs="Arial"/>
          <w:sz w:val="20"/>
          <w:szCs w:val="20"/>
        </w:rPr>
        <w:t>předání</w:t>
      </w:r>
      <w:r w:rsidRPr="00142B11">
        <w:rPr>
          <w:rFonts w:ascii="Arial" w:hAnsi="Arial" w:cs="Arial"/>
          <w:sz w:val="20"/>
          <w:szCs w:val="20"/>
        </w:rPr>
        <w:t xml:space="preserve"> díla bez vad a nedodělků,</w:t>
      </w:r>
      <w:r w:rsidR="00AF33A0" w:rsidRPr="00142B11">
        <w:rPr>
          <w:rFonts w:ascii="Arial" w:hAnsi="Arial" w:cs="Arial"/>
          <w:sz w:val="20"/>
          <w:szCs w:val="20"/>
        </w:rPr>
        <w:t xml:space="preserve"> případně</w:t>
      </w:r>
      <w:r w:rsidRPr="00142B11">
        <w:rPr>
          <w:rFonts w:ascii="Arial" w:hAnsi="Arial" w:cs="Arial"/>
          <w:sz w:val="20"/>
          <w:szCs w:val="20"/>
        </w:rPr>
        <w:t xml:space="preserve"> po odstranění vad a nedodělků zjištěných při předávacím řízení.</w:t>
      </w:r>
    </w:p>
    <w:p w:rsidR="00B831C6" w:rsidRDefault="00B831C6" w:rsidP="00E26498">
      <w:pPr>
        <w:pStyle w:val="Odstavecseseznamem"/>
        <w:numPr>
          <w:ilvl w:val="0"/>
          <w:numId w:val="7"/>
        </w:numPr>
        <w:tabs>
          <w:tab w:val="left" w:pos="426"/>
        </w:tabs>
        <w:spacing w:after="120"/>
        <w:ind w:left="425" w:hanging="425"/>
        <w:jc w:val="both"/>
        <w:rPr>
          <w:rFonts w:ascii="Arial" w:hAnsi="Arial" w:cs="Arial"/>
          <w:sz w:val="20"/>
          <w:szCs w:val="20"/>
        </w:rPr>
      </w:pPr>
      <w:r w:rsidRPr="00142B11">
        <w:rPr>
          <w:rFonts w:ascii="Arial" w:hAnsi="Arial" w:cs="Arial"/>
          <w:color w:val="010000"/>
          <w:sz w:val="20"/>
          <w:szCs w:val="20"/>
        </w:rPr>
        <w:t>Faktury za provedené dílo jsou splatné do 30 dnů od</w:t>
      </w:r>
      <w:r>
        <w:rPr>
          <w:rFonts w:ascii="Arial" w:hAnsi="Arial" w:cs="Arial"/>
          <w:color w:val="010000"/>
          <w:sz w:val="20"/>
          <w:szCs w:val="20"/>
        </w:rPr>
        <w:t xml:space="preserve"> jejich doručení objednateli. </w:t>
      </w:r>
      <w:r w:rsidR="008E693F">
        <w:rPr>
          <w:rFonts w:ascii="Arial" w:hAnsi="Arial" w:cs="Arial"/>
          <w:color w:val="010000"/>
          <w:sz w:val="20"/>
          <w:szCs w:val="20"/>
        </w:rPr>
        <w:t xml:space="preserve">Nedílnou přílohou závěrečné faktury je objednatelem podepsaný předávací protokol, případně objednatelem podepsané potvrzení o odstranění vad a nedodělků zjištěných při předání díla. </w:t>
      </w:r>
    </w:p>
    <w:p w:rsidR="00B831C6" w:rsidRDefault="00B831C6" w:rsidP="00E26498">
      <w:pPr>
        <w:pStyle w:val="Odstavecseseznamem"/>
        <w:numPr>
          <w:ilvl w:val="0"/>
          <w:numId w:val="7"/>
        </w:numPr>
        <w:tabs>
          <w:tab w:val="left" w:pos="426"/>
        </w:tabs>
        <w:spacing w:after="120"/>
        <w:ind w:left="425" w:hanging="425"/>
        <w:jc w:val="both"/>
        <w:rPr>
          <w:rFonts w:ascii="Arial" w:hAnsi="Arial" w:cs="Arial"/>
          <w:sz w:val="20"/>
          <w:szCs w:val="20"/>
        </w:rPr>
      </w:pPr>
      <w:r>
        <w:rPr>
          <w:rFonts w:ascii="Arial" w:hAnsi="Arial" w:cs="Arial"/>
          <w:sz w:val="20"/>
          <w:szCs w:val="20"/>
        </w:rPr>
        <w:t xml:space="preserve">Objednatel nebude poskytovat zálohy. </w:t>
      </w:r>
    </w:p>
    <w:p w:rsidR="00B831C6" w:rsidRDefault="00B831C6" w:rsidP="00E26498">
      <w:pPr>
        <w:pStyle w:val="Styl"/>
        <w:numPr>
          <w:ilvl w:val="0"/>
          <w:numId w:val="7"/>
        </w:numPr>
        <w:tabs>
          <w:tab w:val="left" w:pos="426"/>
          <w:tab w:val="left" w:pos="567"/>
        </w:tabs>
        <w:spacing w:after="120" w:line="276" w:lineRule="auto"/>
        <w:ind w:left="425" w:right="92" w:hanging="425"/>
        <w:jc w:val="both"/>
        <w:rPr>
          <w:sz w:val="20"/>
          <w:szCs w:val="20"/>
        </w:rPr>
      </w:pPr>
      <w:r>
        <w:rPr>
          <w:sz w:val="20"/>
          <w:szCs w:val="20"/>
        </w:rPr>
        <w:t xml:space="preserve">Dnem úhrady se rozumí den, kdy byla </w:t>
      </w:r>
      <w:r w:rsidR="00FB41E2">
        <w:rPr>
          <w:sz w:val="20"/>
          <w:szCs w:val="20"/>
        </w:rPr>
        <w:t>(</w:t>
      </w:r>
      <w:r>
        <w:rPr>
          <w:sz w:val="20"/>
          <w:szCs w:val="20"/>
        </w:rPr>
        <w:t>celková</w:t>
      </w:r>
      <w:r w:rsidR="00FB41E2">
        <w:rPr>
          <w:sz w:val="20"/>
          <w:szCs w:val="20"/>
        </w:rPr>
        <w:t>)</w:t>
      </w:r>
      <w:r>
        <w:rPr>
          <w:sz w:val="20"/>
          <w:szCs w:val="20"/>
        </w:rPr>
        <w:t xml:space="preserve"> účtovaná částka prokazatelně </w:t>
      </w:r>
      <w:r w:rsidR="00965694">
        <w:rPr>
          <w:sz w:val="20"/>
          <w:szCs w:val="20"/>
        </w:rPr>
        <w:t>připsána</w:t>
      </w:r>
      <w:r>
        <w:rPr>
          <w:sz w:val="20"/>
          <w:szCs w:val="20"/>
        </w:rPr>
        <w:t xml:space="preserve"> z účtu objednatele </w:t>
      </w:r>
      <w:r w:rsidR="00965694">
        <w:rPr>
          <w:sz w:val="20"/>
          <w:szCs w:val="20"/>
        </w:rPr>
        <w:t>na účet</w:t>
      </w:r>
      <w:r>
        <w:rPr>
          <w:sz w:val="20"/>
          <w:szCs w:val="20"/>
        </w:rPr>
        <w:t xml:space="preserve"> zhotovitele</w:t>
      </w:r>
      <w:r w:rsidR="006F2A2F">
        <w:rPr>
          <w:sz w:val="20"/>
          <w:szCs w:val="20"/>
        </w:rPr>
        <w:t xml:space="preserve"> uveden</w:t>
      </w:r>
      <w:r w:rsidR="00965694">
        <w:rPr>
          <w:sz w:val="20"/>
          <w:szCs w:val="20"/>
        </w:rPr>
        <w:t xml:space="preserve">ý </w:t>
      </w:r>
      <w:r w:rsidR="006F2A2F">
        <w:rPr>
          <w:sz w:val="20"/>
          <w:szCs w:val="20"/>
        </w:rPr>
        <w:t>v čl.</w:t>
      </w:r>
      <w:r w:rsidR="0038290E">
        <w:rPr>
          <w:sz w:val="20"/>
          <w:szCs w:val="20"/>
        </w:rPr>
        <w:t xml:space="preserve"> I této s</w:t>
      </w:r>
      <w:r w:rsidR="006F2A2F">
        <w:rPr>
          <w:sz w:val="20"/>
          <w:szCs w:val="20"/>
        </w:rPr>
        <w:t>m</w:t>
      </w:r>
      <w:r w:rsidR="006F645B">
        <w:rPr>
          <w:sz w:val="20"/>
          <w:szCs w:val="20"/>
        </w:rPr>
        <w:t>l</w:t>
      </w:r>
      <w:r w:rsidR="006F2A2F">
        <w:rPr>
          <w:sz w:val="20"/>
          <w:szCs w:val="20"/>
        </w:rPr>
        <w:t>ouvy</w:t>
      </w:r>
      <w:r>
        <w:rPr>
          <w:sz w:val="20"/>
          <w:szCs w:val="20"/>
        </w:rPr>
        <w:t>.</w:t>
      </w:r>
    </w:p>
    <w:p w:rsidR="00B831C6" w:rsidRDefault="00FB41E2" w:rsidP="00E26498">
      <w:pPr>
        <w:pStyle w:val="Styl"/>
        <w:numPr>
          <w:ilvl w:val="0"/>
          <w:numId w:val="7"/>
        </w:numPr>
        <w:tabs>
          <w:tab w:val="left" w:pos="426"/>
          <w:tab w:val="left" w:pos="567"/>
        </w:tabs>
        <w:spacing w:after="120" w:line="276" w:lineRule="auto"/>
        <w:ind w:left="425" w:right="92" w:hanging="425"/>
        <w:jc w:val="both"/>
        <w:rPr>
          <w:sz w:val="20"/>
          <w:szCs w:val="20"/>
        </w:rPr>
      </w:pPr>
      <w:r>
        <w:rPr>
          <w:sz w:val="20"/>
          <w:szCs w:val="20"/>
        </w:rPr>
        <w:t>Účetní d</w:t>
      </w:r>
      <w:r w:rsidR="00B831C6">
        <w:rPr>
          <w:sz w:val="20"/>
          <w:szCs w:val="20"/>
        </w:rPr>
        <w:t xml:space="preserve">aňový doklad (faktura) musí splňovat náležitosti daňového dokladu stanovené zákonem </w:t>
      </w:r>
      <w:r w:rsidR="00B85AC4">
        <w:rPr>
          <w:sz w:val="20"/>
          <w:szCs w:val="20"/>
        </w:rPr>
        <w:t>o dani z přidané hodnoty</w:t>
      </w:r>
      <w:r w:rsidR="00B831C6">
        <w:rPr>
          <w:sz w:val="20"/>
          <w:szCs w:val="20"/>
        </w:rPr>
        <w:t xml:space="preserve"> a zákonem č. 563/1991 Sb., o účetnictví, ve znění pozdějších předpisů. </w:t>
      </w:r>
    </w:p>
    <w:p w:rsidR="0082618F" w:rsidRPr="008E693F" w:rsidRDefault="0082618F" w:rsidP="00E26498">
      <w:pPr>
        <w:pStyle w:val="Styl"/>
        <w:numPr>
          <w:ilvl w:val="0"/>
          <w:numId w:val="7"/>
        </w:numPr>
        <w:tabs>
          <w:tab w:val="left" w:pos="426"/>
          <w:tab w:val="left" w:pos="567"/>
        </w:tabs>
        <w:spacing w:after="120" w:line="276" w:lineRule="auto"/>
        <w:ind w:left="425" w:hanging="425"/>
        <w:jc w:val="both"/>
        <w:rPr>
          <w:sz w:val="20"/>
          <w:szCs w:val="20"/>
        </w:rPr>
      </w:pPr>
      <w:r w:rsidRPr="00BA4A15">
        <w:rPr>
          <w:sz w:val="20"/>
          <w:szCs w:val="20"/>
        </w:rPr>
        <w:t xml:space="preserve">Nebude-li </w:t>
      </w:r>
      <w:r>
        <w:rPr>
          <w:sz w:val="20"/>
          <w:szCs w:val="20"/>
        </w:rPr>
        <w:t>daňový účetní doklad (faktura</w:t>
      </w:r>
      <w:r w:rsidRPr="00BA4A15">
        <w:rPr>
          <w:sz w:val="20"/>
          <w:szCs w:val="20"/>
        </w:rPr>
        <w:t xml:space="preserve">) obsahovat </w:t>
      </w:r>
      <w:r>
        <w:rPr>
          <w:sz w:val="20"/>
          <w:szCs w:val="20"/>
        </w:rPr>
        <w:t>všechny</w:t>
      </w:r>
      <w:r w:rsidRPr="00BA4A15">
        <w:rPr>
          <w:sz w:val="20"/>
          <w:szCs w:val="20"/>
        </w:rPr>
        <w:t xml:space="preserve"> náležitosti řádného </w:t>
      </w:r>
      <w:r>
        <w:rPr>
          <w:sz w:val="20"/>
          <w:szCs w:val="20"/>
        </w:rPr>
        <w:t>daňového účetního</w:t>
      </w:r>
      <w:r w:rsidRPr="00BA4A15">
        <w:rPr>
          <w:sz w:val="20"/>
          <w:szCs w:val="20"/>
        </w:rPr>
        <w:t xml:space="preserve"> dokladu</w:t>
      </w:r>
      <w:r>
        <w:rPr>
          <w:sz w:val="20"/>
          <w:szCs w:val="20"/>
        </w:rPr>
        <w:t xml:space="preserve"> </w:t>
      </w:r>
      <w:r w:rsidRPr="008E693F">
        <w:rPr>
          <w:sz w:val="20"/>
          <w:szCs w:val="20"/>
        </w:rPr>
        <w:t>nebo k němu nebudou přiloženy řádné doklady (přílohy) smlouvou vyžadované</w:t>
      </w:r>
      <w:r>
        <w:rPr>
          <w:sz w:val="20"/>
          <w:szCs w:val="20"/>
        </w:rPr>
        <w:t>, je o</w:t>
      </w:r>
      <w:r w:rsidRPr="00BA4A15">
        <w:rPr>
          <w:sz w:val="20"/>
          <w:szCs w:val="20"/>
        </w:rPr>
        <w:t>bjednatel oprávněn vrátit j</w:t>
      </w:r>
      <w:r>
        <w:rPr>
          <w:sz w:val="20"/>
          <w:szCs w:val="20"/>
        </w:rPr>
        <w:t>ej zhotoviteli</w:t>
      </w:r>
      <w:r w:rsidRPr="00BA4A15">
        <w:rPr>
          <w:sz w:val="20"/>
          <w:szCs w:val="20"/>
        </w:rPr>
        <w:t xml:space="preserve"> a </w:t>
      </w:r>
      <w:r w:rsidRPr="008E693F">
        <w:rPr>
          <w:sz w:val="20"/>
          <w:szCs w:val="20"/>
        </w:rPr>
        <w:t>požadovat vystavení nového řádného daňového účetního dokladu (faktury)</w:t>
      </w:r>
      <w:r w:rsidRPr="00BA4A15">
        <w:rPr>
          <w:sz w:val="20"/>
          <w:szCs w:val="20"/>
        </w:rPr>
        <w:t xml:space="preserve">. Právo vrátit </w:t>
      </w:r>
      <w:r w:rsidR="00FA17D6">
        <w:rPr>
          <w:sz w:val="20"/>
          <w:szCs w:val="20"/>
        </w:rPr>
        <w:t>daňový účetní doklad (</w:t>
      </w:r>
      <w:r w:rsidRPr="00BA4A15">
        <w:rPr>
          <w:sz w:val="20"/>
          <w:szCs w:val="20"/>
        </w:rPr>
        <w:t>fakturu</w:t>
      </w:r>
      <w:r w:rsidR="00FA17D6">
        <w:rPr>
          <w:sz w:val="20"/>
          <w:szCs w:val="20"/>
        </w:rPr>
        <w:t>)</w:t>
      </w:r>
      <w:r w:rsidRPr="00BA4A15">
        <w:rPr>
          <w:sz w:val="20"/>
          <w:szCs w:val="20"/>
        </w:rPr>
        <w:t xml:space="preserve"> </w:t>
      </w:r>
      <w:r>
        <w:rPr>
          <w:sz w:val="20"/>
          <w:szCs w:val="20"/>
        </w:rPr>
        <w:t>zhotoviteli zaniká, neuplatní-li jej o</w:t>
      </w:r>
      <w:r w:rsidRPr="00BA4A15">
        <w:rPr>
          <w:sz w:val="20"/>
          <w:szCs w:val="20"/>
        </w:rPr>
        <w:t xml:space="preserve">bjednatel do </w:t>
      </w:r>
      <w:r>
        <w:rPr>
          <w:sz w:val="20"/>
          <w:szCs w:val="20"/>
        </w:rPr>
        <w:t xml:space="preserve">7 </w:t>
      </w:r>
      <w:r w:rsidRPr="00BA4A15">
        <w:rPr>
          <w:sz w:val="20"/>
          <w:szCs w:val="20"/>
        </w:rPr>
        <w:t>pracovních dnů ode dne doručení takové</w:t>
      </w:r>
      <w:r>
        <w:rPr>
          <w:sz w:val="20"/>
          <w:szCs w:val="20"/>
        </w:rPr>
        <w:t>ho daňového účetního dokladu (</w:t>
      </w:r>
      <w:r w:rsidRPr="00BA4A15">
        <w:rPr>
          <w:sz w:val="20"/>
          <w:szCs w:val="20"/>
        </w:rPr>
        <w:t>faktury</w:t>
      </w:r>
      <w:r>
        <w:rPr>
          <w:sz w:val="20"/>
          <w:szCs w:val="20"/>
        </w:rPr>
        <w:t>) zhotovitelem</w:t>
      </w:r>
      <w:r w:rsidRPr="00BA4A15">
        <w:rPr>
          <w:sz w:val="20"/>
          <w:szCs w:val="20"/>
        </w:rPr>
        <w:t xml:space="preserve">. </w:t>
      </w:r>
      <w:r w:rsidRPr="008E693F">
        <w:rPr>
          <w:sz w:val="20"/>
          <w:szCs w:val="20"/>
        </w:rPr>
        <w:t>Počínaje dnem doručení opraveného daňového účetního dokladu (faktury) objednateli začne plynout nová lhůta splatnosti</w:t>
      </w:r>
      <w:r w:rsidRPr="00BA4A15">
        <w:rPr>
          <w:sz w:val="20"/>
          <w:szCs w:val="20"/>
        </w:rPr>
        <w:t xml:space="preserve">. </w:t>
      </w:r>
      <w:r>
        <w:rPr>
          <w:sz w:val="20"/>
          <w:szCs w:val="20"/>
        </w:rPr>
        <w:t xml:space="preserve">Zhotovitel </w:t>
      </w:r>
      <w:r w:rsidRPr="00BA4A15">
        <w:rPr>
          <w:sz w:val="20"/>
          <w:szCs w:val="20"/>
        </w:rPr>
        <w:t xml:space="preserve">je však povinen opravit vady </w:t>
      </w:r>
      <w:r>
        <w:rPr>
          <w:sz w:val="20"/>
          <w:szCs w:val="20"/>
        </w:rPr>
        <w:t xml:space="preserve">faktury nebo fakturu doplnit o </w:t>
      </w:r>
      <w:r w:rsidRPr="00BA4A15">
        <w:rPr>
          <w:sz w:val="20"/>
          <w:szCs w:val="20"/>
        </w:rPr>
        <w:t>požadované údaje</w:t>
      </w:r>
      <w:r>
        <w:rPr>
          <w:sz w:val="20"/>
          <w:szCs w:val="20"/>
        </w:rPr>
        <w:t>, je-li k tomu o</w:t>
      </w:r>
      <w:r w:rsidRPr="00BA4A15">
        <w:rPr>
          <w:sz w:val="20"/>
          <w:szCs w:val="20"/>
        </w:rPr>
        <w:t>bjednatelem dodatečně vyzván i po lhůtě výše uvedené s tím, že taková výzva nemá účinky spojené s vrácením faktury dle tohoto odstavec</w:t>
      </w:r>
      <w:r>
        <w:rPr>
          <w:sz w:val="20"/>
          <w:szCs w:val="20"/>
        </w:rPr>
        <w:t xml:space="preserve">. </w:t>
      </w:r>
    </w:p>
    <w:p w:rsidR="00F20FA5" w:rsidRPr="00202113" w:rsidRDefault="00B831C6" w:rsidP="00E26498">
      <w:pPr>
        <w:pStyle w:val="Styl"/>
        <w:numPr>
          <w:ilvl w:val="0"/>
          <w:numId w:val="7"/>
        </w:numPr>
        <w:tabs>
          <w:tab w:val="left" w:pos="426"/>
          <w:tab w:val="left" w:pos="567"/>
        </w:tabs>
        <w:spacing w:after="120" w:line="276" w:lineRule="auto"/>
        <w:ind w:left="425" w:hanging="425"/>
        <w:jc w:val="both"/>
        <w:rPr>
          <w:sz w:val="20"/>
          <w:szCs w:val="20"/>
        </w:rPr>
      </w:pPr>
      <w:r>
        <w:rPr>
          <w:sz w:val="20"/>
          <w:szCs w:val="20"/>
        </w:rPr>
        <w:t>Smluvní strany se výslovně dohodly, že objednatel je oprávněn omezit rozsah předmětu díla. V tomto případě bude smluvní cena úměrně sníž</w:t>
      </w:r>
      <w:r w:rsidR="00391E4F">
        <w:rPr>
          <w:sz w:val="20"/>
          <w:szCs w:val="20"/>
        </w:rPr>
        <w:t>ena s </w:t>
      </w:r>
      <w:r w:rsidR="00391E4F" w:rsidRPr="00202113">
        <w:rPr>
          <w:sz w:val="20"/>
          <w:szCs w:val="20"/>
        </w:rPr>
        <w:t>použitím cen z položkových rozpočtů</w:t>
      </w:r>
      <w:r w:rsidR="00B73B02" w:rsidRPr="00202113">
        <w:rPr>
          <w:sz w:val="20"/>
          <w:szCs w:val="20"/>
        </w:rPr>
        <w:t>, kte</w:t>
      </w:r>
      <w:r w:rsidR="00D67153">
        <w:rPr>
          <w:sz w:val="20"/>
          <w:szCs w:val="20"/>
        </w:rPr>
        <w:t>ré byly</w:t>
      </w:r>
      <w:r w:rsidR="00B73B02" w:rsidRPr="00202113">
        <w:rPr>
          <w:sz w:val="20"/>
          <w:szCs w:val="20"/>
        </w:rPr>
        <w:t xml:space="preserve"> součástí nabídky zhotovitele podané na předmětnou VZ</w:t>
      </w:r>
      <w:r w:rsidRPr="00202113">
        <w:rPr>
          <w:sz w:val="20"/>
          <w:szCs w:val="20"/>
        </w:rPr>
        <w:t>. Změna rozsahu předmětu díla bude sjed</w:t>
      </w:r>
      <w:r w:rsidR="007A2291" w:rsidRPr="00202113">
        <w:rPr>
          <w:sz w:val="20"/>
          <w:szCs w:val="20"/>
        </w:rPr>
        <w:t>nána v písemném dodatku k t</w:t>
      </w:r>
      <w:r w:rsidR="0038290E" w:rsidRPr="00202113">
        <w:rPr>
          <w:sz w:val="20"/>
          <w:szCs w:val="20"/>
        </w:rPr>
        <w:t>éto s</w:t>
      </w:r>
      <w:r w:rsidR="00F20FA5" w:rsidRPr="00202113">
        <w:rPr>
          <w:sz w:val="20"/>
          <w:szCs w:val="20"/>
        </w:rPr>
        <w:t xml:space="preserve">mlouvě. </w:t>
      </w:r>
    </w:p>
    <w:p w:rsidR="00F20FA5" w:rsidRPr="00F20FA5" w:rsidRDefault="00F20FA5" w:rsidP="00E26498">
      <w:pPr>
        <w:pStyle w:val="Styl"/>
        <w:numPr>
          <w:ilvl w:val="0"/>
          <w:numId w:val="7"/>
        </w:numPr>
        <w:tabs>
          <w:tab w:val="left" w:pos="426"/>
          <w:tab w:val="left" w:pos="567"/>
        </w:tabs>
        <w:suppressAutoHyphens w:val="0"/>
        <w:autoSpaceDN w:val="0"/>
        <w:adjustRightInd w:val="0"/>
        <w:spacing w:after="120" w:line="276" w:lineRule="auto"/>
        <w:ind w:left="425" w:hanging="425"/>
        <w:jc w:val="both"/>
        <w:rPr>
          <w:sz w:val="20"/>
          <w:szCs w:val="20"/>
        </w:rPr>
      </w:pPr>
      <w:r w:rsidRPr="00F20FA5">
        <w:rPr>
          <w:rFonts w:eastAsiaTheme="minorHAnsi"/>
          <w:sz w:val="20"/>
          <w:szCs w:val="20"/>
          <w:lang w:eastAsia="en-US"/>
        </w:rPr>
        <w:lastRenderedPageBreak/>
        <w:t>Zhotovitel uhradí objednateli spotřebované energie</w:t>
      </w:r>
      <w:r>
        <w:rPr>
          <w:rFonts w:eastAsiaTheme="minorHAnsi"/>
          <w:sz w:val="20"/>
          <w:szCs w:val="20"/>
          <w:lang w:eastAsia="en-US"/>
        </w:rPr>
        <w:t xml:space="preserve"> (elektrická energie, voda)</w:t>
      </w:r>
      <w:r w:rsidRPr="00F20FA5">
        <w:rPr>
          <w:rFonts w:eastAsiaTheme="minorHAnsi"/>
          <w:sz w:val="20"/>
          <w:szCs w:val="20"/>
          <w:lang w:eastAsia="en-US"/>
        </w:rPr>
        <w:t xml:space="preserve">, na které mu objednatel umožní </w:t>
      </w:r>
      <w:r>
        <w:rPr>
          <w:rFonts w:eastAsiaTheme="minorHAnsi"/>
          <w:sz w:val="20"/>
          <w:szCs w:val="20"/>
          <w:lang w:eastAsia="en-US"/>
        </w:rPr>
        <w:t xml:space="preserve">na základě osazeného podružného měření napojení v souladu s čl. </w:t>
      </w:r>
      <w:r w:rsidR="00B92E3F">
        <w:rPr>
          <w:rFonts w:eastAsiaTheme="minorHAnsi"/>
          <w:sz w:val="20"/>
          <w:szCs w:val="20"/>
          <w:lang w:eastAsia="en-US"/>
        </w:rPr>
        <w:t>XV</w:t>
      </w:r>
      <w:r>
        <w:rPr>
          <w:rFonts w:eastAsiaTheme="minorHAnsi"/>
          <w:sz w:val="20"/>
          <w:szCs w:val="20"/>
          <w:lang w:eastAsia="en-US"/>
        </w:rPr>
        <w:t>.</w:t>
      </w:r>
      <w:r w:rsidR="00CD5C15">
        <w:rPr>
          <w:rFonts w:eastAsiaTheme="minorHAnsi"/>
          <w:sz w:val="20"/>
          <w:szCs w:val="20"/>
          <w:lang w:eastAsia="en-US"/>
        </w:rPr>
        <w:t>10</w:t>
      </w:r>
      <w:r>
        <w:rPr>
          <w:rFonts w:eastAsiaTheme="minorHAnsi"/>
          <w:sz w:val="20"/>
          <w:szCs w:val="20"/>
          <w:lang w:eastAsia="en-US"/>
        </w:rPr>
        <w:t>. této smlouvy</w:t>
      </w:r>
      <w:r w:rsidRPr="00F20FA5">
        <w:rPr>
          <w:rFonts w:eastAsiaTheme="minorHAnsi"/>
          <w:sz w:val="20"/>
          <w:szCs w:val="20"/>
          <w:lang w:eastAsia="en-US"/>
        </w:rPr>
        <w:t xml:space="preserve">, </w:t>
      </w:r>
      <w:r>
        <w:rPr>
          <w:rFonts w:eastAsiaTheme="minorHAnsi"/>
          <w:sz w:val="20"/>
          <w:szCs w:val="20"/>
          <w:lang w:eastAsia="en-US"/>
        </w:rPr>
        <w:t xml:space="preserve">a to </w:t>
      </w:r>
      <w:r w:rsidRPr="00F20FA5">
        <w:rPr>
          <w:rFonts w:eastAsiaTheme="minorHAnsi"/>
          <w:sz w:val="20"/>
          <w:szCs w:val="20"/>
          <w:lang w:eastAsia="en-US"/>
        </w:rPr>
        <w:t xml:space="preserve">nejpozději do </w:t>
      </w:r>
      <w:r w:rsidR="00893FBD">
        <w:rPr>
          <w:rFonts w:eastAsiaTheme="minorHAnsi"/>
          <w:sz w:val="20"/>
          <w:szCs w:val="20"/>
          <w:lang w:eastAsia="en-US"/>
        </w:rPr>
        <w:t>15</w:t>
      </w:r>
      <w:r w:rsidRPr="00F20FA5">
        <w:rPr>
          <w:rFonts w:eastAsiaTheme="minorHAnsi"/>
          <w:sz w:val="20"/>
          <w:szCs w:val="20"/>
          <w:lang w:eastAsia="en-US"/>
        </w:rPr>
        <w:t xml:space="preserve"> dnů od předání díla objednateli.</w:t>
      </w:r>
      <w:r w:rsidR="008E693F">
        <w:rPr>
          <w:rFonts w:eastAsiaTheme="minorHAnsi"/>
          <w:sz w:val="20"/>
          <w:szCs w:val="20"/>
          <w:lang w:eastAsia="en-US"/>
        </w:rPr>
        <w:t xml:space="preserve"> </w:t>
      </w:r>
    </w:p>
    <w:p w:rsidR="00B831C6" w:rsidRDefault="00B831C6" w:rsidP="00853801"/>
    <w:p w:rsidR="000535A8" w:rsidRDefault="000535A8" w:rsidP="000535A8">
      <w:pPr>
        <w:pStyle w:val="Zhlav"/>
        <w:numPr>
          <w:ilvl w:val="0"/>
          <w:numId w:val="3"/>
        </w:numPr>
        <w:tabs>
          <w:tab w:val="left" w:pos="708"/>
        </w:tabs>
        <w:spacing w:after="120" w:line="276" w:lineRule="auto"/>
        <w:jc w:val="center"/>
        <w:rPr>
          <w:b/>
          <w:bCs/>
          <w:caps/>
        </w:rPr>
      </w:pPr>
      <w:r>
        <w:rPr>
          <w:b/>
          <w:bCs/>
          <w:caps/>
        </w:rPr>
        <w:t>MÍSTO PLNĚNÍ</w:t>
      </w:r>
    </w:p>
    <w:p w:rsidR="000535A8" w:rsidRPr="001559FD" w:rsidRDefault="000535A8" w:rsidP="00E26498">
      <w:pPr>
        <w:pStyle w:val="Zhlav"/>
        <w:numPr>
          <w:ilvl w:val="0"/>
          <w:numId w:val="20"/>
        </w:numPr>
        <w:tabs>
          <w:tab w:val="left" w:pos="708"/>
        </w:tabs>
        <w:spacing w:after="120" w:line="276" w:lineRule="auto"/>
        <w:ind w:left="426"/>
        <w:rPr>
          <w:b/>
          <w:bCs/>
          <w:caps/>
        </w:rPr>
      </w:pPr>
      <w:r w:rsidRPr="00A44C8B">
        <w:t>Místem plnění je stavba na pozemku parc</w:t>
      </w:r>
      <w:r>
        <w:t xml:space="preserve">elní číslo st. </w:t>
      </w:r>
      <w:r w:rsidR="006F5767">
        <w:t>277/2</w:t>
      </w:r>
      <w:r>
        <w:t xml:space="preserve">, katastrální území </w:t>
      </w:r>
      <w:r w:rsidR="006F5767">
        <w:t>Plasy</w:t>
      </w:r>
      <w:r>
        <w:t xml:space="preserve"> (</w:t>
      </w:r>
      <w:r w:rsidR="006F5767">
        <w:t>721531</w:t>
      </w:r>
      <w:r>
        <w:t>) –</w:t>
      </w:r>
      <w:r w:rsidR="006F5767">
        <w:t xml:space="preserve"> Gymnázium a Střední odborná škola, Plasy</w:t>
      </w:r>
      <w:r>
        <w:t xml:space="preserve"> </w:t>
      </w:r>
      <w:r w:rsidRPr="00A44C8B">
        <w:t xml:space="preserve">na adrese </w:t>
      </w:r>
      <w:r w:rsidR="006F5767">
        <w:t>Školní 280, 331 01 Plasy</w:t>
      </w:r>
      <w:r w:rsidRPr="00A44C8B">
        <w:t>.</w:t>
      </w:r>
      <w:r w:rsidR="00611C22">
        <w:t xml:space="preserve"> </w:t>
      </w:r>
    </w:p>
    <w:p w:rsidR="001559FD" w:rsidRDefault="001559FD" w:rsidP="001559FD">
      <w:pPr>
        <w:rPr>
          <w:b/>
          <w:bCs/>
          <w:caps/>
        </w:rPr>
      </w:pPr>
    </w:p>
    <w:p w:rsidR="00B831C6" w:rsidRDefault="00B831C6" w:rsidP="000535A8">
      <w:pPr>
        <w:pStyle w:val="Zhlav"/>
        <w:numPr>
          <w:ilvl w:val="0"/>
          <w:numId w:val="3"/>
        </w:numPr>
        <w:tabs>
          <w:tab w:val="left" w:pos="708"/>
        </w:tabs>
        <w:spacing w:after="120" w:line="276" w:lineRule="auto"/>
        <w:jc w:val="center"/>
        <w:rPr>
          <w:b/>
          <w:bCs/>
          <w:caps/>
        </w:rPr>
      </w:pPr>
      <w:r>
        <w:rPr>
          <w:b/>
          <w:bCs/>
          <w:caps/>
        </w:rPr>
        <w:t>Termín plnění</w:t>
      </w:r>
    </w:p>
    <w:p w:rsidR="00713855" w:rsidRPr="00B15B8C" w:rsidRDefault="00713855" w:rsidP="00713855">
      <w:pPr>
        <w:pStyle w:val="Odstavecseseznamem"/>
        <w:numPr>
          <w:ilvl w:val="0"/>
          <w:numId w:val="8"/>
        </w:numPr>
        <w:spacing w:after="120"/>
        <w:ind w:left="425" w:hanging="425"/>
        <w:jc w:val="both"/>
        <w:rPr>
          <w:rFonts w:ascii="Arial" w:hAnsi="Arial" w:cs="Arial"/>
          <w:b/>
          <w:sz w:val="20"/>
          <w:szCs w:val="20"/>
        </w:rPr>
      </w:pPr>
      <w:r w:rsidRPr="00B15B8C">
        <w:rPr>
          <w:rFonts w:ascii="Arial" w:hAnsi="Arial" w:cs="Arial"/>
          <w:b/>
          <w:sz w:val="20"/>
          <w:szCs w:val="20"/>
        </w:rPr>
        <w:t>Zhotovitel provede dílo nejpozději v těchto termínech:</w:t>
      </w:r>
    </w:p>
    <w:p w:rsidR="00713855" w:rsidRPr="00B15B8C" w:rsidRDefault="002D6CF1" w:rsidP="00713855">
      <w:pPr>
        <w:pStyle w:val="Odstavecseseznamem"/>
        <w:numPr>
          <w:ilvl w:val="0"/>
          <w:numId w:val="48"/>
        </w:numPr>
        <w:spacing w:after="120"/>
        <w:jc w:val="both"/>
        <w:rPr>
          <w:rFonts w:ascii="Arial" w:hAnsi="Arial" w:cs="Arial"/>
          <w:b/>
          <w:sz w:val="20"/>
          <w:szCs w:val="20"/>
        </w:rPr>
      </w:pPr>
      <w:r>
        <w:rPr>
          <w:rFonts w:ascii="Arial" w:hAnsi="Arial" w:cs="Arial"/>
          <w:b/>
          <w:sz w:val="20"/>
          <w:szCs w:val="20"/>
        </w:rPr>
        <w:t>2. a 3</w:t>
      </w:r>
      <w:r w:rsidR="00713855" w:rsidRPr="00B15B8C">
        <w:rPr>
          <w:rFonts w:ascii="Arial" w:hAnsi="Arial" w:cs="Arial"/>
          <w:b/>
          <w:sz w:val="20"/>
          <w:szCs w:val="20"/>
        </w:rPr>
        <w:t>. nadzemní podlaží budovy: nejpozději do 20. 8. 2017</w:t>
      </w:r>
    </w:p>
    <w:p w:rsidR="00713855" w:rsidRPr="00B15B8C" w:rsidRDefault="002D6CF1" w:rsidP="00713855">
      <w:pPr>
        <w:pStyle w:val="Odstavecseseznamem"/>
        <w:numPr>
          <w:ilvl w:val="0"/>
          <w:numId w:val="48"/>
        </w:numPr>
        <w:spacing w:after="120"/>
        <w:jc w:val="both"/>
        <w:rPr>
          <w:rFonts w:ascii="Arial" w:hAnsi="Arial" w:cs="Arial"/>
          <w:b/>
          <w:sz w:val="20"/>
          <w:szCs w:val="20"/>
        </w:rPr>
      </w:pPr>
      <w:r>
        <w:rPr>
          <w:rFonts w:ascii="Arial" w:hAnsi="Arial" w:cs="Arial"/>
          <w:b/>
          <w:sz w:val="20"/>
          <w:szCs w:val="20"/>
        </w:rPr>
        <w:t xml:space="preserve">1. </w:t>
      </w:r>
      <w:r w:rsidR="00EB4658" w:rsidRPr="00B15B8C">
        <w:rPr>
          <w:rFonts w:ascii="Arial" w:hAnsi="Arial" w:cs="Arial"/>
          <w:b/>
          <w:sz w:val="20"/>
          <w:szCs w:val="20"/>
        </w:rPr>
        <w:t xml:space="preserve">a 4. nadzemní podlaží </w:t>
      </w:r>
      <w:r w:rsidR="00713855" w:rsidRPr="00B15B8C">
        <w:rPr>
          <w:rFonts w:ascii="Arial" w:hAnsi="Arial" w:cs="Arial"/>
          <w:b/>
          <w:sz w:val="20"/>
          <w:szCs w:val="20"/>
        </w:rPr>
        <w:t>budovy: nejpozději do 30. 9. 2017</w:t>
      </w:r>
    </w:p>
    <w:p w:rsidR="00713855" w:rsidRPr="00B15B8C" w:rsidRDefault="00713855" w:rsidP="00713855">
      <w:pPr>
        <w:pStyle w:val="Odstavecseseznamem"/>
        <w:numPr>
          <w:ilvl w:val="0"/>
          <w:numId w:val="48"/>
        </w:numPr>
        <w:spacing w:after="120"/>
        <w:jc w:val="both"/>
        <w:rPr>
          <w:rFonts w:ascii="Arial" w:hAnsi="Arial" w:cs="Arial"/>
          <w:b/>
          <w:sz w:val="20"/>
          <w:szCs w:val="20"/>
        </w:rPr>
      </w:pPr>
      <w:r w:rsidRPr="00B15B8C">
        <w:rPr>
          <w:rFonts w:ascii="Arial" w:hAnsi="Arial" w:cs="Arial"/>
          <w:b/>
          <w:sz w:val="20"/>
          <w:szCs w:val="20"/>
        </w:rPr>
        <w:t>1. podzemní podlaží budovy: nejpozději do 31. 10. 2017</w:t>
      </w:r>
    </w:p>
    <w:p w:rsidR="00713855" w:rsidRPr="00B15B8C" w:rsidRDefault="00B831C6" w:rsidP="00713855">
      <w:pPr>
        <w:pStyle w:val="Odstavecseseznamem"/>
        <w:numPr>
          <w:ilvl w:val="0"/>
          <w:numId w:val="8"/>
        </w:numPr>
        <w:spacing w:after="120"/>
        <w:ind w:left="425" w:hanging="425"/>
        <w:jc w:val="both"/>
        <w:rPr>
          <w:rFonts w:ascii="Arial" w:hAnsi="Arial" w:cs="Arial"/>
          <w:b/>
          <w:sz w:val="20"/>
          <w:szCs w:val="20"/>
        </w:rPr>
      </w:pPr>
      <w:r w:rsidRPr="00B15B8C">
        <w:rPr>
          <w:rFonts w:ascii="Arial" w:hAnsi="Arial" w:cs="Arial"/>
          <w:b/>
          <w:sz w:val="20"/>
          <w:szCs w:val="20"/>
        </w:rPr>
        <w:t xml:space="preserve">Zhotovitel se zavazuje </w:t>
      </w:r>
      <w:r w:rsidR="00DC6E77" w:rsidRPr="00B15B8C">
        <w:rPr>
          <w:rFonts w:ascii="Arial" w:hAnsi="Arial" w:cs="Arial"/>
          <w:b/>
          <w:sz w:val="20"/>
          <w:szCs w:val="20"/>
        </w:rPr>
        <w:t xml:space="preserve">provést </w:t>
      </w:r>
      <w:r w:rsidRPr="00B15B8C">
        <w:rPr>
          <w:rFonts w:ascii="Arial" w:hAnsi="Arial" w:cs="Arial"/>
          <w:b/>
          <w:sz w:val="20"/>
          <w:szCs w:val="20"/>
        </w:rPr>
        <w:t xml:space="preserve">dílo řádně a </w:t>
      </w:r>
      <w:r w:rsidR="00DC6E77" w:rsidRPr="00B15B8C">
        <w:rPr>
          <w:rFonts w:ascii="Arial" w:hAnsi="Arial" w:cs="Arial"/>
          <w:b/>
          <w:sz w:val="20"/>
          <w:szCs w:val="20"/>
        </w:rPr>
        <w:t>v ujednaném čase</w:t>
      </w:r>
      <w:r w:rsidRPr="00B15B8C">
        <w:rPr>
          <w:rFonts w:ascii="Arial" w:hAnsi="Arial" w:cs="Arial"/>
          <w:b/>
          <w:sz w:val="20"/>
          <w:szCs w:val="20"/>
        </w:rPr>
        <w:t xml:space="preserve">, a to </w:t>
      </w:r>
      <w:r w:rsidR="00754990" w:rsidRPr="00B15B8C">
        <w:rPr>
          <w:rFonts w:ascii="Arial" w:hAnsi="Arial" w:cs="Arial"/>
          <w:b/>
          <w:sz w:val="20"/>
          <w:szCs w:val="20"/>
        </w:rPr>
        <w:t>v souladu s předloženým a objednatelem odsouhlaseným harmonogramem prací</w:t>
      </w:r>
      <w:r w:rsidR="00DD2997" w:rsidRPr="00B15B8C">
        <w:rPr>
          <w:rFonts w:ascii="Arial" w:hAnsi="Arial" w:cs="Arial"/>
          <w:b/>
          <w:sz w:val="20"/>
          <w:szCs w:val="20"/>
        </w:rPr>
        <w:t xml:space="preserve">, ve kterém zhotovitel stanoví </w:t>
      </w:r>
      <w:r w:rsidR="00713855" w:rsidRPr="00B15B8C">
        <w:rPr>
          <w:rFonts w:ascii="Arial" w:hAnsi="Arial" w:cs="Arial"/>
          <w:b/>
          <w:sz w:val="20"/>
          <w:szCs w:val="20"/>
        </w:rPr>
        <w:t xml:space="preserve">konkrétní </w:t>
      </w:r>
      <w:r w:rsidR="00DD2997" w:rsidRPr="00B15B8C">
        <w:rPr>
          <w:rFonts w:ascii="Arial" w:hAnsi="Arial" w:cs="Arial"/>
          <w:b/>
          <w:sz w:val="20"/>
          <w:szCs w:val="20"/>
        </w:rPr>
        <w:t>termíny realizace jednotlivých fází plnění VZ</w:t>
      </w:r>
      <w:r w:rsidR="00754990" w:rsidRPr="00B15B8C">
        <w:rPr>
          <w:rFonts w:ascii="Arial" w:hAnsi="Arial" w:cs="Arial"/>
          <w:b/>
          <w:sz w:val="20"/>
          <w:szCs w:val="20"/>
        </w:rPr>
        <w:t>.</w:t>
      </w:r>
      <w:r w:rsidR="00611C22" w:rsidRPr="00B15B8C">
        <w:rPr>
          <w:rFonts w:ascii="Arial" w:hAnsi="Arial" w:cs="Arial"/>
          <w:b/>
          <w:sz w:val="20"/>
          <w:szCs w:val="20"/>
        </w:rPr>
        <w:t xml:space="preserve"> </w:t>
      </w:r>
      <w:r w:rsidR="00713855" w:rsidRPr="00B15B8C">
        <w:rPr>
          <w:rFonts w:ascii="Arial" w:hAnsi="Arial" w:cs="Arial"/>
          <w:b/>
          <w:sz w:val="20"/>
          <w:szCs w:val="20"/>
        </w:rPr>
        <w:t>Zhotovitel musí v předkládaném harmonogramu prací respektovat termíny provedení díla stanovené objednatelem v odst. 1 tohoto článku smlouvy.</w:t>
      </w:r>
    </w:p>
    <w:p w:rsidR="00B831C6" w:rsidRDefault="00B831C6" w:rsidP="00E26498">
      <w:pPr>
        <w:pStyle w:val="Odstavecseseznamem"/>
        <w:numPr>
          <w:ilvl w:val="0"/>
          <w:numId w:val="8"/>
        </w:numPr>
        <w:spacing w:after="120"/>
        <w:ind w:left="425" w:hanging="425"/>
        <w:jc w:val="both"/>
        <w:rPr>
          <w:rFonts w:ascii="Arial" w:hAnsi="Arial" w:cs="Arial"/>
          <w:sz w:val="20"/>
          <w:szCs w:val="20"/>
        </w:rPr>
      </w:pPr>
      <w:r w:rsidRPr="00BF242E">
        <w:rPr>
          <w:rFonts w:ascii="Arial" w:hAnsi="Arial" w:cs="Arial"/>
          <w:b/>
          <w:sz w:val="20"/>
          <w:szCs w:val="20"/>
        </w:rPr>
        <w:t xml:space="preserve">Termíny plnění </w:t>
      </w:r>
      <w:r w:rsidR="00754990" w:rsidRPr="00BF242E">
        <w:rPr>
          <w:rFonts w:ascii="Arial" w:hAnsi="Arial" w:cs="Arial"/>
          <w:b/>
          <w:sz w:val="20"/>
          <w:szCs w:val="20"/>
        </w:rPr>
        <w:t xml:space="preserve">dle harmonogramu prací </w:t>
      </w:r>
      <w:r w:rsidRPr="00BF242E">
        <w:rPr>
          <w:rFonts w:ascii="Arial" w:hAnsi="Arial" w:cs="Arial"/>
          <w:b/>
          <w:sz w:val="20"/>
          <w:szCs w:val="20"/>
        </w:rPr>
        <w:t>jsou pro zhotovitele závazné.</w:t>
      </w:r>
      <w:r>
        <w:rPr>
          <w:rFonts w:ascii="Arial" w:hAnsi="Arial" w:cs="Arial"/>
          <w:sz w:val="20"/>
          <w:szCs w:val="20"/>
        </w:rPr>
        <w:t xml:space="preserve"> Dojde-li v průběhu prací u zhotovitele k prodlení </w:t>
      </w:r>
      <w:r w:rsidR="006036EE">
        <w:rPr>
          <w:rFonts w:ascii="Arial" w:hAnsi="Arial" w:cs="Arial"/>
          <w:sz w:val="20"/>
          <w:szCs w:val="20"/>
        </w:rPr>
        <w:t>s</w:t>
      </w:r>
      <w:r>
        <w:rPr>
          <w:rFonts w:ascii="Arial" w:hAnsi="Arial" w:cs="Arial"/>
          <w:sz w:val="20"/>
          <w:szCs w:val="20"/>
        </w:rPr>
        <w:t> dokončení</w:t>
      </w:r>
      <w:r w:rsidR="006036EE">
        <w:rPr>
          <w:rFonts w:ascii="Arial" w:hAnsi="Arial" w:cs="Arial"/>
          <w:sz w:val="20"/>
          <w:szCs w:val="20"/>
        </w:rPr>
        <w:t>m</w:t>
      </w:r>
      <w:r>
        <w:rPr>
          <w:rFonts w:ascii="Arial" w:hAnsi="Arial" w:cs="Arial"/>
          <w:sz w:val="20"/>
          <w:szCs w:val="20"/>
        </w:rPr>
        <w:t xml:space="preserve"> d</w:t>
      </w:r>
      <w:r w:rsidR="005041CB">
        <w:rPr>
          <w:rFonts w:ascii="Arial" w:hAnsi="Arial" w:cs="Arial"/>
          <w:sz w:val="20"/>
          <w:szCs w:val="20"/>
        </w:rPr>
        <w:t>íla či části díla delšímu jak 15</w:t>
      </w:r>
      <w:r>
        <w:rPr>
          <w:rFonts w:ascii="Arial" w:hAnsi="Arial" w:cs="Arial"/>
          <w:sz w:val="20"/>
          <w:szCs w:val="20"/>
        </w:rPr>
        <w:t xml:space="preserve"> dnů, je objednatel oprávněn odstoupit od smlouvy.</w:t>
      </w:r>
      <w:r w:rsidR="00701057">
        <w:rPr>
          <w:rFonts w:ascii="Arial" w:hAnsi="Arial" w:cs="Arial"/>
          <w:sz w:val="20"/>
          <w:szCs w:val="20"/>
        </w:rPr>
        <w:t xml:space="preserve"> </w:t>
      </w:r>
    </w:p>
    <w:p w:rsidR="00730A29" w:rsidRPr="00730A29" w:rsidRDefault="00DD2997" w:rsidP="00E26498">
      <w:pPr>
        <w:pStyle w:val="Odstavecseseznamem"/>
        <w:numPr>
          <w:ilvl w:val="0"/>
          <w:numId w:val="8"/>
        </w:numPr>
        <w:spacing w:after="120"/>
        <w:ind w:left="425" w:hanging="425"/>
        <w:jc w:val="both"/>
        <w:rPr>
          <w:rFonts w:ascii="Arial" w:hAnsi="Arial" w:cs="Arial"/>
          <w:sz w:val="18"/>
          <w:szCs w:val="20"/>
        </w:rPr>
      </w:pPr>
      <w:r>
        <w:rPr>
          <w:rFonts w:ascii="Arial" w:hAnsi="Arial" w:cs="Arial"/>
          <w:sz w:val="20"/>
        </w:rPr>
        <w:t>Harmonogram prací respektující podmínky této smlouvy předloží z</w:t>
      </w:r>
      <w:r w:rsidR="009E58F3" w:rsidRPr="009E58F3">
        <w:rPr>
          <w:rFonts w:ascii="Arial" w:hAnsi="Arial" w:cs="Arial"/>
          <w:sz w:val="20"/>
        </w:rPr>
        <w:t xml:space="preserve">hotovitel </w:t>
      </w:r>
      <w:r>
        <w:rPr>
          <w:rFonts w:ascii="Arial" w:hAnsi="Arial" w:cs="Arial"/>
          <w:sz w:val="20"/>
        </w:rPr>
        <w:t xml:space="preserve">nejpozději </w:t>
      </w:r>
      <w:r w:rsidR="00E1499B">
        <w:rPr>
          <w:rFonts w:ascii="Arial" w:hAnsi="Arial" w:cs="Arial"/>
          <w:sz w:val="20"/>
        </w:rPr>
        <w:t xml:space="preserve">před </w:t>
      </w:r>
      <w:r w:rsidR="00E37872" w:rsidRPr="002863D6">
        <w:rPr>
          <w:rFonts w:ascii="Arial" w:hAnsi="Arial" w:cs="Arial"/>
          <w:sz w:val="20"/>
        </w:rPr>
        <w:t>podpisem této smlouvy. Nebude-li harmonogram zhotovitelem předložen</w:t>
      </w:r>
      <w:r w:rsidR="00E37872">
        <w:rPr>
          <w:rFonts w:ascii="Arial" w:hAnsi="Arial" w:cs="Arial"/>
          <w:sz w:val="20"/>
        </w:rPr>
        <w:t xml:space="preserve"> v souladu s předchozí větou tohoto odstavce</w:t>
      </w:r>
      <w:r w:rsidR="00730A29">
        <w:rPr>
          <w:rFonts w:ascii="Arial" w:hAnsi="Arial" w:cs="Arial"/>
          <w:sz w:val="20"/>
        </w:rPr>
        <w:t xml:space="preserve">, vyhrazuje si objednatel právo neuzavřít </w:t>
      </w:r>
      <w:r w:rsidR="00E37872">
        <w:rPr>
          <w:rFonts w:ascii="Arial" w:hAnsi="Arial" w:cs="Arial"/>
          <w:sz w:val="20"/>
        </w:rPr>
        <w:t xml:space="preserve">se zhotovitelem </w:t>
      </w:r>
      <w:r w:rsidR="00730A29">
        <w:rPr>
          <w:rFonts w:ascii="Arial" w:hAnsi="Arial" w:cs="Arial"/>
          <w:sz w:val="20"/>
        </w:rPr>
        <w:t xml:space="preserve">smlouvu. </w:t>
      </w:r>
    </w:p>
    <w:p w:rsidR="00730A29" w:rsidRPr="00730A29" w:rsidRDefault="009E58F3" w:rsidP="00730A29">
      <w:pPr>
        <w:pStyle w:val="Odstavecseseznamem"/>
        <w:numPr>
          <w:ilvl w:val="0"/>
          <w:numId w:val="8"/>
        </w:numPr>
        <w:spacing w:after="120"/>
        <w:ind w:left="425" w:hanging="425"/>
        <w:jc w:val="both"/>
        <w:rPr>
          <w:rFonts w:ascii="Arial" w:hAnsi="Arial" w:cs="Arial"/>
          <w:sz w:val="18"/>
          <w:szCs w:val="20"/>
        </w:rPr>
      </w:pPr>
      <w:r w:rsidRPr="009E58F3">
        <w:rPr>
          <w:rFonts w:ascii="Arial" w:hAnsi="Arial" w:cs="Arial"/>
          <w:sz w:val="20"/>
        </w:rPr>
        <w:t xml:space="preserve">V harmonogramu budou, po konzultaci s objednatelem, stanoveny </w:t>
      </w:r>
      <w:r w:rsidR="00DD2997">
        <w:rPr>
          <w:rFonts w:ascii="Arial" w:hAnsi="Arial" w:cs="Arial"/>
          <w:sz w:val="20"/>
        </w:rPr>
        <w:t>termíny dokončení</w:t>
      </w:r>
      <w:r w:rsidRPr="009E58F3">
        <w:rPr>
          <w:rFonts w:ascii="Arial" w:hAnsi="Arial" w:cs="Arial"/>
          <w:sz w:val="20"/>
        </w:rPr>
        <w:t xml:space="preserve"> jednotlivých částí </w:t>
      </w:r>
      <w:r w:rsidR="006036EE">
        <w:rPr>
          <w:rFonts w:ascii="Arial" w:hAnsi="Arial" w:cs="Arial"/>
          <w:sz w:val="20"/>
        </w:rPr>
        <w:t>díla</w:t>
      </w:r>
      <w:r w:rsidRPr="009E58F3">
        <w:rPr>
          <w:rFonts w:ascii="Arial" w:hAnsi="Arial" w:cs="Arial"/>
          <w:sz w:val="20"/>
        </w:rPr>
        <w:t xml:space="preserve">. Harmonogram se po schválení objednatelem pro zhotovitele stává závazným. </w:t>
      </w:r>
      <w:r w:rsidR="00730A29">
        <w:rPr>
          <w:rFonts w:ascii="Arial" w:hAnsi="Arial" w:cs="Arial"/>
          <w:sz w:val="20"/>
        </w:rPr>
        <w:t>N</w:t>
      </w:r>
      <w:r w:rsidRPr="009E58F3">
        <w:rPr>
          <w:rFonts w:ascii="Arial" w:hAnsi="Arial" w:cs="Arial"/>
          <w:sz w:val="20"/>
        </w:rPr>
        <w:t>edodržení předloženého harmonogramu může být objednatelem sankcionováno dle čl. X</w:t>
      </w:r>
      <w:r w:rsidR="001A6235">
        <w:rPr>
          <w:rFonts w:ascii="Arial" w:hAnsi="Arial" w:cs="Arial"/>
          <w:sz w:val="20"/>
        </w:rPr>
        <w:t>X</w:t>
      </w:r>
      <w:r w:rsidR="00BC11D7">
        <w:rPr>
          <w:rFonts w:ascii="Arial" w:hAnsi="Arial" w:cs="Arial"/>
          <w:sz w:val="20"/>
        </w:rPr>
        <w:t>I</w:t>
      </w:r>
      <w:r w:rsidR="001A6235">
        <w:rPr>
          <w:rFonts w:ascii="Arial" w:hAnsi="Arial" w:cs="Arial"/>
          <w:sz w:val="20"/>
        </w:rPr>
        <w:t>I</w:t>
      </w:r>
      <w:r>
        <w:rPr>
          <w:rFonts w:ascii="Arial" w:hAnsi="Arial" w:cs="Arial"/>
          <w:sz w:val="20"/>
        </w:rPr>
        <w:t xml:space="preserve"> této smlouvy</w:t>
      </w:r>
      <w:r w:rsidRPr="009E58F3">
        <w:rPr>
          <w:rFonts w:ascii="Arial" w:hAnsi="Arial" w:cs="Arial"/>
          <w:sz w:val="20"/>
        </w:rPr>
        <w:t>.</w:t>
      </w:r>
      <w:r w:rsidR="006304A9">
        <w:rPr>
          <w:rFonts w:ascii="Arial" w:hAnsi="Arial" w:cs="Arial"/>
          <w:sz w:val="20"/>
        </w:rPr>
        <w:t xml:space="preserve"> </w:t>
      </w:r>
    </w:p>
    <w:p w:rsidR="00F52D76" w:rsidRPr="006036EE" w:rsidRDefault="00B831C6" w:rsidP="00E26498">
      <w:pPr>
        <w:pStyle w:val="Odstavecseseznamem"/>
        <w:numPr>
          <w:ilvl w:val="0"/>
          <w:numId w:val="8"/>
        </w:numPr>
        <w:spacing w:after="120"/>
        <w:ind w:left="425" w:hanging="425"/>
        <w:jc w:val="both"/>
        <w:rPr>
          <w:rFonts w:ascii="Arial" w:hAnsi="Arial" w:cs="Arial"/>
          <w:sz w:val="20"/>
          <w:szCs w:val="20"/>
        </w:rPr>
      </w:pPr>
      <w:r>
        <w:rPr>
          <w:rFonts w:ascii="Arial" w:hAnsi="Arial" w:cs="Arial"/>
          <w:sz w:val="20"/>
          <w:szCs w:val="20"/>
        </w:rPr>
        <w:t xml:space="preserve">Zdrží-li se provádění díla z důvodů výlučně na straně objednatele, má zhotovitel právo na přiměřené prodloužení doby plnění díla či jeho části, a to o dobu, o kterou bylo plnění díla či jeho části zdrženo z důvodů výlučně na straně objednatele. Na nutnost prodloužení doby plnění díla je zhotovitel povinen objednatele písemně upozornit a smluvní strany následně písemně dohodnou dobu </w:t>
      </w:r>
      <w:r w:rsidR="006036EE">
        <w:rPr>
          <w:rFonts w:ascii="Arial" w:hAnsi="Arial" w:cs="Arial"/>
          <w:sz w:val="20"/>
          <w:szCs w:val="20"/>
        </w:rPr>
        <w:t xml:space="preserve">nutnou </w:t>
      </w:r>
      <w:r>
        <w:rPr>
          <w:rFonts w:ascii="Arial" w:hAnsi="Arial" w:cs="Arial"/>
          <w:sz w:val="20"/>
          <w:szCs w:val="20"/>
        </w:rPr>
        <w:t xml:space="preserve">k prodloužení doby plnění díla. </w:t>
      </w:r>
    </w:p>
    <w:p w:rsidR="00174DFB" w:rsidRDefault="00174DFB" w:rsidP="00951B37">
      <w:pPr>
        <w:rPr>
          <w:b/>
          <w:bCs/>
          <w:caps/>
        </w:rPr>
      </w:pPr>
    </w:p>
    <w:p w:rsidR="00B97B75" w:rsidRPr="00757D62" w:rsidRDefault="00153E74" w:rsidP="00757D62">
      <w:pPr>
        <w:pStyle w:val="Zhlav"/>
        <w:numPr>
          <w:ilvl w:val="0"/>
          <w:numId w:val="3"/>
        </w:numPr>
        <w:tabs>
          <w:tab w:val="left" w:pos="708"/>
        </w:tabs>
        <w:spacing w:after="120" w:line="276" w:lineRule="auto"/>
        <w:jc w:val="center"/>
        <w:rPr>
          <w:b/>
          <w:bCs/>
          <w:caps/>
        </w:rPr>
      </w:pPr>
      <w:r>
        <w:rPr>
          <w:b/>
          <w:bCs/>
          <w:caps/>
        </w:rPr>
        <w:t>Prov</w:t>
      </w:r>
      <w:r w:rsidR="00757D62">
        <w:rPr>
          <w:b/>
          <w:bCs/>
          <w:caps/>
        </w:rPr>
        <w:t>ádě</w:t>
      </w:r>
      <w:r w:rsidR="00B831C6">
        <w:rPr>
          <w:b/>
          <w:bCs/>
          <w:caps/>
        </w:rPr>
        <w:t>ní díla</w:t>
      </w:r>
    </w:p>
    <w:p w:rsidR="00121866" w:rsidRPr="00F8493F" w:rsidRDefault="00121866" w:rsidP="00E26498">
      <w:pPr>
        <w:pStyle w:val="Odstavecseseznamem"/>
        <w:numPr>
          <w:ilvl w:val="0"/>
          <w:numId w:val="10"/>
        </w:numPr>
        <w:autoSpaceDE w:val="0"/>
        <w:autoSpaceDN w:val="0"/>
        <w:adjustRightInd w:val="0"/>
        <w:spacing w:after="120"/>
        <w:ind w:left="425" w:hanging="425"/>
        <w:jc w:val="both"/>
        <w:rPr>
          <w:rFonts w:ascii="Arial" w:hAnsi="Arial" w:cs="Arial"/>
          <w:sz w:val="20"/>
          <w:szCs w:val="20"/>
        </w:rPr>
      </w:pPr>
      <w:r w:rsidRPr="00B97B75">
        <w:rPr>
          <w:rFonts w:ascii="Arial" w:hAnsi="Arial" w:cs="Arial"/>
          <w:sz w:val="20"/>
          <w:szCs w:val="20"/>
        </w:rPr>
        <w:t>Z</w:t>
      </w:r>
      <w:r w:rsidR="009005B3" w:rsidRPr="00B97B75">
        <w:rPr>
          <w:rFonts w:ascii="Arial" w:hAnsi="Arial" w:cs="Arial"/>
          <w:sz w:val="20"/>
          <w:szCs w:val="20"/>
        </w:rPr>
        <w:t xml:space="preserve">hotovitel provádí dílo osobně </w:t>
      </w:r>
      <w:r w:rsidRPr="00B97B75">
        <w:rPr>
          <w:rFonts w:ascii="Arial" w:hAnsi="Arial" w:cs="Arial"/>
          <w:sz w:val="20"/>
          <w:szCs w:val="20"/>
        </w:rPr>
        <w:t>nebo je nechá provést pod svým osobním vedením. Zajistí-li zhotovitel provedení</w:t>
      </w:r>
      <w:r w:rsidRPr="00F8493F">
        <w:rPr>
          <w:rFonts w:ascii="Arial" w:hAnsi="Arial" w:cs="Arial"/>
          <w:sz w:val="20"/>
          <w:szCs w:val="20"/>
        </w:rPr>
        <w:t xml:space="preserve"> díla </w:t>
      </w:r>
      <w:r w:rsidR="00014EFE">
        <w:rPr>
          <w:rFonts w:ascii="Arial" w:hAnsi="Arial" w:cs="Arial"/>
          <w:sz w:val="20"/>
          <w:szCs w:val="20"/>
        </w:rPr>
        <w:t xml:space="preserve">nebo jeho části </w:t>
      </w:r>
      <w:r w:rsidRPr="00F8493F">
        <w:rPr>
          <w:rFonts w:ascii="Arial" w:hAnsi="Arial" w:cs="Arial"/>
          <w:sz w:val="20"/>
          <w:szCs w:val="20"/>
        </w:rPr>
        <w:t>třetí osobou, má takový převod práv a povinností účinky pouze ve vztahu mezi zhotovitelem a touto třetí osobou, přičemž vztah mezi zhotovitelem a objednatelem zůstává nedotčen a zhotovitel je vůči objednateli plně odpovědný za plnění převedených povinností, jako by je plnil sám.</w:t>
      </w:r>
    </w:p>
    <w:p w:rsidR="00D8668E" w:rsidRPr="002F2205" w:rsidRDefault="00B831C6" w:rsidP="002F2205">
      <w:pPr>
        <w:pStyle w:val="Odstavecseseznamem"/>
        <w:numPr>
          <w:ilvl w:val="0"/>
          <w:numId w:val="10"/>
        </w:numPr>
        <w:spacing w:after="120"/>
        <w:ind w:left="425" w:hanging="425"/>
        <w:jc w:val="both"/>
        <w:rPr>
          <w:rFonts w:ascii="Arial" w:hAnsi="Arial" w:cs="Arial"/>
          <w:sz w:val="20"/>
          <w:szCs w:val="20"/>
        </w:rPr>
      </w:pPr>
      <w:r>
        <w:rPr>
          <w:rFonts w:ascii="Arial" w:hAnsi="Arial" w:cs="Arial"/>
          <w:sz w:val="20"/>
          <w:szCs w:val="20"/>
        </w:rPr>
        <w:t>Veškeré odborné práce musí vykonávat pracovníci zhotovitele nebo jeho poddodavatelů mající příslušnou kvalifikaci. Doklad o kvalifikaci pracovníků je zhotovitel na požádání povinen předložit objednateli.</w:t>
      </w:r>
      <w:r w:rsidR="006C55A7">
        <w:rPr>
          <w:rFonts w:ascii="Arial" w:hAnsi="Arial" w:cs="Arial"/>
          <w:sz w:val="20"/>
          <w:szCs w:val="20"/>
        </w:rPr>
        <w:t xml:space="preserve"> </w:t>
      </w:r>
    </w:p>
    <w:p w:rsidR="002F2205" w:rsidRPr="00E1499B" w:rsidRDefault="00B831C6" w:rsidP="00E1499B">
      <w:pPr>
        <w:pStyle w:val="Odstavecseseznamem"/>
        <w:numPr>
          <w:ilvl w:val="0"/>
          <w:numId w:val="10"/>
        </w:numPr>
        <w:spacing w:after="120"/>
        <w:ind w:left="425" w:hanging="425"/>
        <w:jc w:val="both"/>
        <w:rPr>
          <w:rFonts w:ascii="Arial" w:hAnsi="Arial" w:cs="Arial"/>
          <w:sz w:val="20"/>
          <w:szCs w:val="20"/>
        </w:rPr>
      </w:pPr>
      <w:r>
        <w:rPr>
          <w:rFonts w:ascii="Arial" w:hAnsi="Arial" w:cs="Arial"/>
          <w:sz w:val="20"/>
          <w:szCs w:val="20"/>
        </w:rPr>
        <w:t xml:space="preserve">Zhotovitel je povinen při realizaci díla dodržovat platné </w:t>
      </w:r>
      <w:r w:rsidR="0039305D">
        <w:rPr>
          <w:rFonts w:ascii="Arial" w:hAnsi="Arial" w:cs="Arial"/>
          <w:sz w:val="20"/>
          <w:szCs w:val="20"/>
        </w:rPr>
        <w:t xml:space="preserve">a účinné </w:t>
      </w:r>
      <w:r>
        <w:rPr>
          <w:rFonts w:ascii="Arial" w:hAnsi="Arial" w:cs="Arial"/>
          <w:sz w:val="20"/>
          <w:szCs w:val="20"/>
        </w:rPr>
        <w:t>zákony a jejich prováděcí předpisy a další obecně závazné předpisy, které se týkají jeho činností. Pokud porušením těchto předpisů vznikne jakákoliv škoda, nese veškeré vzniklé náklady zhotovitel.</w:t>
      </w:r>
    </w:p>
    <w:p w:rsidR="00B831C6" w:rsidRPr="00142B11" w:rsidRDefault="00B831C6" w:rsidP="00E26498">
      <w:pPr>
        <w:pStyle w:val="Odstavecseseznamem"/>
        <w:numPr>
          <w:ilvl w:val="0"/>
          <w:numId w:val="10"/>
        </w:numPr>
        <w:spacing w:after="120"/>
        <w:ind w:left="425" w:hanging="425"/>
        <w:jc w:val="both"/>
        <w:rPr>
          <w:rFonts w:ascii="Arial" w:hAnsi="Arial" w:cs="Arial"/>
          <w:sz w:val="20"/>
          <w:szCs w:val="20"/>
        </w:rPr>
      </w:pPr>
      <w:r w:rsidRPr="00142B11">
        <w:rPr>
          <w:rFonts w:ascii="Arial" w:hAnsi="Arial" w:cs="Arial"/>
          <w:sz w:val="20"/>
          <w:szCs w:val="20"/>
        </w:rPr>
        <w:lastRenderedPageBreak/>
        <w:t xml:space="preserve">Dílo bude provedeno v souladu se </w:t>
      </w:r>
      <w:r w:rsidR="006C55A7" w:rsidRPr="00142B11">
        <w:rPr>
          <w:rFonts w:ascii="Arial" w:hAnsi="Arial" w:cs="Arial"/>
          <w:sz w:val="20"/>
          <w:szCs w:val="20"/>
        </w:rPr>
        <w:t>stavebním zákonem</w:t>
      </w:r>
      <w:r w:rsidRPr="00142B11">
        <w:rPr>
          <w:rFonts w:ascii="Arial" w:hAnsi="Arial" w:cs="Arial"/>
          <w:sz w:val="20"/>
          <w:szCs w:val="20"/>
        </w:rPr>
        <w:t xml:space="preserve"> a dle požadavků zákona </w:t>
      </w:r>
      <w:r w:rsidR="006C55A7" w:rsidRPr="00142B11">
        <w:rPr>
          <w:rFonts w:ascii="Arial" w:hAnsi="Arial" w:cs="Arial"/>
          <w:sz w:val="20"/>
          <w:szCs w:val="20"/>
        </w:rPr>
        <w:t xml:space="preserve">č. </w:t>
      </w:r>
      <w:r w:rsidRPr="00142B11">
        <w:rPr>
          <w:rFonts w:ascii="Arial" w:hAnsi="Arial" w:cs="Arial"/>
          <w:sz w:val="20"/>
          <w:szCs w:val="20"/>
        </w:rPr>
        <w:t xml:space="preserve">406/2000, </w:t>
      </w:r>
      <w:r w:rsidR="006C55A7" w:rsidRPr="00142B11">
        <w:rPr>
          <w:rFonts w:ascii="Arial" w:hAnsi="Arial" w:cs="Arial"/>
          <w:sz w:val="20"/>
          <w:szCs w:val="20"/>
        </w:rPr>
        <w:t xml:space="preserve">o hospodaření energií, zejména </w:t>
      </w:r>
      <w:r w:rsidR="002F74BC" w:rsidRPr="00142B11">
        <w:rPr>
          <w:rFonts w:ascii="Arial" w:hAnsi="Arial" w:cs="Arial"/>
          <w:sz w:val="20"/>
          <w:szCs w:val="20"/>
        </w:rPr>
        <w:t xml:space="preserve">dle </w:t>
      </w:r>
      <w:r w:rsidRPr="00142B11">
        <w:rPr>
          <w:rFonts w:ascii="Arial" w:hAnsi="Arial" w:cs="Arial"/>
          <w:sz w:val="20"/>
          <w:szCs w:val="20"/>
        </w:rPr>
        <w:t>§ 7a</w:t>
      </w:r>
      <w:r w:rsidR="006C55A7" w:rsidRPr="00142B11">
        <w:rPr>
          <w:rFonts w:ascii="Arial" w:hAnsi="Arial" w:cs="Arial"/>
          <w:sz w:val="20"/>
          <w:szCs w:val="20"/>
        </w:rPr>
        <w:t xml:space="preserve"> tohoto zákona</w:t>
      </w:r>
      <w:r w:rsidRPr="00142B11">
        <w:rPr>
          <w:rFonts w:ascii="Arial" w:hAnsi="Arial" w:cs="Arial"/>
          <w:sz w:val="20"/>
          <w:szCs w:val="20"/>
        </w:rPr>
        <w:t>. Práce a dodávky budou dále provedeny v souladu s českými hygienickými, protipožárními, bezpečnostními předpisy a dalšími souvisejícími předpisy.</w:t>
      </w:r>
      <w:r w:rsidR="002F74BC" w:rsidRPr="00142B11">
        <w:rPr>
          <w:rFonts w:ascii="Arial" w:hAnsi="Arial" w:cs="Arial"/>
          <w:sz w:val="20"/>
          <w:szCs w:val="20"/>
        </w:rPr>
        <w:t xml:space="preserve"> </w:t>
      </w:r>
    </w:p>
    <w:p w:rsidR="0004548E" w:rsidRPr="005C0E79" w:rsidRDefault="0004548E" w:rsidP="00E26498">
      <w:pPr>
        <w:pStyle w:val="Odstavecseseznamem"/>
        <w:numPr>
          <w:ilvl w:val="0"/>
          <w:numId w:val="10"/>
        </w:numPr>
        <w:spacing w:after="120"/>
        <w:ind w:left="425" w:hanging="425"/>
        <w:jc w:val="both"/>
        <w:rPr>
          <w:rFonts w:ascii="Arial" w:hAnsi="Arial" w:cs="Arial"/>
          <w:b/>
          <w:spacing w:val="-4"/>
          <w:sz w:val="20"/>
          <w:szCs w:val="20"/>
        </w:rPr>
      </w:pPr>
      <w:r w:rsidRPr="005C0E79">
        <w:rPr>
          <w:rFonts w:ascii="Arial" w:hAnsi="Arial" w:cs="Arial"/>
          <w:b/>
          <w:sz w:val="20"/>
          <w:szCs w:val="20"/>
        </w:rPr>
        <w:t xml:space="preserve">Provádění díla bude probíhat za </w:t>
      </w:r>
      <w:r w:rsidR="00B25241" w:rsidRPr="005C0E79">
        <w:rPr>
          <w:rFonts w:ascii="Arial" w:hAnsi="Arial" w:cs="Arial"/>
          <w:b/>
          <w:sz w:val="20"/>
          <w:szCs w:val="20"/>
        </w:rPr>
        <w:t>částečného provozu v měsíci červ</w:t>
      </w:r>
      <w:r w:rsidR="000827C2" w:rsidRPr="005C0E79">
        <w:rPr>
          <w:rFonts w:ascii="Arial" w:hAnsi="Arial" w:cs="Arial"/>
          <w:b/>
          <w:sz w:val="20"/>
          <w:szCs w:val="20"/>
        </w:rPr>
        <w:t>nu, červenci a</w:t>
      </w:r>
      <w:r w:rsidR="00B25241" w:rsidRPr="005C0E79">
        <w:rPr>
          <w:rFonts w:ascii="Arial" w:hAnsi="Arial" w:cs="Arial"/>
          <w:b/>
          <w:sz w:val="20"/>
          <w:szCs w:val="20"/>
        </w:rPr>
        <w:t xml:space="preserve"> srpnu</w:t>
      </w:r>
      <w:r w:rsidR="000827C2" w:rsidRPr="005C0E79">
        <w:rPr>
          <w:rFonts w:ascii="Arial" w:hAnsi="Arial" w:cs="Arial"/>
          <w:b/>
          <w:sz w:val="20"/>
          <w:szCs w:val="20"/>
        </w:rPr>
        <w:t>, případně za plného provozu v následujících měsících</w:t>
      </w:r>
      <w:r w:rsidR="00B25241" w:rsidRPr="005C0E79">
        <w:rPr>
          <w:rFonts w:ascii="Arial" w:hAnsi="Arial" w:cs="Arial"/>
          <w:b/>
          <w:sz w:val="20"/>
          <w:szCs w:val="20"/>
        </w:rPr>
        <w:t xml:space="preserve">. Zhotovitel je povinen při realizaci díla zohlednit tyto skutečnosti a přizpůsobit jim provádění díla. Dále je </w:t>
      </w:r>
      <w:r w:rsidRPr="005C0E79">
        <w:rPr>
          <w:rFonts w:ascii="Arial" w:hAnsi="Arial" w:cs="Arial"/>
          <w:b/>
          <w:sz w:val="20"/>
          <w:szCs w:val="20"/>
        </w:rPr>
        <w:t>Zhotovitel povinen zajistit, aby byl po celou dobu provádění díla umožněn nepřetržitý přístup k hlavnímu vstupu do objektu. Zhotovitel je rovněž povinen zachovat příjezd pro zásobovací vozidla a zachovat průchozí všechny únikové východy.</w:t>
      </w:r>
    </w:p>
    <w:p w:rsidR="00B831C6" w:rsidRDefault="00B831C6" w:rsidP="00E26498">
      <w:pPr>
        <w:pStyle w:val="Odstavecseseznamem"/>
        <w:numPr>
          <w:ilvl w:val="0"/>
          <w:numId w:val="10"/>
        </w:numPr>
        <w:spacing w:after="120"/>
        <w:ind w:left="425" w:hanging="425"/>
        <w:jc w:val="both"/>
        <w:rPr>
          <w:rFonts w:ascii="Arial" w:hAnsi="Arial" w:cs="Arial"/>
          <w:sz w:val="20"/>
          <w:szCs w:val="20"/>
        </w:rPr>
      </w:pPr>
      <w:r w:rsidRPr="00142B11">
        <w:rPr>
          <w:rFonts w:ascii="Arial" w:hAnsi="Arial" w:cs="Arial"/>
          <w:sz w:val="20"/>
          <w:szCs w:val="20"/>
        </w:rPr>
        <w:t>Pokud činností zhotovitele dojde ke způsobení škody objednateli</w:t>
      </w:r>
      <w:r>
        <w:rPr>
          <w:rFonts w:ascii="Arial" w:hAnsi="Arial" w:cs="Arial"/>
          <w:sz w:val="20"/>
          <w:szCs w:val="20"/>
        </w:rPr>
        <w:t xml:space="preserve"> nebo jiným subjektům z titulu opomenutí, nedbalostí nebo neplněním podmínek vyplývajících z platných zákonů, ČS</w:t>
      </w:r>
      <w:r w:rsidR="00322C88">
        <w:rPr>
          <w:rFonts w:ascii="Arial" w:hAnsi="Arial" w:cs="Arial"/>
          <w:sz w:val="20"/>
          <w:szCs w:val="20"/>
        </w:rPr>
        <w:t>N nebo jiných právních předpisů</w:t>
      </w:r>
      <w:r>
        <w:rPr>
          <w:rFonts w:ascii="Arial" w:hAnsi="Arial" w:cs="Arial"/>
          <w:sz w:val="20"/>
          <w:szCs w:val="20"/>
        </w:rPr>
        <w:t xml:space="preserve"> nebo </w:t>
      </w:r>
      <w:r w:rsidR="00322C88">
        <w:rPr>
          <w:rFonts w:ascii="Arial" w:hAnsi="Arial" w:cs="Arial"/>
          <w:sz w:val="20"/>
          <w:szCs w:val="20"/>
        </w:rPr>
        <w:t xml:space="preserve">neplněním podmínek </w:t>
      </w:r>
      <w:r>
        <w:rPr>
          <w:rFonts w:ascii="Arial" w:hAnsi="Arial" w:cs="Arial"/>
          <w:sz w:val="20"/>
          <w:szCs w:val="20"/>
        </w:rPr>
        <w:t>vyplývajících z této smlouvy, je zhotovitel povinen bez zbytečného odkladu tuto škodu odstranit a není-li to možné, tak finančně uhradit. Veškeré náklady s tím spojené nese zhotovitel.</w:t>
      </w:r>
      <w:r w:rsidR="002F74BC">
        <w:rPr>
          <w:rFonts w:ascii="Arial" w:hAnsi="Arial" w:cs="Arial"/>
          <w:sz w:val="20"/>
          <w:szCs w:val="20"/>
        </w:rPr>
        <w:t xml:space="preserve"> </w:t>
      </w:r>
    </w:p>
    <w:p w:rsidR="008969FC" w:rsidRDefault="00B831C6" w:rsidP="00E26498">
      <w:pPr>
        <w:pStyle w:val="Odstavecseseznamem"/>
        <w:numPr>
          <w:ilvl w:val="0"/>
          <w:numId w:val="10"/>
        </w:numPr>
        <w:spacing w:after="120"/>
        <w:ind w:left="425" w:hanging="425"/>
        <w:jc w:val="both"/>
        <w:rPr>
          <w:rFonts w:ascii="Arial" w:hAnsi="Arial" w:cs="Arial"/>
          <w:sz w:val="20"/>
          <w:szCs w:val="20"/>
        </w:rPr>
      </w:pPr>
      <w:r>
        <w:rPr>
          <w:rFonts w:ascii="Arial" w:hAnsi="Arial" w:cs="Arial"/>
          <w:sz w:val="20"/>
          <w:szCs w:val="20"/>
        </w:rPr>
        <w:t xml:space="preserve">Zhotovitel prohlašuje, že se plně seznámil s rozsahem a povahou díla, s místem provádění díla, že jsou mu známy veškeré technické, kvalitativní a jiné podmínky provádění díla, a že disponuje takovými kapacitami a odbornými znalostmi, které jsou pro řádné provedení díla nezbytné. </w:t>
      </w:r>
    </w:p>
    <w:p w:rsidR="00B831C6" w:rsidRDefault="008969FC" w:rsidP="00E26498">
      <w:pPr>
        <w:pStyle w:val="Odstavecseseznamem"/>
        <w:numPr>
          <w:ilvl w:val="0"/>
          <w:numId w:val="10"/>
        </w:numPr>
        <w:spacing w:after="120"/>
        <w:ind w:left="425" w:hanging="425"/>
        <w:jc w:val="both"/>
        <w:rPr>
          <w:rFonts w:ascii="Arial" w:hAnsi="Arial" w:cs="Arial"/>
          <w:sz w:val="20"/>
          <w:szCs w:val="20"/>
        </w:rPr>
      </w:pPr>
      <w:r>
        <w:rPr>
          <w:rFonts w:ascii="Arial" w:hAnsi="Arial" w:cs="Arial"/>
          <w:sz w:val="20"/>
          <w:szCs w:val="20"/>
        </w:rPr>
        <w:t>Zhotovitel p</w:t>
      </w:r>
      <w:r w:rsidR="00B831C6">
        <w:rPr>
          <w:rFonts w:ascii="Arial" w:hAnsi="Arial" w:cs="Arial"/>
          <w:sz w:val="20"/>
          <w:szCs w:val="20"/>
        </w:rPr>
        <w:t>otvrzuje, že prověřil podklady a pokyny, které obdržel od objednatele do uzavření této smlouvy, že je shledal vhodnými, že sjednané podmínky pro provádění díla včetně ceny a doby provedení zohledňují všechny vpředu uvedené podmínky a okolnosti, jakož i ty, které zhotovitel, jako subjekt odborně způsobilý k provedení díla</w:t>
      </w:r>
      <w:r w:rsidR="00A15D87">
        <w:rPr>
          <w:rFonts w:ascii="Arial" w:hAnsi="Arial" w:cs="Arial"/>
          <w:sz w:val="20"/>
          <w:szCs w:val="20"/>
        </w:rPr>
        <w:t>,</w:t>
      </w:r>
      <w:r w:rsidR="00B831C6">
        <w:rPr>
          <w:rFonts w:ascii="Arial" w:hAnsi="Arial" w:cs="Arial"/>
          <w:sz w:val="20"/>
          <w:szCs w:val="20"/>
        </w:rPr>
        <w:t xml:space="preserve"> měl nebo mohl předvídat přesto, že nebyly v době uzavření smlouvy zřejmé a přesto, že nebyly obsaženy v podkladech po uzavření smlouvy nebo z nich nevyplýva</w:t>
      </w:r>
      <w:r w:rsidR="00696045">
        <w:rPr>
          <w:rFonts w:ascii="Arial" w:hAnsi="Arial" w:cs="Arial"/>
          <w:sz w:val="20"/>
          <w:szCs w:val="20"/>
        </w:rPr>
        <w:t>ly. Zhotovitel na základě shora</w:t>
      </w:r>
      <w:r w:rsidR="00B831C6">
        <w:rPr>
          <w:rFonts w:ascii="Arial" w:hAnsi="Arial" w:cs="Arial"/>
          <w:sz w:val="20"/>
          <w:szCs w:val="20"/>
        </w:rPr>
        <w:t xml:space="preserve"> uvedeného p</w:t>
      </w:r>
      <w:r w:rsidR="002875C2">
        <w:rPr>
          <w:rFonts w:ascii="Arial" w:hAnsi="Arial" w:cs="Arial"/>
          <w:sz w:val="20"/>
          <w:szCs w:val="20"/>
        </w:rPr>
        <w:t xml:space="preserve">rohlašuje, že s použitím </w:t>
      </w:r>
      <w:r w:rsidR="00B831C6">
        <w:rPr>
          <w:rFonts w:ascii="Arial" w:hAnsi="Arial" w:cs="Arial"/>
          <w:sz w:val="20"/>
          <w:szCs w:val="20"/>
        </w:rPr>
        <w:t>všech</w:t>
      </w:r>
      <w:r w:rsidR="002875C2">
        <w:rPr>
          <w:rFonts w:ascii="Arial" w:hAnsi="Arial" w:cs="Arial"/>
          <w:sz w:val="20"/>
          <w:szCs w:val="20"/>
        </w:rPr>
        <w:t xml:space="preserve"> těchto </w:t>
      </w:r>
      <w:r w:rsidR="00B831C6">
        <w:rPr>
          <w:rFonts w:ascii="Arial" w:hAnsi="Arial" w:cs="Arial"/>
          <w:sz w:val="20"/>
          <w:szCs w:val="20"/>
        </w:rPr>
        <w:t>znalostí, zkušeností, podkladů a pokynů splní závazek založený touto smlouvou včas a řádně, za sjednanou cenu, aniž by podmiňoval sp</w:t>
      </w:r>
      <w:r w:rsidR="00696045">
        <w:rPr>
          <w:rFonts w:ascii="Arial" w:hAnsi="Arial" w:cs="Arial"/>
          <w:sz w:val="20"/>
          <w:szCs w:val="20"/>
        </w:rPr>
        <w:t xml:space="preserve">lnění závazku poskytnutím jiné </w:t>
      </w:r>
      <w:r w:rsidR="00B831C6">
        <w:rPr>
          <w:rFonts w:ascii="Arial" w:hAnsi="Arial" w:cs="Arial"/>
          <w:sz w:val="20"/>
          <w:szCs w:val="20"/>
        </w:rPr>
        <w:t>než dohodnuté součinnosti. Jestliže se později, v průběhu provádění díla, bude zhotovitel dovolávat nevhodnosti pokynů nebo věcí předaných objednatelem, bylo pro tento případ dohodnuto, že je povinen prokázat, že tuto nevhodnost nemohl zjistit do uzavření smlouvy, jinak odpovídá za vady díla způsobené nevhodností, jako kdyby nesplnil povinnost na nevhodnost upozornit.</w:t>
      </w:r>
      <w:r>
        <w:rPr>
          <w:rFonts w:ascii="Arial" w:hAnsi="Arial" w:cs="Arial"/>
          <w:sz w:val="20"/>
          <w:szCs w:val="20"/>
        </w:rPr>
        <w:t xml:space="preserve"> </w:t>
      </w:r>
    </w:p>
    <w:p w:rsidR="00375D05" w:rsidRPr="00375D05" w:rsidRDefault="00375D05" w:rsidP="00375D05"/>
    <w:p w:rsidR="008425E1" w:rsidRDefault="008425E1" w:rsidP="000535A8">
      <w:pPr>
        <w:pStyle w:val="Zhlav"/>
        <w:numPr>
          <w:ilvl w:val="0"/>
          <w:numId w:val="3"/>
        </w:numPr>
        <w:tabs>
          <w:tab w:val="left" w:pos="708"/>
        </w:tabs>
        <w:spacing w:after="120" w:line="276" w:lineRule="auto"/>
        <w:jc w:val="center"/>
        <w:rPr>
          <w:b/>
          <w:bCs/>
          <w:caps/>
        </w:rPr>
      </w:pPr>
      <w:r>
        <w:rPr>
          <w:b/>
          <w:bCs/>
          <w:caps/>
        </w:rPr>
        <w:t>přerušení prací na díle</w:t>
      </w:r>
    </w:p>
    <w:p w:rsidR="008425E1" w:rsidRDefault="008425E1" w:rsidP="00E26498">
      <w:pPr>
        <w:pStyle w:val="Odstavecseseznamem"/>
        <w:numPr>
          <w:ilvl w:val="0"/>
          <w:numId w:val="17"/>
        </w:numPr>
        <w:shd w:val="clear" w:color="auto" w:fill="FFFFFF"/>
        <w:spacing w:after="120"/>
        <w:jc w:val="both"/>
        <w:rPr>
          <w:rFonts w:ascii="Arial" w:hAnsi="Arial" w:cs="Arial"/>
          <w:sz w:val="20"/>
        </w:rPr>
      </w:pPr>
      <w:r w:rsidRPr="008425E1">
        <w:rPr>
          <w:rFonts w:ascii="Arial" w:hAnsi="Arial" w:cs="Arial"/>
          <w:sz w:val="20"/>
        </w:rPr>
        <w:t>Objednatel si vyhrazuje právo</w:t>
      </w:r>
      <w:r>
        <w:rPr>
          <w:rFonts w:ascii="Arial" w:hAnsi="Arial" w:cs="Arial"/>
          <w:sz w:val="20"/>
        </w:rPr>
        <w:t xml:space="preserve"> zastavit práce zápisem do stavebního deníku, jestliže nebude plněna tato smlouva, nebude-li dodržena kvalita díla nebo pokud zhotovitel nebude dodržovat platné právní předpisy, zejména předpisy </w:t>
      </w:r>
      <w:r w:rsidR="00BB6C4E">
        <w:rPr>
          <w:rFonts w:ascii="Arial" w:hAnsi="Arial" w:cs="Arial"/>
          <w:sz w:val="20"/>
        </w:rPr>
        <w:t>bezpečnosti a ochrany zdraví při práci (</w:t>
      </w:r>
      <w:r w:rsidR="00684CA5">
        <w:rPr>
          <w:rFonts w:ascii="Arial" w:hAnsi="Arial" w:cs="Arial"/>
          <w:sz w:val="20"/>
        </w:rPr>
        <w:t>BOZP</w:t>
      </w:r>
      <w:r w:rsidR="00BB6C4E">
        <w:rPr>
          <w:rFonts w:ascii="Arial" w:hAnsi="Arial" w:cs="Arial"/>
          <w:sz w:val="20"/>
        </w:rPr>
        <w:t>)</w:t>
      </w:r>
      <w:r>
        <w:rPr>
          <w:rFonts w:ascii="Arial" w:hAnsi="Arial" w:cs="Arial"/>
          <w:sz w:val="20"/>
        </w:rPr>
        <w:t xml:space="preserve">. Toto přerušení nemá vliv na ve smlouvě uvedenou dobu plnění díla. </w:t>
      </w:r>
    </w:p>
    <w:p w:rsidR="008425E1" w:rsidRDefault="008425E1" w:rsidP="00E26498">
      <w:pPr>
        <w:pStyle w:val="Odstavecseseznamem"/>
        <w:numPr>
          <w:ilvl w:val="0"/>
          <w:numId w:val="17"/>
        </w:numPr>
        <w:shd w:val="clear" w:color="auto" w:fill="FFFFFF"/>
        <w:spacing w:after="120"/>
        <w:jc w:val="both"/>
        <w:rPr>
          <w:rFonts w:ascii="Arial" w:hAnsi="Arial" w:cs="Arial"/>
          <w:sz w:val="20"/>
        </w:rPr>
      </w:pPr>
      <w:r>
        <w:rPr>
          <w:rFonts w:ascii="Arial" w:hAnsi="Arial" w:cs="Arial"/>
          <w:sz w:val="20"/>
        </w:rPr>
        <w:t xml:space="preserve">Zhotovitel je povinen při pozastavení postupu </w:t>
      </w:r>
      <w:r w:rsidR="006F6143">
        <w:rPr>
          <w:rFonts w:ascii="Arial" w:hAnsi="Arial" w:cs="Arial"/>
          <w:sz w:val="20"/>
        </w:rPr>
        <w:t xml:space="preserve">prací na díle nebo jeho části </w:t>
      </w:r>
      <w:r>
        <w:rPr>
          <w:rFonts w:ascii="Arial" w:hAnsi="Arial" w:cs="Arial"/>
          <w:sz w:val="20"/>
        </w:rPr>
        <w:t>dle tohoto článku</w:t>
      </w:r>
      <w:r w:rsidR="006F6143">
        <w:rPr>
          <w:rFonts w:ascii="Arial" w:hAnsi="Arial" w:cs="Arial"/>
          <w:sz w:val="20"/>
        </w:rPr>
        <w:t xml:space="preserve"> smlouvy</w:t>
      </w:r>
      <w:r>
        <w:rPr>
          <w:rFonts w:ascii="Arial" w:hAnsi="Arial" w:cs="Arial"/>
          <w:sz w:val="20"/>
        </w:rPr>
        <w:t xml:space="preserve"> rozpracovanou část díla náležitě na své náklady zajistit a poskytnout mu řádnou ochranu.</w:t>
      </w:r>
    </w:p>
    <w:p w:rsidR="008425E1" w:rsidRDefault="008425E1" w:rsidP="00E26498">
      <w:pPr>
        <w:pStyle w:val="Odstavecseseznamem"/>
        <w:numPr>
          <w:ilvl w:val="0"/>
          <w:numId w:val="17"/>
        </w:numPr>
        <w:shd w:val="clear" w:color="auto" w:fill="FFFFFF"/>
        <w:spacing w:after="120"/>
        <w:jc w:val="both"/>
        <w:rPr>
          <w:rFonts w:ascii="Arial" w:hAnsi="Arial" w:cs="Arial"/>
          <w:sz w:val="20"/>
        </w:rPr>
      </w:pPr>
      <w:r>
        <w:rPr>
          <w:rFonts w:ascii="Arial" w:hAnsi="Arial" w:cs="Arial"/>
          <w:sz w:val="20"/>
        </w:rPr>
        <w:t>Veškeré náklady vzniklé s přerušením prací na díle dle tohoto článku jsou k tíži zhotovitele.</w:t>
      </w:r>
      <w:r w:rsidR="00682E39">
        <w:rPr>
          <w:rFonts w:ascii="Arial" w:hAnsi="Arial" w:cs="Arial"/>
          <w:sz w:val="20"/>
        </w:rPr>
        <w:t xml:space="preserve"> </w:t>
      </w:r>
    </w:p>
    <w:p w:rsidR="008425E1" w:rsidRPr="008425E1" w:rsidRDefault="008425E1" w:rsidP="001559FD"/>
    <w:p w:rsidR="00083683" w:rsidRDefault="00083683" w:rsidP="000535A8">
      <w:pPr>
        <w:pStyle w:val="Zhlav"/>
        <w:numPr>
          <w:ilvl w:val="0"/>
          <w:numId w:val="3"/>
        </w:numPr>
        <w:tabs>
          <w:tab w:val="left" w:pos="708"/>
        </w:tabs>
        <w:spacing w:after="120" w:line="276" w:lineRule="auto"/>
        <w:jc w:val="center"/>
        <w:rPr>
          <w:b/>
          <w:bCs/>
          <w:caps/>
        </w:rPr>
      </w:pPr>
      <w:r>
        <w:rPr>
          <w:b/>
          <w:bCs/>
          <w:caps/>
        </w:rPr>
        <w:t>provádění kontrol</w:t>
      </w:r>
    </w:p>
    <w:p w:rsidR="00083683" w:rsidRPr="00083683" w:rsidRDefault="00083683" w:rsidP="00E26498">
      <w:pPr>
        <w:pStyle w:val="Odstavecseseznamem"/>
        <w:numPr>
          <w:ilvl w:val="0"/>
          <w:numId w:val="25"/>
        </w:numPr>
        <w:shd w:val="clear" w:color="auto" w:fill="FFFFFF"/>
        <w:spacing w:after="120"/>
        <w:jc w:val="both"/>
      </w:pPr>
      <w:r>
        <w:rPr>
          <w:rFonts w:ascii="Arial" w:hAnsi="Arial" w:cs="Arial"/>
          <w:sz w:val="20"/>
        </w:rPr>
        <w:t xml:space="preserve">Objednatel se zavazuje provést kontrolu prací na výzvu zhotovitele nejpozději do 3 pracovních dnů od obdržení výzvy. Zhotovitel vyzve objednatele ke kontrole provedených prací při ukončení určité technologické etapy, zejména takové etapy uvedené v předloženém a odsouhlaseném harmonogramu prací, a před fakturací. Nesplní-li zhotovitel tuto svou povinnost, je povinen umožnit objednateli provedení dodatečné kontroly a nést náklady s tím spojené. </w:t>
      </w:r>
    </w:p>
    <w:p w:rsidR="00083683" w:rsidRPr="00682E39" w:rsidRDefault="00083683" w:rsidP="00E26498">
      <w:pPr>
        <w:pStyle w:val="Odstavecseseznamem"/>
        <w:numPr>
          <w:ilvl w:val="0"/>
          <w:numId w:val="25"/>
        </w:numPr>
        <w:shd w:val="clear" w:color="auto" w:fill="FFFFFF"/>
        <w:spacing w:after="120"/>
        <w:jc w:val="both"/>
      </w:pPr>
      <w:r>
        <w:rPr>
          <w:rFonts w:ascii="Arial" w:hAnsi="Arial" w:cs="Arial"/>
          <w:sz w:val="20"/>
        </w:rPr>
        <w:t xml:space="preserve">Každá uskutečněná kontrola bude potvrzena zápisem do stavebního deníku. Objednatel má právo na opis tohoto zápisu.  </w:t>
      </w:r>
    </w:p>
    <w:p w:rsidR="00AF5BB4" w:rsidRDefault="00AF5BB4" w:rsidP="00BB60C9">
      <w:r>
        <w:lastRenderedPageBreak/>
        <w:tab/>
      </w:r>
    </w:p>
    <w:p w:rsidR="00682E39" w:rsidRDefault="00682E39" w:rsidP="000535A8">
      <w:pPr>
        <w:pStyle w:val="Zhlav"/>
        <w:numPr>
          <w:ilvl w:val="0"/>
          <w:numId w:val="3"/>
        </w:numPr>
        <w:tabs>
          <w:tab w:val="left" w:pos="708"/>
        </w:tabs>
        <w:spacing w:after="120" w:line="276" w:lineRule="auto"/>
        <w:jc w:val="center"/>
        <w:rPr>
          <w:b/>
          <w:bCs/>
          <w:caps/>
        </w:rPr>
      </w:pPr>
      <w:r>
        <w:rPr>
          <w:b/>
          <w:bCs/>
          <w:caps/>
        </w:rPr>
        <w:t>vlastnictví díla</w:t>
      </w:r>
    </w:p>
    <w:p w:rsidR="00682E39" w:rsidRDefault="00682E39" w:rsidP="00E26498">
      <w:pPr>
        <w:pStyle w:val="Odstavecseseznamem"/>
        <w:numPr>
          <w:ilvl w:val="0"/>
          <w:numId w:val="26"/>
        </w:numPr>
        <w:shd w:val="clear" w:color="auto" w:fill="FFFFFF"/>
        <w:spacing w:after="120"/>
        <w:jc w:val="both"/>
        <w:rPr>
          <w:rFonts w:ascii="Arial" w:hAnsi="Arial" w:cs="Arial"/>
          <w:sz w:val="20"/>
        </w:rPr>
      </w:pPr>
      <w:r w:rsidRPr="00682E39">
        <w:rPr>
          <w:rFonts w:ascii="Arial" w:hAnsi="Arial" w:cs="Arial"/>
          <w:sz w:val="20"/>
        </w:rPr>
        <w:t>Vznikající dílo je od počátku vlastnictvím objednatele. Komponenty se stávají součástí díla okamžikem provedení jejich montáže zhotovitelem</w:t>
      </w:r>
      <w:r>
        <w:rPr>
          <w:rFonts w:ascii="Arial" w:hAnsi="Arial" w:cs="Arial"/>
          <w:sz w:val="20"/>
        </w:rPr>
        <w:t>. Nebezpečí vzniku škody na věci nese zhotovit</w:t>
      </w:r>
      <w:r w:rsidR="003E129A">
        <w:rPr>
          <w:rFonts w:ascii="Arial" w:hAnsi="Arial" w:cs="Arial"/>
          <w:sz w:val="20"/>
        </w:rPr>
        <w:t xml:space="preserve">el až do splnění závazku </w:t>
      </w:r>
      <w:r w:rsidR="00C838B1">
        <w:rPr>
          <w:rFonts w:ascii="Arial" w:hAnsi="Arial" w:cs="Arial"/>
          <w:sz w:val="20"/>
        </w:rPr>
        <w:t>dle čl. XIV</w:t>
      </w:r>
      <w:r>
        <w:rPr>
          <w:rFonts w:ascii="Arial" w:hAnsi="Arial" w:cs="Arial"/>
          <w:sz w:val="20"/>
        </w:rPr>
        <w:t xml:space="preserve"> této smlouvy. </w:t>
      </w:r>
    </w:p>
    <w:p w:rsidR="00682E39" w:rsidRPr="00682E39" w:rsidRDefault="00682E39" w:rsidP="001559FD"/>
    <w:p w:rsidR="00B831C6" w:rsidRDefault="00B831C6" w:rsidP="000535A8">
      <w:pPr>
        <w:pStyle w:val="Zhlav"/>
        <w:numPr>
          <w:ilvl w:val="0"/>
          <w:numId w:val="3"/>
        </w:numPr>
        <w:tabs>
          <w:tab w:val="left" w:pos="708"/>
        </w:tabs>
        <w:spacing w:after="120" w:line="276" w:lineRule="auto"/>
        <w:jc w:val="center"/>
        <w:rPr>
          <w:b/>
          <w:bCs/>
          <w:caps/>
        </w:rPr>
      </w:pPr>
      <w:r>
        <w:rPr>
          <w:b/>
          <w:bCs/>
          <w:caps/>
        </w:rPr>
        <w:t>Stavební deník</w:t>
      </w:r>
    </w:p>
    <w:p w:rsidR="00B831C6" w:rsidRDefault="00B831C6" w:rsidP="00E26498">
      <w:pPr>
        <w:pStyle w:val="Odstavecseseznamem"/>
        <w:numPr>
          <w:ilvl w:val="0"/>
          <w:numId w:val="27"/>
        </w:numPr>
        <w:shd w:val="clear" w:color="auto" w:fill="FFFFFF"/>
        <w:spacing w:after="120"/>
        <w:jc w:val="both"/>
        <w:rPr>
          <w:rFonts w:ascii="Arial" w:hAnsi="Arial" w:cs="Arial"/>
          <w:sz w:val="20"/>
          <w:szCs w:val="20"/>
        </w:rPr>
      </w:pPr>
      <w:r>
        <w:rPr>
          <w:rFonts w:ascii="Arial" w:hAnsi="Arial" w:cs="Arial"/>
          <w:sz w:val="20"/>
          <w:szCs w:val="20"/>
        </w:rPr>
        <w:t xml:space="preserve">Zhotovitel je povinen vést </w:t>
      </w:r>
      <w:r w:rsidR="00761020">
        <w:rPr>
          <w:rFonts w:ascii="Arial" w:hAnsi="Arial" w:cs="Arial"/>
          <w:sz w:val="20"/>
          <w:szCs w:val="20"/>
        </w:rPr>
        <w:t xml:space="preserve">řádně, srozumitelně a dostatečně podrobně </w:t>
      </w:r>
      <w:r>
        <w:rPr>
          <w:rFonts w:ascii="Arial" w:hAnsi="Arial" w:cs="Arial"/>
          <w:sz w:val="20"/>
          <w:szCs w:val="20"/>
        </w:rPr>
        <w:t xml:space="preserve">ode dne převzetí staveniště o pracích, které provádí, stavební deník v souladu s § 157 </w:t>
      </w:r>
      <w:r w:rsidR="00F52D76">
        <w:rPr>
          <w:rFonts w:ascii="Arial" w:hAnsi="Arial" w:cs="Arial"/>
          <w:sz w:val="20"/>
          <w:szCs w:val="20"/>
        </w:rPr>
        <w:t>stavebního zákona</w:t>
      </w:r>
      <w:r w:rsidR="00761020">
        <w:rPr>
          <w:rFonts w:ascii="Arial" w:hAnsi="Arial" w:cs="Arial"/>
          <w:sz w:val="20"/>
          <w:szCs w:val="20"/>
        </w:rPr>
        <w:t>. Do stavebního deníku je zhotovitel</w:t>
      </w:r>
      <w:r>
        <w:rPr>
          <w:rFonts w:ascii="Arial" w:hAnsi="Arial" w:cs="Arial"/>
          <w:sz w:val="20"/>
          <w:szCs w:val="20"/>
        </w:rPr>
        <w:t xml:space="preserve"> povinen zapisovat všechny skutečnosti rozhodné pro plnění </w:t>
      </w:r>
      <w:r w:rsidR="0038290E">
        <w:rPr>
          <w:rFonts w:ascii="Arial" w:hAnsi="Arial" w:cs="Arial"/>
          <w:sz w:val="20"/>
          <w:szCs w:val="20"/>
        </w:rPr>
        <w:t>této s</w:t>
      </w:r>
      <w:r w:rsidR="00F52D76">
        <w:rPr>
          <w:rFonts w:ascii="Arial" w:hAnsi="Arial" w:cs="Arial"/>
          <w:sz w:val="20"/>
          <w:szCs w:val="20"/>
        </w:rPr>
        <w:t>mlouvy</w:t>
      </w:r>
      <w:r w:rsidR="000A10E2">
        <w:rPr>
          <w:rFonts w:ascii="Arial" w:hAnsi="Arial" w:cs="Arial"/>
          <w:sz w:val="20"/>
          <w:szCs w:val="20"/>
        </w:rPr>
        <w:t xml:space="preserve">, kromě jiného i všechny změny oproti schválené projektové dokumentaci nebo vydaným rozhodnutím a předkládat je pravidelně </w:t>
      </w:r>
      <w:r w:rsidR="0087041B">
        <w:rPr>
          <w:rFonts w:ascii="Arial" w:hAnsi="Arial" w:cs="Arial"/>
          <w:sz w:val="20"/>
          <w:szCs w:val="20"/>
        </w:rPr>
        <w:t>TDI</w:t>
      </w:r>
      <w:r w:rsidR="000A10E2">
        <w:rPr>
          <w:rFonts w:ascii="Arial" w:hAnsi="Arial" w:cs="Arial"/>
          <w:sz w:val="20"/>
          <w:szCs w:val="20"/>
        </w:rPr>
        <w:t xml:space="preserve"> ke schválení</w:t>
      </w:r>
      <w:r>
        <w:rPr>
          <w:rFonts w:ascii="Arial" w:hAnsi="Arial" w:cs="Arial"/>
          <w:sz w:val="20"/>
          <w:szCs w:val="20"/>
        </w:rPr>
        <w:t xml:space="preserve">. </w:t>
      </w:r>
      <w:r w:rsidR="000A10E2">
        <w:rPr>
          <w:rFonts w:ascii="Arial" w:hAnsi="Arial" w:cs="Arial"/>
          <w:sz w:val="20"/>
          <w:szCs w:val="20"/>
        </w:rPr>
        <w:t>Dále je zhotovitel povinen do něj zapisovat zejména</w:t>
      </w:r>
      <w:r>
        <w:rPr>
          <w:rFonts w:ascii="Arial" w:hAnsi="Arial" w:cs="Arial"/>
          <w:sz w:val="20"/>
          <w:szCs w:val="20"/>
        </w:rPr>
        <w:t xml:space="preserve"> údaje o časovém postupu prací, jejich jakosti, zdůvodnění odchylek prováděných prací od projektu stavby apod. Povinnost vést stavební deník končí předáním a převzetím stavby. </w:t>
      </w:r>
    </w:p>
    <w:p w:rsidR="00D71B1D" w:rsidRDefault="00D71B1D" w:rsidP="00E26498">
      <w:pPr>
        <w:pStyle w:val="Odstavecseseznamem"/>
        <w:numPr>
          <w:ilvl w:val="0"/>
          <w:numId w:val="27"/>
        </w:numPr>
        <w:shd w:val="clear" w:color="auto" w:fill="FFFFFF"/>
        <w:spacing w:after="120"/>
        <w:jc w:val="both"/>
        <w:rPr>
          <w:rFonts w:ascii="Arial" w:hAnsi="Arial" w:cs="Arial"/>
          <w:sz w:val="20"/>
          <w:szCs w:val="20"/>
        </w:rPr>
      </w:pPr>
      <w:r>
        <w:rPr>
          <w:rFonts w:ascii="Arial" w:hAnsi="Arial" w:cs="Arial"/>
          <w:sz w:val="20"/>
          <w:szCs w:val="20"/>
        </w:rPr>
        <w:t xml:space="preserve">Zhotovitel je povinen umožnit na požádání objednateli nahlédnutí do stavebního deníku a pořízení si výpisů a fotokopií z něj. </w:t>
      </w:r>
    </w:p>
    <w:p w:rsidR="000A10E2" w:rsidRDefault="00D71B1D" w:rsidP="00E26498">
      <w:pPr>
        <w:pStyle w:val="Odstavecseseznamem"/>
        <w:numPr>
          <w:ilvl w:val="0"/>
          <w:numId w:val="27"/>
        </w:numPr>
        <w:shd w:val="clear" w:color="auto" w:fill="FFFFFF"/>
        <w:spacing w:after="120"/>
        <w:jc w:val="both"/>
        <w:rPr>
          <w:rFonts w:ascii="Arial" w:hAnsi="Arial" w:cs="Arial"/>
          <w:sz w:val="20"/>
          <w:szCs w:val="20"/>
        </w:rPr>
      </w:pPr>
      <w:r>
        <w:rPr>
          <w:rFonts w:ascii="Arial" w:hAnsi="Arial" w:cs="Arial"/>
          <w:sz w:val="20"/>
          <w:szCs w:val="20"/>
        </w:rPr>
        <w:t xml:space="preserve">Čitelnou kopii veškerých záznamů obsažených ve stavebním deníku pak předá zhotovitel objednateli při předání a převzetí stavby.  </w:t>
      </w:r>
    </w:p>
    <w:p w:rsidR="00B831C6" w:rsidRDefault="00B831C6" w:rsidP="00E26498">
      <w:pPr>
        <w:pStyle w:val="Odstavecseseznamem"/>
        <w:numPr>
          <w:ilvl w:val="0"/>
          <w:numId w:val="27"/>
        </w:numPr>
        <w:shd w:val="clear" w:color="auto" w:fill="FFFFFF"/>
        <w:spacing w:after="120"/>
        <w:ind w:left="425" w:hanging="425"/>
        <w:jc w:val="both"/>
        <w:rPr>
          <w:rFonts w:ascii="Arial" w:hAnsi="Arial" w:cs="Arial"/>
          <w:sz w:val="20"/>
          <w:szCs w:val="20"/>
        </w:rPr>
      </w:pPr>
      <w:r>
        <w:rPr>
          <w:rFonts w:ascii="Arial" w:hAnsi="Arial" w:cs="Arial"/>
          <w:sz w:val="20"/>
          <w:szCs w:val="20"/>
        </w:rPr>
        <w:t>Ve stavebním deníku musí být</w:t>
      </w:r>
      <w:r w:rsidR="00761020">
        <w:rPr>
          <w:rFonts w:ascii="Arial" w:hAnsi="Arial" w:cs="Arial"/>
          <w:sz w:val="20"/>
          <w:szCs w:val="20"/>
        </w:rPr>
        <w:t xml:space="preserve"> </w:t>
      </w:r>
      <w:r w:rsidR="00994A92">
        <w:rPr>
          <w:rFonts w:ascii="Arial" w:hAnsi="Arial" w:cs="Arial"/>
          <w:sz w:val="20"/>
          <w:szCs w:val="20"/>
        </w:rPr>
        <w:t>u</w:t>
      </w:r>
      <w:r w:rsidR="00761020">
        <w:rPr>
          <w:rFonts w:ascii="Arial" w:hAnsi="Arial" w:cs="Arial"/>
          <w:sz w:val="20"/>
          <w:szCs w:val="20"/>
        </w:rPr>
        <w:t>vedeno mimo jiné: název, sídlo a</w:t>
      </w:r>
      <w:r>
        <w:rPr>
          <w:rFonts w:ascii="Arial" w:hAnsi="Arial" w:cs="Arial"/>
          <w:sz w:val="20"/>
          <w:szCs w:val="20"/>
        </w:rPr>
        <w:t xml:space="preserve"> IČ</w:t>
      </w:r>
      <w:r w:rsidR="00B613E8">
        <w:rPr>
          <w:rFonts w:ascii="Arial" w:hAnsi="Arial" w:cs="Arial"/>
          <w:sz w:val="20"/>
          <w:szCs w:val="20"/>
        </w:rPr>
        <w:t>O</w:t>
      </w:r>
      <w:r>
        <w:rPr>
          <w:rFonts w:ascii="Arial" w:hAnsi="Arial" w:cs="Arial"/>
          <w:sz w:val="20"/>
          <w:szCs w:val="20"/>
        </w:rPr>
        <w:t xml:space="preserve"> zhotovitele, </w:t>
      </w:r>
      <w:r w:rsidR="00761020">
        <w:rPr>
          <w:rFonts w:ascii="Arial" w:hAnsi="Arial" w:cs="Arial"/>
          <w:sz w:val="20"/>
          <w:szCs w:val="20"/>
        </w:rPr>
        <w:t xml:space="preserve">název, sídlo a IČO </w:t>
      </w:r>
      <w:r>
        <w:rPr>
          <w:rFonts w:ascii="Arial" w:hAnsi="Arial" w:cs="Arial"/>
          <w:sz w:val="20"/>
          <w:szCs w:val="20"/>
        </w:rPr>
        <w:t xml:space="preserve">objednatele, </w:t>
      </w:r>
      <w:r w:rsidR="00761020">
        <w:rPr>
          <w:rFonts w:ascii="Arial" w:hAnsi="Arial" w:cs="Arial"/>
          <w:sz w:val="20"/>
          <w:szCs w:val="20"/>
        </w:rPr>
        <w:t xml:space="preserve">název, sídlo a IČO </w:t>
      </w:r>
      <w:r>
        <w:rPr>
          <w:rFonts w:ascii="Arial" w:hAnsi="Arial" w:cs="Arial"/>
          <w:sz w:val="20"/>
          <w:szCs w:val="20"/>
        </w:rPr>
        <w:t xml:space="preserve">zpracovatele projektové dokumentace a </w:t>
      </w:r>
      <w:r w:rsidR="00994A92">
        <w:rPr>
          <w:rFonts w:ascii="Arial" w:hAnsi="Arial" w:cs="Arial"/>
          <w:sz w:val="20"/>
          <w:szCs w:val="20"/>
        </w:rPr>
        <w:t>osoby</w:t>
      </w:r>
      <w:r>
        <w:rPr>
          <w:rFonts w:ascii="Arial" w:hAnsi="Arial" w:cs="Arial"/>
          <w:sz w:val="20"/>
          <w:szCs w:val="20"/>
        </w:rPr>
        <w:t xml:space="preserve"> vykonávající </w:t>
      </w:r>
      <w:r w:rsidR="00994A92">
        <w:rPr>
          <w:rFonts w:ascii="Arial" w:hAnsi="Arial" w:cs="Arial"/>
          <w:sz w:val="20"/>
          <w:szCs w:val="20"/>
        </w:rPr>
        <w:t>TDI</w:t>
      </w:r>
      <w:r>
        <w:rPr>
          <w:rFonts w:ascii="Arial" w:hAnsi="Arial" w:cs="Arial"/>
          <w:sz w:val="20"/>
          <w:szCs w:val="20"/>
        </w:rPr>
        <w:t>; dále přehled všech provedených zkoušek jakosti, seznam dokumentace stavby včetně všech změn a doplňků a seznam dokladů a úředních opatření týkajících se stavby.</w:t>
      </w:r>
    </w:p>
    <w:p w:rsidR="00B831C6" w:rsidRDefault="00B831C6" w:rsidP="00E26498">
      <w:pPr>
        <w:pStyle w:val="Odstavecseseznamem"/>
        <w:numPr>
          <w:ilvl w:val="0"/>
          <w:numId w:val="27"/>
        </w:numPr>
        <w:shd w:val="clear" w:color="auto" w:fill="FFFFFF"/>
        <w:spacing w:after="120"/>
        <w:ind w:left="425" w:hanging="425"/>
        <w:jc w:val="both"/>
        <w:rPr>
          <w:rFonts w:ascii="Arial" w:hAnsi="Arial" w:cs="Arial"/>
          <w:sz w:val="20"/>
          <w:szCs w:val="20"/>
        </w:rPr>
      </w:pPr>
      <w:r>
        <w:rPr>
          <w:rFonts w:ascii="Arial" w:hAnsi="Arial" w:cs="Arial"/>
          <w:sz w:val="20"/>
          <w:szCs w:val="20"/>
        </w:rPr>
        <w:t>Zápisy do stavebního deníku čitelně zapisuje a podepisuje stavbyvedoucí vždy ten den, kdy byly práce provedeny nebo kdy nastaly okolnosti, které jsou předmětem zápisu. Mimo stavbyvedoucího může do stavebního deníku provádět záznamy pouze objednatel, jím pověřený zástupce, zpracovatel projektové dokumentace nebo příslušné orgány státní správy.</w:t>
      </w:r>
    </w:p>
    <w:p w:rsidR="00B831C6" w:rsidRDefault="00B831C6" w:rsidP="00E26498">
      <w:pPr>
        <w:pStyle w:val="Odstavecseseznamem"/>
        <w:numPr>
          <w:ilvl w:val="0"/>
          <w:numId w:val="27"/>
        </w:numPr>
        <w:shd w:val="clear" w:color="auto" w:fill="FFFFFF"/>
        <w:spacing w:after="120"/>
        <w:ind w:left="425" w:hanging="425"/>
        <w:jc w:val="both"/>
        <w:rPr>
          <w:rFonts w:ascii="Arial" w:hAnsi="Arial" w:cs="Arial"/>
          <w:sz w:val="20"/>
          <w:szCs w:val="20"/>
        </w:rPr>
      </w:pPr>
      <w:r>
        <w:rPr>
          <w:rFonts w:ascii="Arial" w:hAnsi="Arial" w:cs="Arial"/>
          <w:sz w:val="20"/>
          <w:szCs w:val="20"/>
        </w:rPr>
        <w:t>Nesouhlasí-li stavbyvedoucí se zápisem, který učinil objednatel nebo jím pověřený zástupce, případně zpracovatel projektové dokumentace</w:t>
      </w:r>
      <w:r w:rsidR="0003551E">
        <w:rPr>
          <w:rFonts w:ascii="Arial" w:hAnsi="Arial" w:cs="Arial"/>
          <w:sz w:val="20"/>
          <w:szCs w:val="20"/>
        </w:rPr>
        <w:t>,</w:t>
      </w:r>
      <w:r>
        <w:rPr>
          <w:rFonts w:ascii="Arial" w:hAnsi="Arial" w:cs="Arial"/>
          <w:sz w:val="20"/>
          <w:szCs w:val="20"/>
        </w:rPr>
        <w:t xml:space="preserve"> do stavebního deníku, musí k tomuto zápisu připojit </w:t>
      </w:r>
      <w:r w:rsidR="0090151A">
        <w:rPr>
          <w:rFonts w:ascii="Arial" w:hAnsi="Arial" w:cs="Arial"/>
          <w:sz w:val="20"/>
          <w:szCs w:val="20"/>
        </w:rPr>
        <w:t>svoje stanovisko nejpozději do 3</w:t>
      </w:r>
      <w:r>
        <w:rPr>
          <w:rFonts w:ascii="Arial" w:hAnsi="Arial" w:cs="Arial"/>
          <w:sz w:val="20"/>
          <w:szCs w:val="20"/>
        </w:rPr>
        <w:t xml:space="preserve"> pracovních dnů, jinak se má za to, že s uvedeným zápisem souhlasí.</w:t>
      </w:r>
    </w:p>
    <w:p w:rsidR="00B831C6" w:rsidRDefault="00B831C6" w:rsidP="00E26498">
      <w:pPr>
        <w:pStyle w:val="Odstavecseseznamem"/>
        <w:numPr>
          <w:ilvl w:val="0"/>
          <w:numId w:val="27"/>
        </w:numPr>
        <w:shd w:val="clear" w:color="auto" w:fill="FFFFFF"/>
        <w:spacing w:after="120"/>
        <w:ind w:left="425" w:hanging="425"/>
        <w:jc w:val="both"/>
        <w:rPr>
          <w:rFonts w:ascii="Arial" w:hAnsi="Arial" w:cs="Arial"/>
          <w:sz w:val="20"/>
          <w:szCs w:val="20"/>
        </w:rPr>
      </w:pPr>
      <w:r>
        <w:rPr>
          <w:rFonts w:ascii="Arial" w:hAnsi="Arial" w:cs="Arial"/>
          <w:sz w:val="20"/>
          <w:szCs w:val="20"/>
        </w:rPr>
        <w:t>Objednatel nebo jím pověřený zástupce je povinen s</w:t>
      </w:r>
      <w:r w:rsidR="00761020">
        <w:rPr>
          <w:rFonts w:ascii="Arial" w:hAnsi="Arial" w:cs="Arial"/>
          <w:sz w:val="20"/>
          <w:szCs w:val="20"/>
        </w:rPr>
        <w:t>e k zápisům ve stavebním deníku</w:t>
      </w:r>
      <w:r>
        <w:rPr>
          <w:rFonts w:ascii="Arial" w:hAnsi="Arial" w:cs="Arial"/>
          <w:sz w:val="20"/>
          <w:szCs w:val="20"/>
        </w:rPr>
        <w:t xml:space="preserve"> učiněným zhotovite</w:t>
      </w:r>
      <w:r w:rsidR="0090151A">
        <w:rPr>
          <w:rFonts w:ascii="Arial" w:hAnsi="Arial" w:cs="Arial"/>
          <w:sz w:val="20"/>
          <w:szCs w:val="20"/>
        </w:rPr>
        <w:t>lem vyjadřovat nejpozději do 3</w:t>
      </w:r>
      <w:r>
        <w:rPr>
          <w:rFonts w:ascii="Arial" w:hAnsi="Arial" w:cs="Arial"/>
          <w:sz w:val="20"/>
          <w:szCs w:val="20"/>
        </w:rPr>
        <w:t xml:space="preserve"> pracovních dnů.</w:t>
      </w:r>
    </w:p>
    <w:p w:rsidR="00B831C6" w:rsidRDefault="00B831C6" w:rsidP="00E26498">
      <w:pPr>
        <w:pStyle w:val="Odstavecseseznamem"/>
        <w:numPr>
          <w:ilvl w:val="0"/>
          <w:numId w:val="27"/>
        </w:numPr>
        <w:shd w:val="clear" w:color="auto" w:fill="FFFFFF"/>
        <w:spacing w:after="120"/>
        <w:ind w:left="425" w:hanging="425"/>
        <w:jc w:val="both"/>
        <w:rPr>
          <w:rFonts w:ascii="Arial" w:hAnsi="Arial" w:cs="Arial"/>
          <w:sz w:val="20"/>
          <w:szCs w:val="20"/>
        </w:rPr>
      </w:pPr>
      <w:r>
        <w:rPr>
          <w:rFonts w:ascii="Arial" w:hAnsi="Arial" w:cs="Arial"/>
          <w:sz w:val="20"/>
          <w:szCs w:val="20"/>
        </w:rPr>
        <w:t>Zápisy ve stavebním deníku se nepovažují za změnu smlouvy, ale slouží jako doklad pro vypracování doplňků (dodatků) a změn</w:t>
      </w:r>
      <w:r w:rsidR="00B613E8">
        <w:rPr>
          <w:rFonts w:ascii="Arial" w:hAnsi="Arial" w:cs="Arial"/>
          <w:sz w:val="20"/>
          <w:szCs w:val="20"/>
        </w:rPr>
        <w:t xml:space="preserve"> této </w:t>
      </w:r>
      <w:r w:rsidR="0038290E">
        <w:rPr>
          <w:rFonts w:ascii="Arial" w:hAnsi="Arial" w:cs="Arial"/>
          <w:sz w:val="20"/>
          <w:szCs w:val="20"/>
        </w:rPr>
        <w:t>s</w:t>
      </w:r>
      <w:r w:rsidR="00B613E8">
        <w:rPr>
          <w:rFonts w:ascii="Arial" w:hAnsi="Arial" w:cs="Arial"/>
          <w:sz w:val="20"/>
          <w:szCs w:val="20"/>
        </w:rPr>
        <w:t>mlouvy</w:t>
      </w:r>
      <w:r>
        <w:rPr>
          <w:rFonts w:ascii="Arial" w:hAnsi="Arial" w:cs="Arial"/>
          <w:sz w:val="20"/>
          <w:szCs w:val="20"/>
        </w:rPr>
        <w:t>.</w:t>
      </w:r>
    </w:p>
    <w:p w:rsidR="00B831C6" w:rsidRDefault="00B831C6" w:rsidP="00E26498">
      <w:pPr>
        <w:pStyle w:val="Odstavecseseznamem"/>
        <w:numPr>
          <w:ilvl w:val="0"/>
          <w:numId w:val="27"/>
        </w:numPr>
        <w:shd w:val="clear" w:color="auto" w:fill="FFFFFF"/>
        <w:spacing w:after="120"/>
        <w:ind w:left="425" w:hanging="425"/>
        <w:jc w:val="both"/>
        <w:rPr>
          <w:rFonts w:ascii="Arial" w:hAnsi="Arial" w:cs="Arial"/>
          <w:sz w:val="20"/>
          <w:szCs w:val="20"/>
        </w:rPr>
      </w:pPr>
      <w:r>
        <w:rPr>
          <w:rFonts w:ascii="Arial" w:hAnsi="Arial" w:cs="Arial"/>
          <w:sz w:val="20"/>
          <w:szCs w:val="20"/>
        </w:rPr>
        <w:t>Stavební deník musí být stále přístupný na stavbě.</w:t>
      </w:r>
    </w:p>
    <w:p w:rsidR="00B831C6" w:rsidRDefault="00B831C6" w:rsidP="00951B37"/>
    <w:p w:rsidR="00B831C6" w:rsidRDefault="00B831C6" w:rsidP="000535A8">
      <w:pPr>
        <w:pStyle w:val="Zhlav"/>
        <w:numPr>
          <w:ilvl w:val="0"/>
          <w:numId w:val="3"/>
        </w:numPr>
        <w:tabs>
          <w:tab w:val="left" w:pos="708"/>
        </w:tabs>
        <w:spacing w:after="120" w:line="276" w:lineRule="auto"/>
        <w:jc w:val="center"/>
        <w:rPr>
          <w:b/>
          <w:bCs/>
          <w:caps/>
        </w:rPr>
      </w:pPr>
      <w:r>
        <w:rPr>
          <w:b/>
          <w:bCs/>
          <w:caps/>
        </w:rPr>
        <w:t>Staveniště a jeho zařízení</w:t>
      </w:r>
    </w:p>
    <w:p w:rsidR="00B831C6" w:rsidRDefault="00B831C6" w:rsidP="00E26498">
      <w:pPr>
        <w:pStyle w:val="FormtovanvHTML"/>
        <w:numPr>
          <w:ilvl w:val="0"/>
          <w:numId w:val="11"/>
        </w:numPr>
        <w:spacing w:after="120" w:line="276" w:lineRule="auto"/>
        <w:ind w:left="425" w:hanging="425"/>
        <w:jc w:val="both"/>
        <w:rPr>
          <w:rFonts w:ascii="Arial" w:hAnsi="Arial" w:cs="Arial"/>
        </w:rPr>
      </w:pPr>
      <w:r>
        <w:rPr>
          <w:rFonts w:ascii="Arial" w:hAnsi="Arial" w:cs="Arial"/>
        </w:rPr>
        <w:t>Staveništěm se pro účely této smlouvy rozumí místo určené ke zhotovení díla</w:t>
      </w:r>
      <w:r w:rsidR="00D64C25">
        <w:rPr>
          <w:rFonts w:ascii="Arial" w:hAnsi="Arial" w:cs="Arial"/>
        </w:rPr>
        <w:t xml:space="preserve"> dle čl. VI</w:t>
      </w:r>
      <w:r w:rsidR="00635C34">
        <w:rPr>
          <w:rFonts w:ascii="Arial" w:hAnsi="Arial" w:cs="Arial"/>
        </w:rPr>
        <w:t xml:space="preserve"> této </w:t>
      </w:r>
      <w:r w:rsidR="0038290E">
        <w:rPr>
          <w:rFonts w:ascii="Arial" w:hAnsi="Arial" w:cs="Arial"/>
        </w:rPr>
        <w:t>s</w:t>
      </w:r>
      <w:r w:rsidR="00635C34">
        <w:rPr>
          <w:rFonts w:ascii="Arial" w:hAnsi="Arial" w:cs="Arial"/>
        </w:rPr>
        <w:t>mlouvy</w:t>
      </w:r>
      <w:r>
        <w:rPr>
          <w:rFonts w:ascii="Arial" w:hAnsi="Arial" w:cs="Arial"/>
        </w:rPr>
        <w:t>.</w:t>
      </w:r>
      <w:r w:rsidR="00635C34">
        <w:rPr>
          <w:rFonts w:ascii="Arial" w:hAnsi="Arial" w:cs="Arial"/>
        </w:rPr>
        <w:t xml:space="preserve"> </w:t>
      </w:r>
    </w:p>
    <w:p w:rsidR="00B65422" w:rsidRDefault="00B831C6" w:rsidP="00E26498">
      <w:pPr>
        <w:pStyle w:val="FormtovanvHTML"/>
        <w:numPr>
          <w:ilvl w:val="0"/>
          <w:numId w:val="11"/>
        </w:numPr>
        <w:spacing w:after="120" w:line="276" w:lineRule="auto"/>
        <w:ind w:left="425" w:hanging="425"/>
        <w:jc w:val="both"/>
        <w:rPr>
          <w:rFonts w:ascii="Arial" w:hAnsi="Arial" w:cs="Arial"/>
        </w:rPr>
      </w:pPr>
      <w:r w:rsidRPr="00680C07">
        <w:rPr>
          <w:rFonts w:ascii="Arial" w:hAnsi="Arial" w:cs="Arial"/>
        </w:rPr>
        <w:t xml:space="preserve">Smluvní strany se dohodly, že objednatel protokolárně předá zhotoviteli staveniště, přičemž k převzetí staveniště bude zhotovitel písemně vyzván objednatelem </w:t>
      </w:r>
      <w:r w:rsidR="00661A7B">
        <w:rPr>
          <w:rFonts w:ascii="Arial" w:hAnsi="Arial" w:cs="Arial"/>
          <w:bCs/>
        </w:rPr>
        <w:t>nejpozději</w:t>
      </w:r>
      <w:r w:rsidR="00B65422">
        <w:rPr>
          <w:rFonts w:ascii="Arial" w:hAnsi="Arial" w:cs="Arial"/>
          <w:bCs/>
        </w:rPr>
        <w:t xml:space="preserve"> </w:t>
      </w:r>
      <w:r w:rsidR="008425E1">
        <w:rPr>
          <w:rFonts w:ascii="Arial" w:hAnsi="Arial" w:cs="Arial"/>
          <w:bCs/>
        </w:rPr>
        <w:t>5</w:t>
      </w:r>
      <w:r w:rsidRPr="00680C07">
        <w:rPr>
          <w:rFonts w:ascii="Arial" w:hAnsi="Arial" w:cs="Arial"/>
          <w:bCs/>
        </w:rPr>
        <w:t xml:space="preserve"> pracovních dnů </w:t>
      </w:r>
      <w:r w:rsidR="004F41F1">
        <w:rPr>
          <w:rFonts w:ascii="Arial" w:hAnsi="Arial" w:cs="Arial"/>
          <w:bCs/>
        </w:rPr>
        <w:t>od</w:t>
      </w:r>
      <w:r w:rsidR="0039793C">
        <w:rPr>
          <w:rFonts w:ascii="Arial" w:hAnsi="Arial" w:cs="Arial"/>
          <w:bCs/>
        </w:rPr>
        <w:t>e</w:t>
      </w:r>
      <w:r w:rsidR="00661A7B">
        <w:rPr>
          <w:rFonts w:ascii="Arial" w:hAnsi="Arial" w:cs="Arial"/>
          <w:bCs/>
        </w:rPr>
        <w:t xml:space="preserve"> dne </w:t>
      </w:r>
      <w:r w:rsidR="00B65422">
        <w:rPr>
          <w:rFonts w:ascii="Arial" w:hAnsi="Arial" w:cs="Arial"/>
          <w:bCs/>
        </w:rPr>
        <w:t>oboustranného uzavření</w:t>
      </w:r>
      <w:r w:rsidR="004F41F1">
        <w:rPr>
          <w:rFonts w:ascii="Arial" w:hAnsi="Arial" w:cs="Arial"/>
          <w:bCs/>
        </w:rPr>
        <w:t xml:space="preserve"> smlouvy</w:t>
      </w:r>
      <w:r w:rsidR="00B65422">
        <w:rPr>
          <w:rFonts w:ascii="Arial" w:hAnsi="Arial" w:cs="Arial"/>
          <w:bCs/>
        </w:rPr>
        <w:t xml:space="preserve"> smluvními </w:t>
      </w:r>
      <w:r w:rsidR="004F41F1">
        <w:rPr>
          <w:rFonts w:ascii="Arial" w:hAnsi="Arial" w:cs="Arial"/>
          <w:bCs/>
        </w:rPr>
        <w:t>stranami</w:t>
      </w:r>
      <w:r w:rsidRPr="00680C07">
        <w:rPr>
          <w:rFonts w:ascii="Arial" w:hAnsi="Arial" w:cs="Arial"/>
          <w:bCs/>
        </w:rPr>
        <w:t>.</w:t>
      </w:r>
      <w:r w:rsidRPr="00680C07">
        <w:rPr>
          <w:rFonts w:ascii="Arial" w:hAnsi="Arial" w:cs="Arial"/>
        </w:rPr>
        <w:t xml:space="preserve"> </w:t>
      </w:r>
      <w:r w:rsidR="00644220">
        <w:rPr>
          <w:rFonts w:ascii="Arial" w:hAnsi="Arial" w:cs="Arial"/>
        </w:rPr>
        <w:t xml:space="preserve">Zhotovitel je povinen </w:t>
      </w:r>
      <w:r w:rsidR="004F41F1">
        <w:rPr>
          <w:rFonts w:ascii="Arial" w:hAnsi="Arial" w:cs="Arial"/>
        </w:rPr>
        <w:t xml:space="preserve">řádně </w:t>
      </w:r>
      <w:r w:rsidR="00644220">
        <w:rPr>
          <w:rFonts w:ascii="Arial" w:hAnsi="Arial" w:cs="Arial"/>
        </w:rPr>
        <w:t>převzít staveniště</w:t>
      </w:r>
      <w:r w:rsidR="0050153F">
        <w:rPr>
          <w:rFonts w:ascii="Arial" w:hAnsi="Arial" w:cs="Arial"/>
        </w:rPr>
        <w:t>, a to</w:t>
      </w:r>
      <w:r w:rsidR="00644220">
        <w:rPr>
          <w:rFonts w:ascii="Arial" w:hAnsi="Arial" w:cs="Arial"/>
        </w:rPr>
        <w:t xml:space="preserve"> nejpozději do </w:t>
      </w:r>
      <w:r w:rsidR="008425E1">
        <w:rPr>
          <w:rFonts w:ascii="Arial" w:hAnsi="Arial" w:cs="Arial"/>
        </w:rPr>
        <w:t>5</w:t>
      </w:r>
      <w:r w:rsidR="004F41F1">
        <w:rPr>
          <w:rFonts w:ascii="Arial" w:hAnsi="Arial" w:cs="Arial"/>
        </w:rPr>
        <w:t xml:space="preserve"> pracovních dn</w:t>
      </w:r>
      <w:r w:rsidR="008425E1">
        <w:rPr>
          <w:rFonts w:ascii="Arial" w:hAnsi="Arial" w:cs="Arial"/>
        </w:rPr>
        <w:t>ů</w:t>
      </w:r>
      <w:r w:rsidR="000D55A5">
        <w:rPr>
          <w:rFonts w:ascii="Arial" w:hAnsi="Arial" w:cs="Arial"/>
        </w:rPr>
        <w:t xml:space="preserve"> </w:t>
      </w:r>
      <w:r w:rsidR="004F41F1">
        <w:rPr>
          <w:rFonts w:ascii="Arial" w:hAnsi="Arial" w:cs="Arial"/>
        </w:rPr>
        <w:t xml:space="preserve">ode </w:t>
      </w:r>
      <w:r w:rsidR="000D55A5">
        <w:rPr>
          <w:rFonts w:ascii="Arial" w:hAnsi="Arial" w:cs="Arial"/>
        </w:rPr>
        <w:t xml:space="preserve">dne doručení písemné výzvy. </w:t>
      </w:r>
    </w:p>
    <w:p w:rsidR="00B831C6" w:rsidRDefault="00B831C6" w:rsidP="00E26498">
      <w:pPr>
        <w:pStyle w:val="FormtovanvHTML"/>
        <w:numPr>
          <w:ilvl w:val="0"/>
          <w:numId w:val="11"/>
        </w:numPr>
        <w:spacing w:after="120" w:line="276" w:lineRule="auto"/>
        <w:ind w:left="425" w:hanging="425"/>
        <w:jc w:val="both"/>
        <w:rPr>
          <w:rFonts w:ascii="Arial" w:hAnsi="Arial" w:cs="Arial"/>
        </w:rPr>
      </w:pPr>
      <w:r w:rsidRPr="00680C07">
        <w:rPr>
          <w:rFonts w:ascii="Arial" w:hAnsi="Arial" w:cs="Arial"/>
        </w:rPr>
        <w:t>Plochu pro vybudování zařízení staveniště poskytne objednatel zhotoviteli zdarma</w:t>
      </w:r>
      <w:r w:rsidR="00B65422">
        <w:rPr>
          <w:rFonts w:ascii="Arial" w:hAnsi="Arial" w:cs="Arial"/>
        </w:rPr>
        <w:t>,</w:t>
      </w:r>
      <w:r w:rsidRPr="00680C07">
        <w:rPr>
          <w:rFonts w:ascii="Arial" w:hAnsi="Arial" w:cs="Arial"/>
        </w:rPr>
        <w:t xml:space="preserve"> a to v případě zařízení staveniště na pozemcích ve vlastnictví objednatele. O předání staveniště objednatelem </w:t>
      </w:r>
      <w:r w:rsidRPr="00680C07">
        <w:rPr>
          <w:rFonts w:ascii="Arial" w:hAnsi="Arial" w:cs="Arial"/>
        </w:rPr>
        <w:lastRenderedPageBreak/>
        <w:t xml:space="preserve">zhotoviteli bude sepsán písemný protokol, který bude </w:t>
      </w:r>
      <w:r w:rsidR="00635C34" w:rsidRPr="00680C07">
        <w:rPr>
          <w:rFonts w:ascii="Arial" w:hAnsi="Arial" w:cs="Arial"/>
        </w:rPr>
        <w:t xml:space="preserve">vyhotoven ve </w:t>
      </w:r>
      <w:r w:rsidR="00B65422">
        <w:rPr>
          <w:rFonts w:ascii="Arial" w:hAnsi="Arial" w:cs="Arial"/>
        </w:rPr>
        <w:t>2</w:t>
      </w:r>
      <w:r w:rsidR="00635C34" w:rsidRPr="00680C07">
        <w:rPr>
          <w:rFonts w:ascii="Arial" w:hAnsi="Arial" w:cs="Arial"/>
        </w:rPr>
        <w:t xml:space="preserve"> </w:t>
      </w:r>
      <w:r w:rsidR="00AA7E26">
        <w:rPr>
          <w:rFonts w:ascii="Arial" w:hAnsi="Arial" w:cs="Arial"/>
        </w:rPr>
        <w:t xml:space="preserve">(dvou) </w:t>
      </w:r>
      <w:r w:rsidR="00635C34" w:rsidRPr="00680C07">
        <w:rPr>
          <w:rFonts w:ascii="Arial" w:hAnsi="Arial" w:cs="Arial"/>
        </w:rPr>
        <w:t xml:space="preserve">stejnopisech </w:t>
      </w:r>
      <w:r w:rsidRPr="00680C07">
        <w:rPr>
          <w:rFonts w:ascii="Arial" w:hAnsi="Arial" w:cs="Arial"/>
        </w:rPr>
        <w:t>a bude podepsán oprávněnými</w:t>
      </w:r>
      <w:r w:rsidR="00635C34" w:rsidRPr="00680C07">
        <w:rPr>
          <w:rFonts w:ascii="Arial" w:hAnsi="Arial" w:cs="Arial"/>
        </w:rPr>
        <w:t xml:space="preserve"> zástupci obou smluvních stran. Každá smluvní strana obdrží po </w:t>
      </w:r>
      <w:r w:rsidR="00B65422">
        <w:rPr>
          <w:rFonts w:ascii="Arial" w:hAnsi="Arial" w:cs="Arial"/>
        </w:rPr>
        <w:t>1</w:t>
      </w:r>
      <w:r w:rsidR="00635C34" w:rsidRPr="00680C07">
        <w:rPr>
          <w:rFonts w:ascii="Arial" w:hAnsi="Arial" w:cs="Arial"/>
        </w:rPr>
        <w:t xml:space="preserve"> </w:t>
      </w:r>
      <w:r w:rsidR="006563C3">
        <w:rPr>
          <w:rFonts w:ascii="Arial" w:hAnsi="Arial" w:cs="Arial"/>
        </w:rPr>
        <w:t>(jednom) stejnopisu</w:t>
      </w:r>
      <w:r w:rsidR="00635C34">
        <w:rPr>
          <w:rFonts w:ascii="Arial" w:hAnsi="Arial" w:cs="Arial"/>
        </w:rPr>
        <w:t xml:space="preserve">. </w:t>
      </w:r>
    </w:p>
    <w:p w:rsidR="00B92E3F" w:rsidRDefault="00B24E40" w:rsidP="00E26498">
      <w:pPr>
        <w:pStyle w:val="FormtovanvHTML"/>
        <w:numPr>
          <w:ilvl w:val="0"/>
          <w:numId w:val="11"/>
        </w:numPr>
        <w:spacing w:after="120" w:line="276" w:lineRule="auto"/>
        <w:ind w:left="425" w:hanging="425"/>
        <w:jc w:val="both"/>
        <w:rPr>
          <w:rFonts w:ascii="Arial" w:hAnsi="Arial" w:cs="Arial"/>
        </w:rPr>
      </w:pPr>
      <w:r>
        <w:rPr>
          <w:rFonts w:ascii="Arial" w:hAnsi="Arial" w:cs="Arial"/>
        </w:rPr>
        <w:t>Od převzetí</w:t>
      </w:r>
      <w:r w:rsidR="00B92E3F">
        <w:rPr>
          <w:rFonts w:ascii="Arial" w:hAnsi="Arial" w:cs="Arial"/>
        </w:rPr>
        <w:t xml:space="preserve"> staveniště zhotovitel odpovídá za veškeré škody způsobené na stavebním díle</w:t>
      </w:r>
      <w:r w:rsidR="007735D4">
        <w:rPr>
          <w:rFonts w:ascii="Arial" w:hAnsi="Arial" w:cs="Arial"/>
        </w:rPr>
        <w:t>,</w:t>
      </w:r>
      <w:r w:rsidR="00B92E3F">
        <w:rPr>
          <w:rFonts w:ascii="Arial" w:hAnsi="Arial" w:cs="Arial"/>
        </w:rPr>
        <w:t xml:space="preserve"> jakož i za škody vzniklé jeho činností ve spojitosti s prováděním díla. </w:t>
      </w:r>
    </w:p>
    <w:p w:rsidR="00B24E40" w:rsidRDefault="00B24E40" w:rsidP="00E26498">
      <w:pPr>
        <w:pStyle w:val="FormtovanvHTML"/>
        <w:numPr>
          <w:ilvl w:val="0"/>
          <w:numId w:val="11"/>
        </w:numPr>
        <w:spacing w:after="120" w:line="276" w:lineRule="auto"/>
        <w:ind w:left="425" w:hanging="425"/>
        <w:jc w:val="both"/>
        <w:rPr>
          <w:rFonts w:ascii="Arial" w:hAnsi="Arial" w:cs="Arial"/>
        </w:rPr>
      </w:pPr>
      <w:r>
        <w:rPr>
          <w:rFonts w:ascii="Arial" w:hAnsi="Arial" w:cs="Arial"/>
        </w:rPr>
        <w:t>Při předání staveniště objednatelem a převzetí zhotovitelem budou zhotoviteli předán</w:t>
      </w:r>
      <w:r w:rsidR="006B4561">
        <w:rPr>
          <w:rFonts w:ascii="Arial" w:hAnsi="Arial" w:cs="Arial"/>
        </w:rPr>
        <w:t>a</w:t>
      </w:r>
      <w:r>
        <w:rPr>
          <w:rFonts w:ascii="Arial" w:hAnsi="Arial" w:cs="Arial"/>
        </w:rPr>
        <w:t xml:space="preserve"> </w:t>
      </w:r>
      <w:r w:rsidR="004C0907">
        <w:rPr>
          <w:rFonts w:ascii="Arial" w:hAnsi="Arial" w:cs="Arial"/>
        </w:rPr>
        <w:t xml:space="preserve">3 </w:t>
      </w:r>
      <w:r w:rsidR="00AA7E26">
        <w:rPr>
          <w:rFonts w:ascii="Arial" w:hAnsi="Arial" w:cs="Arial"/>
        </w:rPr>
        <w:t xml:space="preserve">(tři) </w:t>
      </w:r>
      <w:r w:rsidR="004C0907">
        <w:rPr>
          <w:rFonts w:ascii="Arial" w:hAnsi="Arial" w:cs="Arial"/>
        </w:rPr>
        <w:t xml:space="preserve">paré projektové dokumentace, přičemž 2 </w:t>
      </w:r>
      <w:r w:rsidR="00AA7E26">
        <w:rPr>
          <w:rFonts w:ascii="Arial" w:hAnsi="Arial" w:cs="Arial"/>
        </w:rPr>
        <w:t xml:space="preserve">(dvě) </w:t>
      </w:r>
      <w:r w:rsidR="004C0907">
        <w:rPr>
          <w:rFonts w:ascii="Arial" w:hAnsi="Arial" w:cs="Arial"/>
        </w:rPr>
        <w:t xml:space="preserve">paré budou vrácena zhotovitelem objednateli při předání stavby zhotovitelem se zakreslením případných změn oproti původní projektové dokumentaci. </w:t>
      </w:r>
    </w:p>
    <w:p w:rsidR="00B831C6" w:rsidRDefault="00B831C6" w:rsidP="00E26498">
      <w:pPr>
        <w:pStyle w:val="FormtovanvHTML"/>
        <w:numPr>
          <w:ilvl w:val="0"/>
          <w:numId w:val="11"/>
        </w:numPr>
        <w:spacing w:after="120" w:line="276" w:lineRule="auto"/>
        <w:ind w:left="425" w:hanging="425"/>
        <w:jc w:val="both"/>
        <w:rPr>
          <w:rFonts w:ascii="Arial" w:hAnsi="Arial" w:cs="Arial"/>
        </w:rPr>
      </w:pPr>
      <w:r>
        <w:rPr>
          <w:rFonts w:ascii="Arial" w:hAnsi="Arial" w:cs="Arial"/>
        </w:rPr>
        <w:t xml:space="preserve">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w:t>
      </w:r>
      <w:r w:rsidR="00134F4D">
        <w:rPr>
          <w:rFonts w:ascii="Arial" w:hAnsi="Arial" w:cs="Arial"/>
        </w:rPr>
        <w:t>je povinen zajistit dodržování bezpečnostních a hygienických podmínek</w:t>
      </w:r>
      <w:r w:rsidR="0072199C">
        <w:rPr>
          <w:rFonts w:ascii="Arial" w:hAnsi="Arial" w:cs="Arial"/>
        </w:rPr>
        <w:t xml:space="preserve"> a</w:t>
      </w:r>
      <w:r w:rsidR="00134F4D">
        <w:rPr>
          <w:rFonts w:ascii="Arial" w:hAnsi="Arial" w:cs="Arial"/>
        </w:rPr>
        <w:t xml:space="preserve"> </w:t>
      </w:r>
      <w:r w:rsidR="0072199C">
        <w:rPr>
          <w:rFonts w:ascii="Arial" w:hAnsi="Arial" w:cs="Arial"/>
        </w:rPr>
        <w:t xml:space="preserve">dodržování </w:t>
      </w:r>
      <w:r w:rsidR="00134F4D">
        <w:rPr>
          <w:rFonts w:ascii="Arial" w:hAnsi="Arial" w:cs="Arial"/>
        </w:rPr>
        <w:t>pokynů</w:t>
      </w:r>
      <w:r>
        <w:rPr>
          <w:rFonts w:ascii="Arial" w:hAnsi="Arial" w:cs="Arial"/>
        </w:rPr>
        <w:t xml:space="preserve"> požárního dozoru, dozoru bezpečnosti práce a </w:t>
      </w:r>
      <w:r w:rsidR="00DB71D0">
        <w:rPr>
          <w:rFonts w:ascii="Arial" w:hAnsi="Arial" w:cs="Arial"/>
        </w:rPr>
        <w:t>TDI</w:t>
      </w:r>
      <w:r>
        <w:rPr>
          <w:rFonts w:ascii="Arial" w:hAnsi="Arial" w:cs="Arial"/>
        </w:rPr>
        <w:t>. V rozsahu tohoto závazku zajišťuje zhotovitel na své náklady zařízení staveniště, veškerou dopravu, skládku, případně mezideponii materiálu, přičemž náklady s plněním tohoto závazku jsou zahrnuty v ceně díla.</w:t>
      </w:r>
      <w:r w:rsidR="00DB71D0">
        <w:rPr>
          <w:rFonts w:ascii="Arial" w:hAnsi="Arial" w:cs="Arial"/>
        </w:rPr>
        <w:t xml:space="preserve"> </w:t>
      </w:r>
    </w:p>
    <w:p w:rsidR="00B831C6" w:rsidRDefault="00B831C6" w:rsidP="00E26498">
      <w:pPr>
        <w:pStyle w:val="FormtovanvHTML"/>
        <w:numPr>
          <w:ilvl w:val="0"/>
          <w:numId w:val="11"/>
        </w:numPr>
        <w:spacing w:after="120" w:line="276" w:lineRule="auto"/>
        <w:ind w:left="425" w:hanging="425"/>
        <w:jc w:val="both"/>
        <w:rPr>
          <w:rFonts w:ascii="Arial" w:hAnsi="Arial" w:cs="Arial"/>
        </w:rPr>
      </w:pPr>
      <w:r>
        <w:rPr>
          <w:rFonts w:ascii="Arial" w:hAnsi="Arial" w:cs="Arial"/>
        </w:rPr>
        <w:t>Zhotovitel bude mít v průběhu realizace a dokončování předmětu díla na staveništi výhradní odpovědnost za:</w:t>
      </w:r>
    </w:p>
    <w:p w:rsidR="00B831C6" w:rsidRDefault="00B831C6" w:rsidP="00E26498">
      <w:pPr>
        <w:numPr>
          <w:ilvl w:val="0"/>
          <w:numId w:val="31"/>
        </w:numPr>
        <w:suppressAutoHyphens w:val="0"/>
        <w:spacing w:after="60" w:line="276" w:lineRule="auto"/>
      </w:pPr>
      <w:r>
        <w:t xml:space="preserve">zajištění </w:t>
      </w:r>
      <w:r w:rsidR="00367EE2">
        <w:t xml:space="preserve">označení staveniště a zajištění </w:t>
      </w:r>
      <w:r>
        <w:t>bezpečnosti všech osob oprávněných k pohybu na staveništi, udržování staveniště v uspořádaném stavu za účelem předcházení vzni</w:t>
      </w:r>
      <w:r w:rsidR="008C0E47">
        <w:t>ku škod;</w:t>
      </w:r>
    </w:p>
    <w:p w:rsidR="00367EE2" w:rsidRDefault="00367EE2" w:rsidP="00E26498">
      <w:pPr>
        <w:numPr>
          <w:ilvl w:val="0"/>
          <w:numId w:val="31"/>
        </w:numPr>
        <w:suppressAutoHyphens w:val="0"/>
        <w:spacing w:after="60" w:line="276" w:lineRule="auto"/>
      </w:pPr>
      <w:r>
        <w:t>zajištění stav</w:t>
      </w:r>
      <w:r w:rsidR="008C0E47">
        <w:t>eniště proti vstupu cizích osob;</w:t>
      </w:r>
    </w:p>
    <w:p w:rsidR="00B831C6" w:rsidRDefault="00B831C6" w:rsidP="00E26498">
      <w:pPr>
        <w:numPr>
          <w:ilvl w:val="0"/>
          <w:numId w:val="31"/>
        </w:numPr>
        <w:suppressAutoHyphens w:val="0"/>
        <w:spacing w:after="60" w:line="276" w:lineRule="auto"/>
      </w:pPr>
      <w: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w:t>
      </w:r>
      <w:r w:rsidR="008C0E47">
        <w:t>případného dopravního značení;</w:t>
      </w:r>
    </w:p>
    <w:p w:rsidR="00B831C6" w:rsidRDefault="00B831C6" w:rsidP="00E26498">
      <w:pPr>
        <w:numPr>
          <w:ilvl w:val="0"/>
          <w:numId w:val="31"/>
        </w:numPr>
        <w:suppressAutoHyphens w:val="0"/>
        <w:spacing w:after="60" w:line="276" w:lineRule="auto"/>
      </w:pPr>
      <w: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r w:rsidR="00DB71D0">
        <w:t xml:space="preserve"> </w:t>
      </w:r>
    </w:p>
    <w:p w:rsidR="00B831C6" w:rsidRDefault="00B831C6" w:rsidP="00951B37"/>
    <w:p w:rsidR="00B831C6" w:rsidRPr="00714CCC" w:rsidRDefault="00757D62" w:rsidP="000535A8">
      <w:pPr>
        <w:pStyle w:val="Zhlav"/>
        <w:keepNext/>
        <w:numPr>
          <w:ilvl w:val="0"/>
          <w:numId w:val="3"/>
        </w:numPr>
        <w:tabs>
          <w:tab w:val="left" w:pos="708"/>
        </w:tabs>
        <w:spacing w:after="120" w:line="276" w:lineRule="auto"/>
        <w:jc w:val="center"/>
        <w:rPr>
          <w:b/>
          <w:bCs/>
          <w:caps/>
        </w:rPr>
      </w:pPr>
      <w:r w:rsidRPr="00714CCC">
        <w:rPr>
          <w:b/>
          <w:bCs/>
          <w:caps/>
        </w:rPr>
        <w:t>dokončení, předání</w:t>
      </w:r>
      <w:r w:rsidR="00B831C6" w:rsidRPr="00714CCC">
        <w:rPr>
          <w:b/>
          <w:bCs/>
          <w:caps/>
        </w:rPr>
        <w:t xml:space="preserve"> a převzetí díla</w:t>
      </w:r>
    </w:p>
    <w:p w:rsidR="00714CCC" w:rsidRPr="00714CCC" w:rsidRDefault="00757D62" w:rsidP="00E26498">
      <w:pPr>
        <w:pStyle w:val="Odstavecseseznamem"/>
        <w:numPr>
          <w:ilvl w:val="0"/>
          <w:numId w:val="1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sz w:val="20"/>
          <w:szCs w:val="20"/>
        </w:rPr>
      </w:pPr>
      <w:r w:rsidRPr="00714CCC">
        <w:rPr>
          <w:rFonts w:ascii="Arial" w:hAnsi="Arial" w:cs="Arial"/>
          <w:sz w:val="20"/>
          <w:szCs w:val="20"/>
        </w:rPr>
        <w:t xml:space="preserve">Zhotovitel splní svou povinnost provést dílo jeho řádným dokončením a předáním předmětu díla objednateli. </w:t>
      </w:r>
    </w:p>
    <w:p w:rsidR="00757D62" w:rsidRPr="00714CCC" w:rsidRDefault="00757D62" w:rsidP="00E26498">
      <w:pPr>
        <w:pStyle w:val="Odstavecseseznamem"/>
        <w:numPr>
          <w:ilvl w:val="0"/>
          <w:numId w:val="1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sz w:val="20"/>
          <w:szCs w:val="20"/>
        </w:rPr>
      </w:pPr>
      <w:r w:rsidRPr="000518F7">
        <w:rPr>
          <w:rFonts w:ascii="Arial" w:hAnsi="Arial" w:cs="Arial"/>
          <w:b/>
          <w:sz w:val="20"/>
          <w:szCs w:val="20"/>
        </w:rPr>
        <w:t>Dílo se považuje za řádně dokončené, bude-li provedeno v souladu</w:t>
      </w:r>
      <w:r w:rsidR="00B15B8C">
        <w:rPr>
          <w:rFonts w:ascii="Arial" w:hAnsi="Arial" w:cs="Arial"/>
          <w:b/>
          <w:sz w:val="20"/>
          <w:szCs w:val="20"/>
        </w:rPr>
        <w:t xml:space="preserve"> s touto smlouvou a v termínech</w:t>
      </w:r>
      <w:r w:rsidR="003F53C6">
        <w:rPr>
          <w:rFonts w:ascii="Arial" w:hAnsi="Arial" w:cs="Arial"/>
          <w:b/>
          <w:sz w:val="20"/>
          <w:szCs w:val="20"/>
        </w:rPr>
        <w:t xml:space="preserve"> dle </w:t>
      </w:r>
      <w:r w:rsidRPr="000518F7">
        <w:rPr>
          <w:rFonts w:ascii="Arial" w:hAnsi="Arial" w:cs="Arial"/>
          <w:b/>
          <w:sz w:val="20"/>
          <w:szCs w:val="20"/>
        </w:rPr>
        <w:t>harmonogramu práce předloženého zhotovitelem na základě čl. VII této smlouvy, bude bez vad a nedodělků a budou-li k němu ze strany zhotovitele poskytnuta další plnění dle této smlouvy,</w:t>
      </w:r>
      <w:r w:rsidRPr="00714CCC">
        <w:rPr>
          <w:rFonts w:ascii="Arial" w:hAnsi="Arial" w:cs="Arial"/>
          <w:sz w:val="20"/>
          <w:szCs w:val="20"/>
        </w:rPr>
        <w:t xml:space="preserve"> zejména bude-li k němu dodána dokumentace, uživatelské příručky a další doklady vyžadované touto smlouvou v průběhu provádění díla či při jeho předání. </w:t>
      </w:r>
    </w:p>
    <w:p w:rsidR="00757D62" w:rsidRPr="00B15B8C" w:rsidRDefault="00757D62" w:rsidP="00E26498">
      <w:pPr>
        <w:pStyle w:val="Odstavecseseznamem"/>
        <w:numPr>
          <w:ilvl w:val="0"/>
          <w:numId w:val="1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sz w:val="20"/>
          <w:szCs w:val="20"/>
        </w:rPr>
      </w:pPr>
      <w:r w:rsidRPr="00B15B8C">
        <w:rPr>
          <w:rFonts w:ascii="Arial" w:hAnsi="Arial" w:cs="Arial"/>
          <w:b/>
          <w:sz w:val="20"/>
          <w:szCs w:val="20"/>
        </w:rPr>
        <w:t>Zhotovite</w:t>
      </w:r>
      <w:r w:rsidR="009C2800" w:rsidRPr="00B15B8C">
        <w:rPr>
          <w:rFonts w:ascii="Arial" w:hAnsi="Arial" w:cs="Arial"/>
          <w:b/>
          <w:sz w:val="20"/>
          <w:szCs w:val="20"/>
        </w:rPr>
        <w:t xml:space="preserve">l dokončí a předá dílo v termínech uvedených v předloženém a odsouhlaseném harmonogramu prací, nejpozději však v termínech uvedených v čl. VII odst. 1 této smlouvy. </w:t>
      </w:r>
      <w:r w:rsidR="003F53C6" w:rsidRPr="00B15B8C">
        <w:rPr>
          <w:rFonts w:ascii="Arial" w:hAnsi="Arial" w:cs="Arial"/>
          <w:sz w:val="20"/>
          <w:szCs w:val="20"/>
        </w:rPr>
        <w:t>Nejpozději k</w:t>
      </w:r>
      <w:r w:rsidRPr="00B15B8C">
        <w:rPr>
          <w:rFonts w:ascii="Arial" w:hAnsi="Arial" w:cs="Arial"/>
          <w:sz w:val="20"/>
          <w:szCs w:val="20"/>
        </w:rPr>
        <w:t xml:space="preserve"> datu </w:t>
      </w:r>
      <w:r w:rsidR="009C2800" w:rsidRPr="00B15B8C">
        <w:rPr>
          <w:rFonts w:ascii="Arial" w:hAnsi="Arial" w:cs="Arial"/>
          <w:sz w:val="20"/>
          <w:szCs w:val="20"/>
        </w:rPr>
        <w:t xml:space="preserve">uvedenému v čl. VII odst. 1 této smlouvy </w:t>
      </w:r>
      <w:r w:rsidRPr="00B15B8C">
        <w:rPr>
          <w:rFonts w:ascii="Arial" w:hAnsi="Arial" w:cs="Arial"/>
          <w:sz w:val="20"/>
          <w:szCs w:val="20"/>
        </w:rPr>
        <w:t xml:space="preserve">bude </w:t>
      </w:r>
      <w:r w:rsidR="009C2800" w:rsidRPr="00B15B8C">
        <w:rPr>
          <w:rFonts w:ascii="Arial" w:hAnsi="Arial" w:cs="Arial"/>
          <w:sz w:val="20"/>
          <w:szCs w:val="20"/>
        </w:rPr>
        <w:t xml:space="preserve">vždy specifikovaná část díla </w:t>
      </w:r>
      <w:r w:rsidRPr="00B15B8C">
        <w:rPr>
          <w:rFonts w:ascii="Arial" w:hAnsi="Arial" w:cs="Arial"/>
          <w:sz w:val="20"/>
          <w:szCs w:val="20"/>
        </w:rPr>
        <w:t xml:space="preserve">kompletně </w:t>
      </w:r>
      <w:r w:rsidR="009C2800" w:rsidRPr="00B15B8C">
        <w:rPr>
          <w:rFonts w:ascii="Arial" w:hAnsi="Arial" w:cs="Arial"/>
          <w:sz w:val="20"/>
          <w:szCs w:val="20"/>
        </w:rPr>
        <w:t xml:space="preserve">dokončena </w:t>
      </w:r>
      <w:r w:rsidRPr="00B15B8C">
        <w:rPr>
          <w:rFonts w:ascii="Arial" w:hAnsi="Arial" w:cs="Arial"/>
          <w:sz w:val="20"/>
          <w:szCs w:val="20"/>
        </w:rPr>
        <w:t xml:space="preserve">včetně vyklizení </w:t>
      </w:r>
      <w:r w:rsidR="009C2800" w:rsidRPr="00B15B8C">
        <w:rPr>
          <w:rFonts w:ascii="Arial" w:hAnsi="Arial" w:cs="Arial"/>
          <w:sz w:val="20"/>
          <w:szCs w:val="20"/>
        </w:rPr>
        <w:t xml:space="preserve">příslušné části </w:t>
      </w:r>
      <w:r w:rsidRPr="00B15B8C">
        <w:rPr>
          <w:rFonts w:ascii="Arial" w:hAnsi="Arial" w:cs="Arial"/>
          <w:sz w:val="20"/>
          <w:szCs w:val="20"/>
        </w:rPr>
        <w:t xml:space="preserve">staveniště. </w:t>
      </w:r>
    </w:p>
    <w:p w:rsidR="00757D62" w:rsidRPr="005309A7" w:rsidRDefault="00757D62" w:rsidP="00E26498">
      <w:pPr>
        <w:pStyle w:val="Odstavecseseznamem"/>
        <w:numPr>
          <w:ilvl w:val="0"/>
          <w:numId w:val="1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b/>
          <w:sz w:val="20"/>
          <w:szCs w:val="20"/>
        </w:rPr>
      </w:pPr>
      <w:r w:rsidRPr="005309A7">
        <w:rPr>
          <w:rFonts w:ascii="Arial" w:hAnsi="Arial" w:cs="Arial"/>
          <w:b/>
          <w:sz w:val="20"/>
          <w:szCs w:val="20"/>
        </w:rPr>
        <w:t xml:space="preserve">Zhotovitel bere na vědomí, že termín dokončení a předání díla bez vad a nedodělků je pro objednatele s ohledem na </w:t>
      </w:r>
      <w:r w:rsidR="005309A7" w:rsidRPr="005309A7">
        <w:rPr>
          <w:rFonts w:ascii="Arial" w:hAnsi="Arial" w:cs="Arial"/>
          <w:b/>
          <w:sz w:val="20"/>
          <w:szCs w:val="20"/>
        </w:rPr>
        <w:t xml:space="preserve">ubytování studentů a </w:t>
      </w:r>
      <w:r w:rsidR="0039793C" w:rsidRPr="005309A7">
        <w:rPr>
          <w:rFonts w:ascii="Arial" w:hAnsi="Arial" w:cs="Arial"/>
          <w:b/>
          <w:sz w:val="20"/>
          <w:szCs w:val="20"/>
        </w:rPr>
        <w:t>průběh školního roku</w:t>
      </w:r>
      <w:r w:rsidRPr="005309A7">
        <w:rPr>
          <w:rFonts w:ascii="Arial" w:hAnsi="Arial" w:cs="Arial"/>
          <w:b/>
          <w:sz w:val="20"/>
          <w:szCs w:val="20"/>
        </w:rPr>
        <w:t xml:space="preserve"> zásadní. </w:t>
      </w:r>
    </w:p>
    <w:p w:rsidR="00714CCC" w:rsidRPr="00714CCC" w:rsidRDefault="00714CCC" w:rsidP="00E26498">
      <w:pPr>
        <w:pStyle w:val="Odstavecseseznamem"/>
        <w:numPr>
          <w:ilvl w:val="0"/>
          <w:numId w:val="1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425" w:hanging="425"/>
        <w:jc w:val="both"/>
        <w:rPr>
          <w:rFonts w:ascii="Arial" w:hAnsi="Arial" w:cs="Arial"/>
          <w:sz w:val="20"/>
          <w:szCs w:val="20"/>
        </w:rPr>
      </w:pPr>
      <w:r w:rsidRPr="00714CCC">
        <w:rPr>
          <w:rFonts w:ascii="Arial" w:hAnsi="Arial" w:cs="Arial"/>
          <w:sz w:val="20"/>
          <w:szCs w:val="20"/>
        </w:rPr>
        <w:lastRenderedPageBreak/>
        <w:t>Zhotovitel je povinen dané části díla dokončit a předat objednateli v termínech dle harmonogramu práce předloženého na základě čl. VII této smlouvy.</w:t>
      </w:r>
    </w:p>
    <w:p w:rsidR="00714CCC" w:rsidRPr="00A50CDC" w:rsidRDefault="00714CCC" w:rsidP="00E26498">
      <w:pPr>
        <w:pStyle w:val="Odstavecseseznamem"/>
        <w:numPr>
          <w:ilvl w:val="0"/>
          <w:numId w:val="1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425" w:hanging="425"/>
        <w:jc w:val="both"/>
        <w:rPr>
          <w:rFonts w:ascii="Arial" w:hAnsi="Arial" w:cs="Arial"/>
          <w:b/>
          <w:sz w:val="20"/>
          <w:szCs w:val="20"/>
        </w:rPr>
      </w:pPr>
      <w:r w:rsidRPr="00A50CDC">
        <w:rPr>
          <w:rFonts w:ascii="Arial" w:hAnsi="Arial" w:cs="Arial"/>
          <w:b/>
          <w:sz w:val="20"/>
          <w:szCs w:val="20"/>
        </w:rPr>
        <w:t xml:space="preserve">K předání díla zhotovitelem objednateli dojde na základě předávacího řízení, a to formou písemného </w:t>
      </w:r>
      <w:r w:rsidR="000518F7" w:rsidRPr="00A50CDC">
        <w:rPr>
          <w:rFonts w:ascii="Arial" w:hAnsi="Arial" w:cs="Arial"/>
          <w:b/>
          <w:sz w:val="20"/>
          <w:szCs w:val="20"/>
        </w:rPr>
        <w:t>protokolu o předání a převzetí díla (předávací protokol)</w:t>
      </w:r>
      <w:r w:rsidRPr="00A50CDC">
        <w:rPr>
          <w:rFonts w:ascii="Arial" w:hAnsi="Arial" w:cs="Arial"/>
          <w:b/>
          <w:sz w:val="20"/>
          <w:szCs w:val="20"/>
        </w:rPr>
        <w:t xml:space="preserve">, který bude podepsán oprávněnými zástupci obou smluvních stran. </w:t>
      </w:r>
    </w:p>
    <w:p w:rsidR="00757D62" w:rsidRPr="000518F7" w:rsidRDefault="00757D62" w:rsidP="00E26498">
      <w:pPr>
        <w:pStyle w:val="Odstavecseseznamem"/>
        <w:numPr>
          <w:ilvl w:val="0"/>
          <w:numId w:val="1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b/>
          <w:sz w:val="20"/>
          <w:szCs w:val="20"/>
        </w:rPr>
      </w:pPr>
      <w:r w:rsidRPr="000518F7">
        <w:rPr>
          <w:rFonts w:ascii="Arial" w:hAnsi="Arial" w:cs="Arial"/>
          <w:b/>
          <w:sz w:val="20"/>
          <w:szCs w:val="20"/>
        </w:rPr>
        <w:t xml:space="preserve">Zhotovitel je povinen včas písemně vyzvat objednatele k převzetí díla. Objednatel převezme dílo pouze bez vad a nedodělků, a to nejpozději do 5 pracovních dnů od doručení písemné výzvy. </w:t>
      </w:r>
    </w:p>
    <w:p w:rsidR="00757D62" w:rsidRPr="00714CCC" w:rsidRDefault="00757D62" w:rsidP="00E26498">
      <w:pPr>
        <w:pStyle w:val="Odstavecseseznamem"/>
        <w:numPr>
          <w:ilvl w:val="0"/>
          <w:numId w:val="1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sz w:val="20"/>
          <w:szCs w:val="20"/>
        </w:rPr>
      </w:pPr>
      <w:r w:rsidRPr="00714CCC">
        <w:rPr>
          <w:rFonts w:ascii="Arial" w:hAnsi="Arial" w:cs="Arial"/>
          <w:sz w:val="20"/>
          <w:szCs w:val="20"/>
        </w:rPr>
        <w:t xml:space="preserve">Zhotovitel je povinen zpracovat a předat objednateli při předání díla projekt skutečného provedení stavby v rozsahu dle Přílohy č. 3 vyhlášky č. 499/2006 Sb., o dokumentaci staveb, ve znění pozdějších předpisů, a to ve 2 </w:t>
      </w:r>
      <w:r w:rsidR="00AA7E26">
        <w:rPr>
          <w:rFonts w:ascii="Arial" w:hAnsi="Arial" w:cs="Arial"/>
          <w:sz w:val="20"/>
          <w:szCs w:val="20"/>
        </w:rPr>
        <w:t xml:space="preserve">(dvou) </w:t>
      </w:r>
      <w:r w:rsidRPr="00714CCC">
        <w:rPr>
          <w:rFonts w:ascii="Arial" w:hAnsi="Arial" w:cs="Arial"/>
          <w:sz w:val="20"/>
          <w:szCs w:val="20"/>
        </w:rPr>
        <w:t xml:space="preserve">paré, pokud byly provedeny změny oproti původní projektové dokumentaci. Zhotovitel je dále povinen předat objednateli čitelnou kopii všech zápisů ve stavebním deníku. </w:t>
      </w:r>
    </w:p>
    <w:p w:rsidR="00757D62" w:rsidRPr="00714CCC" w:rsidRDefault="00757D62" w:rsidP="00E26498">
      <w:pPr>
        <w:pStyle w:val="Odstavecseseznamem"/>
        <w:numPr>
          <w:ilvl w:val="0"/>
          <w:numId w:val="1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sz w:val="20"/>
          <w:szCs w:val="20"/>
        </w:rPr>
      </w:pPr>
      <w:r w:rsidRPr="00714CCC">
        <w:rPr>
          <w:rFonts w:ascii="Arial" w:hAnsi="Arial" w:cs="Arial"/>
          <w:sz w:val="20"/>
          <w:szCs w:val="20"/>
        </w:rPr>
        <w:t>Po dokončení prací a písem</w:t>
      </w:r>
      <w:r w:rsidR="00714CCC" w:rsidRPr="00714CCC">
        <w:rPr>
          <w:rFonts w:ascii="Arial" w:hAnsi="Arial" w:cs="Arial"/>
          <w:sz w:val="20"/>
          <w:szCs w:val="20"/>
        </w:rPr>
        <w:t>né výzvě zhotovitele dle odst. 7</w:t>
      </w:r>
      <w:r w:rsidRPr="00714CCC">
        <w:rPr>
          <w:rFonts w:ascii="Arial" w:hAnsi="Arial" w:cs="Arial"/>
          <w:sz w:val="20"/>
          <w:szCs w:val="20"/>
        </w:rPr>
        <w:t xml:space="preserve"> tohoto článku smlouvy zpracuje objednatel</w:t>
      </w:r>
      <w:r w:rsidR="000518F7">
        <w:rPr>
          <w:rFonts w:ascii="Arial" w:hAnsi="Arial" w:cs="Arial"/>
          <w:sz w:val="20"/>
          <w:szCs w:val="20"/>
        </w:rPr>
        <w:t xml:space="preserve"> předávací protokol</w:t>
      </w:r>
      <w:r w:rsidRPr="00714CCC">
        <w:rPr>
          <w:rFonts w:ascii="Arial" w:hAnsi="Arial" w:cs="Arial"/>
          <w:sz w:val="20"/>
          <w:szCs w:val="20"/>
        </w:rPr>
        <w:t xml:space="preserve">, jehož podpisem oběma smluvními stranami této smlouvy dojde teprve k faktickému předání díla objednateli. Budou-li v předávacím protokolu zaznamenány drobné vady a nedodělky, které však nebrání protokolárnímu převzetí díla, splní zhotovitel svůj závazek dokončit a předat dílo až poté, co budou tyto vady a nedodělky odstraněny. Zhotovitel je povinen odstranit tyto vady a nedodělky na vlastní náklady, a to nejpozději do 7 kalendářních dnů ode dne předání díla objednateli, pokud se smluvní strany nedohodly jinak. </w:t>
      </w:r>
    </w:p>
    <w:p w:rsidR="00757D62" w:rsidRPr="00714CCC" w:rsidRDefault="00757D62" w:rsidP="00E26498">
      <w:pPr>
        <w:pStyle w:val="Odstavecseseznamem"/>
        <w:numPr>
          <w:ilvl w:val="0"/>
          <w:numId w:val="1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sz w:val="20"/>
          <w:szCs w:val="20"/>
        </w:rPr>
      </w:pPr>
      <w:r w:rsidRPr="00714CCC">
        <w:rPr>
          <w:rFonts w:ascii="Arial" w:hAnsi="Arial" w:cs="Arial"/>
          <w:sz w:val="20"/>
          <w:szCs w:val="20"/>
        </w:rPr>
        <w:t xml:space="preserve">Ustanovením předchozího odstavce není dotčeno oprávnění objednatele odmítnout převzetí díla, pokud vykazuje jakékoliv vady či nedodělky, a to až do doby jejich úplného odstranění zhotovitelem, na vlastní náklady zhotovitele. Po odstranění vad a nedodělků postupuje zhotovitel dle odst. </w:t>
      </w:r>
      <w:r w:rsidR="00714CCC" w:rsidRPr="00714CCC">
        <w:rPr>
          <w:rFonts w:ascii="Arial" w:hAnsi="Arial" w:cs="Arial"/>
          <w:sz w:val="20"/>
          <w:szCs w:val="20"/>
        </w:rPr>
        <w:t>7</w:t>
      </w:r>
      <w:r w:rsidRPr="00714CCC">
        <w:rPr>
          <w:rFonts w:ascii="Arial" w:hAnsi="Arial" w:cs="Arial"/>
          <w:sz w:val="20"/>
          <w:szCs w:val="20"/>
        </w:rPr>
        <w:t xml:space="preserve"> tohoto článku smlouvy. </w:t>
      </w:r>
    </w:p>
    <w:p w:rsidR="00B831C6" w:rsidRPr="00714CCC" w:rsidRDefault="00757D62" w:rsidP="00E26498">
      <w:pPr>
        <w:pStyle w:val="Odstavecseseznamem"/>
        <w:numPr>
          <w:ilvl w:val="0"/>
          <w:numId w:val="1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sz w:val="20"/>
          <w:szCs w:val="20"/>
        </w:rPr>
      </w:pPr>
      <w:r w:rsidRPr="00714CCC">
        <w:rPr>
          <w:rFonts w:ascii="Arial" w:hAnsi="Arial" w:cs="Arial"/>
          <w:sz w:val="20"/>
          <w:szCs w:val="20"/>
        </w:rPr>
        <w:t xml:space="preserve">Zhotovitel je povinen předat objednateli doklady vztahující se k dílu. Nejpozději při předání díla odevzdá zhotovitel objednateli veškeré atesty, certifikáty, záruční listy, potvrzení o provedených zkouškách, revizní zprávy, prohlášení o shodě na jednotlivé výrobky i na celou stavbu, doklad o uložení suti na skládku, projektovou dokumentaci skutečného provedení stavby, kopii stavebního deníku apod. </w:t>
      </w:r>
      <w:r w:rsidRPr="000518F7">
        <w:rPr>
          <w:rFonts w:ascii="Arial" w:hAnsi="Arial" w:cs="Arial"/>
          <w:b/>
          <w:sz w:val="20"/>
          <w:szCs w:val="20"/>
        </w:rPr>
        <w:t>Předání úplných a bezchybných dokladů je podmínkou řádného předání díla a zhotovitel nesplní svou povinnost dokončit a předat dílo objednateli dříve, než předá objednateli veškeré doklady bez vad.</w:t>
      </w:r>
      <w:r w:rsidRPr="00714CCC">
        <w:rPr>
          <w:rFonts w:ascii="Arial" w:hAnsi="Arial" w:cs="Arial"/>
          <w:sz w:val="20"/>
          <w:szCs w:val="20"/>
        </w:rPr>
        <w:t xml:space="preserve"> V případě, že budou doklady vykazovat vady, je objednatel oprávněn je vrátit zhotoviteli na jeho náklady nebo vyzvat zhotovitele k dodání dokladů bez vad. Zhotovitel je povinen nejpozději do 7 kalendářních dnů od jejich vrácení nebo od výzvy objednatele dodat objednateli úplné doklady bez vad. Náklady spojené s vyhotovením a dodáním všech dokladů v potřebném počtu včetně jejich oprav, doplnění a náhradního dodání jsou zahrnuty v ceně za dílo a zhotovitel není oprávněn od objednatele požadovat jejich náhradu. Předáním dokladů objednateli se tyto stávají vlastnictvím objednatele, který je oprávněn s nimi volně nakládat. </w:t>
      </w:r>
    </w:p>
    <w:p w:rsidR="00B831C6" w:rsidRDefault="00B831C6" w:rsidP="00E26498">
      <w:pPr>
        <w:pStyle w:val="Odstavecseseznamem"/>
        <w:numPr>
          <w:ilvl w:val="0"/>
          <w:numId w:val="1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425" w:hanging="425"/>
        <w:jc w:val="both"/>
        <w:rPr>
          <w:rFonts w:ascii="Arial" w:hAnsi="Arial" w:cs="Arial"/>
          <w:sz w:val="20"/>
          <w:szCs w:val="20"/>
        </w:rPr>
      </w:pPr>
      <w:r>
        <w:rPr>
          <w:rFonts w:ascii="Arial" w:hAnsi="Arial" w:cs="Arial"/>
          <w:sz w:val="20"/>
          <w:szCs w:val="20"/>
        </w:rPr>
        <w:t xml:space="preserve">Ke dni předání předmětu díla bez vad a nedodělků objednateli bude staveniště vyklizeno a proveden závěrečný úklid místa provádění stavby včetně stavby samotné. Pozemky a komunikace dotčené stavbou budou k tomuto dni uvedeny do původního stavu nebo do stavu dle podmínek orgánů státní správy. </w:t>
      </w:r>
    </w:p>
    <w:p w:rsidR="005F0DA1" w:rsidRPr="005F0DA1" w:rsidRDefault="005F0DA1" w:rsidP="005F0DA1">
      <w:pPr>
        <w:tabs>
          <w:tab w:val="left" w:pos="1335"/>
        </w:tabs>
      </w:pPr>
      <w:r>
        <w:tab/>
      </w:r>
    </w:p>
    <w:p w:rsidR="006036EE" w:rsidRPr="00D16BAB" w:rsidRDefault="006036EE" w:rsidP="00D16BAB">
      <w:pPr>
        <w:pStyle w:val="Zhlav"/>
        <w:numPr>
          <w:ilvl w:val="0"/>
          <w:numId w:val="3"/>
        </w:numPr>
        <w:tabs>
          <w:tab w:val="left" w:pos="708"/>
        </w:tabs>
        <w:spacing w:after="120" w:line="276" w:lineRule="auto"/>
        <w:jc w:val="center"/>
        <w:rPr>
          <w:b/>
          <w:bCs/>
          <w:caps/>
        </w:rPr>
      </w:pPr>
      <w:r>
        <w:rPr>
          <w:b/>
          <w:bCs/>
          <w:caps/>
        </w:rPr>
        <w:t>Práva a povinnosti smluvních stran</w:t>
      </w:r>
    </w:p>
    <w:p w:rsidR="00B92E3F" w:rsidRPr="00B92E3F" w:rsidRDefault="00B92E3F" w:rsidP="00E26498">
      <w:pPr>
        <w:pStyle w:val="Zhlav"/>
        <w:numPr>
          <w:ilvl w:val="0"/>
          <w:numId w:val="9"/>
        </w:numPr>
        <w:tabs>
          <w:tab w:val="left" w:pos="708"/>
        </w:tabs>
        <w:spacing w:after="120" w:line="276" w:lineRule="auto"/>
        <w:rPr>
          <w:b/>
          <w:bCs/>
          <w:caps/>
        </w:rPr>
      </w:pPr>
      <w:r>
        <w:t>Zhotovitel je povinen provést dílo s potřebnou péčí v ujednaném čase a obstará vše, co je k provedení díla potřeba.</w:t>
      </w:r>
    </w:p>
    <w:p w:rsidR="006036EE" w:rsidRPr="00F27AA1" w:rsidRDefault="006036EE" w:rsidP="00E26498">
      <w:pPr>
        <w:pStyle w:val="Zhlav"/>
        <w:numPr>
          <w:ilvl w:val="0"/>
          <w:numId w:val="9"/>
        </w:numPr>
        <w:tabs>
          <w:tab w:val="left" w:pos="708"/>
        </w:tabs>
        <w:spacing w:after="120" w:line="276" w:lineRule="auto"/>
        <w:rPr>
          <w:b/>
          <w:bCs/>
          <w:caps/>
        </w:rPr>
      </w:pPr>
      <w:r w:rsidRPr="00F27AA1">
        <w:lastRenderedPageBreak/>
        <w:t xml:space="preserve">Zhotovitel odpovídá objednateli za vhodnost věcí obstaraných k provedení díla, a to rovněž v případě, pokud </w:t>
      </w:r>
      <w:r w:rsidR="00C44612">
        <w:t>jsou věci</w:t>
      </w:r>
      <w:r w:rsidRPr="00F27AA1">
        <w:t xml:space="preserve"> obstarány objednatelem a zhotovitel je použije k provádění díla podle této smlouvy.</w:t>
      </w:r>
    </w:p>
    <w:p w:rsidR="006036EE" w:rsidRPr="00F27AA1" w:rsidRDefault="006036EE" w:rsidP="00E26498">
      <w:pPr>
        <w:pStyle w:val="Zhlav"/>
        <w:numPr>
          <w:ilvl w:val="0"/>
          <w:numId w:val="9"/>
        </w:numPr>
        <w:tabs>
          <w:tab w:val="left" w:pos="708"/>
        </w:tabs>
        <w:spacing w:after="120" w:line="276" w:lineRule="auto"/>
        <w:rPr>
          <w:b/>
          <w:bCs/>
          <w:caps/>
        </w:rPr>
      </w:pPr>
      <w:r w:rsidRPr="00F27AA1">
        <w:t xml:space="preserve">Zhotovitel postupuje při provádění díla samostatně. Udělí-li </w:t>
      </w:r>
      <w:r w:rsidR="000E568D">
        <w:t xml:space="preserve">však </w:t>
      </w:r>
      <w:r w:rsidRPr="00F27AA1">
        <w:t xml:space="preserve">objednatel zhotoviteli pokyn při provádění díla, je zhotovitel povinen řídit se těmito pokyny objednatele. Objednatel </w:t>
      </w:r>
      <w:r w:rsidR="00C44612">
        <w:t>n</w:t>
      </w:r>
      <w:r w:rsidRPr="00F27AA1">
        <w:t xml:space="preserve">eodpovídá za vhodnost pokynů daných zhotoviteli. </w:t>
      </w:r>
    </w:p>
    <w:p w:rsidR="006036EE" w:rsidRPr="00F27AA1" w:rsidRDefault="006036EE" w:rsidP="00E26498">
      <w:pPr>
        <w:pStyle w:val="Zhlav"/>
        <w:numPr>
          <w:ilvl w:val="0"/>
          <w:numId w:val="9"/>
        </w:numPr>
        <w:tabs>
          <w:tab w:val="left" w:pos="708"/>
        </w:tabs>
        <w:spacing w:after="120" w:line="276" w:lineRule="auto"/>
        <w:rPr>
          <w:b/>
          <w:bCs/>
          <w:caps/>
        </w:rPr>
      </w:pPr>
      <w:r w:rsidRPr="00F27AA1">
        <w:t xml:space="preserve">Zhotovitel je vždy povinen zkoumat s odbornou péčí vhodnost </w:t>
      </w:r>
      <w:r w:rsidR="00D037D9">
        <w:t xml:space="preserve">věcí, které mu objednatel předal k provedení díla, a vhodnost </w:t>
      </w:r>
      <w:r w:rsidRPr="00F27AA1">
        <w:t>pokynů</w:t>
      </w:r>
      <w:r w:rsidR="00D037D9">
        <w:t>, které mu objednatel dal k provedení díla. N</w:t>
      </w:r>
      <w:r w:rsidRPr="00F27AA1">
        <w:t>a případnou nevhodnost je povinen neprodleně písemně upozornit objednatele.</w:t>
      </w:r>
      <w:r>
        <w:t xml:space="preserve"> Trvá-li objednatel na nevhodném pokynu, na který byl upozorněn zhotovitelem, má zhotovitel právo požadovat po objednateli potvrzení nevhodného pokynu v písemné formě.</w:t>
      </w:r>
    </w:p>
    <w:p w:rsidR="006036EE" w:rsidRPr="00145014" w:rsidRDefault="006036EE" w:rsidP="00E26498">
      <w:pPr>
        <w:pStyle w:val="Zhlav"/>
        <w:numPr>
          <w:ilvl w:val="0"/>
          <w:numId w:val="9"/>
        </w:numPr>
        <w:tabs>
          <w:tab w:val="left" w:pos="708"/>
        </w:tabs>
        <w:spacing w:after="120" w:line="276" w:lineRule="auto"/>
        <w:rPr>
          <w:b/>
          <w:bCs/>
          <w:caps/>
        </w:rPr>
      </w:pPr>
      <w:r>
        <w:t xml:space="preserve">Trvá-li objednatel na provedení díla podle zřejmě nevhodného pokynu nebo s použitím zřejmě nevhodné věci, které by mohlo vést k podstatnému porušení této smlouvy, a to i po zhotovitelově upozornění, může zhotovitel od smlouvy odstoupit. </w:t>
      </w:r>
    </w:p>
    <w:p w:rsidR="006036EE" w:rsidRPr="0072199C" w:rsidRDefault="006036EE" w:rsidP="00E26498">
      <w:pPr>
        <w:pStyle w:val="Zhlav"/>
        <w:numPr>
          <w:ilvl w:val="0"/>
          <w:numId w:val="9"/>
        </w:numPr>
        <w:tabs>
          <w:tab w:val="left" w:pos="708"/>
        </w:tabs>
        <w:spacing w:after="120" w:line="276" w:lineRule="auto"/>
        <w:rPr>
          <w:bCs/>
          <w:caps/>
        </w:rPr>
      </w:pPr>
      <w:r w:rsidRPr="00145014">
        <w:t xml:space="preserve">Zhotovitel je povinen průběžně, nejméně však jednou za </w:t>
      </w:r>
      <w:r w:rsidR="00900C0B">
        <w:t>5</w:t>
      </w:r>
      <w:r w:rsidR="007B7CAD">
        <w:t xml:space="preserve"> pracovních dnů</w:t>
      </w:r>
      <w:r w:rsidRPr="00145014">
        <w:t xml:space="preserve"> informovat objednatele o tom, v jakém stadiu se provádění díla nachází, a o všech skutečnostech, které mohou mít pro objednatele v souvislosti s prováděním díla význam. O skutečnostech zásadních pro objednatele </w:t>
      </w:r>
      <w:r>
        <w:t>v souvislosti s prováděním díla, zejména</w:t>
      </w:r>
      <w:r w:rsidRPr="00145014">
        <w:t xml:space="preserve"> jakékoliv skutečnosti ohrožující včasné a řádné dodání díla</w:t>
      </w:r>
      <w:r>
        <w:t>,</w:t>
      </w:r>
      <w:r w:rsidRPr="00145014">
        <w:t xml:space="preserve"> je zhotovitel povinen vždy písemně informovat objednatele neprodleně.</w:t>
      </w:r>
    </w:p>
    <w:p w:rsidR="00B92E3F" w:rsidRPr="00F94DFA" w:rsidRDefault="0072199C" w:rsidP="00E26498">
      <w:pPr>
        <w:pStyle w:val="Zhlav"/>
        <w:numPr>
          <w:ilvl w:val="0"/>
          <w:numId w:val="9"/>
        </w:numPr>
        <w:tabs>
          <w:tab w:val="left" w:pos="708"/>
        </w:tabs>
        <w:spacing w:after="120" w:line="276" w:lineRule="auto"/>
        <w:rPr>
          <w:bCs/>
          <w:caps/>
        </w:rPr>
      </w:pPr>
      <w:r w:rsidRPr="0072199C">
        <w:t>Zhotovitel je povinen udržovat čistotu okolních ploch. V případě, že dojde ke znečištění, je zhotovitel povinen bezprostředně zajistit odstranění nečistot. Zhotovitel je povinen v souvislosti s prováděním díla zabránit vzniku škod na majetku a zajistit, aby okolí nebylo zatěžováno nadměrným prachem a hlukem.</w:t>
      </w:r>
    </w:p>
    <w:p w:rsidR="00F94DFA" w:rsidRPr="00F94DFA" w:rsidRDefault="00F94DFA" w:rsidP="00E26498">
      <w:pPr>
        <w:pStyle w:val="Odstavecseseznamem"/>
        <w:numPr>
          <w:ilvl w:val="0"/>
          <w:numId w:val="9"/>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sz w:val="20"/>
          <w:szCs w:val="20"/>
        </w:rPr>
      </w:pPr>
      <w:r>
        <w:rPr>
          <w:rFonts w:ascii="Arial" w:hAnsi="Arial" w:cs="Arial"/>
          <w:sz w:val="20"/>
          <w:szCs w:val="20"/>
        </w:rPr>
        <w:t>Zhotovitel je povinen odstranit veškeré škody, které způsobí poddodavatelé na předmětu díla, a to způsobem, který určí objednatel. V případě, že dojde ke škodě na předmětu díla či jeho části nebo bude předmět díla či jeho část zcela zničena, je zhotovitel povinen vlastním nákladem dílo ukončit v souladu se smlouvou, bez ohledu na to, zda bude vyplaceno pojistné nebo zda vyplacené pojistné pokryje všechny náklady s tím spojené.</w:t>
      </w:r>
    </w:p>
    <w:p w:rsidR="00FA497F" w:rsidRPr="00F94DFA" w:rsidRDefault="00FA497F" w:rsidP="00E26498">
      <w:pPr>
        <w:pStyle w:val="Zhlav"/>
        <w:numPr>
          <w:ilvl w:val="0"/>
          <w:numId w:val="9"/>
        </w:numPr>
        <w:tabs>
          <w:tab w:val="left" w:pos="708"/>
        </w:tabs>
        <w:spacing w:after="120" w:line="276" w:lineRule="auto"/>
        <w:rPr>
          <w:bCs/>
          <w:caps/>
        </w:rPr>
      </w:pPr>
      <w:r w:rsidRPr="00FA497F">
        <w:t>Zhotovitel si zajistí na vlastní náklady veškerý stavební materiál na stavbu, na vlastní náklady zajistí pronájem pozemků a případný zábor veřejného prostranství pro zařízení staveniště a skládky materiálu (tzn. plochy mimo pronajaté pozemky pro stavbu). Zhotovitel odpovídá za uvedení těchto pozemků včetně skládky do původního řádného stavu a předání těchto pozemků zpět pronajímateli do</w:t>
      </w:r>
      <w:r w:rsidR="00DB6888">
        <w:t xml:space="preserve"> 5 dnů ode dne podpisu předávacího protokolu</w:t>
      </w:r>
      <w:r w:rsidRPr="00FA497F">
        <w:t xml:space="preserve">. Zhotovitel si též na vlastní náklady zajistí odvoz a uložení přebytečného materiálu na skládky, včetně zaplacení skládkovného, a to nejpozději před předáním a převzetím díla. Zhotovitel vyklidí staveniště a uvede do původního řádného stavu veškeré jím dotčené plochy nejpozději do nejzazšího termínu dokončení a předání díla. </w:t>
      </w:r>
    </w:p>
    <w:p w:rsidR="00B92E3F" w:rsidRPr="00B92E3F" w:rsidRDefault="00B92E3F" w:rsidP="00E26498">
      <w:pPr>
        <w:pStyle w:val="Zhlav"/>
        <w:numPr>
          <w:ilvl w:val="0"/>
          <w:numId w:val="9"/>
        </w:numPr>
        <w:tabs>
          <w:tab w:val="left" w:pos="708"/>
        </w:tabs>
        <w:spacing w:after="120" w:line="276" w:lineRule="auto"/>
        <w:rPr>
          <w:bCs/>
          <w:caps/>
        </w:rPr>
      </w:pPr>
      <w:r>
        <w:t>Objednatel umožní zhotoviteli odběr elektrické energie a vody. Zhotovitel si zajistí rozvod potřebných médií a jejich připojení na odběrná místa určená objednatelem. Zhotovitel je povinen zabezpečit samostatná měřící místa na úhradu jím spotřebovaných energií a tyto uh</w:t>
      </w:r>
      <w:r w:rsidR="0054792D">
        <w:t>radit, a to v souladu s čl. V.11</w:t>
      </w:r>
      <w:r>
        <w:t>. této smlouvy.</w:t>
      </w:r>
    </w:p>
    <w:p w:rsidR="006036EE" w:rsidRPr="0092504B" w:rsidRDefault="006036EE" w:rsidP="00263662">
      <w:pPr>
        <w:pStyle w:val="Zhlav"/>
        <w:numPr>
          <w:ilvl w:val="0"/>
          <w:numId w:val="9"/>
        </w:numPr>
        <w:tabs>
          <w:tab w:val="left" w:pos="708"/>
        </w:tabs>
        <w:spacing w:after="120" w:line="276" w:lineRule="auto"/>
        <w:rPr>
          <w:b/>
          <w:bCs/>
          <w:caps/>
        </w:rPr>
      </w:pPr>
      <w:r w:rsidRPr="00777EAF">
        <w:t>Objednatel nebo jím zmocněná osoba má právo kontrolovat provádění díla, a to kdekoliv a kdykoliv, Za tímto účelem je zhotovitel povinen mu kontrolu v plném rozsahu umožnit. Provedení kontroly a případné zjištění vad objednatelem nebo jím zmocněnou osobou nemá vliv na odpovědnost zhotovitele za vady díla.</w:t>
      </w:r>
      <w:r>
        <w:t xml:space="preserve"> </w:t>
      </w:r>
    </w:p>
    <w:p w:rsidR="00B528B2" w:rsidRPr="00853801" w:rsidRDefault="00B528B2" w:rsidP="00E26498">
      <w:pPr>
        <w:pStyle w:val="Zhlav"/>
        <w:numPr>
          <w:ilvl w:val="0"/>
          <w:numId w:val="9"/>
        </w:numPr>
        <w:tabs>
          <w:tab w:val="left" w:pos="708"/>
        </w:tabs>
        <w:spacing w:after="120" w:line="276" w:lineRule="auto"/>
        <w:rPr>
          <w:b/>
          <w:bCs/>
          <w:caps/>
        </w:rPr>
      </w:pPr>
      <w:r w:rsidRPr="00F13BF9">
        <w:rPr>
          <w:b/>
        </w:rPr>
        <w:t>Zjistí-li objednatel, že zhotovitel provádí dílo v rozporu se svými povinnostmi, nebo není dodržován závazný harmonogram prací, který předloží zhotovitel v souladu s</w:t>
      </w:r>
      <w:r>
        <w:rPr>
          <w:b/>
        </w:rPr>
        <w:t> čl. VII</w:t>
      </w:r>
      <w:r w:rsidRPr="00F13BF9">
        <w:rPr>
          <w:b/>
        </w:rPr>
        <w:t xml:space="preserve"> této smlouvy, nebo že dílo v průběhu jeho provádění vykazuje vady, je objednatel oprávněn </w:t>
      </w:r>
      <w:r w:rsidRPr="00F13BF9">
        <w:rPr>
          <w:b/>
        </w:rPr>
        <w:lastRenderedPageBreak/>
        <w:t>požadovat, aby zhotovitel prováděl dílo řádně a odstranil vady díla.</w:t>
      </w:r>
      <w:r w:rsidRPr="00F9669D">
        <w:t xml:space="preserve"> Jestliže tak zhotovitel neučiní bez zbytečného odkladu, nejpozději však ve lhůtě </w:t>
      </w:r>
      <w:r>
        <w:t>7</w:t>
      </w:r>
      <w:r w:rsidRPr="00F9669D">
        <w:t xml:space="preserve"> kalendářních dnů, je objednatel oprávněn od této smlouvy odstoupit s účinky odstoupení ke dni doručení oznámení o odstoupení zhotoviteli a bez jakýchkoli</w:t>
      </w:r>
      <w:r w:rsidR="00001108">
        <w:t>v</w:t>
      </w:r>
      <w:r w:rsidRPr="00F9669D">
        <w:t xml:space="preserve"> nároků zhotovitele na odškodnění z důvodu odstoupení. Nárok objednatele na náhradu škody či smluvní pokutu tím není dotčen.</w:t>
      </w:r>
    </w:p>
    <w:p w:rsidR="006036EE" w:rsidRPr="001559FD" w:rsidRDefault="006036EE" w:rsidP="00E26498">
      <w:pPr>
        <w:pStyle w:val="Zhlav"/>
        <w:numPr>
          <w:ilvl w:val="0"/>
          <w:numId w:val="9"/>
        </w:numPr>
        <w:tabs>
          <w:tab w:val="left" w:pos="708"/>
        </w:tabs>
        <w:spacing w:after="120" w:line="276" w:lineRule="auto"/>
        <w:rPr>
          <w:b/>
          <w:bCs/>
          <w:caps/>
        </w:rPr>
      </w:pPr>
      <w:r w:rsidRPr="001D2E83">
        <w:t>Objednatel je oprávněn zkontrolovat předmět díla před zakrytím. Za tímto účelem je zhotovitel povinen objednatele písemně pozva</w:t>
      </w:r>
      <w:r w:rsidR="0069599A">
        <w:t>t k provedení kontroly nejméně 3</w:t>
      </w:r>
      <w:r w:rsidRPr="001D2E83">
        <w:t xml:space="preserve"> pracovní dny předem. Nesplní-li zhotovitel tuto povinnost, je povinen umožnit objednateli provedení dodatečné kontroly a nést náklady s tím spojené.</w:t>
      </w:r>
    </w:p>
    <w:p w:rsidR="001559FD" w:rsidRDefault="001559FD" w:rsidP="005F0DA1">
      <w:pPr>
        <w:tabs>
          <w:tab w:val="left" w:pos="1335"/>
        </w:tabs>
        <w:rPr>
          <w:b/>
          <w:bCs/>
          <w:caps/>
        </w:rPr>
      </w:pPr>
    </w:p>
    <w:p w:rsidR="006036EE" w:rsidRDefault="006036EE" w:rsidP="006036EE">
      <w:pPr>
        <w:pStyle w:val="Zhlav"/>
        <w:numPr>
          <w:ilvl w:val="0"/>
          <w:numId w:val="3"/>
        </w:numPr>
        <w:tabs>
          <w:tab w:val="left" w:pos="708"/>
        </w:tabs>
        <w:spacing w:after="120" w:line="276" w:lineRule="auto"/>
        <w:jc w:val="center"/>
        <w:rPr>
          <w:b/>
          <w:bCs/>
          <w:caps/>
        </w:rPr>
      </w:pPr>
      <w:r>
        <w:rPr>
          <w:b/>
          <w:bCs/>
          <w:caps/>
        </w:rPr>
        <w:t>SOUČINNOST SMLUVNÍCH STRAN</w:t>
      </w:r>
    </w:p>
    <w:p w:rsidR="006036EE" w:rsidRDefault="006036EE" w:rsidP="00E26498">
      <w:pPr>
        <w:pStyle w:val="Zhlav"/>
        <w:numPr>
          <w:ilvl w:val="0"/>
          <w:numId w:val="18"/>
        </w:numPr>
        <w:tabs>
          <w:tab w:val="left" w:pos="708"/>
        </w:tabs>
        <w:spacing w:after="120" w:line="276" w:lineRule="auto"/>
      </w:pPr>
      <w:r>
        <w:t>Pro účely vzájemné komunikace mezi smluvními stranami jsou oprávněny jednat</w:t>
      </w:r>
      <w:r w:rsidR="0077132C">
        <w:t xml:space="preserve"> tyto osoby:</w:t>
      </w:r>
    </w:p>
    <w:p w:rsidR="0077132C" w:rsidRPr="0077132C" w:rsidRDefault="0077132C" w:rsidP="005F0DA1">
      <w:pPr>
        <w:pStyle w:val="Zhlav"/>
        <w:tabs>
          <w:tab w:val="left" w:pos="708"/>
        </w:tabs>
        <w:spacing w:after="60" w:line="276" w:lineRule="auto"/>
        <w:ind w:left="357"/>
        <w:rPr>
          <w:u w:val="single"/>
        </w:rPr>
      </w:pPr>
      <w:r w:rsidRPr="0077132C">
        <w:rPr>
          <w:u w:val="single"/>
        </w:rPr>
        <w:t>Za objednatele:</w:t>
      </w:r>
    </w:p>
    <w:p w:rsidR="002863D6" w:rsidRPr="000827C2" w:rsidRDefault="000827C2" w:rsidP="002863D6">
      <w:pPr>
        <w:pStyle w:val="Zhlav"/>
        <w:tabs>
          <w:tab w:val="left" w:pos="708"/>
        </w:tabs>
        <w:spacing w:line="276" w:lineRule="auto"/>
        <w:ind w:left="357"/>
        <w:rPr>
          <w:b/>
        </w:rPr>
      </w:pPr>
      <w:r w:rsidRPr="000827C2">
        <w:rPr>
          <w:b/>
        </w:rPr>
        <w:t>Mgr. Markéta Lorenzová, ředitelka</w:t>
      </w:r>
    </w:p>
    <w:p w:rsidR="001E6F08" w:rsidRDefault="001E61A0" w:rsidP="005F0DA1">
      <w:pPr>
        <w:pStyle w:val="Zhlav"/>
        <w:tabs>
          <w:tab w:val="left" w:pos="708"/>
        </w:tabs>
        <w:spacing w:line="276" w:lineRule="auto"/>
        <w:ind w:left="357"/>
      </w:pPr>
      <w:r>
        <w:t xml:space="preserve"> </w:t>
      </w:r>
      <w:r w:rsidR="00763220">
        <w:t>XXXXXXXXXXXXXXXXXXXXXXX</w:t>
      </w:r>
    </w:p>
    <w:p w:rsidR="00763220" w:rsidRPr="00986766" w:rsidRDefault="00763220" w:rsidP="005F0DA1">
      <w:pPr>
        <w:pStyle w:val="Zhlav"/>
        <w:tabs>
          <w:tab w:val="left" w:pos="708"/>
        </w:tabs>
        <w:spacing w:line="276" w:lineRule="auto"/>
        <w:ind w:left="357"/>
        <w:rPr>
          <w:color w:val="00B0F0"/>
        </w:rPr>
      </w:pPr>
      <w:r>
        <w:t>XXXXXXXXXXXXXXXXXXXXXXXX</w:t>
      </w:r>
    </w:p>
    <w:p w:rsidR="005F0DA1" w:rsidRDefault="005F0DA1" w:rsidP="005F0DA1">
      <w:pPr>
        <w:pStyle w:val="Zhlav"/>
        <w:tabs>
          <w:tab w:val="left" w:pos="708"/>
        </w:tabs>
        <w:spacing w:line="276" w:lineRule="auto"/>
        <w:ind w:left="357"/>
        <w:rPr>
          <w:u w:val="single"/>
        </w:rPr>
      </w:pPr>
    </w:p>
    <w:p w:rsidR="0077132C" w:rsidRPr="0077132C" w:rsidRDefault="0077132C" w:rsidP="005F0DA1">
      <w:pPr>
        <w:pStyle w:val="Zhlav"/>
        <w:tabs>
          <w:tab w:val="left" w:pos="708"/>
        </w:tabs>
        <w:spacing w:after="60" w:line="276" w:lineRule="auto"/>
        <w:ind w:left="357"/>
        <w:rPr>
          <w:u w:val="single"/>
        </w:rPr>
      </w:pPr>
      <w:r w:rsidRPr="0077132C">
        <w:rPr>
          <w:u w:val="single"/>
        </w:rPr>
        <w:t>Za zhotovitele:</w:t>
      </w:r>
    </w:p>
    <w:p w:rsidR="0077132C" w:rsidRPr="000D20AF" w:rsidRDefault="000D20AF" w:rsidP="0077132C">
      <w:pPr>
        <w:pStyle w:val="Zhlav"/>
        <w:tabs>
          <w:tab w:val="left" w:pos="708"/>
        </w:tabs>
        <w:spacing w:line="276" w:lineRule="auto"/>
        <w:ind w:left="357"/>
        <w:rPr>
          <w:b/>
        </w:rPr>
      </w:pPr>
      <w:r w:rsidRPr="000D20AF">
        <w:rPr>
          <w:b/>
        </w:rPr>
        <w:t>Václav Kestler</w:t>
      </w:r>
    </w:p>
    <w:p w:rsidR="00763220" w:rsidRDefault="00763220" w:rsidP="000D20AF">
      <w:pPr>
        <w:pStyle w:val="Zhlav"/>
        <w:tabs>
          <w:tab w:val="left" w:pos="708"/>
        </w:tabs>
        <w:spacing w:after="120" w:line="276" w:lineRule="auto"/>
        <w:ind w:left="360"/>
      </w:pPr>
      <w:r>
        <w:t>XXXXXXXXXXXXXXXXXXXXXXXX</w:t>
      </w:r>
    </w:p>
    <w:p w:rsidR="000D20AF" w:rsidRDefault="00763220" w:rsidP="000D20AF">
      <w:pPr>
        <w:pStyle w:val="Zhlav"/>
        <w:tabs>
          <w:tab w:val="left" w:pos="708"/>
        </w:tabs>
        <w:spacing w:after="120" w:line="276" w:lineRule="auto"/>
        <w:ind w:left="360"/>
      </w:pPr>
      <w:r>
        <w:t>XXXXXXXXXXXXXXXXXXXXXXXX</w:t>
      </w:r>
      <w:r w:rsidR="000D20AF">
        <w:rPr>
          <w:color w:val="FF0000"/>
        </w:rPr>
        <w:t xml:space="preserve"> </w:t>
      </w:r>
      <w:r w:rsidR="000D20AF">
        <w:t xml:space="preserve"> </w:t>
      </w:r>
    </w:p>
    <w:p w:rsidR="006036EE" w:rsidRDefault="006036EE" w:rsidP="000D20AF">
      <w:pPr>
        <w:pStyle w:val="Zhlav"/>
        <w:numPr>
          <w:ilvl w:val="0"/>
          <w:numId w:val="18"/>
        </w:numPr>
        <w:tabs>
          <w:tab w:val="left" w:pos="708"/>
        </w:tabs>
        <w:spacing w:after="120" w:line="276" w:lineRule="auto"/>
      </w:pPr>
      <w:r>
        <w:t>Pokud jsou kterékoliv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6036EE" w:rsidRPr="0092504B" w:rsidRDefault="006036EE" w:rsidP="0092504B">
      <w:pPr>
        <w:pStyle w:val="Zkladntextodsazen3"/>
        <w:numPr>
          <w:ilvl w:val="0"/>
          <w:numId w:val="18"/>
        </w:numPr>
        <w:spacing w:line="276" w:lineRule="auto"/>
        <w:jc w:val="both"/>
        <w:rPr>
          <w:rFonts w:ascii="Arial" w:hAnsi="Arial" w:cs="Arial"/>
          <w:sz w:val="20"/>
          <w:szCs w:val="20"/>
        </w:rPr>
      </w:pPr>
      <w:r>
        <w:rPr>
          <w:rFonts w:ascii="Arial" w:hAnsi="Arial" w:cs="Arial"/>
          <w:sz w:val="20"/>
          <w:szCs w:val="20"/>
        </w:rPr>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r w:rsidRPr="0092504B">
        <w:rPr>
          <w:rFonts w:ascii="Arial" w:hAnsi="Arial" w:cs="Arial"/>
          <w:sz w:val="20"/>
          <w:szCs w:val="20"/>
        </w:rPr>
        <w:t xml:space="preserve">     </w:t>
      </w:r>
    </w:p>
    <w:p w:rsidR="006036EE" w:rsidRDefault="006036EE" w:rsidP="00E26498">
      <w:pPr>
        <w:pStyle w:val="Zkladntextodsazen3"/>
        <w:numPr>
          <w:ilvl w:val="0"/>
          <w:numId w:val="18"/>
        </w:numPr>
        <w:spacing w:line="276" w:lineRule="auto"/>
        <w:jc w:val="both"/>
        <w:rPr>
          <w:rFonts w:ascii="Arial" w:hAnsi="Arial" w:cs="Arial"/>
          <w:sz w:val="20"/>
          <w:szCs w:val="20"/>
        </w:rPr>
      </w:pPr>
      <w:r>
        <w:rPr>
          <w:rFonts w:ascii="Arial" w:hAnsi="Arial" w:cs="Arial"/>
          <w:sz w:val="20"/>
          <w:szCs w:val="20"/>
        </w:rPr>
        <w:t>Objednatel je oprávněn:</w:t>
      </w:r>
    </w:p>
    <w:p w:rsidR="006036EE" w:rsidRDefault="006036EE" w:rsidP="00E26498">
      <w:pPr>
        <w:pStyle w:val="Zkladntextodsazen3"/>
        <w:numPr>
          <w:ilvl w:val="0"/>
          <w:numId w:val="32"/>
        </w:numPr>
        <w:spacing w:after="60" w:line="276" w:lineRule="auto"/>
        <w:jc w:val="both"/>
        <w:rPr>
          <w:rFonts w:ascii="Arial" w:hAnsi="Arial" w:cs="Arial"/>
          <w:sz w:val="20"/>
          <w:szCs w:val="20"/>
        </w:rPr>
      </w:pPr>
      <w:r>
        <w:rPr>
          <w:rFonts w:ascii="Arial" w:hAnsi="Arial" w:cs="Arial"/>
          <w:sz w:val="20"/>
          <w:szCs w:val="20"/>
        </w:rPr>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w:t>
      </w:r>
      <w:r w:rsidR="00F7592B">
        <w:rPr>
          <w:rFonts w:ascii="Arial" w:hAnsi="Arial" w:cs="Arial"/>
          <w:sz w:val="20"/>
          <w:szCs w:val="20"/>
        </w:rPr>
        <w:t>y pro provádění cenové kontroly;</w:t>
      </w:r>
    </w:p>
    <w:p w:rsidR="006036EE" w:rsidRDefault="006036EE" w:rsidP="00E26498">
      <w:pPr>
        <w:pStyle w:val="Zkladntextodsazen3"/>
        <w:numPr>
          <w:ilvl w:val="0"/>
          <w:numId w:val="32"/>
        </w:numPr>
        <w:spacing w:after="60" w:line="276" w:lineRule="auto"/>
        <w:jc w:val="both"/>
        <w:rPr>
          <w:rFonts w:ascii="Arial" w:hAnsi="Arial" w:cs="Arial"/>
          <w:sz w:val="20"/>
          <w:szCs w:val="20"/>
        </w:rPr>
      </w:pPr>
      <w:r>
        <w:rPr>
          <w:rFonts w:ascii="Arial" w:hAnsi="Arial" w:cs="Arial"/>
          <w:sz w:val="20"/>
          <w:szCs w:val="20"/>
        </w:rPr>
        <w:t xml:space="preserve">sám či prostřednictvím třetí osoby vykonávat v místě provádění díla </w:t>
      </w:r>
      <w:r w:rsidR="00BC1ECA">
        <w:rPr>
          <w:rFonts w:ascii="Arial" w:hAnsi="Arial" w:cs="Arial"/>
          <w:sz w:val="20"/>
          <w:szCs w:val="20"/>
        </w:rPr>
        <w:t xml:space="preserve">TDI </w:t>
      </w:r>
      <w:r>
        <w:rPr>
          <w:rFonts w:ascii="Arial" w:hAnsi="Arial" w:cs="Arial"/>
          <w:sz w:val="20"/>
          <w:szCs w:val="20"/>
        </w:rPr>
        <w:t>a v jeho průběhu zejména sledovat, zda jsou práce prováděny dle oceněného rozpočtu, technických norem a jiných právních předpisů a v souladu s ro</w:t>
      </w:r>
      <w:r w:rsidR="00F5591F">
        <w:rPr>
          <w:rFonts w:ascii="Arial" w:hAnsi="Arial" w:cs="Arial"/>
          <w:sz w:val="20"/>
          <w:szCs w:val="20"/>
        </w:rPr>
        <w:t>zhodnutím orgánů veřejné správy;</w:t>
      </w:r>
      <w:r>
        <w:rPr>
          <w:rFonts w:ascii="Arial" w:hAnsi="Arial" w:cs="Arial"/>
          <w:sz w:val="20"/>
          <w:szCs w:val="20"/>
        </w:rPr>
        <w:t xml:space="preserve"> na nedostatky při provádění díla upozorní zápisem ve stavebním deníku. Osoba vykonávající </w:t>
      </w:r>
      <w:r w:rsidR="00BC1ECA">
        <w:rPr>
          <w:rFonts w:ascii="Arial" w:hAnsi="Arial" w:cs="Arial"/>
          <w:sz w:val="20"/>
          <w:szCs w:val="20"/>
        </w:rPr>
        <w:t>TDI</w:t>
      </w:r>
      <w:r>
        <w:rPr>
          <w:rFonts w:ascii="Arial" w:hAnsi="Arial" w:cs="Arial"/>
          <w:sz w:val="20"/>
          <w:szCs w:val="20"/>
        </w:rPr>
        <w:t xml:space="preserve"> je oprávněna dát pracovníkům zhotovitele příkaz k přerušení prací na provedení díla, je-li ohrožena bezpečnost prováděné stavby, život nebo zdraví osob pracujících na stavbě při provádění díla či třetích osob, anebo pokud je předmět díla prováděn v rozporu s výchozími dokumenty, vyhláškami, normami nebo jinými právními předpisy.</w:t>
      </w:r>
    </w:p>
    <w:p w:rsidR="006036EE" w:rsidRPr="00F52D76" w:rsidRDefault="006036EE" w:rsidP="00E26498">
      <w:pPr>
        <w:pStyle w:val="Odstavecseseznamem"/>
        <w:numPr>
          <w:ilvl w:val="0"/>
          <w:numId w:val="18"/>
        </w:numPr>
        <w:spacing w:after="0"/>
        <w:jc w:val="both"/>
        <w:rPr>
          <w:rFonts w:ascii="Arial" w:hAnsi="Arial" w:cs="Arial"/>
          <w:spacing w:val="-2"/>
          <w:sz w:val="20"/>
          <w:szCs w:val="20"/>
        </w:rPr>
      </w:pPr>
      <w:r>
        <w:rPr>
          <w:rFonts w:ascii="Arial" w:hAnsi="Arial" w:cs="Arial"/>
          <w:sz w:val="20"/>
          <w:szCs w:val="20"/>
        </w:rPr>
        <w:t xml:space="preserve">Zhotovitel na sebe přejímá odpovědnost a ručení za škody způsobené všemi osobami zúčastněnými na provádění díla na zhotovovaném díle po celou dobu provádění díla, tzn. do převzetí díla objednatelem bez vad a nedodělků, stejně po dobu trvání záruční doby, a za škody způsobené svou činností objednateli nebo třetí osobě na majetku tzn., že v případě jakéhokoliv narušení či poškození majetku (např. vjezdů, plotů, objektu, prostranství, inženýrských sítí) je </w:t>
      </w:r>
      <w:r>
        <w:rPr>
          <w:rFonts w:ascii="Arial" w:hAnsi="Arial" w:cs="Arial"/>
          <w:sz w:val="20"/>
          <w:szCs w:val="20"/>
        </w:rPr>
        <w:lastRenderedPageBreak/>
        <w:t>zhotovitel povinen bez zbytečného odkladu tuto škodu odstranit a není-li to možné, tak finančně uhradit.</w:t>
      </w:r>
    </w:p>
    <w:p w:rsidR="005C0E79" w:rsidRPr="00F52D76" w:rsidRDefault="005C0E79" w:rsidP="006036EE">
      <w:pPr>
        <w:rPr>
          <w:spacing w:val="-2"/>
        </w:rPr>
      </w:pPr>
    </w:p>
    <w:p w:rsidR="0069599A" w:rsidRPr="00D264AC" w:rsidRDefault="0069599A" w:rsidP="006036EE">
      <w:pPr>
        <w:pStyle w:val="Zhlav"/>
        <w:numPr>
          <w:ilvl w:val="0"/>
          <w:numId w:val="3"/>
        </w:numPr>
        <w:tabs>
          <w:tab w:val="left" w:pos="708"/>
        </w:tabs>
        <w:spacing w:after="120" w:line="276" w:lineRule="auto"/>
        <w:jc w:val="center"/>
        <w:rPr>
          <w:b/>
          <w:bCs/>
          <w:caps/>
        </w:rPr>
      </w:pPr>
      <w:r w:rsidRPr="00D264AC">
        <w:rPr>
          <w:b/>
          <w:bCs/>
          <w:caps/>
        </w:rPr>
        <w:t>doručování</w:t>
      </w:r>
    </w:p>
    <w:p w:rsidR="00D264AC" w:rsidRDefault="00D264AC" w:rsidP="00E26498">
      <w:pPr>
        <w:pStyle w:val="Odstavecseseznamem"/>
        <w:numPr>
          <w:ilvl w:val="0"/>
          <w:numId w:val="39"/>
        </w:numPr>
        <w:shd w:val="clear" w:color="auto" w:fill="FFFFFF"/>
        <w:spacing w:after="120"/>
        <w:jc w:val="both"/>
        <w:rPr>
          <w:rFonts w:ascii="Arial" w:hAnsi="Arial" w:cs="Arial"/>
          <w:spacing w:val="-4"/>
          <w:sz w:val="20"/>
          <w:szCs w:val="20"/>
        </w:rPr>
      </w:pPr>
      <w:r>
        <w:rPr>
          <w:rFonts w:ascii="Arial" w:hAnsi="Arial" w:cs="Arial"/>
          <w:spacing w:val="-4"/>
          <w:sz w:val="20"/>
          <w:szCs w:val="20"/>
        </w:rPr>
        <w:t>Odesílá-li smluvní strana (dále jen „odesílatel“) písemnost elektronickou poštou (</w:t>
      </w:r>
      <w:r w:rsidR="009A1784">
        <w:rPr>
          <w:rFonts w:ascii="Arial" w:hAnsi="Arial" w:cs="Arial"/>
          <w:spacing w:val="-4"/>
          <w:sz w:val="20"/>
          <w:szCs w:val="20"/>
        </w:rPr>
        <w:t xml:space="preserve">např. </w:t>
      </w:r>
      <w:r>
        <w:rPr>
          <w:rFonts w:ascii="Arial" w:hAnsi="Arial" w:cs="Arial"/>
          <w:spacing w:val="-4"/>
          <w:sz w:val="20"/>
          <w:szCs w:val="20"/>
        </w:rPr>
        <w:t xml:space="preserve">Outlook), považuje se písemnost za doručenou okamžikem přijetí zprávy poštovním severem druhé smluvní strany (dále jen „příjemce“). Příjemce je povinen neprodleně přímo potvrdit úspěšné doručení písemnosti. Pokud příjemce nepotvrdí doručení, má se za to, že písemnost byla doručena 3. </w:t>
      </w:r>
      <w:r w:rsidR="00AA7E26">
        <w:rPr>
          <w:rFonts w:ascii="Arial" w:hAnsi="Arial" w:cs="Arial"/>
          <w:spacing w:val="-4"/>
          <w:sz w:val="20"/>
          <w:szCs w:val="20"/>
        </w:rPr>
        <w:t xml:space="preserve">(třetí) </w:t>
      </w:r>
      <w:r>
        <w:rPr>
          <w:rFonts w:ascii="Arial" w:hAnsi="Arial" w:cs="Arial"/>
          <w:spacing w:val="-4"/>
          <w:sz w:val="20"/>
          <w:szCs w:val="20"/>
        </w:rPr>
        <w:t xml:space="preserve">pracovní den po odeslání odesílatelem. </w:t>
      </w:r>
    </w:p>
    <w:p w:rsidR="0069599A" w:rsidRPr="00DA6826" w:rsidRDefault="00F4256F" w:rsidP="00E26498">
      <w:pPr>
        <w:pStyle w:val="Odstavecseseznamem"/>
        <w:numPr>
          <w:ilvl w:val="0"/>
          <w:numId w:val="39"/>
        </w:numPr>
        <w:shd w:val="clear" w:color="auto" w:fill="FFFFFF"/>
        <w:spacing w:after="120"/>
        <w:jc w:val="both"/>
        <w:rPr>
          <w:spacing w:val="-4"/>
        </w:rPr>
      </w:pPr>
      <w:r>
        <w:rPr>
          <w:rFonts w:ascii="Arial" w:hAnsi="Arial" w:cs="Arial"/>
          <w:spacing w:val="-4"/>
          <w:sz w:val="20"/>
          <w:szCs w:val="20"/>
        </w:rPr>
        <w:t>Odesílá-li odesílatel písemnost s využitím provozovatele poštovních služeb, odesílá ji na adresu sídla, případně na adresu pro doručování, je-li odlišná od adresy sídla, uvedenou v čl. I této smlouvy. Je-li písemnost doručována prostřednictvím provozovatele poštovních služeb, má se za to, že byla doručena 3.</w:t>
      </w:r>
      <w:r w:rsidR="00A70C9F">
        <w:rPr>
          <w:rFonts w:ascii="Arial" w:hAnsi="Arial" w:cs="Arial"/>
          <w:spacing w:val="-4"/>
          <w:sz w:val="20"/>
          <w:szCs w:val="20"/>
        </w:rPr>
        <w:t xml:space="preserve"> </w:t>
      </w:r>
      <w:r w:rsidR="00AA7E26">
        <w:rPr>
          <w:rFonts w:ascii="Arial" w:hAnsi="Arial" w:cs="Arial"/>
          <w:spacing w:val="-4"/>
          <w:sz w:val="20"/>
          <w:szCs w:val="20"/>
        </w:rPr>
        <w:t>(třetí)</w:t>
      </w:r>
      <w:r>
        <w:rPr>
          <w:rFonts w:ascii="Arial" w:hAnsi="Arial" w:cs="Arial"/>
          <w:spacing w:val="-4"/>
          <w:sz w:val="20"/>
          <w:szCs w:val="20"/>
        </w:rPr>
        <w:t xml:space="preserve"> pracovní den po odeslání, pokud příjemce přímo nepotvrdí doručení dříve.  </w:t>
      </w:r>
    </w:p>
    <w:p w:rsidR="00DA6826" w:rsidRDefault="00DA6826" w:rsidP="00DA6826">
      <w:pPr>
        <w:rPr>
          <w:spacing w:val="-4"/>
        </w:rPr>
      </w:pPr>
    </w:p>
    <w:p w:rsidR="00DA6826" w:rsidRPr="00282379" w:rsidRDefault="00DA6826" w:rsidP="00DA6826">
      <w:pPr>
        <w:pStyle w:val="Zhlav"/>
        <w:numPr>
          <w:ilvl w:val="0"/>
          <w:numId w:val="3"/>
        </w:numPr>
        <w:tabs>
          <w:tab w:val="left" w:pos="708"/>
        </w:tabs>
        <w:spacing w:after="120" w:line="276" w:lineRule="auto"/>
        <w:jc w:val="center"/>
        <w:rPr>
          <w:b/>
          <w:bCs/>
          <w:caps/>
        </w:rPr>
      </w:pPr>
      <w:r w:rsidRPr="00282379">
        <w:rPr>
          <w:b/>
          <w:bCs/>
          <w:caps/>
        </w:rPr>
        <w:t>odpovědnost za škodu</w:t>
      </w:r>
    </w:p>
    <w:p w:rsidR="00DA6826" w:rsidRDefault="00DA6826" w:rsidP="00332BE5">
      <w:pPr>
        <w:pStyle w:val="Zkladntextodsazen3"/>
        <w:numPr>
          <w:ilvl w:val="0"/>
          <w:numId w:val="42"/>
        </w:numPr>
        <w:tabs>
          <w:tab w:val="left" w:pos="0"/>
          <w:tab w:val="left" w:pos="426"/>
        </w:tabs>
        <w:spacing w:line="276" w:lineRule="auto"/>
        <w:jc w:val="both"/>
        <w:rPr>
          <w:rFonts w:ascii="Arial" w:hAnsi="Arial" w:cs="Arial"/>
          <w:sz w:val="20"/>
          <w:szCs w:val="20"/>
        </w:rPr>
      </w:pPr>
      <w:r w:rsidRPr="00051E32">
        <w:rPr>
          <w:rFonts w:ascii="Arial" w:hAnsi="Arial" w:cs="Arial"/>
          <w:sz w:val="20"/>
          <w:szCs w:val="20"/>
        </w:rPr>
        <w:t>Zhotovitel plně odpovídá za škodu vzniklou objednateli nebo třetím osobám v souvislosti s plněním, nedodržením nebo porušením povinností vyplývajících z této smlouvy.</w:t>
      </w:r>
    </w:p>
    <w:p w:rsidR="001559FD" w:rsidRPr="00F4256F" w:rsidRDefault="001559FD" w:rsidP="001559FD">
      <w:pPr>
        <w:rPr>
          <w:spacing w:val="-4"/>
        </w:rPr>
      </w:pPr>
    </w:p>
    <w:p w:rsidR="006036EE" w:rsidRDefault="006036EE" w:rsidP="006036EE">
      <w:pPr>
        <w:pStyle w:val="Zhlav"/>
        <w:numPr>
          <w:ilvl w:val="0"/>
          <w:numId w:val="3"/>
        </w:numPr>
        <w:tabs>
          <w:tab w:val="left" w:pos="708"/>
        </w:tabs>
        <w:spacing w:after="120" w:line="276" w:lineRule="auto"/>
        <w:jc w:val="center"/>
        <w:rPr>
          <w:b/>
          <w:bCs/>
          <w:caps/>
        </w:rPr>
      </w:pPr>
      <w:r>
        <w:rPr>
          <w:b/>
          <w:bCs/>
          <w:caps/>
        </w:rPr>
        <w:t>pojištění zhotovitele</w:t>
      </w:r>
    </w:p>
    <w:p w:rsidR="006036EE" w:rsidRPr="00853801" w:rsidRDefault="006036EE" w:rsidP="00E26498">
      <w:pPr>
        <w:pStyle w:val="Odstavecseseznamem"/>
        <w:numPr>
          <w:ilvl w:val="0"/>
          <w:numId w:val="40"/>
        </w:numPr>
        <w:shd w:val="clear" w:color="auto" w:fill="FFFFFF"/>
        <w:spacing w:after="120"/>
        <w:jc w:val="both"/>
        <w:rPr>
          <w:bCs/>
          <w:caps/>
        </w:rPr>
      </w:pPr>
      <w:r w:rsidRPr="00964656">
        <w:rPr>
          <w:rFonts w:ascii="Arial" w:hAnsi="Arial" w:cs="Arial"/>
          <w:spacing w:val="-4"/>
          <w:sz w:val="20"/>
          <w:szCs w:val="20"/>
        </w:rPr>
        <w:t xml:space="preserve">Zhotovitel se zavazuje nejpozději ke dni zahájení plnění na základě této smlouvy uzavřít a po celou dobu plnění </w:t>
      </w:r>
      <w:r w:rsidR="00332BE5">
        <w:rPr>
          <w:rFonts w:ascii="Arial" w:hAnsi="Arial" w:cs="Arial"/>
          <w:spacing w:val="-4"/>
          <w:sz w:val="20"/>
          <w:szCs w:val="20"/>
        </w:rPr>
        <w:t xml:space="preserve">i v průběhu záruční doby </w:t>
      </w:r>
      <w:r w:rsidRPr="00964656">
        <w:rPr>
          <w:rFonts w:ascii="Arial" w:hAnsi="Arial" w:cs="Arial"/>
          <w:spacing w:val="-4"/>
          <w:sz w:val="20"/>
          <w:szCs w:val="20"/>
        </w:rPr>
        <w:t xml:space="preserve">udržovat v platnosti pojištění profesní odpovědnosti za škodu způsobenou </w:t>
      </w:r>
      <w:r w:rsidRPr="00964656">
        <w:rPr>
          <w:rFonts w:ascii="Arial" w:hAnsi="Arial" w:cs="Arial"/>
          <w:sz w:val="20"/>
          <w:szCs w:val="20"/>
        </w:rPr>
        <w:t>třetí osobě v souvislosti s výkonem jeho činnosti</w:t>
      </w:r>
      <w:r w:rsidRPr="00964656">
        <w:rPr>
          <w:rFonts w:ascii="Arial" w:hAnsi="Arial" w:cs="Arial"/>
          <w:spacing w:val="-4"/>
          <w:sz w:val="20"/>
          <w:szCs w:val="20"/>
        </w:rPr>
        <w:t xml:space="preserve"> v minimální výši </w:t>
      </w:r>
      <w:r w:rsidR="003770B3">
        <w:rPr>
          <w:rFonts w:ascii="Arial" w:hAnsi="Arial" w:cs="Arial"/>
          <w:spacing w:val="-4"/>
          <w:sz w:val="20"/>
          <w:szCs w:val="20"/>
        </w:rPr>
        <w:t>6 5</w:t>
      </w:r>
      <w:r w:rsidR="00A05FE7" w:rsidRPr="00964656">
        <w:rPr>
          <w:rFonts w:ascii="Arial" w:hAnsi="Arial" w:cs="Arial"/>
          <w:spacing w:val="-4"/>
          <w:sz w:val="20"/>
          <w:szCs w:val="20"/>
        </w:rPr>
        <w:t>00 000,- Kč</w:t>
      </w:r>
      <w:r w:rsidRPr="00964656">
        <w:rPr>
          <w:rFonts w:ascii="Arial" w:hAnsi="Arial" w:cs="Arial"/>
          <w:b/>
          <w:bCs/>
          <w:spacing w:val="-4"/>
          <w:sz w:val="20"/>
          <w:szCs w:val="20"/>
        </w:rPr>
        <w:t xml:space="preserve"> </w:t>
      </w:r>
      <w:r w:rsidR="00A05FE7" w:rsidRPr="00964656">
        <w:rPr>
          <w:rFonts w:ascii="Arial" w:hAnsi="Arial" w:cs="Arial"/>
          <w:bCs/>
          <w:spacing w:val="-4"/>
          <w:sz w:val="20"/>
          <w:szCs w:val="20"/>
        </w:rPr>
        <w:t xml:space="preserve">(slovy </w:t>
      </w:r>
      <w:r w:rsidR="003770B3">
        <w:rPr>
          <w:rFonts w:ascii="Arial" w:hAnsi="Arial" w:cs="Arial"/>
          <w:bCs/>
          <w:spacing w:val="-4"/>
          <w:sz w:val="20"/>
          <w:szCs w:val="20"/>
        </w:rPr>
        <w:t xml:space="preserve">šestmilionůpětsettisíc </w:t>
      </w:r>
      <w:r w:rsidR="00A05FE7" w:rsidRPr="00964656">
        <w:rPr>
          <w:rFonts w:ascii="Arial" w:hAnsi="Arial" w:cs="Arial"/>
          <w:bCs/>
          <w:spacing w:val="-4"/>
          <w:sz w:val="20"/>
          <w:szCs w:val="20"/>
        </w:rPr>
        <w:t xml:space="preserve">korun </w:t>
      </w:r>
      <w:r w:rsidRPr="00964656">
        <w:rPr>
          <w:rFonts w:ascii="Arial" w:hAnsi="Arial" w:cs="Arial"/>
          <w:bCs/>
          <w:spacing w:val="-4"/>
          <w:sz w:val="20"/>
          <w:szCs w:val="20"/>
        </w:rPr>
        <w:t>českých)</w:t>
      </w:r>
      <w:r w:rsidR="00051E32" w:rsidRPr="00964656">
        <w:rPr>
          <w:rFonts w:ascii="Arial" w:hAnsi="Arial" w:cs="Arial"/>
          <w:spacing w:val="-4"/>
          <w:sz w:val="20"/>
          <w:szCs w:val="20"/>
        </w:rPr>
        <w:t xml:space="preserve">. </w:t>
      </w:r>
      <w:r w:rsidR="00051E32" w:rsidRPr="00051E32">
        <w:rPr>
          <w:rFonts w:ascii="Arial" w:hAnsi="Arial" w:cs="Arial"/>
          <w:sz w:val="20"/>
          <w:szCs w:val="20"/>
        </w:rPr>
        <w:t>Tento limit nelze nahradit kumulací pojistných plnění na základě více pojistných smluv. Pojištění sjednané zhotovitelem musí krýt veškeré možné škody, které by při plnění této smlouvy</w:t>
      </w:r>
      <w:r w:rsidR="00051E32">
        <w:rPr>
          <w:rFonts w:ascii="Arial" w:hAnsi="Arial" w:cs="Arial"/>
          <w:sz w:val="20"/>
          <w:szCs w:val="20"/>
        </w:rPr>
        <w:t xml:space="preserve"> nebo jejím vadným plněním </w:t>
      </w:r>
      <w:r w:rsidR="00051E32" w:rsidRPr="00051E32">
        <w:rPr>
          <w:rFonts w:ascii="Arial" w:hAnsi="Arial" w:cs="Arial"/>
          <w:sz w:val="20"/>
          <w:szCs w:val="20"/>
        </w:rPr>
        <w:t>mohly vzniknout jakékoliv třetí osobě.</w:t>
      </w:r>
      <w:r w:rsidR="00051E32">
        <w:rPr>
          <w:rFonts w:ascii="Arial" w:hAnsi="Arial" w:cs="Arial"/>
          <w:sz w:val="20"/>
          <w:szCs w:val="20"/>
        </w:rPr>
        <w:t xml:space="preserve"> </w:t>
      </w:r>
    </w:p>
    <w:p w:rsidR="006036EE" w:rsidRPr="00F84DAC" w:rsidRDefault="006036EE" w:rsidP="00E26498">
      <w:pPr>
        <w:pStyle w:val="Odstavecseseznamem"/>
        <w:numPr>
          <w:ilvl w:val="0"/>
          <w:numId w:val="40"/>
        </w:numPr>
        <w:shd w:val="clear" w:color="auto" w:fill="FFFFFF"/>
        <w:spacing w:after="120"/>
        <w:jc w:val="both"/>
        <w:rPr>
          <w:b/>
          <w:bCs/>
          <w:caps/>
        </w:rPr>
      </w:pPr>
      <w:r>
        <w:rPr>
          <w:rFonts w:ascii="Arial" w:hAnsi="Arial" w:cs="Arial"/>
          <w:sz w:val="20"/>
          <w:szCs w:val="20"/>
        </w:rPr>
        <w:t xml:space="preserve">Nezajistí-li zhotovitel pojištění odpovídající požadavkům dle </w:t>
      </w:r>
      <w:r w:rsidR="005C3FE6">
        <w:rPr>
          <w:rFonts w:ascii="Arial" w:hAnsi="Arial" w:cs="Arial"/>
          <w:sz w:val="20"/>
          <w:szCs w:val="20"/>
        </w:rPr>
        <w:t>odst.</w:t>
      </w:r>
      <w:r>
        <w:rPr>
          <w:rFonts w:ascii="Arial" w:hAnsi="Arial" w:cs="Arial"/>
          <w:sz w:val="20"/>
          <w:szCs w:val="20"/>
        </w:rPr>
        <w:t xml:space="preserve"> 1 tohoto článku smlouvy, je objednatel oprávněn odstoupit od této smlouvy.</w:t>
      </w:r>
    </w:p>
    <w:p w:rsidR="008C4FC5" w:rsidRPr="008C4FC5" w:rsidRDefault="006036EE" w:rsidP="00E26498">
      <w:pPr>
        <w:pStyle w:val="Odstavecseseznamem"/>
        <w:numPr>
          <w:ilvl w:val="0"/>
          <w:numId w:val="40"/>
        </w:numPr>
        <w:shd w:val="clear" w:color="auto" w:fill="FFFFFF"/>
        <w:spacing w:after="120"/>
        <w:jc w:val="both"/>
        <w:rPr>
          <w:b/>
          <w:bCs/>
          <w:caps/>
        </w:rPr>
      </w:pPr>
      <w:r w:rsidRPr="001559FD">
        <w:rPr>
          <w:rFonts w:ascii="Arial" w:hAnsi="Arial" w:cs="Arial"/>
          <w:sz w:val="20"/>
          <w:szCs w:val="20"/>
        </w:rPr>
        <w:t>Zhotovitel</w:t>
      </w:r>
      <w:r w:rsidRPr="00810E32">
        <w:rPr>
          <w:rFonts w:ascii="Arial" w:hAnsi="Arial" w:cs="Arial"/>
          <w:spacing w:val="-4"/>
          <w:sz w:val="20"/>
          <w:szCs w:val="20"/>
        </w:rPr>
        <w:t xml:space="preserve"> nese profesní odpovědnost </w:t>
      </w:r>
      <w:r>
        <w:rPr>
          <w:rFonts w:ascii="Arial" w:hAnsi="Arial" w:cs="Arial"/>
          <w:spacing w:val="-4"/>
          <w:sz w:val="20"/>
          <w:szCs w:val="20"/>
        </w:rPr>
        <w:t>dle odst</w:t>
      </w:r>
      <w:r w:rsidR="005C3FE6">
        <w:rPr>
          <w:rFonts w:ascii="Arial" w:hAnsi="Arial" w:cs="Arial"/>
          <w:spacing w:val="-4"/>
          <w:sz w:val="20"/>
          <w:szCs w:val="20"/>
        </w:rPr>
        <w:t>.</w:t>
      </w:r>
      <w:r>
        <w:rPr>
          <w:rFonts w:ascii="Arial" w:hAnsi="Arial" w:cs="Arial"/>
          <w:spacing w:val="-4"/>
          <w:sz w:val="20"/>
          <w:szCs w:val="20"/>
        </w:rPr>
        <w:t xml:space="preserve"> 1 tohoto článku s</w:t>
      </w:r>
      <w:r w:rsidRPr="0038290E">
        <w:rPr>
          <w:rFonts w:ascii="Arial" w:hAnsi="Arial" w:cs="Arial"/>
          <w:spacing w:val="-4"/>
          <w:sz w:val="20"/>
          <w:szCs w:val="20"/>
        </w:rPr>
        <w:t xml:space="preserve">mlouvy také za škodu způsobenou </w:t>
      </w:r>
      <w:r w:rsidR="008C4FC5">
        <w:rPr>
          <w:rFonts w:ascii="Arial" w:hAnsi="Arial" w:cs="Arial"/>
          <w:spacing w:val="-4"/>
          <w:sz w:val="20"/>
          <w:szCs w:val="20"/>
        </w:rPr>
        <w:t>objednateli svými poddodavateli.</w:t>
      </w:r>
    </w:p>
    <w:p w:rsidR="006036EE" w:rsidRPr="008C4FC5" w:rsidRDefault="006036EE" w:rsidP="00E26498">
      <w:pPr>
        <w:pStyle w:val="Odstavecseseznamem"/>
        <w:numPr>
          <w:ilvl w:val="0"/>
          <w:numId w:val="40"/>
        </w:numPr>
        <w:shd w:val="clear" w:color="auto" w:fill="FFFFFF"/>
        <w:spacing w:after="120"/>
        <w:jc w:val="both"/>
        <w:rPr>
          <w:b/>
          <w:bCs/>
          <w:caps/>
        </w:rPr>
      </w:pPr>
      <w:r>
        <w:rPr>
          <w:rFonts w:ascii="Arial" w:hAnsi="Arial" w:cs="Arial"/>
          <w:sz w:val="20"/>
          <w:szCs w:val="20"/>
        </w:rPr>
        <w:t>Zhotovitel</w:t>
      </w:r>
      <w:r w:rsidRPr="002C27AA">
        <w:rPr>
          <w:rFonts w:ascii="Arial" w:hAnsi="Arial" w:cs="Arial"/>
          <w:sz w:val="20"/>
          <w:szCs w:val="20"/>
        </w:rPr>
        <w:t xml:space="preserve"> se zavazuje předložit </w:t>
      </w:r>
      <w:r>
        <w:rPr>
          <w:rFonts w:ascii="Arial" w:hAnsi="Arial" w:cs="Arial"/>
          <w:sz w:val="20"/>
          <w:szCs w:val="20"/>
        </w:rPr>
        <w:t>o</w:t>
      </w:r>
      <w:r w:rsidRPr="002C27AA">
        <w:rPr>
          <w:rFonts w:ascii="Arial" w:hAnsi="Arial" w:cs="Arial"/>
          <w:sz w:val="20"/>
          <w:szCs w:val="20"/>
        </w:rPr>
        <w:t xml:space="preserve">bjednateli </w:t>
      </w:r>
      <w:r>
        <w:rPr>
          <w:rFonts w:ascii="Arial" w:hAnsi="Arial" w:cs="Arial"/>
          <w:sz w:val="20"/>
          <w:szCs w:val="20"/>
        </w:rPr>
        <w:t xml:space="preserve">kopii pojistné smlouvy </w:t>
      </w:r>
      <w:r w:rsidRPr="002C27AA">
        <w:rPr>
          <w:rFonts w:ascii="Arial" w:hAnsi="Arial" w:cs="Arial"/>
          <w:sz w:val="20"/>
          <w:szCs w:val="20"/>
        </w:rPr>
        <w:t>dle odst</w:t>
      </w:r>
      <w:r w:rsidR="005C3FE6">
        <w:rPr>
          <w:rFonts w:ascii="Arial" w:hAnsi="Arial" w:cs="Arial"/>
          <w:sz w:val="20"/>
          <w:szCs w:val="20"/>
        </w:rPr>
        <w:t>.</w:t>
      </w:r>
      <w:r w:rsidRPr="002C27AA">
        <w:rPr>
          <w:rFonts w:ascii="Arial" w:hAnsi="Arial" w:cs="Arial"/>
          <w:sz w:val="20"/>
          <w:szCs w:val="20"/>
        </w:rPr>
        <w:t xml:space="preserve"> 1 tohoto článku</w:t>
      </w:r>
      <w:r>
        <w:rPr>
          <w:rFonts w:ascii="Arial" w:hAnsi="Arial" w:cs="Arial"/>
          <w:sz w:val="20"/>
          <w:szCs w:val="20"/>
        </w:rPr>
        <w:t xml:space="preserve"> s</w:t>
      </w:r>
      <w:r w:rsidRPr="002C27AA">
        <w:rPr>
          <w:rFonts w:ascii="Arial" w:hAnsi="Arial" w:cs="Arial"/>
          <w:sz w:val="20"/>
          <w:szCs w:val="20"/>
        </w:rPr>
        <w:t xml:space="preserve">mlouvy, včetně jejích dodatků, </w:t>
      </w:r>
      <w:r>
        <w:rPr>
          <w:rFonts w:ascii="Arial" w:hAnsi="Arial" w:cs="Arial"/>
          <w:sz w:val="20"/>
          <w:szCs w:val="20"/>
        </w:rPr>
        <w:t xml:space="preserve">před </w:t>
      </w:r>
      <w:r w:rsidR="00BC1ECA">
        <w:rPr>
          <w:rFonts w:ascii="Arial" w:hAnsi="Arial" w:cs="Arial"/>
          <w:sz w:val="20"/>
          <w:szCs w:val="20"/>
        </w:rPr>
        <w:t>uzavřením</w:t>
      </w:r>
      <w:r>
        <w:rPr>
          <w:rFonts w:ascii="Arial" w:hAnsi="Arial" w:cs="Arial"/>
          <w:sz w:val="20"/>
          <w:szCs w:val="20"/>
        </w:rPr>
        <w:t xml:space="preserve"> této smlouvy.</w:t>
      </w:r>
      <w:r w:rsidR="00A634BC">
        <w:rPr>
          <w:rFonts w:ascii="Arial" w:hAnsi="Arial" w:cs="Arial"/>
          <w:sz w:val="20"/>
          <w:szCs w:val="20"/>
        </w:rPr>
        <w:t xml:space="preserve"> </w:t>
      </w:r>
    </w:p>
    <w:p w:rsidR="00B831C6" w:rsidRPr="00951B37" w:rsidRDefault="00B831C6" w:rsidP="00951B37">
      <w:pPr>
        <w:rPr>
          <w:bCs/>
          <w:iCs/>
        </w:rPr>
      </w:pPr>
    </w:p>
    <w:p w:rsidR="00B831C6" w:rsidRDefault="00E85FBD" w:rsidP="000535A8">
      <w:pPr>
        <w:pStyle w:val="Zhlav"/>
        <w:numPr>
          <w:ilvl w:val="0"/>
          <w:numId w:val="3"/>
        </w:numPr>
        <w:tabs>
          <w:tab w:val="left" w:pos="708"/>
        </w:tabs>
        <w:spacing w:after="120" w:line="276" w:lineRule="auto"/>
        <w:jc w:val="center"/>
        <w:rPr>
          <w:b/>
          <w:bCs/>
          <w:caps/>
        </w:rPr>
      </w:pPr>
      <w:r>
        <w:rPr>
          <w:b/>
          <w:bCs/>
          <w:caps/>
        </w:rPr>
        <w:t>Záruky</w:t>
      </w:r>
    </w:p>
    <w:p w:rsidR="00B831C6" w:rsidRDefault="00B831C6" w:rsidP="00E26498">
      <w:pPr>
        <w:pStyle w:val="Odstavecseseznamem"/>
        <w:numPr>
          <w:ilvl w:val="0"/>
          <w:numId w:val="1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425" w:hanging="425"/>
        <w:jc w:val="both"/>
        <w:rPr>
          <w:rFonts w:ascii="Arial" w:hAnsi="Arial" w:cs="Arial"/>
          <w:sz w:val="20"/>
          <w:szCs w:val="20"/>
        </w:rPr>
      </w:pPr>
      <w:r w:rsidRPr="00A00C38">
        <w:rPr>
          <w:rFonts w:ascii="Arial" w:hAnsi="Arial" w:cs="Arial"/>
          <w:b/>
          <w:sz w:val="20"/>
          <w:szCs w:val="20"/>
        </w:rPr>
        <w:t xml:space="preserve">Zhotovitel poskytuje na dílo záruku v délce </w:t>
      </w:r>
      <w:r w:rsidR="00375D05" w:rsidRPr="00A00C38">
        <w:rPr>
          <w:rFonts w:ascii="Arial" w:hAnsi="Arial" w:cs="Arial"/>
          <w:b/>
          <w:bCs/>
          <w:sz w:val="20"/>
          <w:szCs w:val="20"/>
        </w:rPr>
        <w:t xml:space="preserve">60 </w:t>
      </w:r>
      <w:r w:rsidR="00822F7C" w:rsidRPr="00A00C38">
        <w:rPr>
          <w:rFonts w:ascii="Arial" w:hAnsi="Arial" w:cs="Arial"/>
          <w:b/>
          <w:bCs/>
          <w:sz w:val="20"/>
          <w:szCs w:val="20"/>
        </w:rPr>
        <w:t xml:space="preserve">(šedesáti) </w:t>
      </w:r>
      <w:r w:rsidRPr="00A00C38">
        <w:rPr>
          <w:rFonts w:ascii="Arial" w:hAnsi="Arial" w:cs="Arial"/>
          <w:b/>
          <w:bCs/>
          <w:sz w:val="20"/>
          <w:szCs w:val="20"/>
        </w:rPr>
        <w:t>měsíců</w:t>
      </w:r>
      <w:r w:rsidRPr="00A00C38">
        <w:rPr>
          <w:rFonts w:ascii="Arial" w:hAnsi="Arial" w:cs="Arial"/>
          <w:b/>
          <w:sz w:val="20"/>
          <w:szCs w:val="20"/>
        </w:rPr>
        <w:t>.</w:t>
      </w:r>
      <w:r>
        <w:rPr>
          <w:rFonts w:ascii="Arial" w:hAnsi="Arial" w:cs="Arial"/>
          <w:sz w:val="20"/>
          <w:szCs w:val="20"/>
        </w:rPr>
        <w:t xml:space="preserve"> Po tuto dobu odpovídá za vady, k</w:t>
      </w:r>
      <w:r w:rsidR="00375D05">
        <w:rPr>
          <w:rFonts w:ascii="Arial" w:hAnsi="Arial" w:cs="Arial"/>
          <w:sz w:val="20"/>
          <w:szCs w:val="20"/>
        </w:rPr>
        <w:t xml:space="preserve">teré objednatel zjistil a </w:t>
      </w:r>
      <w:r>
        <w:rPr>
          <w:rFonts w:ascii="Arial" w:hAnsi="Arial" w:cs="Arial"/>
          <w:sz w:val="20"/>
          <w:szCs w:val="20"/>
        </w:rPr>
        <w:t>včas oznámil.</w:t>
      </w:r>
    </w:p>
    <w:p w:rsidR="00375D05" w:rsidRDefault="00B831C6" w:rsidP="00E26498">
      <w:pPr>
        <w:pStyle w:val="Odstavecseseznamem"/>
        <w:numPr>
          <w:ilvl w:val="0"/>
          <w:numId w:val="1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425" w:hanging="425"/>
        <w:jc w:val="both"/>
        <w:rPr>
          <w:rFonts w:ascii="Arial" w:hAnsi="Arial" w:cs="Arial"/>
          <w:sz w:val="20"/>
          <w:szCs w:val="20"/>
        </w:rPr>
      </w:pPr>
      <w:r w:rsidRPr="00375D05">
        <w:rPr>
          <w:rFonts w:ascii="Arial" w:hAnsi="Arial" w:cs="Arial"/>
          <w:sz w:val="20"/>
          <w:szCs w:val="20"/>
        </w:rPr>
        <w:t xml:space="preserve">Záruční doba počíná běžet dnem </w:t>
      </w:r>
      <w:r w:rsidR="00375D05" w:rsidRPr="00375D05">
        <w:rPr>
          <w:rFonts w:ascii="Arial" w:hAnsi="Arial" w:cs="Arial"/>
          <w:sz w:val="20"/>
          <w:szCs w:val="20"/>
        </w:rPr>
        <w:t xml:space="preserve">předání </w:t>
      </w:r>
      <w:r w:rsidR="00E30475">
        <w:rPr>
          <w:rFonts w:ascii="Arial" w:hAnsi="Arial" w:cs="Arial"/>
          <w:sz w:val="20"/>
          <w:szCs w:val="20"/>
        </w:rPr>
        <w:t xml:space="preserve">kompletního </w:t>
      </w:r>
      <w:r w:rsidR="00375D05" w:rsidRPr="00375D05">
        <w:rPr>
          <w:rFonts w:ascii="Arial" w:hAnsi="Arial" w:cs="Arial"/>
          <w:sz w:val="20"/>
          <w:szCs w:val="20"/>
        </w:rPr>
        <w:t xml:space="preserve">díla bez jakýchkoliv vad a nedodělků objednateli. Je-li dílo předáno s vadami či nedodělky, počíná záruční doba běžet až dnem, kdy </w:t>
      </w:r>
      <w:r w:rsidR="00E85FBD">
        <w:rPr>
          <w:rFonts w:ascii="Arial" w:hAnsi="Arial" w:cs="Arial"/>
          <w:sz w:val="20"/>
          <w:szCs w:val="20"/>
        </w:rPr>
        <w:t xml:space="preserve">byly zhotovitelem vady řádně odstraněny a kdy </w:t>
      </w:r>
      <w:r w:rsidR="00375D05" w:rsidRPr="00375D05">
        <w:rPr>
          <w:rFonts w:ascii="Arial" w:hAnsi="Arial" w:cs="Arial"/>
          <w:sz w:val="20"/>
          <w:szCs w:val="20"/>
        </w:rPr>
        <w:t xml:space="preserve">bylo dílo objednateli předáno bez </w:t>
      </w:r>
      <w:r w:rsidR="00E85FBD">
        <w:rPr>
          <w:rFonts w:ascii="Arial" w:hAnsi="Arial" w:cs="Arial"/>
          <w:sz w:val="20"/>
          <w:szCs w:val="20"/>
        </w:rPr>
        <w:t xml:space="preserve">jakýchkoliv </w:t>
      </w:r>
      <w:r w:rsidR="00375D05" w:rsidRPr="00375D05">
        <w:rPr>
          <w:rFonts w:ascii="Arial" w:hAnsi="Arial" w:cs="Arial"/>
          <w:sz w:val="20"/>
          <w:szCs w:val="20"/>
        </w:rPr>
        <w:t xml:space="preserve">vad a nedodělků. </w:t>
      </w:r>
    </w:p>
    <w:p w:rsidR="00375D05" w:rsidRDefault="00375D05" w:rsidP="00E26498">
      <w:pPr>
        <w:pStyle w:val="Odstavecseseznamem"/>
        <w:numPr>
          <w:ilvl w:val="0"/>
          <w:numId w:val="1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425" w:hanging="425"/>
        <w:jc w:val="both"/>
        <w:rPr>
          <w:rFonts w:ascii="Arial" w:hAnsi="Arial" w:cs="Arial"/>
          <w:sz w:val="20"/>
          <w:szCs w:val="20"/>
        </w:rPr>
      </w:pPr>
      <w:r>
        <w:rPr>
          <w:rFonts w:ascii="Arial" w:hAnsi="Arial" w:cs="Arial"/>
          <w:sz w:val="20"/>
          <w:szCs w:val="20"/>
        </w:rPr>
        <w:t xml:space="preserve">Poskytnutím záruční doby přejímá zhotovitel závazek, že předmět díla bude po stanovenou záruční dobu způsobilý nejen ke sjednanému účelu, ale i k účelu obvyklému. </w:t>
      </w:r>
    </w:p>
    <w:p w:rsidR="00E85FBD" w:rsidRDefault="00E85FBD" w:rsidP="00E26498">
      <w:pPr>
        <w:pStyle w:val="Odstavecseseznamem"/>
        <w:numPr>
          <w:ilvl w:val="0"/>
          <w:numId w:val="1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425" w:hanging="425"/>
        <w:jc w:val="both"/>
        <w:rPr>
          <w:rFonts w:ascii="Arial" w:hAnsi="Arial" w:cs="Arial"/>
          <w:sz w:val="20"/>
          <w:szCs w:val="20"/>
        </w:rPr>
      </w:pPr>
      <w:r>
        <w:rPr>
          <w:rFonts w:ascii="Arial" w:hAnsi="Arial" w:cs="Arial"/>
          <w:sz w:val="20"/>
          <w:szCs w:val="20"/>
        </w:rPr>
        <w:t>Záruční doba neběží po dobu, po kterou objednatel nemůže předmět díla užívat pro jeho vady, za které odpovídá zhotovitel.</w:t>
      </w:r>
    </w:p>
    <w:p w:rsidR="00B831C6" w:rsidRPr="00375D05" w:rsidRDefault="009345B7" w:rsidP="00E26498">
      <w:pPr>
        <w:pStyle w:val="Odstavecseseznamem"/>
        <w:numPr>
          <w:ilvl w:val="0"/>
          <w:numId w:val="1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425" w:hanging="425"/>
        <w:jc w:val="both"/>
        <w:rPr>
          <w:rFonts w:ascii="Arial" w:hAnsi="Arial" w:cs="Arial"/>
          <w:sz w:val="20"/>
          <w:szCs w:val="20"/>
        </w:rPr>
      </w:pPr>
      <w:r>
        <w:rPr>
          <w:rFonts w:ascii="Arial" w:hAnsi="Arial" w:cs="Arial"/>
          <w:sz w:val="20"/>
          <w:szCs w:val="20"/>
        </w:rPr>
        <w:t xml:space="preserve">V rámci </w:t>
      </w:r>
      <w:r w:rsidR="00B232F1">
        <w:rPr>
          <w:rFonts w:ascii="Arial" w:hAnsi="Arial" w:cs="Arial"/>
          <w:sz w:val="20"/>
          <w:szCs w:val="20"/>
        </w:rPr>
        <w:t xml:space="preserve">oznámení vady díla (reklamace) </w:t>
      </w:r>
      <w:r w:rsidR="00B831C6" w:rsidRPr="00375D05">
        <w:rPr>
          <w:rFonts w:ascii="Arial" w:hAnsi="Arial" w:cs="Arial"/>
          <w:sz w:val="20"/>
          <w:szCs w:val="20"/>
        </w:rPr>
        <w:t xml:space="preserve">musí </w:t>
      </w:r>
      <w:r>
        <w:rPr>
          <w:rFonts w:ascii="Arial" w:hAnsi="Arial" w:cs="Arial"/>
          <w:sz w:val="20"/>
          <w:szCs w:val="20"/>
        </w:rPr>
        <w:t xml:space="preserve">objednatel </w:t>
      </w:r>
      <w:r w:rsidR="00B232F1">
        <w:rPr>
          <w:rFonts w:ascii="Arial" w:hAnsi="Arial" w:cs="Arial"/>
          <w:sz w:val="20"/>
          <w:szCs w:val="20"/>
        </w:rPr>
        <w:t>oznamované (r</w:t>
      </w:r>
      <w:r>
        <w:rPr>
          <w:rFonts w:ascii="Arial" w:hAnsi="Arial" w:cs="Arial"/>
          <w:sz w:val="20"/>
          <w:szCs w:val="20"/>
        </w:rPr>
        <w:t>eklamované</w:t>
      </w:r>
      <w:r w:rsidR="00B232F1">
        <w:rPr>
          <w:rFonts w:ascii="Arial" w:hAnsi="Arial" w:cs="Arial"/>
          <w:sz w:val="20"/>
          <w:szCs w:val="20"/>
        </w:rPr>
        <w:t>)</w:t>
      </w:r>
      <w:r>
        <w:rPr>
          <w:rFonts w:ascii="Arial" w:hAnsi="Arial" w:cs="Arial"/>
          <w:sz w:val="20"/>
          <w:szCs w:val="20"/>
        </w:rPr>
        <w:t xml:space="preserve"> vady popsat a uvést</w:t>
      </w:r>
      <w:r w:rsidR="00B831C6" w:rsidRPr="00375D05">
        <w:rPr>
          <w:rFonts w:ascii="Arial" w:hAnsi="Arial" w:cs="Arial"/>
          <w:sz w:val="20"/>
          <w:szCs w:val="20"/>
        </w:rPr>
        <w:t>, jak se projevují. Dále v reklamaci objednatel uvede, jakým způsobem požaduje sjednat nápravu. Objednatel je oprávněn požadovat:</w:t>
      </w:r>
    </w:p>
    <w:p w:rsidR="00B831C6" w:rsidRDefault="000D45AE" w:rsidP="00E26498">
      <w:pPr>
        <w:pStyle w:val="Zkladntextodsazen31"/>
        <w:numPr>
          <w:ilvl w:val="0"/>
          <w:numId w:val="3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rPr>
          <w:sz w:val="20"/>
          <w:szCs w:val="20"/>
        </w:rPr>
      </w:pPr>
      <w:r>
        <w:rPr>
          <w:sz w:val="20"/>
          <w:szCs w:val="20"/>
        </w:rPr>
        <w:lastRenderedPageBreak/>
        <w:t>o</w:t>
      </w:r>
      <w:r w:rsidR="00B831C6">
        <w:rPr>
          <w:sz w:val="20"/>
          <w:szCs w:val="20"/>
        </w:rPr>
        <w:t>dstranění vady dodáním náhradního plnění</w:t>
      </w:r>
      <w:r w:rsidR="00A0083C">
        <w:rPr>
          <w:sz w:val="20"/>
          <w:szCs w:val="20"/>
        </w:rPr>
        <w:t>,</w:t>
      </w:r>
    </w:p>
    <w:p w:rsidR="00B831C6" w:rsidRDefault="000D45AE" w:rsidP="00E26498">
      <w:pPr>
        <w:pStyle w:val="Odstavecseseznamem"/>
        <w:numPr>
          <w:ilvl w:val="0"/>
          <w:numId w:val="3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60"/>
        <w:jc w:val="both"/>
        <w:rPr>
          <w:rFonts w:ascii="Arial" w:hAnsi="Arial" w:cs="Arial"/>
          <w:sz w:val="20"/>
          <w:szCs w:val="20"/>
        </w:rPr>
      </w:pPr>
      <w:r>
        <w:rPr>
          <w:rFonts w:ascii="Arial" w:hAnsi="Arial" w:cs="Arial"/>
          <w:sz w:val="20"/>
          <w:szCs w:val="20"/>
        </w:rPr>
        <w:t>o</w:t>
      </w:r>
      <w:r w:rsidR="00B831C6">
        <w:rPr>
          <w:rFonts w:ascii="Arial" w:hAnsi="Arial" w:cs="Arial"/>
          <w:sz w:val="20"/>
          <w:szCs w:val="20"/>
        </w:rPr>
        <w:t xml:space="preserve">dstranění vady </w:t>
      </w:r>
      <w:r w:rsidR="00A0083C">
        <w:rPr>
          <w:rFonts w:ascii="Arial" w:hAnsi="Arial" w:cs="Arial"/>
          <w:sz w:val="20"/>
          <w:szCs w:val="20"/>
        </w:rPr>
        <w:t>opravou, je-li vada opravitelná,</w:t>
      </w:r>
    </w:p>
    <w:p w:rsidR="00B831C6" w:rsidRDefault="000D45AE" w:rsidP="00E26498">
      <w:pPr>
        <w:pStyle w:val="Odstavecseseznamem"/>
        <w:numPr>
          <w:ilvl w:val="0"/>
          <w:numId w:val="3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60"/>
        <w:jc w:val="both"/>
        <w:rPr>
          <w:rFonts w:ascii="Arial" w:hAnsi="Arial" w:cs="Arial"/>
          <w:sz w:val="20"/>
          <w:szCs w:val="20"/>
        </w:rPr>
      </w:pPr>
      <w:r>
        <w:rPr>
          <w:rFonts w:ascii="Arial" w:hAnsi="Arial" w:cs="Arial"/>
          <w:sz w:val="20"/>
          <w:szCs w:val="20"/>
        </w:rPr>
        <w:t>p</w:t>
      </w:r>
      <w:r w:rsidR="00B831C6">
        <w:rPr>
          <w:rFonts w:ascii="Arial" w:hAnsi="Arial" w:cs="Arial"/>
          <w:sz w:val="20"/>
          <w:szCs w:val="20"/>
        </w:rPr>
        <w:t>ři</w:t>
      </w:r>
      <w:r w:rsidR="00A0083C">
        <w:rPr>
          <w:rFonts w:ascii="Arial" w:hAnsi="Arial" w:cs="Arial"/>
          <w:sz w:val="20"/>
          <w:szCs w:val="20"/>
        </w:rPr>
        <w:t>měřenou slevou ze sjednané ceny,</w:t>
      </w:r>
    </w:p>
    <w:p w:rsidR="00B831C6" w:rsidRDefault="000D45AE" w:rsidP="00E26498">
      <w:pPr>
        <w:pStyle w:val="Odstavecseseznamem"/>
        <w:numPr>
          <w:ilvl w:val="0"/>
          <w:numId w:val="3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60"/>
        <w:jc w:val="both"/>
        <w:rPr>
          <w:rFonts w:ascii="Arial" w:hAnsi="Arial" w:cs="Arial"/>
          <w:sz w:val="20"/>
          <w:szCs w:val="20"/>
        </w:rPr>
      </w:pPr>
      <w:r>
        <w:rPr>
          <w:rFonts w:ascii="Arial" w:hAnsi="Arial" w:cs="Arial"/>
          <w:sz w:val="20"/>
          <w:szCs w:val="20"/>
        </w:rPr>
        <w:t>o</w:t>
      </w:r>
      <w:r w:rsidR="00B831C6">
        <w:rPr>
          <w:rFonts w:ascii="Arial" w:hAnsi="Arial" w:cs="Arial"/>
          <w:sz w:val="20"/>
          <w:szCs w:val="20"/>
        </w:rPr>
        <w:t>dstoupení od smlouvy.</w:t>
      </w:r>
    </w:p>
    <w:p w:rsidR="00F573FB" w:rsidRDefault="00B831C6" w:rsidP="00E26498">
      <w:pPr>
        <w:pStyle w:val="Zkladntextodsazen3"/>
        <w:numPr>
          <w:ilvl w:val="0"/>
          <w:numId w:val="13"/>
        </w:numPr>
        <w:tabs>
          <w:tab w:val="left" w:pos="0"/>
          <w:tab w:val="left" w:pos="426"/>
        </w:tabs>
        <w:spacing w:line="276" w:lineRule="auto"/>
        <w:ind w:left="425" w:hanging="425"/>
        <w:jc w:val="both"/>
        <w:rPr>
          <w:rFonts w:ascii="Arial" w:hAnsi="Arial" w:cs="Arial"/>
          <w:sz w:val="20"/>
          <w:szCs w:val="20"/>
        </w:rPr>
      </w:pPr>
      <w:r>
        <w:rPr>
          <w:rFonts w:ascii="Arial" w:hAnsi="Arial" w:cs="Arial"/>
          <w:sz w:val="20"/>
          <w:szCs w:val="20"/>
        </w:rPr>
        <w:t xml:space="preserve">V případě odstranění vady díla či jeho části dodáním náhradního plnění (nahrazením novou bezvadnou věcí), běží pro toto náhradní plnění (věc) nová záruční doba, a to ode dne řádného protokolárního dodání a převzetí nového plnění (věci) objednatelem. </w:t>
      </w:r>
      <w:r w:rsidR="00371FA0">
        <w:rPr>
          <w:rFonts w:ascii="Arial" w:hAnsi="Arial" w:cs="Arial"/>
          <w:sz w:val="20"/>
          <w:szCs w:val="20"/>
        </w:rPr>
        <w:t xml:space="preserve">Délka záruční doby </w:t>
      </w:r>
      <w:r>
        <w:rPr>
          <w:rFonts w:ascii="Arial" w:hAnsi="Arial" w:cs="Arial"/>
          <w:sz w:val="20"/>
          <w:szCs w:val="20"/>
        </w:rPr>
        <w:t>je shodná</w:t>
      </w:r>
      <w:r w:rsidR="003A5584">
        <w:rPr>
          <w:rFonts w:ascii="Arial" w:hAnsi="Arial" w:cs="Arial"/>
          <w:sz w:val="20"/>
          <w:szCs w:val="20"/>
        </w:rPr>
        <w:t xml:space="preserve"> s délkou dle odst. 1 tohoto článku</w:t>
      </w:r>
      <w:r w:rsidR="00371FA0">
        <w:rPr>
          <w:rFonts w:ascii="Arial" w:hAnsi="Arial" w:cs="Arial"/>
          <w:sz w:val="20"/>
          <w:szCs w:val="20"/>
        </w:rPr>
        <w:t xml:space="preserve"> smlouvy</w:t>
      </w:r>
      <w:r>
        <w:rPr>
          <w:rFonts w:ascii="Arial" w:hAnsi="Arial" w:cs="Arial"/>
          <w:sz w:val="20"/>
          <w:szCs w:val="20"/>
        </w:rPr>
        <w:t xml:space="preserve">. </w:t>
      </w:r>
    </w:p>
    <w:p w:rsidR="00B831C6" w:rsidRPr="00E85FBD" w:rsidRDefault="00B831C6" w:rsidP="00E26498">
      <w:pPr>
        <w:pStyle w:val="Zkladntextodsazen3"/>
        <w:numPr>
          <w:ilvl w:val="0"/>
          <w:numId w:val="13"/>
        </w:numPr>
        <w:tabs>
          <w:tab w:val="left" w:pos="0"/>
          <w:tab w:val="left" w:pos="426"/>
        </w:tabs>
        <w:spacing w:line="276" w:lineRule="auto"/>
        <w:ind w:left="425" w:hanging="425"/>
        <w:jc w:val="both"/>
        <w:rPr>
          <w:rFonts w:ascii="Arial" w:hAnsi="Arial" w:cs="Arial"/>
          <w:sz w:val="20"/>
          <w:szCs w:val="20"/>
        </w:rPr>
      </w:pPr>
      <w:r>
        <w:rPr>
          <w:rFonts w:ascii="Arial" w:hAnsi="Arial" w:cs="Arial"/>
          <w:sz w:val="20"/>
          <w:szCs w:val="20"/>
        </w:rPr>
        <w:t>Po dobu od nahlášení vady díla objednatelem zhotoviteli až do řádného odstranění vady díla zhotovitelem neběží záruční doba s tím, že doba přerušení běhu záruční doby bude počítána na celé dny a bude brán v úvahu každý započatý kalendářní den</w:t>
      </w:r>
      <w:r>
        <w:rPr>
          <w:rFonts w:ascii="Arial" w:hAnsi="Arial" w:cs="Arial"/>
          <w:i/>
          <w:iCs/>
          <w:sz w:val="20"/>
          <w:szCs w:val="20"/>
        </w:rPr>
        <w:t>.</w:t>
      </w:r>
      <w:r w:rsidR="00F573FB">
        <w:rPr>
          <w:rFonts w:ascii="Arial" w:hAnsi="Arial" w:cs="Arial"/>
          <w:iCs/>
          <w:sz w:val="20"/>
          <w:szCs w:val="20"/>
        </w:rPr>
        <w:t xml:space="preserve"> </w:t>
      </w:r>
    </w:p>
    <w:p w:rsidR="00B831C6" w:rsidRPr="00951B37" w:rsidRDefault="00E413F1" w:rsidP="00E413F1">
      <w:pPr>
        <w:tabs>
          <w:tab w:val="left" w:pos="1350"/>
        </w:tabs>
        <w:rPr>
          <w:bCs/>
          <w:iCs/>
        </w:rPr>
      </w:pPr>
      <w:r>
        <w:rPr>
          <w:bCs/>
          <w:iCs/>
        </w:rPr>
        <w:tab/>
      </w:r>
    </w:p>
    <w:p w:rsidR="00282379" w:rsidRPr="00282379" w:rsidRDefault="00282379" w:rsidP="000535A8">
      <w:pPr>
        <w:pStyle w:val="Zhlav"/>
        <w:numPr>
          <w:ilvl w:val="0"/>
          <w:numId w:val="3"/>
        </w:numPr>
        <w:tabs>
          <w:tab w:val="left" w:pos="708"/>
        </w:tabs>
        <w:spacing w:after="120" w:line="276" w:lineRule="auto"/>
        <w:jc w:val="center"/>
        <w:rPr>
          <w:b/>
          <w:bCs/>
          <w:caps/>
        </w:rPr>
      </w:pPr>
      <w:r w:rsidRPr="00282379">
        <w:rPr>
          <w:b/>
          <w:bCs/>
          <w:caps/>
        </w:rPr>
        <w:t>odpovědnost za vady</w:t>
      </w:r>
    </w:p>
    <w:p w:rsidR="00282379" w:rsidRPr="00282379" w:rsidRDefault="00282379" w:rsidP="00E26498">
      <w:pPr>
        <w:pStyle w:val="Zkladntextodsazen3"/>
        <w:numPr>
          <w:ilvl w:val="0"/>
          <w:numId w:val="22"/>
        </w:numPr>
        <w:tabs>
          <w:tab w:val="left" w:pos="0"/>
          <w:tab w:val="left" w:pos="426"/>
        </w:tabs>
        <w:spacing w:line="276" w:lineRule="auto"/>
        <w:jc w:val="both"/>
        <w:rPr>
          <w:rFonts w:ascii="Arial" w:hAnsi="Arial" w:cs="Arial"/>
          <w:sz w:val="20"/>
          <w:szCs w:val="20"/>
        </w:rPr>
      </w:pPr>
      <w:r w:rsidRPr="00282379">
        <w:rPr>
          <w:rFonts w:ascii="Arial" w:hAnsi="Arial" w:cs="Arial"/>
          <w:sz w:val="20"/>
          <w:szCs w:val="20"/>
        </w:rPr>
        <w:t>Vadami díla se rozumí zejména vady v množství, jakosti</w:t>
      </w:r>
      <w:r>
        <w:rPr>
          <w:rFonts w:ascii="Arial" w:hAnsi="Arial" w:cs="Arial"/>
          <w:sz w:val="20"/>
          <w:szCs w:val="20"/>
        </w:rPr>
        <w:t xml:space="preserve"> a </w:t>
      </w:r>
      <w:r w:rsidR="00551B3D">
        <w:rPr>
          <w:rFonts w:ascii="Arial" w:hAnsi="Arial" w:cs="Arial"/>
          <w:sz w:val="20"/>
          <w:szCs w:val="20"/>
        </w:rPr>
        <w:t xml:space="preserve">sjednaném způsobu provedení či </w:t>
      </w:r>
      <w:r w:rsidRPr="00282379">
        <w:rPr>
          <w:rFonts w:ascii="Arial" w:hAnsi="Arial" w:cs="Arial"/>
          <w:sz w:val="20"/>
          <w:szCs w:val="20"/>
        </w:rPr>
        <w:t>provedení</w:t>
      </w:r>
      <w:r>
        <w:rPr>
          <w:rFonts w:ascii="Arial" w:hAnsi="Arial" w:cs="Arial"/>
          <w:sz w:val="20"/>
          <w:szCs w:val="20"/>
        </w:rPr>
        <w:t>.</w:t>
      </w:r>
      <w:r w:rsidRPr="00282379">
        <w:rPr>
          <w:rFonts w:ascii="Arial" w:hAnsi="Arial" w:cs="Arial"/>
          <w:sz w:val="20"/>
          <w:szCs w:val="20"/>
        </w:rPr>
        <w:t xml:space="preserve"> Za vady se rovněž považují vady v dokl</w:t>
      </w:r>
      <w:r>
        <w:rPr>
          <w:rFonts w:ascii="Arial" w:hAnsi="Arial" w:cs="Arial"/>
          <w:sz w:val="20"/>
          <w:szCs w:val="20"/>
        </w:rPr>
        <w:t>adech nutných k užívání</w:t>
      </w:r>
      <w:r w:rsidRPr="00282379">
        <w:rPr>
          <w:rFonts w:ascii="Arial" w:hAnsi="Arial" w:cs="Arial"/>
          <w:sz w:val="20"/>
          <w:szCs w:val="20"/>
        </w:rPr>
        <w:t xml:space="preserve"> díla a dodání jiného než sjednaného díla. Vadami díla se dále rozumí stav, kdy provedené dílo neodpovídá závazné technické normě, je-li tato stanovena</w:t>
      </w:r>
      <w:r>
        <w:rPr>
          <w:rFonts w:ascii="Arial" w:hAnsi="Arial" w:cs="Arial"/>
          <w:sz w:val="20"/>
          <w:szCs w:val="20"/>
        </w:rPr>
        <w:t>, zejména</w:t>
      </w:r>
      <w:r w:rsidR="00B232F1">
        <w:rPr>
          <w:rFonts w:ascii="Arial" w:hAnsi="Arial" w:cs="Arial"/>
          <w:sz w:val="20"/>
          <w:szCs w:val="20"/>
        </w:rPr>
        <w:t xml:space="preserve"> v zákoně o technických požadavcích</w:t>
      </w:r>
      <w:r w:rsidRPr="00282379">
        <w:rPr>
          <w:rFonts w:ascii="Arial" w:hAnsi="Arial" w:cs="Arial"/>
          <w:sz w:val="20"/>
          <w:szCs w:val="20"/>
        </w:rPr>
        <w:t xml:space="preserve">. </w:t>
      </w:r>
    </w:p>
    <w:p w:rsidR="00282379" w:rsidRPr="00282379" w:rsidRDefault="00282379" w:rsidP="00E26498">
      <w:pPr>
        <w:pStyle w:val="Zkladntextodsazen3"/>
        <w:numPr>
          <w:ilvl w:val="0"/>
          <w:numId w:val="22"/>
        </w:numPr>
        <w:tabs>
          <w:tab w:val="left" w:pos="0"/>
          <w:tab w:val="left" w:pos="426"/>
        </w:tabs>
        <w:spacing w:line="276" w:lineRule="auto"/>
        <w:jc w:val="both"/>
        <w:rPr>
          <w:rFonts w:ascii="Arial" w:hAnsi="Arial" w:cs="Arial"/>
          <w:sz w:val="20"/>
          <w:szCs w:val="20"/>
        </w:rPr>
      </w:pPr>
      <w:r w:rsidRPr="00282379">
        <w:rPr>
          <w:rFonts w:ascii="Arial" w:hAnsi="Arial" w:cs="Arial"/>
          <w:sz w:val="20"/>
          <w:szCs w:val="20"/>
        </w:rPr>
        <w:t xml:space="preserve">Zhotovitel odpovídá za veškeré vady, které má dílo v době jeho předání. Má-li dílo v době předání vady, nedochází ke splnění závazku zhotovitele provést dílo řádně, zhotovitel se dostává do prodlení a objednatel je oprávněn odmítnout převzetí takového díla. </w:t>
      </w:r>
    </w:p>
    <w:p w:rsidR="00282379" w:rsidRPr="00282379" w:rsidRDefault="00282379" w:rsidP="00E26498">
      <w:pPr>
        <w:pStyle w:val="Zkladntextodsazen3"/>
        <w:numPr>
          <w:ilvl w:val="0"/>
          <w:numId w:val="22"/>
        </w:numPr>
        <w:tabs>
          <w:tab w:val="left" w:pos="0"/>
          <w:tab w:val="left" w:pos="426"/>
        </w:tabs>
        <w:spacing w:line="276" w:lineRule="auto"/>
        <w:jc w:val="both"/>
        <w:rPr>
          <w:rFonts w:ascii="Arial" w:hAnsi="Arial" w:cs="Arial"/>
          <w:sz w:val="20"/>
          <w:szCs w:val="20"/>
        </w:rPr>
      </w:pPr>
      <w:r w:rsidRPr="00282379">
        <w:rPr>
          <w:rFonts w:ascii="Arial" w:hAnsi="Arial" w:cs="Arial"/>
          <w:sz w:val="20"/>
          <w:szCs w:val="20"/>
        </w:rPr>
        <w:t>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když</w:t>
      </w:r>
      <w:r w:rsidR="00685FE7">
        <w:rPr>
          <w:rFonts w:ascii="Arial" w:hAnsi="Arial" w:cs="Arial"/>
          <w:sz w:val="20"/>
          <w:szCs w:val="20"/>
        </w:rPr>
        <w:t xml:space="preserve"> se vady stanou zjevnými až po tomto okamžiku</w:t>
      </w:r>
      <w:r w:rsidRPr="00282379">
        <w:rPr>
          <w:rFonts w:ascii="Arial" w:hAnsi="Arial" w:cs="Arial"/>
          <w:sz w:val="20"/>
          <w:szCs w:val="20"/>
        </w:rPr>
        <w:t xml:space="preserve">. </w:t>
      </w:r>
    </w:p>
    <w:p w:rsidR="00282379" w:rsidRPr="00282379" w:rsidRDefault="00282379" w:rsidP="00E26498">
      <w:pPr>
        <w:pStyle w:val="Zkladntextodsazen3"/>
        <w:numPr>
          <w:ilvl w:val="0"/>
          <w:numId w:val="22"/>
        </w:numPr>
        <w:tabs>
          <w:tab w:val="left" w:pos="0"/>
          <w:tab w:val="left" w:pos="426"/>
        </w:tabs>
        <w:spacing w:line="276" w:lineRule="auto"/>
        <w:jc w:val="both"/>
        <w:rPr>
          <w:rFonts w:ascii="Arial" w:hAnsi="Arial" w:cs="Arial"/>
          <w:sz w:val="20"/>
          <w:szCs w:val="20"/>
        </w:rPr>
      </w:pPr>
      <w:r w:rsidRPr="00282379">
        <w:rPr>
          <w:rFonts w:ascii="Arial" w:hAnsi="Arial" w:cs="Arial"/>
          <w:sz w:val="20"/>
          <w:szCs w:val="20"/>
        </w:rPr>
        <w:t xml:space="preserve">Objednatel je oprávněn oznámit vady díla kdykoliv během sjednané záruční doby bez nutnosti tyto oznámit bez zbytečného odkladu poté, co je zjistí nebo </w:t>
      </w:r>
      <w:r w:rsidR="009345B7">
        <w:rPr>
          <w:rFonts w:ascii="Arial" w:hAnsi="Arial" w:cs="Arial"/>
          <w:sz w:val="20"/>
          <w:szCs w:val="20"/>
        </w:rPr>
        <w:t xml:space="preserve">při náležité pozornosti zjistit měl. Ustanovení </w:t>
      </w:r>
      <w:r w:rsidRPr="00282379">
        <w:rPr>
          <w:rFonts w:ascii="Arial" w:hAnsi="Arial" w:cs="Arial"/>
          <w:sz w:val="20"/>
          <w:szCs w:val="20"/>
        </w:rPr>
        <w:t>§ 2618 občanského zákoníku se neuplatní.</w:t>
      </w:r>
    </w:p>
    <w:p w:rsidR="00282379" w:rsidRPr="00282379" w:rsidRDefault="00282379" w:rsidP="00E26498">
      <w:pPr>
        <w:pStyle w:val="Zkladntextodsazen3"/>
        <w:numPr>
          <w:ilvl w:val="0"/>
          <w:numId w:val="22"/>
        </w:numPr>
        <w:tabs>
          <w:tab w:val="left" w:pos="0"/>
          <w:tab w:val="left" w:pos="426"/>
        </w:tabs>
        <w:spacing w:line="276" w:lineRule="auto"/>
        <w:jc w:val="both"/>
        <w:rPr>
          <w:rFonts w:ascii="Arial" w:hAnsi="Arial" w:cs="Arial"/>
          <w:sz w:val="20"/>
          <w:szCs w:val="20"/>
        </w:rPr>
      </w:pPr>
      <w:r w:rsidRPr="00282379">
        <w:rPr>
          <w:rFonts w:ascii="Arial" w:hAnsi="Arial" w:cs="Arial"/>
          <w:sz w:val="20"/>
          <w:szCs w:val="20"/>
        </w:rPr>
        <w:t xml:space="preserve">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objednatele je považováno oznámení učiněné kdykoliv během lhůty stanovené pro uplatnění nároků z vad díla. </w:t>
      </w:r>
    </w:p>
    <w:p w:rsidR="00282379" w:rsidRPr="00282379" w:rsidRDefault="00282379" w:rsidP="00E26498">
      <w:pPr>
        <w:pStyle w:val="Zkladntextodsazen3"/>
        <w:numPr>
          <w:ilvl w:val="0"/>
          <w:numId w:val="22"/>
        </w:numPr>
        <w:tabs>
          <w:tab w:val="left" w:pos="0"/>
          <w:tab w:val="left" w:pos="426"/>
        </w:tabs>
        <w:spacing w:line="276" w:lineRule="auto"/>
        <w:jc w:val="both"/>
        <w:rPr>
          <w:rFonts w:ascii="Arial" w:hAnsi="Arial" w:cs="Arial"/>
          <w:sz w:val="20"/>
          <w:szCs w:val="20"/>
        </w:rPr>
      </w:pPr>
      <w:r w:rsidRPr="00282379">
        <w:rPr>
          <w:rFonts w:ascii="Arial" w:hAnsi="Arial" w:cs="Arial"/>
          <w:sz w:val="20"/>
          <w:szCs w:val="20"/>
        </w:rPr>
        <w:t>V případě uplatnění nároku na slevu z ceny díla může objednatel snížit sjednanou cenu díla placenou zhotoviteli o výši slevy, čímž není dotčeno ustanovení předchozího odstavce tohoto článku smlouvy. Pokud již cena za dílo byla zaplacena, je objednatel oprávněn po zhotoviteli požadovat vrácení části ceny díla odpovídající slevě z ceny díla včetně úroků ve výši 5 % z částky odpovídající slevě z ceny díla od doby poskytnutí peněžních prostředků</w:t>
      </w:r>
      <w:r w:rsidR="002A7DF4">
        <w:rPr>
          <w:rFonts w:ascii="Arial" w:hAnsi="Arial" w:cs="Arial"/>
          <w:sz w:val="20"/>
          <w:szCs w:val="20"/>
        </w:rPr>
        <w:t xml:space="preserve">, respektive ode dne </w:t>
      </w:r>
      <w:r w:rsidRPr="00282379">
        <w:rPr>
          <w:rFonts w:ascii="Arial" w:hAnsi="Arial" w:cs="Arial"/>
          <w:sz w:val="20"/>
          <w:szCs w:val="20"/>
        </w:rPr>
        <w:t>připsání</w:t>
      </w:r>
      <w:r w:rsidR="002A7DF4">
        <w:rPr>
          <w:rFonts w:ascii="Arial" w:hAnsi="Arial" w:cs="Arial"/>
          <w:sz w:val="20"/>
          <w:szCs w:val="20"/>
        </w:rPr>
        <w:t xml:space="preserve"> peněžních prostředků na účet zhotovitele,</w:t>
      </w:r>
      <w:r w:rsidRPr="00282379">
        <w:rPr>
          <w:rFonts w:ascii="Arial" w:hAnsi="Arial" w:cs="Arial"/>
          <w:sz w:val="20"/>
          <w:szCs w:val="20"/>
        </w:rPr>
        <w:t xml:space="preserve"> do doby jejich vrácení objednateli. Tato oprávnění může objednatel vykonávat bez souhlasu zhotovitele. </w:t>
      </w:r>
    </w:p>
    <w:p w:rsidR="00282379" w:rsidRPr="00DC0D09" w:rsidRDefault="00282379" w:rsidP="00E26498">
      <w:pPr>
        <w:pStyle w:val="Zkladntextodsazen3"/>
        <w:numPr>
          <w:ilvl w:val="0"/>
          <w:numId w:val="22"/>
        </w:numPr>
        <w:tabs>
          <w:tab w:val="left" w:pos="0"/>
          <w:tab w:val="left" w:pos="426"/>
        </w:tabs>
        <w:spacing w:line="276" w:lineRule="auto"/>
        <w:jc w:val="both"/>
        <w:rPr>
          <w:rFonts w:ascii="Arial" w:hAnsi="Arial" w:cs="Arial"/>
          <w:sz w:val="20"/>
          <w:szCs w:val="20"/>
        </w:rPr>
      </w:pPr>
      <w:r w:rsidRPr="00282379">
        <w:rPr>
          <w:rFonts w:ascii="Arial" w:hAnsi="Arial" w:cs="Arial"/>
          <w:sz w:val="20"/>
          <w:szCs w:val="20"/>
        </w:rPr>
        <w:t>Dodá-li zhotovitel dílo s vadami, není shora stanovenými povinnostmi zhotovitele a oprávněními objednatele dotčen nárok objednatele na náhradu způsobené škody. Uspokojením, kterého lze dosáhnout uplatněním některého z nároků z vad díla</w:t>
      </w:r>
      <w:r w:rsidR="002A7DF4">
        <w:rPr>
          <w:rFonts w:ascii="Arial" w:hAnsi="Arial" w:cs="Arial"/>
          <w:sz w:val="20"/>
          <w:szCs w:val="20"/>
        </w:rPr>
        <w:t>,</w:t>
      </w:r>
      <w:r w:rsidRPr="00282379">
        <w:rPr>
          <w:rFonts w:ascii="Arial" w:hAnsi="Arial" w:cs="Arial"/>
          <w:sz w:val="20"/>
          <w:szCs w:val="20"/>
        </w:rPr>
        <w:t xml:space="preserve"> není dotčen nárok objednatele uplatnitelný </w:t>
      </w:r>
      <w:r w:rsidRPr="00DC0D09">
        <w:rPr>
          <w:rFonts w:ascii="Arial" w:hAnsi="Arial" w:cs="Arial"/>
          <w:sz w:val="20"/>
          <w:szCs w:val="20"/>
        </w:rPr>
        <w:t xml:space="preserve">z jiného právního důvodu. </w:t>
      </w:r>
    </w:p>
    <w:p w:rsidR="00282379" w:rsidRPr="00DC0D09" w:rsidRDefault="00282379" w:rsidP="00E26498">
      <w:pPr>
        <w:pStyle w:val="Zkladntextodsazen3"/>
        <w:numPr>
          <w:ilvl w:val="0"/>
          <w:numId w:val="22"/>
        </w:numPr>
        <w:tabs>
          <w:tab w:val="left" w:pos="0"/>
          <w:tab w:val="left" w:pos="426"/>
        </w:tabs>
        <w:spacing w:line="276" w:lineRule="auto"/>
        <w:jc w:val="both"/>
        <w:rPr>
          <w:rFonts w:ascii="Arial" w:hAnsi="Arial" w:cs="Arial"/>
          <w:sz w:val="20"/>
          <w:szCs w:val="20"/>
        </w:rPr>
      </w:pPr>
      <w:r w:rsidRPr="00DC0D09">
        <w:rPr>
          <w:rFonts w:ascii="Arial" w:hAnsi="Arial" w:cs="Arial"/>
          <w:sz w:val="20"/>
          <w:szCs w:val="20"/>
        </w:rPr>
        <w:t>Do doby odstranění vad není objednatel povinen platit cenu za dílo ani její část.</w:t>
      </w:r>
    </w:p>
    <w:p w:rsidR="00282379" w:rsidRPr="00282379" w:rsidRDefault="00282379" w:rsidP="00E26498">
      <w:pPr>
        <w:pStyle w:val="Zkladntextodsazen3"/>
        <w:numPr>
          <w:ilvl w:val="0"/>
          <w:numId w:val="22"/>
        </w:numPr>
        <w:tabs>
          <w:tab w:val="left" w:pos="0"/>
          <w:tab w:val="left" w:pos="426"/>
        </w:tabs>
        <w:spacing w:line="276" w:lineRule="auto"/>
        <w:jc w:val="both"/>
        <w:rPr>
          <w:rFonts w:ascii="Arial" w:hAnsi="Arial" w:cs="Arial"/>
          <w:sz w:val="20"/>
          <w:szCs w:val="20"/>
        </w:rPr>
      </w:pPr>
      <w:r w:rsidRPr="00DC0D09">
        <w:rPr>
          <w:rFonts w:ascii="Arial" w:hAnsi="Arial" w:cs="Arial"/>
          <w:sz w:val="20"/>
          <w:szCs w:val="20"/>
        </w:rPr>
        <w:t>V</w:t>
      </w:r>
      <w:r w:rsidRPr="00282379">
        <w:rPr>
          <w:rFonts w:ascii="Arial" w:hAnsi="Arial" w:cs="Arial"/>
          <w:sz w:val="20"/>
          <w:szCs w:val="20"/>
        </w:rPr>
        <w:t xml:space="preserve"> případě, že zhotovitel je povinen odstranit reklamovanou vadu, je povinen toto učinit bez zbytečného odkladu, nejpozději do </w:t>
      </w:r>
      <w:r w:rsidR="00551B3D">
        <w:rPr>
          <w:rFonts w:ascii="Arial" w:hAnsi="Arial" w:cs="Arial"/>
          <w:sz w:val="20"/>
          <w:szCs w:val="20"/>
        </w:rPr>
        <w:t>5</w:t>
      </w:r>
      <w:r w:rsidRPr="00282379">
        <w:rPr>
          <w:rFonts w:ascii="Arial" w:hAnsi="Arial" w:cs="Arial"/>
          <w:sz w:val="20"/>
          <w:szCs w:val="20"/>
        </w:rPr>
        <w:t xml:space="preserve"> pracovních dnů ode dne uplatnění vady, není-li písemně ve výzvě k odstranění vady uvedeno jinak. </w:t>
      </w:r>
    </w:p>
    <w:p w:rsidR="00282379" w:rsidRPr="00551B3D" w:rsidRDefault="00282379" w:rsidP="00E26498">
      <w:pPr>
        <w:pStyle w:val="Zkladntextodsazen3"/>
        <w:numPr>
          <w:ilvl w:val="0"/>
          <w:numId w:val="22"/>
        </w:numPr>
        <w:tabs>
          <w:tab w:val="left" w:pos="0"/>
          <w:tab w:val="left" w:pos="426"/>
        </w:tabs>
        <w:spacing w:line="276" w:lineRule="auto"/>
        <w:jc w:val="both"/>
        <w:rPr>
          <w:rFonts w:ascii="Arial" w:hAnsi="Arial" w:cs="Arial"/>
          <w:sz w:val="20"/>
          <w:szCs w:val="20"/>
        </w:rPr>
      </w:pPr>
      <w:r w:rsidRPr="00282379">
        <w:rPr>
          <w:rFonts w:ascii="Arial" w:hAnsi="Arial" w:cs="Arial"/>
          <w:sz w:val="20"/>
          <w:szCs w:val="20"/>
        </w:rPr>
        <w:lastRenderedPageBreak/>
        <w:t xml:space="preserve">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w:t>
      </w:r>
      <w:r w:rsidRPr="00551B3D">
        <w:rPr>
          <w:rFonts w:ascii="Arial" w:hAnsi="Arial" w:cs="Arial"/>
          <w:sz w:val="20"/>
          <w:szCs w:val="20"/>
        </w:rPr>
        <w:t xml:space="preserve">dotčen. </w:t>
      </w:r>
    </w:p>
    <w:p w:rsidR="00051E32" w:rsidRPr="00282379" w:rsidRDefault="00C85D2C" w:rsidP="00A60DB5">
      <w:pPr>
        <w:pStyle w:val="Zkladntextodsazen3"/>
        <w:numPr>
          <w:ilvl w:val="0"/>
          <w:numId w:val="22"/>
        </w:numPr>
        <w:tabs>
          <w:tab w:val="left" w:pos="0"/>
          <w:tab w:val="left" w:pos="426"/>
          <w:tab w:val="left" w:pos="1350"/>
        </w:tabs>
        <w:spacing w:line="276" w:lineRule="auto"/>
        <w:jc w:val="both"/>
      </w:pPr>
      <w:r>
        <w:rPr>
          <w:rFonts w:ascii="Arial" w:hAnsi="Arial" w:cs="Arial"/>
          <w:sz w:val="20"/>
          <w:szCs w:val="20"/>
        </w:rPr>
        <w:t>Jestliže z</w:t>
      </w:r>
      <w:r w:rsidR="00282379" w:rsidRPr="00551B3D">
        <w:rPr>
          <w:rFonts w:ascii="Arial" w:hAnsi="Arial" w:cs="Arial"/>
          <w:sz w:val="20"/>
          <w:szCs w:val="20"/>
        </w:rPr>
        <w:t xml:space="preserve">hotovitel neodstraní závadu ve stanovené lhůtě, propadá </w:t>
      </w:r>
      <w:r>
        <w:rPr>
          <w:rFonts w:ascii="Arial" w:hAnsi="Arial" w:cs="Arial"/>
          <w:sz w:val="20"/>
          <w:szCs w:val="20"/>
        </w:rPr>
        <w:t>o</w:t>
      </w:r>
      <w:r w:rsidR="00282379" w:rsidRPr="00551B3D">
        <w:rPr>
          <w:rFonts w:ascii="Arial" w:hAnsi="Arial" w:cs="Arial"/>
          <w:sz w:val="20"/>
          <w:szCs w:val="20"/>
        </w:rPr>
        <w:t>bjednateli celé zádržné dle čl.</w:t>
      </w:r>
      <w:r w:rsidR="00D0220E">
        <w:rPr>
          <w:rFonts w:ascii="Arial" w:hAnsi="Arial" w:cs="Arial"/>
          <w:sz w:val="20"/>
          <w:szCs w:val="20"/>
        </w:rPr>
        <w:t> </w:t>
      </w:r>
      <w:r w:rsidR="00551B3D">
        <w:rPr>
          <w:rFonts w:ascii="Arial" w:hAnsi="Arial" w:cs="Arial"/>
          <w:sz w:val="20"/>
          <w:szCs w:val="20"/>
        </w:rPr>
        <w:t>V.</w:t>
      </w:r>
      <w:r w:rsidR="00D0220E">
        <w:rPr>
          <w:rFonts w:ascii="Arial" w:hAnsi="Arial" w:cs="Arial"/>
          <w:sz w:val="20"/>
          <w:szCs w:val="20"/>
        </w:rPr>
        <w:t>4</w:t>
      </w:r>
      <w:r w:rsidR="00551B3D">
        <w:rPr>
          <w:rFonts w:ascii="Arial" w:hAnsi="Arial" w:cs="Arial"/>
          <w:sz w:val="20"/>
          <w:szCs w:val="20"/>
        </w:rPr>
        <w:t>. této smlouvy</w:t>
      </w:r>
      <w:r w:rsidR="00282379" w:rsidRPr="00551B3D">
        <w:rPr>
          <w:rFonts w:ascii="Arial" w:hAnsi="Arial" w:cs="Arial"/>
          <w:sz w:val="20"/>
          <w:szCs w:val="20"/>
        </w:rPr>
        <w:t>.</w:t>
      </w:r>
    </w:p>
    <w:p w:rsidR="000F14A8" w:rsidRPr="000F14A8" w:rsidRDefault="000532D4" w:rsidP="000532D4">
      <w:pPr>
        <w:tabs>
          <w:tab w:val="left" w:pos="2475"/>
        </w:tabs>
      </w:pPr>
      <w:r>
        <w:tab/>
      </w:r>
    </w:p>
    <w:p w:rsidR="00B831C6" w:rsidRPr="00282379" w:rsidRDefault="005F5D19" w:rsidP="000535A8">
      <w:pPr>
        <w:pStyle w:val="Zhlav"/>
        <w:numPr>
          <w:ilvl w:val="0"/>
          <w:numId w:val="3"/>
        </w:numPr>
        <w:tabs>
          <w:tab w:val="left" w:pos="708"/>
        </w:tabs>
        <w:spacing w:after="120" w:line="276" w:lineRule="auto"/>
        <w:jc w:val="center"/>
        <w:rPr>
          <w:b/>
          <w:bCs/>
          <w:caps/>
        </w:rPr>
      </w:pPr>
      <w:r>
        <w:rPr>
          <w:b/>
          <w:bCs/>
          <w:caps/>
        </w:rPr>
        <w:t>sankční ujednání</w:t>
      </w:r>
    </w:p>
    <w:p w:rsidR="008C4FC5" w:rsidRDefault="008C4FC5" w:rsidP="00E26498">
      <w:pPr>
        <w:pStyle w:val="Odstavecseseznamem"/>
        <w:numPr>
          <w:ilvl w:val="0"/>
          <w:numId w:val="2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sz w:val="20"/>
          <w:szCs w:val="20"/>
        </w:rPr>
      </w:pPr>
      <w:r>
        <w:rPr>
          <w:rFonts w:ascii="Arial" w:hAnsi="Arial" w:cs="Arial"/>
          <w:sz w:val="20"/>
          <w:szCs w:val="20"/>
        </w:rPr>
        <w:t xml:space="preserve">Smluvní strany se dohodly, že objednatel je oprávněn požadovat po zhotoviteli zaplacení smluvní pokuty za: </w:t>
      </w:r>
    </w:p>
    <w:p w:rsidR="008C4FC5" w:rsidRDefault="008C4FC5" w:rsidP="00E26498">
      <w:pPr>
        <w:pStyle w:val="Odstavecseseznamem"/>
        <w:numPr>
          <w:ilvl w:val="0"/>
          <w:numId w:val="2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sz w:val="20"/>
          <w:szCs w:val="20"/>
        </w:rPr>
      </w:pPr>
      <w:r>
        <w:rPr>
          <w:rFonts w:ascii="Arial" w:hAnsi="Arial" w:cs="Arial"/>
          <w:sz w:val="20"/>
          <w:szCs w:val="20"/>
        </w:rPr>
        <w:t>prodlení zhotovitele s dokončením díla oproti sjednanému termínu dokončení, a to ve výši 0</w:t>
      </w:r>
      <w:r w:rsidR="009C79FE">
        <w:rPr>
          <w:rFonts w:ascii="Arial" w:hAnsi="Arial" w:cs="Arial"/>
          <w:sz w:val="20"/>
          <w:szCs w:val="20"/>
        </w:rPr>
        <w:t>,2 % celkové sjednané ceny díla</w:t>
      </w:r>
      <w:r w:rsidR="00B14E65">
        <w:rPr>
          <w:rFonts w:ascii="Arial" w:hAnsi="Arial" w:cs="Arial"/>
          <w:sz w:val="20"/>
          <w:szCs w:val="20"/>
        </w:rPr>
        <w:t xml:space="preserve"> za každý započatý den prodlení zhotovitele;</w:t>
      </w:r>
    </w:p>
    <w:p w:rsidR="008C4FC5" w:rsidRDefault="008C4FC5" w:rsidP="00E26498">
      <w:pPr>
        <w:pStyle w:val="Odstavecseseznamem"/>
        <w:numPr>
          <w:ilvl w:val="0"/>
          <w:numId w:val="2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sz w:val="20"/>
          <w:szCs w:val="20"/>
        </w:rPr>
      </w:pPr>
      <w:r>
        <w:rPr>
          <w:rFonts w:ascii="Arial" w:hAnsi="Arial" w:cs="Arial"/>
          <w:sz w:val="20"/>
          <w:szCs w:val="20"/>
        </w:rPr>
        <w:t>prodlení zhotovitele s předáním závazného harmono</w:t>
      </w:r>
      <w:r w:rsidR="00BC11D7">
        <w:rPr>
          <w:rFonts w:ascii="Arial" w:hAnsi="Arial" w:cs="Arial"/>
          <w:sz w:val="20"/>
          <w:szCs w:val="20"/>
        </w:rPr>
        <w:t>gramu prací v souladu s čl. VII</w:t>
      </w:r>
      <w:r>
        <w:rPr>
          <w:rFonts w:ascii="Arial" w:hAnsi="Arial" w:cs="Arial"/>
          <w:sz w:val="20"/>
          <w:szCs w:val="20"/>
        </w:rPr>
        <w:t xml:space="preserve"> této smlouvy, a to ve výši </w:t>
      </w:r>
      <w:r w:rsidR="003770B3">
        <w:rPr>
          <w:rFonts w:ascii="Arial" w:hAnsi="Arial" w:cs="Arial"/>
          <w:sz w:val="20"/>
          <w:szCs w:val="20"/>
        </w:rPr>
        <w:t>2</w:t>
      </w:r>
      <w:r>
        <w:rPr>
          <w:rFonts w:ascii="Arial" w:hAnsi="Arial" w:cs="Arial"/>
          <w:sz w:val="20"/>
          <w:szCs w:val="20"/>
        </w:rPr>
        <w:t> 000,- Kč (slovy</w:t>
      </w:r>
      <w:r w:rsidR="00A11D34">
        <w:rPr>
          <w:rFonts w:ascii="Arial" w:hAnsi="Arial" w:cs="Arial"/>
          <w:sz w:val="20"/>
          <w:szCs w:val="20"/>
        </w:rPr>
        <w:t xml:space="preserve"> </w:t>
      </w:r>
      <w:r w:rsidR="003770B3">
        <w:rPr>
          <w:rFonts w:ascii="Arial" w:hAnsi="Arial" w:cs="Arial"/>
          <w:sz w:val="20"/>
          <w:szCs w:val="20"/>
        </w:rPr>
        <w:t>dva</w:t>
      </w:r>
      <w:r w:rsidR="00A11D34">
        <w:rPr>
          <w:rFonts w:ascii="Arial" w:hAnsi="Arial" w:cs="Arial"/>
          <w:sz w:val="20"/>
          <w:szCs w:val="20"/>
        </w:rPr>
        <w:t>tisíce korun českých</w:t>
      </w:r>
      <w:r>
        <w:rPr>
          <w:rFonts w:ascii="Arial" w:hAnsi="Arial" w:cs="Arial"/>
          <w:sz w:val="20"/>
          <w:szCs w:val="20"/>
        </w:rPr>
        <w:t>)</w:t>
      </w:r>
      <w:r w:rsidR="00B14E65">
        <w:rPr>
          <w:rFonts w:ascii="Arial" w:hAnsi="Arial" w:cs="Arial"/>
          <w:sz w:val="20"/>
          <w:szCs w:val="20"/>
        </w:rPr>
        <w:t xml:space="preserve"> </w:t>
      </w:r>
      <w:r w:rsidR="00D7636B">
        <w:rPr>
          <w:rFonts w:ascii="Arial" w:hAnsi="Arial" w:cs="Arial"/>
          <w:sz w:val="20"/>
          <w:szCs w:val="20"/>
        </w:rPr>
        <w:t xml:space="preserve">za </w:t>
      </w:r>
      <w:r w:rsidR="00B14E65">
        <w:rPr>
          <w:rFonts w:ascii="Arial" w:hAnsi="Arial" w:cs="Arial"/>
          <w:sz w:val="20"/>
          <w:szCs w:val="20"/>
        </w:rPr>
        <w:t>každý započatý den prodlení zhotovitele;</w:t>
      </w:r>
    </w:p>
    <w:p w:rsidR="008C4FC5" w:rsidRDefault="00B14E65" w:rsidP="00E26498">
      <w:pPr>
        <w:pStyle w:val="Odstavecseseznamem"/>
        <w:numPr>
          <w:ilvl w:val="0"/>
          <w:numId w:val="2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sz w:val="20"/>
          <w:szCs w:val="20"/>
        </w:rPr>
      </w:pPr>
      <w:r>
        <w:rPr>
          <w:rFonts w:ascii="Arial" w:hAnsi="Arial" w:cs="Arial"/>
          <w:sz w:val="20"/>
          <w:szCs w:val="20"/>
        </w:rPr>
        <w:t>nedodržení</w:t>
      </w:r>
      <w:r w:rsidR="009C79FE">
        <w:rPr>
          <w:rFonts w:ascii="Arial" w:hAnsi="Arial" w:cs="Arial"/>
          <w:sz w:val="20"/>
          <w:szCs w:val="20"/>
        </w:rPr>
        <w:t xml:space="preserve"> termínů realizace závazných bodů v soulad</w:t>
      </w:r>
      <w:r>
        <w:rPr>
          <w:rFonts w:ascii="Arial" w:hAnsi="Arial" w:cs="Arial"/>
          <w:sz w:val="20"/>
          <w:szCs w:val="20"/>
        </w:rPr>
        <w:t>u s harmonogramem prací dle čl. </w:t>
      </w:r>
      <w:r w:rsidR="00D7636B">
        <w:rPr>
          <w:rFonts w:ascii="Arial" w:hAnsi="Arial" w:cs="Arial"/>
          <w:sz w:val="20"/>
          <w:szCs w:val="20"/>
        </w:rPr>
        <w:t>VII </w:t>
      </w:r>
      <w:r w:rsidR="009C79FE">
        <w:rPr>
          <w:rFonts w:ascii="Arial" w:hAnsi="Arial" w:cs="Arial"/>
          <w:sz w:val="20"/>
          <w:szCs w:val="20"/>
        </w:rPr>
        <w:t xml:space="preserve">této smlouvy, a to ve výši </w:t>
      </w:r>
      <w:r w:rsidR="003770B3">
        <w:rPr>
          <w:rFonts w:ascii="Arial" w:hAnsi="Arial" w:cs="Arial"/>
          <w:sz w:val="20"/>
          <w:szCs w:val="20"/>
        </w:rPr>
        <w:t>2</w:t>
      </w:r>
      <w:r w:rsidR="009C79FE">
        <w:rPr>
          <w:rFonts w:ascii="Arial" w:hAnsi="Arial" w:cs="Arial"/>
          <w:sz w:val="20"/>
          <w:szCs w:val="20"/>
        </w:rPr>
        <w:t> 000,</w:t>
      </w:r>
      <w:r w:rsidR="00293F54">
        <w:rPr>
          <w:rFonts w:ascii="Arial" w:hAnsi="Arial" w:cs="Arial"/>
          <w:sz w:val="20"/>
          <w:szCs w:val="20"/>
        </w:rPr>
        <w:t>- Kč (slovy</w:t>
      </w:r>
      <w:r w:rsidR="005E766D">
        <w:rPr>
          <w:rFonts w:ascii="Arial" w:hAnsi="Arial" w:cs="Arial"/>
          <w:sz w:val="20"/>
          <w:szCs w:val="20"/>
        </w:rPr>
        <w:t xml:space="preserve"> </w:t>
      </w:r>
      <w:r w:rsidR="003770B3">
        <w:rPr>
          <w:rFonts w:ascii="Arial" w:hAnsi="Arial" w:cs="Arial"/>
          <w:sz w:val="20"/>
          <w:szCs w:val="20"/>
        </w:rPr>
        <w:t>dva</w:t>
      </w:r>
      <w:r w:rsidR="005E766D">
        <w:rPr>
          <w:rFonts w:ascii="Arial" w:hAnsi="Arial" w:cs="Arial"/>
          <w:sz w:val="20"/>
          <w:szCs w:val="20"/>
        </w:rPr>
        <w:t>tisíce korun českých</w:t>
      </w:r>
      <w:r w:rsidR="00293F54">
        <w:rPr>
          <w:rFonts w:ascii="Arial" w:hAnsi="Arial" w:cs="Arial"/>
          <w:sz w:val="20"/>
          <w:szCs w:val="20"/>
        </w:rPr>
        <w:t>)</w:t>
      </w:r>
      <w:r>
        <w:rPr>
          <w:rFonts w:ascii="Arial" w:hAnsi="Arial" w:cs="Arial"/>
          <w:sz w:val="20"/>
          <w:szCs w:val="20"/>
        </w:rPr>
        <w:t xml:space="preserve"> za každý započatý den prodlení zhotovitele;</w:t>
      </w:r>
    </w:p>
    <w:p w:rsidR="00D95269" w:rsidRPr="00D95269" w:rsidRDefault="00B14E65" w:rsidP="00E26498">
      <w:pPr>
        <w:pStyle w:val="Odstavecseseznamem"/>
        <w:numPr>
          <w:ilvl w:val="0"/>
          <w:numId w:val="2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sz w:val="20"/>
          <w:szCs w:val="20"/>
        </w:rPr>
      </w:pPr>
      <w:r>
        <w:rPr>
          <w:rFonts w:ascii="Arial" w:hAnsi="Arial" w:cs="Arial"/>
          <w:sz w:val="20"/>
          <w:szCs w:val="20"/>
        </w:rPr>
        <w:t>nedodržení termínů pro odstranění vad a nedodělků, ja</w:t>
      </w:r>
      <w:r w:rsidR="009C79FE">
        <w:rPr>
          <w:rFonts w:ascii="Arial" w:hAnsi="Arial" w:cs="Arial"/>
          <w:sz w:val="20"/>
          <w:szCs w:val="20"/>
        </w:rPr>
        <w:t>kož i vad a nedodělků, které vznikl</w:t>
      </w:r>
      <w:r w:rsidR="003770B3">
        <w:rPr>
          <w:rFonts w:ascii="Arial" w:hAnsi="Arial" w:cs="Arial"/>
          <w:sz w:val="20"/>
          <w:szCs w:val="20"/>
        </w:rPr>
        <w:t>y v záruční době, a to ve výši 4</w:t>
      </w:r>
      <w:r w:rsidR="009C79FE">
        <w:rPr>
          <w:rFonts w:ascii="Arial" w:hAnsi="Arial" w:cs="Arial"/>
          <w:sz w:val="20"/>
          <w:szCs w:val="20"/>
        </w:rPr>
        <w:t> 000,- Kč (slovy</w:t>
      </w:r>
      <w:r w:rsidR="005E766D">
        <w:rPr>
          <w:rFonts w:ascii="Arial" w:hAnsi="Arial" w:cs="Arial"/>
          <w:sz w:val="20"/>
          <w:szCs w:val="20"/>
        </w:rPr>
        <w:t xml:space="preserve"> </w:t>
      </w:r>
      <w:r w:rsidR="003770B3">
        <w:rPr>
          <w:rFonts w:ascii="Arial" w:hAnsi="Arial" w:cs="Arial"/>
          <w:sz w:val="20"/>
          <w:szCs w:val="20"/>
        </w:rPr>
        <w:t>čtyřitisíce</w:t>
      </w:r>
      <w:r w:rsidR="005E766D">
        <w:rPr>
          <w:rFonts w:ascii="Arial" w:hAnsi="Arial" w:cs="Arial"/>
          <w:sz w:val="20"/>
          <w:szCs w:val="20"/>
        </w:rPr>
        <w:t xml:space="preserve"> korun českých</w:t>
      </w:r>
      <w:r w:rsidR="009C79FE">
        <w:rPr>
          <w:rFonts w:ascii="Arial" w:hAnsi="Arial" w:cs="Arial"/>
          <w:sz w:val="20"/>
          <w:szCs w:val="20"/>
        </w:rPr>
        <w:t xml:space="preserve">) </w:t>
      </w:r>
      <w:r>
        <w:rPr>
          <w:rFonts w:ascii="Arial" w:hAnsi="Arial" w:cs="Arial"/>
          <w:sz w:val="20"/>
          <w:szCs w:val="20"/>
        </w:rPr>
        <w:t xml:space="preserve">za každý započatý den prodlení a </w:t>
      </w:r>
      <w:r w:rsidR="009C79FE">
        <w:rPr>
          <w:rFonts w:ascii="Arial" w:hAnsi="Arial" w:cs="Arial"/>
          <w:sz w:val="20"/>
          <w:szCs w:val="20"/>
        </w:rPr>
        <w:t xml:space="preserve">za každou </w:t>
      </w:r>
      <w:r w:rsidR="00D7636B">
        <w:rPr>
          <w:rFonts w:ascii="Arial" w:hAnsi="Arial" w:cs="Arial"/>
          <w:sz w:val="20"/>
          <w:szCs w:val="20"/>
        </w:rPr>
        <w:t>jednotlivou utvrzenou povinnost;</w:t>
      </w:r>
      <w:r w:rsidR="009C79FE">
        <w:rPr>
          <w:rFonts w:ascii="Arial" w:hAnsi="Arial" w:cs="Arial"/>
          <w:sz w:val="20"/>
          <w:szCs w:val="20"/>
        </w:rPr>
        <w:t xml:space="preserve"> smluvní pokutu dle čl. </w:t>
      </w:r>
      <w:r w:rsidR="005E766D">
        <w:rPr>
          <w:rFonts w:ascii="Arial" w:hAnsi="Arial" w:cs="Arial"/>
          <w:sz w:val="20"/>
          <w:szCs w:val="20"/>
        </w:rPr>
        <w:t>X</w:t>
      </w:r>
      <w:r>
        <w:rPr>
          <w:rFonts w:ascii="Arial" w:hAnsi="Arial" w:cs="Arial"/>
          <w:sz w:val="20"/>
          <w:szCs w:val="20"/>
        </w:rPr>
        <w:t>X</w:t>
      </w:r>
      <w:r w:rsidR="00D7636B">
        <w:rPr>
          <w:rFonts w:ascii="Arial" w:hAnsi="Arial" w:cs="Arial"/>
          <w:sz w:val="20"/>
          <w:szCs w:val="20"/>
        </w:rPr>
        <w:t>II.1. </w:t>
      </w:r>
      <w:r w:rsidR="005E766D">
        <w:rPr>
          <w:rFonts w:ascii="Arial" w:hAnsi="Arial" w:cs="Arial"/>
          <w:sz w:val="20"/>
          <w:szCs w:val="20"/>
        </w:rPr>
        <w:t>písm. d</w:t>
      </w:r>
      <w:r w:rsidR="00293F54">
        <w:rPr>
          <w:rFonts w:ascii="Arial" w:hAnsi="Arial" w:cs="Arial"/>
          <w:sz w:val="20"/>
          <w:szCs w:val="20"/>
        </w:rPr>
        <w:t xml:space="preserve">) této smlouvy </w:t>
      </w:r>
      <w:r w:rsidR="009C79FE">
        <w:rPr>
          <w:rFonts w:ascii="Arial" w:hAnsi="Arial" w:cs="Arial"/>
          <w:sz w:val="20"/>
          <w:szCs w:val="20"/>
        </w:rPr>
        <w:t>lze požadovat až do úplného splnění povinnosti, případně i opakovaně.</w:t>
      </w:r>
    </w:p>
    <w:p w:rsidR="00D95269" w:rsidRDefault="00D95269" w:rsidP="00E26498">
      <w:pPr>
        <w:pStyle w:val="Odstavecseseznamem"/>
        <w:numPr>
          <w:ilvl w:val="0"/>
          <w:numId w:val="2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sz w:val="20"/>
          <w:szCs w:val="20"/>
        </w:rPr>
      </w:pPr>
      <w:r>
        <w:rPr>
          <w:rFonts w:ascii="Arial" w:hAnsi="Arial" w:cs="Arial"/>
          <w:sz w:val="20"/>
          <w:szCs w:val="20"/>
        </w:rPr>
        <w:t>Smluvní strany se dohodly, že objednatel je dále oprávněn požadovat po zhotoviteli zaplacení smluvní pokuty:</w:t>
      </w:r>
    </w:p>
    <w:p w:rsidR="00D95269" w:rsidRDefault="00B33C6D" w:rsidP="00E26498">
      <w:pPr>
        <w:pStyle w:val="Odstavecseseznamem"/>
        <w:numPr>
          <w:ilvl w:val="0"/>
          <w:numId w:val="3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sz w:val="20"/>
          <w:szCs w:val="20"/>
        </w:rPr>
      </w:pPr>
      <w:r>
        <w:rPr>
          <w:rFonts w:ascii="Arial" w:hAnsi="Arial" w:cs="Arial"/>
          <w:sz w:val="20"/>
          <w:szCs w:val="20"/>
        </w:rPr>
        <w:t>při výskytu vady díla či vady části díla, a to ve výši 1 000,- Kč (</w:t>
      </w:r>
      <w:r w:rsidR="00822F7C">
        <w:rPr>
          <w:rFonts w:ascii="Arial" w:hAnsi="Arial" w:cs="Arial"/>
          <w:sz w:val="20"/>
          <w:szCs w:val="20"/>
        </w:rPr>
        <w:t xml:space="preserve">slovy </w:t>
      </w:r>
      <w:r>
        <w:rPr>
          <w:rFonts w:ascii="Arial" w:hAnsi="Arial" w:cs="Arial"/>
          <w:sz w:val="20"/>
          <w:szCs w:val="20"/>
        </w:rPr>
        <w:t>jedentisíc korun českých) za každou zjištěnou vadu,</w:t>
      </w:r>
    </w:p>
    <w:p w:rsidR="00B33C6D" w:rsidRDefault="00B33C6D" w:rsidP="00E26498">
      <w:pPr>
        <w:pStyle w:val="Odstavecseseznamem"/>
        <w:numPr>
          <w:ilvl w:val="0"/>
          <w:numId w:val="3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sz w:val="20"/>
          <w:szCs w:val="20"/>
        </w:rPr>
      </w:pPr>
      <w:r>
        <w:rPr>
          <w:rFonts w:ascii="Arial" w:hAnsi="Arial" w:cs="Arial"/>
          <w:sz w:val="20"/>
          <w:szCs w:val="20"/>
        </w:rPr>
        <w:t xml:space="preserve">při prodlení zhotovitele se splněním závazku vyklidit staveniště a uvést do původního řádného stavu veškeré realizací díla dotčené plochy ve lhůtě sjednané touto smlouvou, a to ve výši </w:t>
      </w:r>
      <w:r w:rsidR="003770B3">
        <w:rPr>
          <w:rFonts w:ascii="Arial" w:hAnsi="Arial" w:cs="Arial"/>
          <w:sz w:val="20"/>
          <w:szCs w:val="20"/>
        </w:rPr>
        <w:t>2</w:t>
      </w:r>
      <w:r>
        <w:rPr>
          <w:rFonts w:ascii="Arial" w:hAnsi="Arial" w:cs="Arial"/>
          <w:sz w:val="20"/>
          <w:szCs w:val="20"/>
        </w:rPr>
        <w:t> 000,- Kč (</w:t>
      </w:r>
      <w:r w:rsidR="00822F7C">
        <w:rPr>
          <w:rFonts w:ascii="Arial" w:hAnsi="Arial" w:cs="Arial"/>
          <w:sz w:val="20"/>
          <w:szCs w:val="20"/>
        </w:rPr>
        <w:t xml:space="preserve">slovy </w:t>
      </w:r>
      <w:r w:rsidR="003770B3">
        <w:rPr>
          <w:rFonts w:ascii="Arial" w:hAnsi="Arial" w:cs="Arial"/>
          <w:sz w:val="20"/>
          <w:szCs w:val="20"/>
        </w:rPr>
        <w:t>dva</w:t>
      </w:r>
      <w:r>
        <w:rPr>
          <w:rFonts w:ascii="Arial" w:hAnsi="Arial" w:cs="Arial"/>
          <w:sz w:val="20"/>
          <w:szCs w:val="20"/>
        </w:rPr>
        <w:t xml:space="preserve">tisíce korun českých) za každý den prodlení zhotovitele, </w:t>
      </w:r>
    </w:p>
    <w:p w:rsidR="00B33C6D" w:rsidRDefault="00B33C6D" w:rsidP="00E26498">
      <w:pPr>
        <w:pStyle w:val="Odstavecseseznamem"/>
        <w:numPr>
          <w:ilvl w:val="0"/>
          <w:numId w:val="3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sz w:val="20"/>
          <w:szCs w:val="20"/>
        </w:rPr>
      </w:pPr>
      <w:r>
        <w:rPr>
          <w:rFonts w:ascii="Arial" w:hAnsi="Arial" w:cs="Arial"/>
          <w:sz w:val="20"/>
          <w:szCs w:val="20"/>
        </w:rPr>
        <w:t>při porušení povinnosti zhotovitele provádět odborné práce pod dohledem autorizované osoby, kterou zhotovitel uvedl v nabídce ve veřejné zakázce</w:t>
      </w:r>
      <w:r w:rsidR="00D7636B">
        <w:rPr>
          <w:rFonts w:ascii="Arial" w:hAnsi="Arial" w:cs="Arial"/>
          <w:sz w:val="20"/>
          <w:szCs w:val="20"/>
        </w:rPr>
        <w:t xml:space="preserve"> dle čl. II.3</w:t>
      </w:r>
      <w:r w:rsidR="001528BD">
        <w:rPr>
          <w:rFonts w:ascii="Arial" w:hAnsi="Arial" w:cs="Arial"/>
          <w:sz w:val="20"/>
          <w:szCs w:val="20"/>
        </w:rPr>
        <w:t>. této smlouvy, a to ve výši 10 000,- Kč (</w:t>
      </w:r>
      <w:r w:rsidR="00822F7C">
        <w:rPr>
          <w:rFonts w:ascii="Arial" w:hAnsi="Arial" w:cs="Arial"/>
          <w:sz w:val="20"/>
          <w:szCs w:val="20"/>
        </w:rPr>
        <w:t xml:space="preserve">slovy </w:t>
      </w:r>
      <w:r w:rsidR="001528BD">
        <w:rPr>
          <w:rFonts w:ascii="Arial" w:hAnsi="Arial" w:cs="Arial"/>
          <w:sz w:val="20"/>
          <w:szCs w:val="20"/>
        </w:rPr>
        <w:t>desettisíc korun českých) za každé jednotlivé porušení,</w:t>
      </w:r>
    </w:p>
    <w:p w:rsidR="001528BD" w:rsidRPr="00D95269" w:rsidRDefault="00D96F4C" w:rsidP="00E26498">
      <w:pPr>
        <w:pStyle w:val="Odstavecseseznamem"/>
        <w:numPr>
          <w:ilvl w:val="0"/>
          <w:numId w:val="3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sz w:val="20"/>
          <w:szCs w:val="20"/>
        </w:rPr>
      </w:pPr>
      <w:r>
        <w:rPr>
          <w:rFonts w:ascii="Arial" w:hAnsi="Arial" w:cs="Arial"/>
          <w:sz w:val="20"/>
          <w:szCs w:val="20"/>
        </w:rPr>
        <w:t>nebude-li na stavbě k dispozici stavební deník, a to ve výši 1 000,- Kč (</w:t>
      </w:r>
      <w:r w:rsidR="00822F7C">
        <w:rPr>
          <w:rFonts w:ascii="Arial" w:hAnsi="Arial" w:cs="Arial"/>
          <w:sz w:val="20"/>
          <w:szCs w:val="20"/>
        </w:rPr>
        <w:t xml:space="preserve">slovy </w:t>
      </w:r>
      <w:r>
        <w:rPr>
          <w:rFonts w:ascii="Arial" w:hAnsi="Arial" w:cs="Arial"/>
          <w:sz w:val="20"/>
          <w:szCs w:val="20"/>
        </w:rPr>
        <w:t xml:space="preserve">jedentisíc korun českých) za každý den, kdy nebude stavební deník k dispozici na stavbě.  </w:t>
      </w:r>
    </w:p>
    <w:p w:rsidR="008C4FC5" w:rsidRPr="00921EF3" w:rsidRDefault="00921EF3" w:rsidP="00E26498">
      <w:pPr>
        <w:pStyle w:val="Odstavecseseznamem"/>
        <w:numPr>
          <w:ilvl w:val="0"/>
          <w:numId w:val="2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sz w:val="20"/>
          <w:szCs w:val="20"/>
        </w:rPr>
      </w:pPr>
      <w:r>
        <w:rPr>
          <w:rFonts w:ascii="Arial" w:hAnsi="Arial" w:cs="Arial"/>
          <w:sz w:val="20"/>
          <w:szCs w:val="20"/>
        </w:rPr>
        <w:t>Smluvní strany se dohodly, že objednatel je oprávněn požadovat po zhotoviteli zaplacení smluvní pokuty ve výši 0,0</w:t>
      </w:r>
      <w:r w:rsidR="00310986">
        <w:rPr>
          <w:rFonts w:ascii="Arial" w:hAnsi="Arial" w:cs="Arial"/>
          <w:sz w:val="20"/>
          <w:szCs w:val="20"/>
        </w:rPr>
        <w:t>5</w:t>
      </w:r>
      <w:r>
        <w:rPr>
          <w:rFonts w:ascii="Arial" w:hAnsi="Arial" w:cs="Arial"/>
          <w:sz w:val="20"/>
          <w:szCs w:val="20"/>
        </w:rPr>
        <w:t xml:space="preserve"> % celkové sjednané ceny</w:t>
      </w:r>
      <w:r w:rsidR="00601212">
        <w:rPr>
          <w:rFonts w:ascii="Arial" w:hAnsi="Arial" w:cs="Arial"/>
          <w:sz w:val="20"/>
          <w:szCs w:val="20"/>
        </w:rPr>
        <w:t xml:space="preserve"> díla</w:t>
      </w:r>
      <w:r>
        <w:rPr>
          <w:rFonts w:ascii="Arial" w:hAnsi="Arial" w:cs="Arial"/>
          <w:sz w:val="20"/>
          <w:szCs w:val="20"/>
        </w:rPr>
        <w:t xml:space="preserve">, a to za každé další porušení povinnosti z této smlouvy vyplývající a neuvedené v odst. 1 </w:t>
      </w:r>
      <w:r w:rsidR="00C15047">
        <w:rPr>
          <w:rFonts w:ascii="Arial" w:hAnsi="Arial" w:cs="Arial"/>
          <w:sz w:val="20"/>
          <w:szCs w:val="20"/>
        </w:rPr>
        <w:t>a 2 tohoto článku smlouvy</w:t>
      </w:r>
      <w:r>
        <w:rPr>
          <w:rFonts w:ascii="Arial" w:hAnsi="Arial" w:cs="Arial"/>
          <w:sz w:val="20"/>
          <w:szCs w:val="20"/>
        </w:rPr>
        <w:t xml:space="preserve">. </w:t>
      </w:r>
      <w:r w:rsidR="00DA60C7">
        <w:rPr>
          <w:rFonts w:ascii="Arial" w:hAnsi="Arial" w:cs="Arial"/>
          <w:sz w:val="20"/>
          <w:szCs w:val="20"/>
        </w:rPr>
        <w:t>Smluvní</w:t>
      </w:r>
      <w:r w:rsidR="00C24F56">
        <w:rPr>
          <w:rFonts w:ascii="Arial" w:hAnsi="Arial" w:cs="Arial"/>
          <w:sz w:val="20"/>
          <w:szCs w:val="20"/>
        </w:rPr>
        <w:t xml:space="preserve"> pokutu dle tohoto odstavce smlouvy lze požadovat až do úplného</w:t>
      </w:r>
      <w:r w:rsidR="006A7A74">
        <w:rPr>
          <w:rFonts w:ascii="Arial" w:hAnsi="Arial" w:cs="Arial"/>
          <w:sz w:val="20"/>
          <w:szCs w:val="20"/>
        </w:rPr>
        <w:t xml:space="preserve"> splnění povinnosti, případně </w:t>
      </w:r>
      <w:r w:rsidR="00C24F56">
        <w:rPr>
          <w:rFonts w:ascii="Arial" w:hAnsi="Arial" w:cs="Arial"/>
          <w:sz w:val="20"/>
          <w:szCs w:val="20"/>
        </w:rPr>
        <w:t>opakovaně.</w:t>
      </w:r>
    </w:p>
    <w:p w:rsidR="008C4FC5" w:rsidRPr="00921EF3" w:rsidRDefault="00921EF3" w:rsidP="00E26498">
      <w:pPr>
        <w:pStyle w:val="Odstavecseseznamem"/>
        <w:numPr>
          <w:ilvl w:val="0"/>
          <w:numId w:val="21"/>
        </w:numPr>
        <w:tabs>
          <w:tab w:val="left" w:pos="426"/>
        </w:tabs>
        <w:spacing w:after="120"/>
        <w:jc w:val="both"/>
        <w:rPr>
          <w:rFonts w:ascii="Arial" w:hAnsi="Arial" w:cs="Arial"/>
          <w:sz w:val="20"/>
          <w:szCs w:val="20"/>
        </w:rPr>
      </w:pPr>
      <w:r>
        <w:rPr>
          <w:rFonts w:ascii="Arial" w:hAnsi="Arial" w:cs="Arial"/>
          <w:color w:val="010000"/>
          <w:sz w:val="20"/>
          <w:szCs w:val="20"/>
        </w:rPr>
        <w:t>Smluvní pokuty jsou splatné do 15</w:t>
      </w:r>
      <w:r w:rsidR="007C5EED">
        <w:rPr>
          <w:rFonts w:ascii="Arial" w:hAnsi="Arial" w:cs="Arial"/>
          <w:color w:val="010000"/>
          <w:sz w:val="20"/>
          <w:szCs w:val="20"/>
        </w:rPr>
        <w:t xml:space="preserve"> dnů ode dne, kdy byla povinné straně doručena písemná výzva k zaplacení smluvní pokuty oprávněnou stranou</w:t>
      </w:r>
      <w:r>
        <w:rPr>
          <w:rFonts w:ascii="Arial" w:hAnsi="Arial" w:cs="Arial"/>
          <w:color w:val="010000"/>
          <w:sz w:val="20"/>
          <w:szCs w:val="20"/>
        </w:rPr>
        <w:t xml:space="preserve">. </w:t>
      </w:r>
      <w:r w:rsidR="007C5EED">
        <w:rPr>
          <w:rFonts w:ascii="Arial" w:hAnsi="Arial" w:cs="Arial"/>
          <w:color w:val="010000"/>
          <w:sz w:val="20"/>
          <w:szCs w:val="20"/>
        </w:rPr>
        <w:t>Za den zaplacení smluvní pokuty se považuje den, kdy byla platba připsána povinnou stranou na bankovní účet oprávněné stran</w:t>
      </w:r>
      <w:r w:rsidR="003101B2">
        <w:rPr>
          <w:rFonts w:ascii="Arial" w:hAnsi="Arial" w:cs="Arial"/>
          <w:color w:val="010000"/>
          <w:sz w:val="20"/>
          <w:szCs w:val="20"/>
        </w:rPr>
        <w:t xml:space="preserve">y uvedený v čl. I této smlouvy. </w:t>
      </w:r>
    </w:p>
    <w:p w:rsidR="008C4FC5" w:rsidRPr="008C4FC5" w:rsidRDefault="008C4FC5" w:rsidP="00E26498">
      <w:pPr>
        <w:pStyle w:val="Odstavecseseznamem"/>
        <w:numPr>
          <w:ilvl w:val="0"/>
          <w:numId w:val="2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sz w:val="20"/>
          <w:szCs w:val="20"/>
        </w:rPr>
      </w:pPr>
      <w:r w:rsidRPr="008C4FC5">
        <w:rPr>
          <w:rFonts w:ascii="Arial" w:hAnsi="Arial" w:cs="Arial"/>
          <w:sz w:val="20"/>
          <w:szCs w:val="20"/>
        </w:rPr>
        <w:t>Objednatel je oprávněn uplatnit více smluvních pokut samostatně vedle sebe v případě porušení více povinností.</w:t>
      </w:r>
    </w:p>
    <w:p w:rsidR="008C4FC5" w:rsidRDefault="00921EF3" w:rsidP="00E26498">
      <w:pPr>
        <w:pStyle w:val="Odstavecseseznamem"/>
        <w:numPr>
          <w:ilvl w:val="0"/>
          <w:numId w:val="2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sz w:val="20"/>
          <w:szCs w:val="20"/>
        </w:rPr>
      </w:pPr>
      <w:r>
        <w:rPr>
          <w:rFonts w:ascii="Arial" w:hAnsi="Arial" w:cs="Arial"/>
          <w:sz w:val="20"/>
          <w:szCs w:val="20"/>
        </w:rPr>
        <w:lastRenderedPageBreak/>
        <w:t>V případě, že o</w:t>
      </w:r>
      <w:r w:rsidR="008C4FC5" w:rsidRPr="008C4FC5">
        <w:rPr>
          <w:rFonts w:ascii="Arial" w:hAnsi="Arial" w:cs="Arial"/>
          <w:sz w:val="20"/>
          <w:szCs w:val="20"/>
        </w:rPr>
        <w:t>bjednateli vznikne nárok na smluvní pokutu neb</w:t>
      </w:r>
      <w:r>
        <w:rPr>
          <w:rFonts w:ascii="Arial" w:hAnsi="Arial" w:cs="Arial"/>
          <w:sz w:val="20"/>
          <w:szCs w:val="20"/>
        </w:rPr>
        <w:t>o jinou majetkovou sankci vůči zhotoviteli, je o</w:t>
      </w:r>
      <w:r w:rsidR="008C4FC5" w:rsidRPr="008C4FC5">
        <w:rPr>
          <w:rFonts w:ascii="Arial" w:hAnsi="Arial" w:cs="Arial"/>
          <w:sz w:val="20"/>
          <w:szCs w:val="20"/>
        </w:rPr>
        <w:t xml:space="preserve">bjednatel oprávněn provést jednostranný zápočet z jakéhokoliv daňového </w:t>
      </w:r>
      <w:r w:rsidR="00181342">
        <w:rPr>
          <w:rFonts w:ascii="Arial" w:hAnsi="Arial" w:cs="Arial"/>
          <w:sz w:val="20"/>
          <w:szCs w:val="20"/>
        </w:rPr>
        <w:t xml:space="preserve">účetního </w:t>
      </w:r>
      <w:r w:rsidR="008C4FC5" w:rsidRPr="008C4FC5">
        <w:rPr>
          <w:rFonts w:ascii="Arial" w:hAnsi="Arial" w:cs="Arial"/>
          <w:sz w:val="20"/>
          <w:szCs w:val="20"/>
        </w:rPr>
        <w:t xml:space="preserve">dokladu </w:t>
      </w:r>
      <w:r>
        <w:rPr>
          <w:rFonts w:ascii="Arial" w:hAnsi="Arial" w:cs="Arial"/>
          <w:sz w:val="20"/>
          <w:szCs w:val="20"/>
        </w:rPr>
        <w:t xml:space="preserve">(faktury) </w:t>
      </w:r>
      <w:r w:rsidR="008C4FC5" w:rsidRPr="008C4FC5">
        <w:rPr>
          <w:rFonts w:ascii="Arial" w:hAnsi="Arial" w:cs="Arial"/>
          <w:sz w:val="20"/>
          <w:szCs w:val="20"/>
        </w:rPr>
        <w:t xml:space="preserve">a snížit o něj částku k úhradě.  </w:t>
      </w:r>
    </w:p>
    <w:p w:rsidR="00650B64" w:rsidRPr="008C4FC5" w:rsidRDefault="00650B64" w:rsidP="00E26498">
      <w:pPr>
        <w:pStyle w:val="Odstavecseseznamem"/>
        <w:numPr>
          <w:ilvl w:val="0"/>
          <w:numId w:val="2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sz w:val="20"/>
          <w:szCs w:val="20"/>
        </w:rPr>
      </w:pPr>
      <w:r w:rsidRPr="00B53468">
        <w:rPr>
          <w:rFonts w:ascii="Arial" w:hAnsi="Arial" w:cs="Arial"/>
          <w:sz w:val="20"/>
          <w:szCs w:val="20"/>
        </w:rPr>
        <w:t xml:space="preserve">Zaplacením smluvní pokuty nezaniká povinnost </w:t>
      </w:r>
      <w:r>
        <w:rPr>
          <w:rFonts w:ascii="Arial" w:hAnsi="Arial" w:cs="Arial"/>
          <w:sz w:val="20"/>
          <w:szCs w:val="20"/>
        </w:rPr>
        <w:t>zhotovitele</w:t>
      </w:r>
      <w:r w:rsidRPr="00B53468">
        <w:rPr>
          <w:rFonts w:ascii="Arial" w:hAnsi="Arial" w:cs="Arial"/>
          <w:sz w:val="20"/>
          <w:szCs w:val="20"/>
        </w:rPr>
        <w:t xml:space="preserve"> splnit povinnost smluvní pokutou utvrzenou.</w:t>
      </w:r>
    </w:p>
    <w:p w:rsidR="008C4FC5" w:rsidRPr="008C4FC5" w:rsidRDefault="007C5EED" w:rsidP="00E26498">
      <w:pPr>
        <w:pStyle w:val="Odstavecseseznamem"/>
        <w:numPr>
          <w:ilvl w:val="0"/>
          <w:numId w:val="2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sz w:val="20"/>
          <w:szCs w:val="20"/>
        </w:rPr>
      </w:pPr>
      <w:r>
        <w:rPr>
          <w:rFonts w:ascii="Arial" w:hAnsi="Arial" w:cs="Arial"/>
          <w:sz w:val="20"/>
          <w:szCs w:val="20"/>
        </w:rPr>
        <w:t>Ustanovení o smluvní pokutě neruší právo objednatele na náhradu škody a ušlého zisku, které mu vzniknou prodlením či pochybením zhotovitele.</w:t>
      </w:r>
      <w:r w:rsidR="00D3461C">
        <w:rPr>
          <w:rFonts w:ascii="Arial" w:hAnsi="Arial" w:cs="Arial"/>
          <w:sz w:val="20"/>
          <w:szCs w:val="20"/>
        </w:rPr>
        <w:t xml:space="preserve"> </w:t>
      </w:r>
    </w:p>
    <w:p w:rsidR="00B831C6" w:rsidRPr="00805B5A" w:rsidRDefault="008C4FC5" w:rsidP="00805B5A">
      <w:pPr>
        <w:pStyle w:val="Odstavecseseznamem"/>
        <w:numPr>
          <w:ilvl w:val="0"/>
          <w:numId w:val="2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sz w:val="20"/>
          <w:szCs w:val="20"/>
        </w:rPr>
      </w:pPr>
      <w:r w:rsidRPr="008C4FC5">
        <w:rPr>
          <w:rFonts w:ascii="Arial" w:hAnsi="Arial" w:cs="Arial"/>
          <w:sz w:val="20"/>
          <w:szCs w:val="20"/>
        </w:rPr>
        <w:t>Ujednání o smluvních pokutách zůstávají v platnosti i v případě odstoupení od smlouvy a nemají vliv na případnou možnost domáhat se vedle smluvní pokuty i náhrady škody, a to i ve výši přesahující dojednanou výši smluvní pokuty.</w:t>
      </w:r>
      <w:r w:rsidR="007C5EED" w:rsidRPr="00805B5A">
        <w:rPr>
          <w:rFonts w:ascii="Arial" w:hAnsi="Arial" w:cs="Arial"/>
          <w:color w:val="C45911" w:themeColor="accent2" w:themeShade="BF"/>
          <w:sz w:val="20"/>
          <w:szCs w:val="20"/>
        </w:rPr>
        <w:t xml:space="preserve"> </w:t>
      </w:r>
    </w:p>
    <w:p w:rsidR="00B831C6" w:rsidRDefault="00A978B3" w:rsidP="00E413F1">
      <w:pPr>
        <w:tabs>
          <w:tab w:val="left" w:pos="1350"/>
        </w:tabs>
      </w:pPr>
      <w:r>
        <w:tab/>
      </w:r>
      <w:r>
        <w:tab/>
      </w:r>
      <w:r>
        <w:tab/>
      </w:r>
      <w:r>
        <w:tab/>
      </w:r>
    </w:p>
    <w:p w:rsidR="00B831C6" w:rsidRDefault="00B831C6" w:rsidP="000535A8">
      <w:pPr>
        <w:pStyle w:val="Zhlav"/>
        <w:numPr>
          <w:ilvl w:val="0"/>
          <w:numId w:val="3"/>
        </w:numPr>
        <w:tabs>
          <w:tab w:val="left" w:pos="708"/>
        </w:tabs>
        <w:spacing w:after="120" w:line="276" w:lineRule="auto"/>
        <w:jc w:val="center"/>
        <w:rPr>
          <w:b/>
          <w:bCs/>
          <w:caps/>
        </w:rPr>
      </w:pPr>
      <w:r>
        <w:rPr>
          <w:b/>
          <w:bCs/>
          <w:caps/>
        </w:rPr>
        <w:t>Odstoupení od smlouvy</w:t>
      </w:r>
    </w:p>
    <w:p w:rsidR="00D3461C" w:rsidRDefault="00D71B41" w:rsidP="00E26498">
      <w:pPr>
        <w:pStyle w:val="Odstavecseseznamem"/>
        <w:numPr>
          <w:ilvl w:val="0"/>
          <w:numId w:val="1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425" w:hanging="425"/>
        <w:jc w:val="both"/>
        <w:rPr>
          <w:rFonts w:ascii="Arial" w:hAnsi="Arial" w:cs="Arial"/>
          <w:sz w:val="20"/>
          <w:szCs w:val="20"/>
        </w:rPr>
      </w:pPr>
      <w:r w:rsidRPr="00D71B41">
        <w:rPr>
          <w:rFonts w:ascii="Arial" w:hAnsi="Arial" w:cs="Arial"/>
          <w:sz w:val="20"/>
          <w:szCs w:val="20"/>
        </w:rPr>
        <w:t xml:space="preserve">Smluvní strana je oprávněna od </w:t>
      </w:r>
      <w:r w:rsidR="00C22A93">
        <w:rPr>
          <w:rFonts w:ascii="Arial" w:hAnsi="Arial" w:cs="Arial"/>
          <w:sz w:val="20"/>
          <w:szCs w:val="20"/>
        </w:rPr>
        <w:t xml:space="preserve">této </w:t>
      </w:r>
      <w:r w:rsidRPr="00D71B41">
        <w:rPr>
          <w:rFonts w:ascii="Arial" w:hAnsi="Arial" w:cs="Arial"/>
          <w:sz w:val="20"/>
          <w:szCs w:val="20"/>
        </w:rPr>
        <w:t>smlouvy odstoupit, pokud</w:t>
      </w:r>
      <w:r w:rsidR="00D3461C">
        <w:rPr>
          <w:rFonts w:ascii="Arial" w:hAnsi="Arial" w:cs="Arial"/>
          <w:sz w:val="20"/>
          <w:szCs w:val="20"/>
        </w:rPr>
        <w:t>:</w:t>
      </w:r>
    </w:p>
    <w:p w:rsidR="00D3461C" w:rsidRDefault="00D71B41" w:rsidP="00E26498">
      <w:pPr>
        <w:pStyle w:val="Odstavecseseznamem"/>
        <w:numPr>
          <w:ilvl w:val="0"/>
          <w:numId w:val="3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sz w:val="20"/>
          <w:szCs w:val="20"/>
        </w:rPr>
      </w:pPr>
      <w:r w:rsidRPr="00D71B41">
        <w:rPr>
          <w:rFonts w:ascii="Arial" w:hAnsi="Arial" w:cs="Arial"/>
          <w:sz w:val="20"/>
          <w:szCs w:val="20"/>
        </w:rPr>
        <w:t>druhá strana poruší své povinnosti podstatným způsobem</w:t>
      </w:r>
      <w:r w:rsidR="00D3461C">
        <w:rPr>
          <w:rFonts w:ascii="Arial" w:hAnsi="Arial" w:cs="Arial"/>
          <w:sz w:val="20"/>
          <w:szCs w:val="20"/>
        </w:rPr>
        <w:t>;</w:t>
      </w:r>
    </w:p>
    <w:p w:rsidR="00D3461C" w:rsidRDefault="00D71B41" w:rsidP="00E26498">
      <w:pPr>
        <w:pStyle w:val="Odstavecseseznamem"/>
        <w:numPr>
          <w:ilvl w:val="0"/>
          <w:numId w:val="3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sz w:val="20"/>
          <w:szCs w:val="20"/>
        </w:rPr>
      </w:pPr>
      <w:r w:rsidRPr="00D71B41">
        <w:rPr>
          <w:rFonts w:ascii="Arial" w:hAnsi="Arial" w:cs="Arial"/>
          <w:sz w:val="20"/>
          <w:szCs w:val="20"/>
        </w:rPr>
        <w:t>ve vztahu ke zhotoviteli bude zahájeno insolvenční řízení</w:t>
      </w:r>
      <w:r w:rsidR="00D3461C">
        <w:rPr>
          <w:rFonts w:ascii="Arial" w:hAnsi="Arial" w:cs="Arial"/>
          <w:sz w:val="20"/>
          <w:szCs w:val="20"/>
        </w:rPr>
        <w:t xml:space="preserve"> </w:t>
      </w:r>
      <w:r w:rsidRPr="00D71B41">
        <w:rPr>
          <w:rFonts w:ascii="Arial" w:hAnsi="Arial" w:cs="Arial"/>
          <w:sz w:val="20"/>
          <w:szCs w:val="20"/>
        </w:rPr>
        <w:t>neb</w:t>
      </w:r>
      <w:r w:rsidR="00D3461C">
        <w:rPr>
          <w:rFonts w:ascii="Arial" w:hAnsi="Arial" w:cs="Arial"/>
          <w:sz w:val="20"/>
          <w:szCs w:val="20"/>
        </w:rPr>
        <w:t xml:space="preserve">o se již v tomto řízení nachází; </w:t>
      </w:r>
    </w:p>
    <w:p w:rsidR="00D71B41" w:rsidRPr="00D71B41" w:rsidRDefault="00D71B41" w:rsidP="00E26498">
      <w:pPr>
        <w:pStyle w:val="Odstavecseseznamem"/>
        <w:numPr>
          <w:ilvl w:val="0"/>
          <w:numId w:val="3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sz w:val="20"/>
          <w:szCs w:val="20"/>
        </w:rPr>
      </w:pPr>
      <w:r w:rsidRPr="00D71B41">
        <w:rPr>
          <w:rFonts w:ascii="Arial" w:hAnsi="Arial" w:cs="Arial"/>
          <w:sz w:val="20"/>
          <w:szCs w:val="20"/>
        </w:rPr>
        <w:t>zhotovitel ve své nabídce v rámci veřejné zakázky uvedl informace nebo doklady, které neodpovídají skutečnosti nebo které měly nebo mohly mít vliv na výsledek zadávacího řízení a na kvalitu plnění zhotovitele.</w:t>
      </w:r>
    </w:p>
    <w:p w:rsidR="00D71B41" w:rsidRPr="00B02FFC" w:rsidRDefault="00D71B41" w:rsidP="00E26498">
      <w:pPr>
        <w:pStyle w:val="Odstavecseseznamem"/>
        <w:numPr>
          <w:ilvl w:val="0"/>
          <w:numId w:val="1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425" w:hanging="425"/>
        <w:jc w:val="both"/>
        <w:rPr>
          <w:rFonts w:ascii="Arial" w:hAnsi="Arial" w:cs="Arial"/>
          <w:sz w:val="20"/>
          <w:szCs w:val="20"/>
        </w:rPr>
      </w:pPr>
      <w:r w:rsidRPr="00D71B41">
        <w:rPr>
          <w:rFonts w:ascii="Arial" w:hAnsi="Arial" w:cs="Arial"/>
          <w:sz w:val="20"/>
          <w:szCs w:val="20"/>
        </w:rPr>
        <w:t xml:space="preserve">Objednatel je </w:t>
      </w:r>
      <w:r w:rsidRPr="00B02FFC">
        <w:rPr>
          <w:rFonts w:ascii="Arial" w:hAnsi="Arial" w:cs="Arial"/>
          <w:sz w:val="20"/>
          <w:szCs w:val="20"/>
        </w:rPr>
        <w:t>oprávněn od této smlouvy odstoupit rovněž v případě, pokud:</w:t>
      </w:r>
    </w:p>
    <w:p w:rsidR="00D71B41" w:rsidRPr="00B02FFC" w:rsidRDefault="00D71B41" w:rsidP="00E26498">
      <w:pPr>
        <w:pStyle w:val="Odstavecseseznamem"/>
        <w:numPr>
          <w:ilvl w:val="0"/>
          <w:numId w:val="3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sz w:val="20"/>
          <w:szCs w:val="20"/>
        </w:rPr>
      </w:pPr>
      <w:r w:rsidRPr="00B02FFC">
        <w:rPr>
          <w:rFonts w:ascii="Arial" w:hAnsi="Arial" w:cs="Arial"/>
          <w:sz w:val="20"/>
          <w:szCs w:val="20"/>
        </w:rPr>
        <w:t>zhotovitel provádí dílo nekvalitním způsobem v rozporu s ustanoveními obsaženými</w:t>
      </w:r>
      <w:r w:rsidR="00FB37D9">
        <w:rPr>
          <w:rFonts w:ascii="Arial" w:hAnsi="Arial" w:cs="Arial"/>
          <w:sz w:val="20"/>
          <w:szCs w:val="20"/>
        </w:rPr>
        <w:t xml:space="preserve"> v této smlouvě, a to zejména s </w:t>
      </w:r>
      <w:r w:rsidRPr="00B02FFC">
        <w:rPr>
          <w:rFonts w:ascii="Arial" w:hAnsi="Arial" w:cs="Arial"/>
          <w:sz w:val="20"/>
          <w:szCs w:val="20"/>
        </w:rPr>
        <w:t>čl. III. této smlouvy, a nezjedná ihned nápravu a neprovede neprodleně odpovídajícím způsobem a kvali</w:t>
      </w:r>
      <w:r w:rsidR="00D3461C" w:rsidRPr="00B02FFC">
        <w:rPr>
          <w:rFonts w:ascii="Arial" w:hAnsi="Arial" w:cs="Arial"/>
          <w:sz w:val="20"/>
          <w:szCs w:val="20"/>
        </w:rPr>
        <w:t>tně nutné opravy, úpravy apod.;</w:t>
      </w:r>
    </w:p>
    <w:p w:rsidR="00D71B41" w:rsidRPr="00B02FFC" w:rsidRDefault="00D71B41" w:rsidP="00E26498">
      <w:pPr>
        <w:pStyle w:val="Odstavecseseznamem"/>
        <w:numPr>
          <w:ilvl w:val="0"/>
          <w:numId w:val="3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sz w:val="20"/>
          <w:szCs w:val="20"/>
        </w:rPr>
      </w:pPr>
      <w:r w:rsidRPr="00B02FFC">
        <w:rPr>
          <w:rFonts w:ascii="Arial" w:hAnsi="Arial" w:cs="Arial"/>
          <w:sz w:val="20"/>
          <w:szCs w:val="20"/>
        </w:rPr>
        <w:t xml:space="preserve">zhotovitel je v prodlení s předáním díla </w:t>
      </w:r>
      <w:r w:rsidR="00236E6D">
        <w:rPr>
          <w:rFonts w:ascii="Arial" w:hAnsi="Arial" w:cs="Arial"/>
          <w:sz w:val="20"/>
          <w:szCs w:val="20"/>
        </w:rPr>
        <w:t xml:space="preserve">nebo jeho části </w:t>
      </w:r>
      <w:r w:rsidRPr="00B02FFC">
        <w:rPr>
          <w:rFonts w:ascii="Arial" w:hAnsi="Arial" w:cs="Arial"/>
          <w:sz w:val="20"/>
          <w:szCs w:val="20"/>
        </w:rPr>
        <w:t xml:space="preserve">po dobu delší 15 </w:t>
      </w:r>
      <w:r w:rsidR="00B624B9" w:rsidRPr="00B02FFC">
        <w:rPr>
          <w:rFonts w:ascii="Arial" w:hAnsi="Arial" w:cs="Arial"/>
          <w:sz w:val="20"/>
          <w:szCs w:val="20"/>
        </w:rPr>
        <w:t xml:space="preserve">kalendářních dnů, toto </w:t>
      </w:r>
      <w:r w:rsidRPr="00B02FFC">
        <w:rPr>
          <w:rFonts w:ascii="Arial" w:hAnsi="Arial" w:cs="Arial"/>
          <w:sz w:val="20"/>
          <w:szCs w:val="20"/>
        </w:rPr>
        <w:t>odstoupení však nemá vliv na vznik, existenci a trvání nároku na smluvní p</w:t>
      </w:r>
      <w:r w:rsidR="00F9669D" w:rsidRPr="00B02FFC">
        <w:rPr>
          <w:rFonts w:ascii="Arial" w:hAnsi="Arial" w:cs="Arial"/>
          <w:sz w:val="20"/>
          <w:szCs w:val="20"/>
        </w:rPr>
        <w:t>okutu a nároku na náhradu škody;</w:t>
      </w:r>
    </w:p>
    <w:p w:rsidR="00D71B41" w:rsidRPr="00B02FFC" w:rsidRDefault="00F9669D" w:rsidP="00E26498">
      <w:pPr>
        <w:pStyle w:val="Odstavecseseznamem"/>
        <w:numPr>
          <w:ilvl w:val="0"/>
          <w:numId w:val="3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sz w:val="20"/>
          <w:szCs w:val="20"/>
        </w:rPr>
      </w:pPr>
      <w:r w:rsidRPr="00B02FFC">
        <w:rPr>
          <w:rFonts w:ascii="Arial" w:hAnsi="Arial" w:cs="Arial"/>
          <w:sz w:val="20"/>
          <w:szCs w:val="20"/>
        </w:rPr>
        <w:t xml:space="preserve">je k tomu oprávněn na základě zákonem stanovených </w:t>
      </w:r>
      <w:r w:rsidR="00D71B41" w:rsidRPr="00B02FFC">
        <w:rPr>
          <w:rFonts w:ascii="Arial" w:hAnsi="Arial" w:cs="Arial"/>
          <w:sz w:val="20"/>
          <w:szCs w:val="20"/>
        </w:rPr>
        <w:t>důvodů;</w:t>
      </w:r>
    </w:p>
    <w:p w:rsidR="00D71B41" w:rsidRPr="00B02FFC" w:rsidRDefault="00D71B41" w:rsidP="00E26498">
      <w:pPr>
        <w:pStyle w:val="Odstavecseseznamem"/>
        <w:numPr>
          <w:ilvl w:val="0"/>
          <w:numId w:val="3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sz w:val="20"/>
          <w:szCs w:val="20"/>
        </w:rPr>
      </w:pPr>
      <w:r w:rsidRPr="00B02FFC">
        <w:rPr>
          <w:rFonts w:ascii="Arial" w:hAnsi="Arial" w:cs="Arial"/>
          <w:sz w:val="20"/>
          <w:szCs w:val="20"/>
        </w:rPr>
        <w:t xml:space="preserve">nepřevzal-li zhotovitel staveniště 7 pracovních dnů od doručení výzvy objednatele k převzetí staveniště dle čl. </w:t>
      </w:r>
      <w:r w:rsidR="00B02FFC" w:rsidRPr="00B02FFC">
        <w:rPr>
          <w:rFonts w:ascii="Arial" w:hAnsi="Arial" w:cs="Arial"/>
          <w:sz w:val="20"/>
          <w:szCs w:val="20"/>
        </w:rPr>
        <w:t>XIII.2.</w:t>
      </w:r>
      <w:r w:rsidRPr="00B02FFC">
        <w:rPr>
          <w:rFonts w:ascii="Arial" w:hAnsi="Arial" w:cs="Arial"/>
          <w:sz w:val="20"/>
          <w:szCs w:val="20"/>
        </w:rPr>
        <w:t xml:space="preserve"> této smlouvy, </w:t>
      </w:r>
    </w:p>
    <w:p w:rsidR="00D71B41" w:rsidRPr="00B02FFC" w:rsidRDefault="00D71B41" w:rsidP="00E26498">
      <w:pPr>
        <w:pStyle w:val="Odstavecseseznamem"/>
        <w:numPr>
          <w:ilvl w:val="0"/>
          <w:numId w:val="3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sz w:val="20"/>
          <w:szCs w:val="20"/>
        </w:rPr>
      </w:pPr>
      <w:r w:rsidRPr="00202113">
        <w:rPr>
          <w:rFonts w:ascii="Arial" w:hAnsi="Arial" w:cs="Arial"/>
          <w:sz w:val="20"/>
          <w:szCs w:val="20"/>
        </w:rPr>
        <w:t>jestliže se po uzavření smlouvy prokáže,</w:t>
      </w:r>
      <w:r w:rsidRPr="00B02FFC">
        <w:rPr>
          <w:rFonts w:ascii="Arial" w:hAnsi="Arial" w:cs="Arial"/>
          <w:sz w:val="20"/>
          <w:szCs w:val="20"/>
        </w:rPr>
        <w:t xml:space="preserve"> </w:t>
      </w:r>
      <w:r w:rsidRPr="00202113">
        <w:rPr>
          <w:rFonts w:ascii="Arial" w:hAnsi="Arial" w:cs="Arial"/>
          <w:sz w:val="20"/>
          <w:szCs w:val="20"/>
        </w:rPr>
        <w:t>že soupis</w:t>
      </w:r>
      <w:r w:rsidR="003563E4" w:rsidRPr="00202113">
        <w:rPr>
          <w:rFonts w:ascii="Arial" w:hAnsi="Arial" w:cs="Arial"/>
          <w:sz w:val="20"/>
          <w:szCs w:val="20"/>
        </w:rPr>
        <w:t>y prací, které</w:t>
      </w:r>
      <w:r w:rsidR="003563E4">
        <w:rPr>
          <w:rFonts w:ascii="Arial" w:hAnsi="Arial" w:cs="Arial"/>
          <w:sz w:val="20"/>
          <w:szCs w:val="20"/>
        </w:rPr>
        <w:t xml:space="preserve"> jsou</w:t>
      </w:r>
      <w:r w:rsidRPr="00B02FFC">
        <w:rPr>
          <w:rFonts w:ascii="Arial" w:hAnsi="Arial" w:cs="Arial"/>
          <w:sz w:val="20"/>
          <w:szCs w:val="20"/>
        </w:rPr>
        <w:t xml:space="preserve"> součástí nabídky zhotovitele podané na veřejnou zakázku „</w:t>
      </w:r>
      <w:r w:rsidR="00A93201">
        <w:rPr>
          <w:rFonts w:ascii="Arial" w:hAnsi="Arial" w:cs="Arial"/>
          <w:sz w:val="20"/>
          <w:szCs w:val="20"/>
        </w:rPr>
        <w:t>Oprava elektroinstalace a částečná rekonstrukce domova mládeže GaSOŠ Plasy</w:t>
      </w:r>
      <w:r w:rsidR="003563E4">
        <w:rPr>
          <w:rFonts w:ascii="Arial" w:hAnsi="Arial" w:cs="Arial"/>
          <w:sz w:val="20"/>
          <w:szCs w:val="20"/>
        </w:rPr>
        <w:t>“ jsou</w:t>
      </w:r>
      <w:r w:rsidRPr="00B02FFC">
        <w:rPr>
          <w:rFonts w:ascii="Arial" w:hAnsi="Arial" w:cs="Arial"/>
          <w:sz w:val="20"/>
          <w:szCs w:val="20"/>
        </w:rPr>
        <w:t xml:space="preserve"> v rozporu se zadávacími podmínkami a požadavky objednatele stanoven</w:t>
      </w:r>
      <w:r w:rsidR="00B02FFC">
        <w:rPr>
          <w:rFonts w:ascii="Arial" w:hAnsi="Arial" w:cs="Arial"/>
          <w:sz w:val="20"/>
          <w:szCs w:val="20"/>
        </w:rPr>
        <w:t>ými v zadávacích podmínkách na předmětnou veřejnou zakázku</w:t>
      </w:r>
      <w:r w:rsidRPr="00B02FFC">
        <w:rPr>
          <w:rFonts w:ascii="Arial" w:hAnsi="Arial" w:cs="Arial"/>
          <w:sz w:val="20"/>
          <w:szCs w:val="20"/>
        </w:rPr>
        <w:t>;</w:t>
      </w:r>
    </w:p>
    <w:p w:rsidR="00D71B41" w:rsidRPr="00B02FFC" w:rsidRDefault="00D71B41" w:rsidP="00E26498">
      <w:pPr>
        <w:pStyle w:val="Odstavecseseznamem"/>
        <w:numPr>
          <w:ilvl w:val="0"/>
          <w:numId w:val="3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sz w:val="20"/>
          <w:szCs w:val="20"/>
        </w:rPr>
      </w:pPr>
      <w:r w:rsidRPr="00B02FFC">
        <w:rPr>
          <w:rFonts w:ascii="Arial" w:hAnsi="Arial" w:cs="Arial"/>
          <w:sz w:val="20"/>
          <w:szCs w:val="20"/>
        </w:rPr>
        <w:t>pro případ nedostatku disponibilních prostředků pro financování tohoto díl</w:t>
      </w:r>
      <w:r w:rsidR="00FB37D9">
        <w:rPr>
          <w:rFonts w:ascii="Arial" w:hAnsi="Arial" w:cs="Arial"/>
          <w:sz w:val="20"/>
          <w:szCs w:val="20"/>
        </w:rPr>
        <w:t>a (např. nepřidělení</w:t>
      </w:r>
      <w:r w:rsidRPr="00B02FFC">
        <w:rPr>
          <w:rFonts w:ascii="Arial" w:hAnsi="Arial" w:cs="Arial"/>
          <w:sz w:val="20"/>
          <w:szCs w:val="20"/>
        </w:rPr>
        <w:t xml:space="preserve"> finančních prostředků od svého zřizovatele);</w:t>
      </w:r>
    </w:p>
    <w:p w:rsidR="00B831C6" w:rsidRPr="00B02FFC" w:rsidRDefault="00D71B41" w:rsidP="00E26498">
      <w:pPr>
        <w:pStyle w:val="Odstavecseseznamem"/>
        <w:numPr>
          <w:ilvl w:val="0"/>
          <w:numId w:val="3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sz w:val="20"/>
          <w:szCs w:val="20"/>
        </w:rPr>
      </w:pPr>
      <w:r w:rsidRPr="00B02FFC">
        <w:rPr>
          <w:rFonts w:ascii="Arial" w:hAnsi="Arial" w:cs="Arial"/>
          <w:sz w:val="20"/>
          <w:szCs w:val="20"/>
        </w:rPr>
        <w:t xml:space="preserve">nereaguje-li zhotovitel na výzvu </w:t>
      </w:r>
      <w:r w:rsidR="00B02FFC">
        <w:rPr>
          <w:rFonts w:ascii="Arial" w:hAnsi="Arial" w:cs="Arial"/>
          <w:sz w:val="20"/>
          <w:szCs w:val="20"/>
        </w:rPr>
        <w:t>TDI</w:t>
      </w:r>
      <w:r w:rsidRPr="00B02FFC">
        <w:rPr>
          <w:rFonts w:ascii="Arial" w:hAnsi="Arial" w:cs="Arial"/>
          <w:sz w:val="20"/>
          <w:szCs w:val="20"/>
        </w:rPr>
        <w:t xml:space="preserve">, autorského dozoru či objednatele do 7 pracovních dnů (o takovéto výzvě bude proveden záznam – např. ve stavebním deníku). </w:t>
      </w:r>
    </w:p>
    <w:p w:rsidR="00B831C6" w:rsidRDefault="00B831C6" w:rsidP="00E26498">
      <w:pPr>
        <w:pStyle w:val="Odstavecseseznamem"/>
        <w:numPr>
          <w:ilvl w:val="0"/>
          <w:numId w:val="1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425" w:hanging="425"/>
        <w:jc w:val="both"/>
        <w:rPr>
          <w:rFonts w:ascii="Arial" w:hAnsi="Arial" w:cs="Arial"/>
          <w:sz w:val="20"/>
          <w:szCs w:val="20"/>
        </w:rPr>
      </w:pPr>
      <w:r w:rsidRPr="00B02FFC">
        <w:rPr>
          <w:rFonts w:ascii="Arial" w:hAnsi="Arial" w:cs="Arial"/>
          <w:sz w:val="20"/>
          <w:szCs w:val="20"/>
        </w:rPr>
        <w:t>Chce-li některá ze stran od této smlouvy odstoupit na základě ujednání z této smlouvy vyplývající, je povinna svoje odstoupení písemně</w:t>
      </w:r>
      <w:r>
        <w:rPr>
          <w:rFonts w:ascii="Arial" w:hAnsi="Arial" w:cs="Arial"/>
          <w:sz w:val="20"/>
          <w:szCs w:val="20"/>
        </w:rPr>
        <w:t xml:space="preserve"> oznámit druhé straně s uvedením termínu, ke kterému od smlouvy odstupuje. V odstoupení musí být dále uveden důvod, pro který smluvní strana od smlouvy odstupuje a přesná citace toho bodu smlouvy, který ji k takovému kroku opravňuje. Bez těchto náležitostí je odstoupení neplatné.</w:t>
      </w:r>
    </w:p>
    <w:p w:rsidR="00B831C6" w:rsidRDefault="00B831C6" w:rsidP="00E26498">
      <w:pPr>
        <w:pStyle w:val="Odstavecseseznamem"/>
        <w:numPr>
          <w:ilvl w:val="0"/>
          <w:numId w:val="1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425" w:hanging="425"/>
        <w:jc w:val="both"/>
        <w:rPr>
          <w:rFonts w:ascii="Arial" w:hAnsi="Arial" w:cs="Arial"/>
          <w:sz w:val="20"/>
          <w:szCs w:val="20"/>
        </w:rPr>
      </w:pPr>
      <w:r>
        <w:rPr>
          <w:rFonts w:ascii="Arial" w:hAnsi="Arial" w:cs="Arial"/>
          <w:sz w:val="20"/>
          <w:szCs w:val="20"/>
        </w:rPr>
        <w:lastRenderedPageBreak/>
        <w:t xml:space="preserve">Nesouhlasí-li jedna ze smluvních stran s důvodem odstoupení druhé strany nebo popírá-li jeho existenci, je povinna </w:t>
      </w:r>
      <w:r w:rsidR="002A0916">
        <w:rPr>
          <w:rFonts w:ascii="Arial" w:hAnsi="Arial" w:cs="Arial"/>
          <w:sz w:val="20"/>
          <w:szCs w:val="20"/>
        </w:rPr>
        <w:t xml:space="preserve">toto </w:t>
      </w:r>
      <w:r>
        <w:rPr>
          <w:rFonts w:ascii="Arial" w:hAnsi="Arial" w:cs="Arial"/>
          <w:sz w:val="20"/>
          <w:szCs w:val="20"/>
        </w:rPr>
        <w:t>oznámit nejpozději do</w:t>
      </w:r>
      <w:r w:rsidR="00727A13">
        <w:rPr>
          <w:rFonts w:ascii="Arial" w:hAnsi="Arial" w:cs="Arial"/>
          <w:sz w:val="20"/>
          <w:szCs w:val="20"/>
        </w:rPr>
        <w:t xml:space="preserve"> 10</w:t>
      </w:r>
      <w:r w:rsidR="002A0916">
        <w:rPr>
          <w:rFonts w:ascii="Arial" w:hAnsi="Arial" w:cs="Arial"/>
          <w:sz w:val="20"/>
          <w:szCs w:val="20"/>
        </w:rPr>
        <w:t xml:space="preserve"> dnů od</w:t>
      </w:r>
      <w:r>
        <w:rPr>
          <w:rFonts w:ascii="Arial" w:hAnsi="Arial" w:cs="Arial"/>
          <w:sz w:val="20"/>
          <w:szCs w:val="20"/>
        </w:rPr>
        <w:t xml:space="preserve"> </w:t>
      </w:r>
      <w:r w:rsidR="002A0916">
        <w:rPr>
          <w:rFonts w:ascii="Arial" w:hAnsi="Arial" w:cs="Arial"/>
          <w:sz w:val="20"/>
          <w:szCs w:val="20"/>
        </w:rPr>
        <w:t xml:space="preserve">dne </w:t>
      </w:r>
      <w:r>
        <w:rPr>
          <w:rFonts w:ascii="Arial" w:hAnsi="Arial" w:cs="Arial"/>
          <w:sz w:val="20"/>
          <w:szCs w:val="20"/>
        </w:rPr>
        <w:t>obdržení oznámení o odstoupení. Pokud tak neučiní, má se za to, že s důvodem odstoupení souhlasí.</w:t>
      </w:r>
      <w:r w:rsidR="002A0916">
        <w:rPr>
          <w:rFonts w:ascii="Arial" w:hAnsi="Arial" w:cs="Arial"/>
          <w:sz w:val="20"/>
          <w:szCs w:val="20"/>
        </w:rPr>
        <w:t xml:space="preserve"> </w:t>
      </w:r>
    </w:p>
    <w:p w:rsidR="00B831C6" w:rsidRDefault="00B831C6" w:rsidP="00E26498">
      <w:pPr>
        <w:pStyle w:val="Odstavecseseznamem"/>
        <w:numPr>
          <w:ilvl w:val="0"/>
          <w:numId w:val="1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425" w:hanging="425"/>
        <w:jc w:val="both"/>
        <w:rPr>
          <w:rFonts w:ascii="Arial" w:hAnsi="Arial" w:cs="Arial"/>
          <w:sz w:val="20"/>
          <w:szCs w:val="20"/>
        </w:rPr>
      </w:pPr>
      <w:r>
        <w:rPr>
          <w:rFonts w:ascii="Arial" w:hAnsi="Arial" w:cs="Arial"/>
          <w:sz w:val="20"/>
          <w:szCs w:val="20"/>
        </w:rPr>
        <w:t>Odstoupí-li některá ze smluvních stran od této smlouvy na základě ujednání z této smlouvy vyplývající, pak povinnosti obou smluvních stran jsou následující:</w:t>
      </w:r>
    </w:p>
    <w:p w:rsidR="00B831C6" w:rsidRDefault="00727A13" w:rsidP="00E26498">
      <w:pPr>
        <w:pStyle w:val="Odstavecseseznamem"/>
        <w:numPr>
          <w:ilvl w:val="0"/>
          <w:numId w:val="3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60"/>
        <w:jc w:val="both"/>
        <w:rPr>
          <w:rFonts w:ascii="Arial" w:hAnsi="Arial" w:cs="Arial"/>
          <w:sz w:val="20"/>
          <w:szCs w:val="20"/>
        </w:rPr>
      </w:pPr>
      <w:r>
        <w:rPr>
          <w:rFonts w:ascii="Arial" w:hAnsi="Arial" w:cs="Arial"/>
          <w:sz w:val="20"/>
          <w:szCs w:val="20"/>
        </w:rPr>
        <w:t>z</w:t>
      </w:r>
      <w:r w:rsidR="00B831C6">
        <w:rPr>
          <w:rFonts w:ascii="Arial" w:hAnsi="Arial" w:cs="Arial"/>
          <w:sz w:val="20"/>
          <w:szCs w:val="20"/>
        </w:rPr>
        <w:t>hotovitel provede soupis všech provedených prací oceněný dle způsobu, kterým je stanovena</w:t>
      </w:r>
      <w:r w:rsidR="002A0916">
        <w:rPr>
          <w:rFonts w:ascii="Arial" w:hAnsi="Arial" w:cs="Arial"/>
          <w:sz w:val="20"/>
          <w:szCs w:val="20"/>
        </w:rPr>
        <w:t xml:space="preserve"> cena díla;</w:t>
      </w:r>
    </w:p>
    <w:p w:rsidR="00B831C6" w:rsidRDefault="00727A13" w:rsidP="00E26498">
      <w:pPr>
        <w:pStyle w:val="Odstavecseseznamem"/>
        <w:numPr>
          <w:ilvl w:val="0"/>
          <w:numId w:val="3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60"/>
        <w:jc w:val="both"/>
        <w:rPr>
          <w:rFonts w:ascii="Arial" w:hAnsi="Arial" w:cs="Arial"/>
          <w:sz w:val="20"/>
          <w:szCs w:val="20"/>
        </w:rPr>
      </w:pPr>
      <w:r>
        <w:rPr>
          <w:rFonts w:ascii="Arial" w:hAnsi="Arial" w:cs="Arial"/>
          <w:sz w:val="20"/>
          <w:szCs w:val="20"/>
        </w:rPr>
        <w:t>z</w:t>
      </w:r>
      <w:r w:rsidR="00B831C6">
        <w:rPr>
          <w:rFonts w:ascii="Arial" w:hAnsi="Arial" w:cs="Arial"/>
          <w:sz w:val="20"/>
          <w:szCs w:val="20"/>
        </w:rPr>
        <w:t>hotovitel provede finanční vyčíslení provedených prací a zpracuj</w:t>
      </w:r>
      <w:r w:rsidR="002A0916">
        <w:rPr>
          <w:rFonts w:ascii="Arial" w:hAnsi="Arial" w:cs="Arial"/>
          <w:sz w:val="20"/>
          <w:szCs w:val="20"/>
        </w:rPr>
        <w:t>e „dílčí konečný daňový doklad“;</w:t>
      </w:r>
    </w:p>
    <w:p w:rsidR="00B831C6" w:rsidRDefault="00727A13" w:rsidP="00E26498">
      <w:pPr>
        <w:pStyle w:val="Odstavecseseznamem"/>
        <w:numPr>
          <w:ilvl w:val="0"/>
          <w:numId w:val="3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60"/>
        <w:jc w:val="both"/>
        <w:rPr>
          <w:rFonts w:ascii="Arial" w:hAnsi="Arial" w:cs="Arial"/>
          <w:sz w:val="20"/>
          <w:szCs w:val="20"/>
        </w:rPr>
      </w:pPr>
      <w:r>
        <w:rPr>
          <w:rFonts w:ascii="Arial" w:hAnsi="Arial" w:cs="Arial"/>
          <w:sz w:val="20"/>
          <w:szCs w:val="20"/>
        </w:rPr>
        <w:t>z</w:t>
      </w:r>
      <w:r w:rsidR="00B831C6">
        <w:rPr>
          <w:rFonts w:ascii="Arial" w:hAnsi="Arial" w:cs="Arial"/>
          <w:sz w:val="20"/>
          <w:szCs w:val="20"/>
        </w:rPr>
        <w:t>hotovitel vyzve objednatele k „dílčímu předání a převzetí díla</w:t>
      </w:r>
      <w:r w:rsidR="002A0916">
        <w:rPr>
          <w:rFonts w:ascii="Arial" w:hAnsi="Arial" w:cs="Arial"/>
          <w:sz w:val="20"/>
          <w:szCs w:val="20"/>
        </w:rPr>
        <w:t>“ a objednatel je povinen do 3 dnů od dne</w:t>
      </w:r>
      <w:r w:rsidR="00B831C6">
        <w:rPr>
          <w:rFonts w:ascii="Arial" w:hAnsi="Arial" w:cs="Arial"/>
          <w:sz w:val="20"/>
          <w:szCs w:val="20"/>
        </w:rPr>
        <w:t xml:space="preserve"> obdržení výzvy zahájit „dílčí přejímací říz</w:t>
      </w:r>
      <w:r>
        <w:rPr>
          <w:rFonts w:ascii="Arial" w:hAnsi="Arial" w:cs="Arial"/>
          <w:sz w:val="20"/>
          <w:szCs w:val="20"/>
        </w:rPr>
        <w:t>ení</w:t>
      </w:r>
      <w:r w:rsidR="00B831C6">
        <w:rPr>
          <w:rFonts w:ascii="Arial" w:hAnsi="Arial" w:cs="Arial"/>
          <w:sz w:val="20"/>
          <w:szCs w:val="20"/>
        </w:rPr>
        <w:t>“</w:t>
      </w:r>
      <w:r>
        <w:rPr>
          <w:rFonts w:ascii="Arial" w:hAnsi="Arial" w:cs="Arial"/>
          <w:sz w:val="20"/>
          <w:szCs w:val="20"/>
        </w:rPr>
        <w:t>,</w:t>
      </w:r>
    </w:p>
    <w:p w:rsidR="00B831C6" w:rsidRDefault="00727A13" w:rsidP="00E26498">
      <w:pPr>
        <w:pStyle w:val="Odstavecseseznamem"/>
        <w:numPr>
          <w:ilvl w:val="0"/>
          <w:numId w:val="3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60"/>
        <w:jc w:val="both"/>
        <w:rPr>
          <w:rFonts w:ascii="Arial" w:hAnsi="Arial" w:cs="Arial"/>
          <w:sz w:val="20"/>
          <w:szCs w:val="20"/>
        </w:rPr>
      </w:pPr>
      <w:r>
        <w:rPr>
          <w:rFonts w:ascii="Arial" w:hAnsi="Arial" w:cs="Arial"/>
          <w:sz w:val="20"/>
          <w:szCs w:val="20"/>
        </w:rPr>
        <w:t>p</w:t>
      </w:r>
      <w:r w:rsidR="00B831C6">
        <w:rPr>
          <w:rFonts w:ascii="Arial" w:hAnsi="Arial" w:cs="Arial"/>
          <w:sz w:val="20"/>
          <w:szCs w:val="20"/>
        </w:rPr>
        <w:t>o dílčím předání a převzetí provedených prací sjednají obě smluvní strany</w:t>
      </w:r>
      <w:r>
        <w:rPr>
          <w:rFonts w:ascii="Arial" w:hAnsi="Arial" w:cs="Arial"/>
          <w:sz w:val="20"/>
          <w:szCs w:val="20"/>
        </w:rPr>
        <w:t xml:space="preserve"> písemné zrušení smlouvy o dílo. </w:t>
      </w:r>
    </w:p>
    <w:p w:rsidR="00B831C6" w:rsidRDefault="00E413F1" w:rsidP="00E413F1">
      <w:pPr>
        <w:tabs>
          <w:tab w:val="left" w:pos="2748"/>
        </w:tabs>
        <w:rPr>
          <w:b/>
          <w:bCs/>
          <w:caps/>
        </w:rPr>
      </w:pPr>
      <w:r>
        <w:rPr>
          <w:b/>
          <w:bCs/>
          <w:caps/>
        </w:rPr>
        <w:tab/>
      </w:r>
    </w:p>
    <w:p w:rsidR="00B831C6" w:rsidRDefault="00B831C6" w:rsidP="000535A8">
      <w:pPr>
        <w:pStyle w:val="Zhlav"/>
        <w:numPr>
          <w:ilvl w:val="0"/>
          <w:numId w:val="3"/>
        </w:numPr>
        <w:tabs>
          <w:tab w:val="left" w:pos="708"/>
        </w:tabs>
        <w:spacing w:after="120" w:line="276" w:lineRule="auto"/>
        <w:jc w:val="center"/>
        <w:rPr>
          <w:b/>
          <w:bCs/>
          <w:caps/>
        </w:rPr>
      </w:pPr>
      <w:r>
        <w:rPr>
          <w:b/>
          <w:bCs/>
          <w:caps/>
        </w:rPr>
        <w:t>Závěrečná ustanovení</w:t>
      </w:r>
      <w:r w:rsidR="00734090">
        <w:rPr>
          <w:b/>
          <w:bCs/>
          <w:caps/>
        </w:rPr>
        <w:t xml:space="preserve"> </w:t>
      </w:r>
    </w:p>
    <w:p w:rsidR="00B831C6" w:rsidRDefault="00B831C6" w:rsidP="00E26498">
      <w:pPr>
        <w:pStyle w:val="Default"/>
        <w:numPr>
          <w:ilvl w:val="0"/>
          <w:numId w:val="15"/>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adjustRightInd/>
        <w:spacing w:after="120" w:line="276" w:lineRule="auto"/>
        <w:ind w:left="425" w:hanging="425"/>
        <w:jc w:val="both"/>
        <w:rPr>
          <w:sz w:val="20"/>
          <w:szCs w:val="20"/>
        </w:rPr>
      </w:pPr>
      <w:r>
        <w:rPr>
          <w:sz w:val="20"/>
          <w:szCs w:val="20"/>
        </w:rPr>
        <w:t xml:space="preserve">Smluvní strany prohlašují, </w:t>
      </w:r>
      <w:r w:rsidR="005455CF">
        <w:rPr>
          <w:sz w:val="20"/>
          <w:szCs w:val="20"/>
        </w:rPr>
        <w:t>že se řádně seznámily s obsahem</w:t>
      </w:r>
      <w:r w:rsidR="0038290E">
        <w:rPr>
          <w:sz w:val="20"/>
          <w:szCs w:val="20"/>
        </w:rPr>
        <w:t xml:space="preserve"> této s</w:t>
      </w:r>
      <w:r>
        <w:rPr>
          <w:sz w:val="20"/>
          <w:szCs w:val="20"/>
        </w:rPr>
        <w:t>mlouvy, která je výrazem jejich pravé a svobodné vůle, učiněným nikoli</w:t>
      </w:r>
      <w:r w:rsidR="00A80074">
        <w:rPr>
          <w:sz w:val="20"/>
          <w:szCs w:val="20"/>
        </w:rPr>
        <w:t>v</w:t>
      </w:r>
      <w:r>
        <w:rPr>
          <w:sz w:val="20"/>
          <w:szCs w:val="20"/>
        </w:rPr>
        <w:t xml:space="preserve"> v tísni za nápadně nevýhodných podmínek a na důkaz toho připojují své podpisy. </w:t>
      </w:r>
    </w:p>
    <w:p w:rsidR="00D25806" w:rsidRDefault="00D25806" w:rsidP="00E26498">
      <w:pPr>
        <w:pStyle w:val="Odstavecseseznamem"/>
        <w:numPr>
          <w:ilvl w:val="0"/>
          <w:numId w:val="15"/>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425" w:hanging="425"/>
        <w:jc w:val="both"/>
        <w:rPr>
          <w:rFonts w:ascii="Arial" w:hAnsi="Arial" w:cs="Arial"/>
          <w:sz w:val="20"/>
          <w:szCs w:val="20"/>
        </w:rPr>
      </w:pPr>
      <w:r>
        <w:rPr>
          <w:rFonts w:ascii="Arial" w:hAnsi="Arial" w:cs="Arial"/>
          <w:sz w:val="20"/>
          <w:szCs w:val="20"/>
        </w:rPr>
        <w:t xml:space="preserve">Smluvní strany souhlasí se všemi ujednáními, která jsou obsažena v této smlouvě. Veškeré dodatky a změny smlouvy mohou být </w:t>
      </w:r>
      <w:r w:rsidR="00737302">
        <w:rPr>
          <w:rFonts w:ascii="Arial" w:hAnsi="Arial" w:cs="Arial"/>
          <w:sz w:val="20"/>
          <w:szCs w:val="20"/>
        </w:rPr>
        <w:t>učiněny pouze po dohodě obou smluvních stran</w:t>
      </w:r>
      <w:r>
        <w:rPr>
          <w:rFonts w:ascii="Arial" w:hAnsi="Arial" w:cs="Arial"/>
          <w:sz w:val="20"/>
          <w:szCs w:val="20"/>
        </w:rPr>
        <w:t xml:space="preserve"> písemnou formou</w:t>
      </w:r>
      <w:r w:rsidR="00737302">
        <w:rPr>
          <w:rFonts w:ascii="Arial" w:hAnsi="Arial" w:cs="Arial"/>
          <w:sz w:val="20"/>
          <w:szCs w:val="20"/>
        </w:rPr>
        <w:t>, a to v podobě číslovaných dodatků k této smlouvě podepsaných oběma smluvními stranami</w:t>
      </w:r>
      <w:r>
        <w:rPr>
          <w:rFonts w:ascii="Arial" w:hAnsi="Arial" w:cs="Arial"/>
          <w:sz w:val="20"/>
          <w:szCs w:val="20"/>
        </w:rPr>
        <w:t>.</w:t>
      </w:r>
      <w:r w:rsidRPr="00D25806">
        <w:rPr>
          <w:rFonts w:ascii="Arial" w:hAnsi="Arial" w:cs="Arial"/>
          <w:sz w:val="20"/>
          <w:szCs w:val="20"/>
        </w:rPr>
        <w:t xml:space="preserve"> </w:t>
      </w:r>
    </w:p>
    <w:p w:rsidR="00B831C6" w:rsidRDefault="00B831C6" w:rsidP="00E26498">
      <w:pPr>
        <w:pStyle w:val="Odstavecseseznamem"/>
        <w:numPr>
          <w:ilvl w:val="0"/>
          <w:numId w:val="15"/>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425" w:hanging="425"/>
        <w:jc w:val="both"/>
        <w:rPr>
          <w:rFonts w:ascii="Arial" w:hAnsi="Arial" w:cs="Arial"/>
          <w:sz w:val="20"/>
          <w:szCs w:val="20"/>
        </w:rPr>
      </w:pPr>
      <w:r>
        <w:rPr>
          <w:rFonts w:ascii="Arial" w:hAnsi="Arial" w:cs="Arial"/>
          <w:sz w:val="20"/>
          <w:szCs w:val="20"/>
        </w:rPr>
        <w:t>Objednatel je od počátku vlastníkem zhotovovaného díla a všech věcí, které zhotovitel opatřil k provedení díla od okamžiku jejich zabudování do díla.</w:t>
      </w:r>
      <w:r w:rsidR="00A80074">
        <w:rPr>
          <w:rFonts w:ascii="Arial" w:hAnsi="Arial" w:cs="Arial"/>
          <w:sz w:val="20"/>
          <w:szCs w:val="20"/>
        </w:rPr>
        <w:t xml:space="preserve"> Objednatel je oprávněn užívat z</w:t>
      </w:r>
      <w:r>
        <w:rPr>
          <w:rFonts w:ascii="Arial" w:hAnsi="Arial" w:cs="Arial"/>
          <w:sz w:val="20"/>
          <w:szCs w:val="20"/>
        </w:rPr>
        <w:t>hotovitelem předanou dokumentaci a materiál</w:t>
      </w:r>
      <w:r w:rsidR="0038290E">
        <w:rPr>
          <w:rFonts w:ascii="Arial" w:hAnsi="Arial" w:cs="Arial"/>
          <w:sz w:val="20"/>
          <w:szCs w:val="20"/>
        </w:rPr>
        <w:t>y pro účely vyplývající z této s</w:t>
      </w:r>
      <w:r>
        <w:rPr>
          <w:rFonts w:ascii="Arial" w:hAnsi="Arial" w:cs="Arial"/>
          <w:sz w:val="20"/>
          <w:szCs w:val="20"/>
        </w:rPr>
        <w:t xml:space="preserve">mlouvy. Zhotovitel souhlasí s tím, že ve stejném rozsahu, v jakém je </w:t>
      </w:r>
      <w:r w:rsidR="005455CF">
        <w:rPr>
          <w:rFonts w:ascii="Arial" w:hAnsi="Arial" w:cs="Arial"/>
          <w:sz w:val="20"/>
          <w:szCs w:val="20"/>
        </w:rPr>
        <w:t xml:space="preserve">objednatel </w:t>
      </w:r>
      <w:r>
        <w:rPr>
          <w:rFonts w:ascii="Arial" w:hAnsi="Arial" w:cs="Arial"/>
          <w:sz w:val="20"/>
          <w:szCs w:val="20"/>
        </w:rPr>
        <w:t>oprávněn tuto dokument</w:t>
      </w:r>
      <w:r w:rsidR="005455CF">
        <w:rPr>
          <w:rFonts w:ascii="Arial" w:hAnsi="Arial" w:cs="Arial"/>
          <w:sz w:val="20"/>
          <w:szCs w:val="20"/>
        </w:rPr>
        <w:t>aci a materiály užívat</w:t>
      </w:r>
      <w:r>
        <w:rPr>
          <w:rFonts w:ascii="Arial" w:hAnsi="Arial" w:cs="Arial"/>
          <w:sz w:val="20"/>
          <w:szCs w:val="20"/>
        </w:rPr>
        <w:t>, jsou tuto dokumentaci a materiály oprávněni užívat i třetí osoby,</w:t>
      </w:r>
      <w:r w:rsidR="005455CF">
        <w:rPr>
          <w:rFonts w:ascii="Arial" w:hAnsi="Arial" w:cs="Arial"/>
          <w:sz w:val="20"/>
          <w:szCs w:val="20"/>
        </w:rPr>
        <w:t xml:space="preserve"> jež jsou ve smluvním vztahu s o</w:t>
      </w:r>
      <w:r>
        <w:rPr>
          <w:rFonts w:ascii="Arial" w:hAnsi="Arial" w:cs="Arial"/>
          <w:sz w:val="20"/>
          <w:szCs w:val="20"/>
        </w:rPr>
        <w:t xml:space="preserve">bjednatelem. </w:t>
      </w:r>
    </w:p>
    <w:p w:rsidR="00B831C6" w:rsidRDefault="00B831C6" w:rsidP="00E26498">
      <w:pPr>
        <w:pStyle w:val="Odstavecseseznamem"/>
        <w:numPr>
          <w:ilvl w:val="0"/>
          <w:numId w:val="15"/>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425" w:hanging="425"/>
        <w:jc w:val="both"/>
        <w:rPr>
          <w:rFonts w:ascii="Arial" w:hAnsi="Arial" w:cs="Arial"/>
          <w:sz w:val="20"/>
          <w:szCs w:val="20"/>
        </w:rPr>
      </w:pPr>
      <w:r>
        <w:rPr>
          <w:rFonts w:ascii="Arial" w:hAnsi="Arial" w:cs="Arial"/>
          <w:sz w:val="20"/>
          <w:szCs w:val="20"/>
        </w:rPr>
        <w:t>Nastanou-li u některé ze stran skutečnos</w:t>
      </w:r>
      <w:r w:rsidR="0038290E">
        <w:rPr>
          <w:rFonts w:ascii="Arial" w:hAnsi="Arial" w:cs="Arial"/>
          <w:sz w:val="20"/>
          <w:szCs w:val="20"/>
        </w:rPr>
        <w:t>ti bránící řádnému plnění této s</w:t>
      </w:r>
      <w:r>
        <w:rPr>
          <w:rFonts w:ascii="Arial" w:hAnsi="Arial" w:cs="Arial"/>
          <w:sz w:val="20"/>
          <w:szCs w:val="20"/>
        </w:rPr>
        <w:t>mlouvy, je povinna to ihned bez zbytečného odkladu oznámit druhé straně a vyvolat jednání zástupců smluvních stran.</w:t>
      </w:r>
    </w:p>
    <w:p w:rsidR="00FA497F" w:rsidRDefault="00D25806" w:rsidP="00E26498">
      <w:pPr>
        <w:pStyle w:val="Odstavecseseznamem"/>
        <w:numPr>
          <w:ilvl w:val="0"/>
          <w:numId w:val="15"/>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425" w:hanging="425"/>
        <w:jc w:val="both"/>
        <w:rPr>
          <w:rFonts w:ascii="Arial" w:hAnsi="Arial" w:cs="Arial"/>
          <w:sz w:val="20"/>
          <w:szCs w:val="20"/>
        </w:rPr>
      </w:pPr>
      <w:r>
        <w:rPr>
          <w:rFonts w:ascii="Arial" w:hAnsi="Arial" w:cs="Arial"/>
          <w:sz w:val="20"/>
          <w:szCs w:val="20"/>
        </w:rPr>
        <w:t>S</w:t>
      </w:r>
      <w:r w:rsidR="00B831C6">
        <w:rPr>
          <w:rFonts w:ascii="Arial" w:hAnsi="Arial" w:cs="Arial"/>
          <w:sz w:val="20"/>
          <w:szCs w:val="20"/>
        </w:rPr>
        <w:t xml:space="preserve">mluvní strany se zavazují, že obchodní a technické informace, které jim byly svěřeny druhou smluvní stranou, nezpřístupní třetím osobám bez písemného souhlasu druhé strany a nepoužijí tyto informace k jiným účelům než k plnění podmínek této smlouvy. </w:t>
      </w:r>
    </w:p>
    <w:p w:rsidR="00B831C6" w:rsidRPr="00FA497F" w:rsidRDefault="00FA497F" w:rsidP="00E26498">
      <w:pPr>
        <w:pStyle w:val="Odstavecseseznamem"/>
        <w:numPr>
          <w:ilvl w:val="0"/>
          <w:numId w:val="15"/>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425" w:hanging="425"/>
        <w:jc w:val="both"/>
        <w:rPr>
          <w:rFonts w:ascii="Arial" w:hAnsi="Arial" w:cs="Arial"/>
          <w:sz w:val="20"/>
          <w:szCs w:val="20"/>
        </w:rPr>
      </w:pPr>
      <w:r w:rsidRPr="00FA497F">
        <w:rPr>
          <w:rFonts w:ascii="Arial" w:hAnsi="Arial" w:cs="Arial"/>
          <w:sz w:val="20"/>
          <w:szCs w:val="20"/>
        </w:rPr>
        <w:t>V případě, že některé ustanovení této smlouvy je nebo se stane neplatné či neúčinné, zůstávají ostatní ustanovení této smlouvy platná a účinná. Smluvní strany se zavazují nahradit neplatné či neúčinné ustanovení této smlouvy bez zbytečného odkladu po jeho zjištění ustanovením jiným, platným a účinným, které svým obsahem a smyslem odpovídá nejlépe obsahu a smyslu ustanovení původního.</w:t>
      </w:r>
      <w:r w:rsidR="00B831C6" w:rsidRPr="00FA497F">
        <w:rPr>
          <w:rFonts w:ascii="Arial" w:hAnsi="Arial" w:cs="Arial"/>
          <w:sz w:val="20"/>
          <w:szCs w:val="20"/>
        </w:rPr>
        <w:t xml:space="preserve"> </w:t>
      </w:r>
    </w:p>
    <w:p w:rsidR="009B376C" w:rsidRDefault="009B376C" w:rsidP="00E26498">
      <w:pPr>
        <w:pStyle w:val="Odstavecseseznamem"/>
        <w:numPr>
          <w:ilvl w:val="0"/>
          <w:numId w:val="15"/>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425" w:hanging="425"/>
        <w:jc w:val="both"/>
        <w:rPr>
          <w:rFonts w:ascii="Arial" w:hAnsi="Arial" w:cs="Arial"/>
          <w:sz w:val="20"/>
          <w:szCs w:val="20"/>
        </w:rPr>
      </w:pPr>
      <w:r>
        <w:rPr>
          <w:rFonts w:ascii="Arial" w:hAnsi="Arial" w:cs="Arial"/>
          <w:sz w:val="20"/>
          <w:szCs w:val="20"/>
        </w:rPr>
        <w:t xml:space="preserve">Práva a povinnosti, které nejsou výslovně upraveny touto smlouvou, se řídí ustanoveními </w:t>
      </w:r>
      <w:r w:rsidR="00736EE1">
        <w:rPr>
          <w:rFonts w:ascii="Arial" w:hAnsi="Arial" w:cs="Arial"/>
          <w:sz w:val="20"/>
          <w:szCs w:val="20"/>
        </w:rPr>
        <w:t>občanského zákoníku</w:t>
      </w:r>
      <w:r>
        <w:rPr>
          <w:rFonts w:ascii="Arial" w:hAnsi="Arial" w:cs="Arial"/>
          <w:sz w:val="20"/>
          <w:szCs w:val="20"/>
        </w:rPr>
        <w:t>.</w:t>
      </w:r>
    </w:p>
    <w:p w:rsidR="009B376C" w:rsidRPr="00737302" w:rsidRDefault="009B376C" w:rsidP="00737302">
      <w:pPr>
        <w:pStyle w:val="Odstavecseseznamem"/>
        <w:numPr>
          <w:ilvl w:val="0"/>
          <w:numId w:val="15"/>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425" w:hanging="425"/>
        <w:jc w:val="both"/>
        <w:rPr>
          <w:rFonts w:ascii="Arial" w:hAnsi="Arial" w:cs="Arial"/>
          <w:sz w:val="20"/>
          <w:szCs w:val="20"/>
        </w:rPr>
      </w:pPr>
      <w:r>
        <w:rPr>
          <w:rFonts w:ascii="Arial" w:hAnsi="Arial" w:cs="Arial"/>
          <w:sz w:val="20"/>
          <w:szCs w:val="20"/>
        </w:rPr>
        <w:t xml:space="preserve">Smluvní strany se dohodly, že zvyklosti nemají přednost před ustanoveními této smlouvy ani před ustanoveními občanského zákoníku.  </w:t>
      </w:r>
    </w:p>
    <w:p w:rsidR="00B831C6" w:rsidRDefault="00B831C6" w:rsidP="00E26498">
      <w:pPr>
        <w:pStyle w:val="Odstavecseseznamem"/>
        <w:numPr>
          <w:ilvl w:val="0"/>
          <w:numId w:val="15"/>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425" w:hanging="425"/>
        <w:jc w:val="both"/>
        <w:rPr>
          <w:rFonts w:ascii="Arial" w:hAnsi="Arial" w:cs="Arial"/>
          <w:sz w:val="20"/>
          <w:szCs w:val="20"/>
        </w:rPr>
      </w:pPr>
      <w:r>
        <w:rPr>
          <w:rFonts w:ascii="Arial" w:hAnsi="Arial" w:cs="Arial"/>
          <w:sz w:val="20"/>
          <w:szCs w:val="20"/>
        </w:rPr>
        <w:t>Smluvní strany budou vždy usilovat o smírné urovnání případných sporů vzni</w:t>
      </w:r>
      <w:r w:rsidR="0038290E">
        <w:rPr>
          <w:rFonts w:ascii="Arial" w:hAnsi="Arial" w:cs="Arial"/>
          <w:sz w:val="20"/>
          <w:szCs w:val="20"/>
        </w:rPr>
        <w:t>klých z této s</w:t>
      </w:r>
      <w:r>
        <w:rPr>
          <w:rFonts w:ascii="Arial" w:hAnsi="Arial" w:cs="Arial"/>
          <w:sz w:val="20"/>
          <w:szCs w:val="20"/>
        </w:rPr>
        <w:t>mlouvy.</w:t>
      </w:r>
      <w:r w:rsidR="0038290E">
        <w:rPr>
          <w:rFonts w:ascii="Arial" w:hAnsi="Arial" w:cs="Arial"/>
          <w:sz w:val="20"/>
          <w:szCs w:val="20"/>
        </w:rPr>
        <w:t xml:space="preserve"> Případné spory vzniklé z této s</w:t>
      </w:r>
      <w:r>
        <w:rPr>
          <w:rFonts w:ascii="Arial" w:hAnsi="Arial" w:cs="Arial"/>
          <w:sz w:val="20"/>
          <w:szCs w:val="20"/>
        </w:rPr>
        <w:t xml:space="preserve">mlouvy budou řešeny podle platné </w:t>
      </w:r>
      <w:r w:rsidR="00263662">
        <w:rPr>
          <w:rFonts w:ascii="Arial" w:hAnsi="Arial" w:cs="Arial"/>
          <w:sz w:val="20"/>
          <w:szCs w:val="20"/>
        </w:rPr>
        <w:t xml:space="preserve">a účinné </w:t>
      </w:r>
      <w:r>
        <w:rPr>
          <w:rFonts w:ascii="Arial" w:hAnsi="Arial" w:cs="Arial"/>
          <w:sz w:val="20"/>
          <w:szCs w:val="20"/>
        </w:rPr>
        <w:t xml:space="preserve">právní úpravy věcně a místně příslušnými orgány České republiky (soudními orgány). </w:t>
      </w:r>
    </w:p>
    <w:p w:rsidR="00D25806" w:rsidRDefault="00D25806" w:rsidP="00E26498">
      <w:pPr>
        <w:pStyle w:val="Odstavecseseznamem"/>
        <w:numPr>
          <w:ilvl w:val="0"/>
          <w:numId w:val="15"/>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425" w:hanging="425"/>
        <w:jc w:val="both"/>
        <w:rPr>
          <w:rFonts w:ascii="Arial" w:hAnsi="Arial" w:cs="Arial"/>
          <w:sz w:val="20"/>
          <w:szCs w:val="20"/>
        </w:rPr>
      </w:pPr>
      <w:r>
        <w:rPr>
          <w:rFonts w:ascii="Arial" w:hAnsi="Arial" w:cs="Arial"/>
          <w:sz w:val="20"/>
          <w:szCs w:val="20"/>
        </w:rPr>
        <w:lastRenderedPageBreak/>
        <w:t>V případě sporu mezi zhotovitelem a poddodavatelem, který by se svými následky projevil jakýmkoliv způsobem na díle samotném, na způsobu provádění díla, na termínech apod., nebo by provádění díla ohrozil, je objednatel oprávněn od této smlouvy již bez dalšího odstoupit z důvodů na straně zhotovitele.</w:t>
      </w:r>
    </w:p>
    <w:p w:rsidR="00B831C6" w:rsidRDefault="00B831C6" w:rsidP="00E26498">
      <w:pPr>
        <w:pStyle w:val="Default"/>
        <w:numPr>
          <w:ilvl w:val="0"/>
          <w:numId w:val="15"/>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adjustRightInd/>
        <w:spacing w:after="120" w:line="276" w:lineRule="auto"/>
        <w:ind w:left="425" w:hanging="425"/>
        <w:jc w:val="both"/>
        <w:rPr>
          <w:sz w:val="20"/>
          <w:szCs w:val="20"/>
        </w:rPr>
      </w:pPr>
      <w:r>
        <w:rPr>
          <w:sz w:val="20"/>
          <w:szCs w:val="20"/>
        </w:rPr>
        <w:t xml:space="preserve">Smlouva je vyhotovena ve </w:t>
      </w:r>
      <w:r w:rsidR="009B376C">
        <w:rPr>
          <w:sz w:val="20"/>
          <w:szCs w:val="20"/>
        </w:rPr>
        <w:t>4</w:t>
      </w:r>
      <w:r>
        <w:rPr>
          <w:sz w:val="20"/>
          <w:szCs w:val="20"/>
        </w:rPr>
        <w:t xml:space="preserve"> </w:t>
      </w:r>
      <w:r w:rsidR="00822F7C">
        <w:rPr>
          <w:sz w:val="20"/>
          <w:szCs w:val="20"/>
        </w:rPr>
        <w:t xml:space="preserve">(čtyřech) </w:t>
      </w:r>
      <w:r>
        <w:rPr>
          <w:sz w:val="20"/>
          <w:szCs w:val="20"/>
        </w:rPr>
        <w:t xml:space="preserve">stejnopisech s platností originálu, přičemž </w:t>
      </w:r>
      <w:r w:rsidR="009B376C">
        <w:rPr>
          <w:sz w:val="20"/>
          <w:szCs w:val="20"/>
        </w:rPr>
        <w:t>o</w:t>
      </w:r>
      <w:r>
        <w:rPr>
          <w:sz w:val="20"/>
          <w:szCs w:val="20"/>
        </w:rPr>
        <w:t xml:space="preserve">bjednatel obdrží </w:t>
      </w:r>
      <w:r w:rsidR="009B376C">
        <w:rPr>
          <w:sz w:val="20"/>
          <w:szCs w:val="20"/>
        </w:rPr>
        <w:t xml:space="preserve">2 </w:t>
      </w:r>
      <w:r w:rsidR="00822F7C">
        <w:rPr>
          <w:sz w:val="20"/>
          <w:szCs w:val="20"/>
        </w:rPr>
        <w:t xml:space="preserve">(dvě) </w:t>
      </w:r>
      <w:r w:rsidR="009B376C">
        <w:rPr>
          <w:sz w:val="20"/>
          <w:szCs w:val="20"/>
        </w:rPr>
        <w:t>vyhotovení a zhotovitel obdrží 2</w:t>
      </w:r>
      <w:r>
        <w:rPr>
          <w:sz w:val="20"/>
          <w:szCs w:val="20"/>
        </w:rPr>
        <w:t xml:space="preserve"> </w:t>
      </w:r>
      <w:r w:rsidR="00822F7C">
        <w:rPr>
          <w:sz w:val="20"/>
          <w:szCs w:val="20"/>
        </w:rPr>
        <w:t xml:space="preserve">(dvě) </w:t>
      </w:r>
      <w:r>
        <w:rPr>
          <w:sz w:val="20"/>
          <w:szCs w:val="20"/>
        </w:rPr>
        <w:t xml:space="preserve">vyhotovení. </w:t>
      </w:r>
    </w:p>
    <w:p w:rsidR="00B831C6" w:rsidRDefault="00B831C6" w:rsidP="00E26498">
      <w:pPr>
        <w:pStyle w:val="Default"/>
        <w:numPr>
          <w:ilvl w:val="0"/>
          <w:numId w:val="15"/>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adjustRightInd/>
        <w:spacing w:after="120" w:line="276" w:lineRule="auto"/>
        <w:ind w:left="425" w:hanging="425"/>
        <w:jc w:val="both"/>
        <w:rPr>
          <w:sz w:val="20"/>
          <w:szCs w:val="20"/>
        </w:rPr>
      </w:pPr>
      <w:r>
        <w:rPr>
          <w:sz w:val="20"/>
          <w:szCs w:val="20"/>
        </w:rPr>
        <w:t>Smlouva nabývá platnosti</w:t>
      </w:r>
      <w:r w:rsidR="007B503F">
        <w:rPr>
          <w:sz w:val="20"/>
          <w:szCs w:val="20"/>
        </w:rPr>
        <w:t xml:space="preserve"> a účinnosti dnem podpisu obou s</w:t>
      </w:r>
      <w:r>
        <w:rPr>
          <w:sz w:val="20"/>
          <w:szCs w:val="20"/>
        </w:rPr>
        <w:t>mluvních stran.</w:t>
      </w:r>
    </w:p>
    <w:p w:rsidR="00B831C6" w:rsidRDefault="00B831C6" w:rsidP="00E26498">
      <w:pPr>
        <w:pStyle w:val="Default"/>
        <w:numPr>
          <w:ilvl w:val="0"/>
          <w:numId w:val="15"/>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adjustRightInd/>
        <w:spacing w:after="120" w:line="276" w:lineRule="auto"/>
        <w:ind w:left="425" w:hanging="425"/>
        <w:jc w:val="both"/>
        <w:rPr>
          <w:sz w:val="20"/>
          <w:szCs w:val="20"/>
        </w:rPr>
      </w:pPr>
      <w:r>
        <w:rPr>
          <w:sz w:val="20"/>
          <w:szCs w:val="20"/>
        </w:rPr>
        <w:t>Smluvní strany sou</w:t>
      </w:r>
      <w:r w:rsidR="0038290E">
        <w:rPr>
          <w:sz w:val="20"/>
          <w:szCs w:val="20"/>
        </w:rPr>
        <w:t>hlasí s tím, aby tato uzavřená s</w:t>
      </w:r>
      <w:r w:rsidR="002B4513">
        <w:rPr>
          <w:sz w:val="20"/>
          <w:szCs w:val="20"/>
        </w:rPr>
        <w:t>mlouva včetně</w:t>
      </w:r>
      <w:r>
        <w:rPr>
          <w:sz w:val="20"/>
          <w:szCs w:val="20"/>
        </w:rPr>
        <w:t xml:space="preserve"> jejích změn a dodatků byla uveřejněna v registru smluv v souladu se zákonem č. 340/2015 Sb., o registru smluv, a na profilu objednatele v souladu se </w:t>
      </w:r>
      <w:r>
        <w:rPr>
          <w:color w:val="010000"/>
          <w:sz w:val="20"/>
          <w:szCs w:val="20"/>
        </w:rPr>
        <w:t xml:space="preserve">zákonem č. 134/2016 Sb., o zadávání veřejných zakázek </w:t>
      </w:r>
      <w:r>
        <w:rPr>
          <w:sz w:val="20"/>
          <w:szCs w:val="20"/>
        </w:rPr>
        <w:t>a v souladu se Směrnici Rady Plzeňského kraje č. 2/2016, o zadávání veřejných zakázek.</w:t>
      </w:r>
    </w:p>
    <w:p w:rsidR="00B831C6" w:rsidRDefault="00B831C6" w:rsidP="00E413F1">
      <w:pPr>
        <w:tabs>
          <w:tab w:val="left" w:pos="2748"/>
        </w:tabs>
      </w:pPr>
    </w:p>
    <w:p w:rsidR="00B831C6" w:rsidRPr="00202113" w:rsidRDefault="00B831C6" w:rsidP="000535A8">
      <w:pPr>
        <w:pStyle w:val="Default"/>
        <w:numPr>
          <w:ilvl w:val="0"/>
          <w:numId w:val="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center"/>
        <w:rPr>
          <w:b/>
          <w:bCs/>
          <w:sz w:val="20"/>
          <w:szCs w:val="20"/>
        </w:rPr>
      </w:pPr>
      <w:r>
        <w:rPr>
          <w:b/>
          <w:bCs/>
          <w:sz w:val="20"/>
          <w:szCs w:val="20"/>
        </w:rPr>
        <w:t>PŘÍLOHY, KTERÉ TV</w:t>
      </w:r>
      <w:r w:rsidRPr="00202113">
        <w:rPr>
          <w:b/>
          <w:bCs/>
          <w:sz w:val="20"/>
          <w:szCs w:val="20"/>
        </w:rPr>
        <w:t>OŘÍ NEDÍLNOU SOUČÁST SMLOUVY</w:t>
      </w:r>
    </w:p>
    <w:p w:rsidR="00B831C6" w:rsidRPr="00202113" w:rsidRDefault="00C66A66" w:rsidP="00E26498">
      <w:pPr>
        <w:pStyle w:val="Default"/>
        <w:numPr>
          <w:ilvl w:val="0"/>
          <w:numId w:val="1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426"/>
        <w:jc w:val="both"/>
        <w:rPr>
          <w:sz w:val="20"/>
          <w:szCs w:val="20"/>
        </w:rPr>
      </w:pPr>
      <w:r w:rsidRPr="00202113">
        <w:rPr>
          <w:sz w:val="20"/>
          <w:szCs w:val="20"/>
        </w:rPr>
        <w:t>Krycí list</w:t>
      </w:r>
      <w:r w:rsidR="00391E4F" w:rsidRPr="00202113">
        <w:rPr>
          <w:sz w:val="20"/>
          <w:szCs w:val="20"/>
        </w:rPr>
        <w:t>y položkových rozpočtů</w:t>
      </w:r>
    </w:p>
    <w:p w:rsidR="00C66A66" w:rsidRPr="00202113" w:rsidRDefault="00C66A66" w:rsidP="00E26498">
      <w:pPr>
        <w:pStyle w:val="Default"/>
        <w:numPr>
          <w:ilvl w:val="0"/>
          <w:numId w:val="1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426"/>
        <w:jc w:val="both"/>
        <w:rPr>
          <w:sz w:val="20"/>
          <w:szCs w:val="20"/>
        </w:rPr>
      </w:pPr>
      <w:r w:rsidRPr="00202113">
        <w:rPr>
          <w:sz w:val="20"/>
          <w:szCs w:val="20"/>
        </w:rPr>
        <w:t>Seznam poddodavatelů</w:t>
      </w:r>
    </w:p>
    <w:p w:rsidR="00E413F1" w:rsidRDefault="00E413F1" w:rsidP="00B831C6">
      <w:pPr>
        <w:pStyle w:val="Default"/>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jc w:val="both"/>
        <w:rPr>
          <w:i/>
          <w:iCs/>
          <w:color w:val="FF0000"/>
          <w:sz w:val="20"/>
          <w:szCs w:val="20"/>
        </w:rPr>
      </w:pPr>
    </w:p>
    <w:p w:rsidR="00B831C6" w:rsidRDefault="00B831C6" w:rsidP="00B831C6">
      <w:pPr>
        <w:pStyle w:val="Default"/>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jc w:val="both"/>
        <w:rPr>
          <w:i/>
          <w:iCs/>
          <w:color w:val="FF0000"/>
          <w:sz w:val="20"/>
          <w:szCs w:val="20"/>
        </w:rPr>
      </w:pPr>
    </w:p>
    <w:p w:rsidR="00310986" w:rsidRDefault="00310986" w:rsidP="00B831C6">
      <w:pPr>
        <w:pStyle w:val="Default"/>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jc w:val="both"/>
        <w:rPr>
          <w:i/>
          <w:iCs/>
          <w:color w:val="FF0000"/>
          <w:sz w:val="20"/>
          <w:szCs w:val="20"/>
        </w:rPr>
      </w:pPr>
    </w:p>
    <w:p w:rsidR="00310986" w:rsidRDefault="00310986" w:rsidP="00B831C6">
      <w:pPr>
        <w:pStyle w:val="Default"/>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jc w:val="both"/>
        <w:rPr>
          <w:i/>
          <w:iCs/>
          <w:color w:val="FF0000"/>
          <w:sz w:val="20"/>
          <w:szCs w:val="20"/>
        </w:rPr>
      </w:pPr>
    </w:p>
    <w:p w:rsidR="00310986" w:rsidRDefault="00310986" w:rsidP="00B831C6">
      <w:pPr>
        <w:pStyle w:val="Default"/>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jc w:val="both"/>
        <w:rPr>
          <w:i/>
          <w:iCs/>
          <w:color w:val="FF0000"/>
          <w:sz w:val="20"/>
          <w:szCs w:val="20"/>
        </w:rPr>
      </w:pPr>
    </w:p>
    <w:p w:rsidR="00DE3B4F" w:rsidRDefault="00A978B3" w:rsidP="00DE3B4F">
      <w:pPr>
        <w:pStyle w:val="Defaul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rPr>
      </w:pPr>
      <w:r>
        <w:rPr>
          <w:sz w:val="20"/>
          <w:szCs w:val="20"/>
        </w:rPr>
        <w:t>V Plasíc</w:t>
      </w:r>
      <w:r w:rsidR="00DE3B4F">
        <w:rPr>
          <w:sz w:val="20"/>
          <w:szCs w:val="20"/>
        </w:rPr>
        <w:t>h dne</w:t>
      </w:r>
      <w:r w:rsidR="002008A4">
        <w:rPr>
          <w:sz w:val="20"/>
          <w:szCs w:val="20"/>
        </w:rPr>
        <w:t xml:space="preserve"> 12. června 2017</w:t>
      </w:r>
      <w:r w:rsidR="00A80074">
        <w:rPr>
          <w:sz w:val="20"/>
          <w:szCs w:val="20"/>
        </w:rPr>
        <w:tab/>
      </w:r>
      <w:r w:rsidR="00DE3B4F">
        <w:rPr>
          <w:sz w:val="20"/>
          <w:szCs w:val="20"/>
        </w:rPr>
        <w:tab/>
      </w:r>
      <w:r w:rsidR="00DE3B4F">
        <w:rPr>
          <w:sz w:val="20"/>
          <w:szCs w:val="20"/>
        </w:rPr>
        <w:tab/>
      </w:r>
      <w:r w:rsidR="002008A4">
        <w:rPr>
          <w:sz w:val="20"/>
          <w:szCs w:val="20"/>
        </w:rPr>
        <w:t xml:space="preserve">                 </w:t>
      </w:r>
      <w:r w:rsidR="00DE3B4F">
        <w:rPr>
          <w:sz w:val="20"/>
          <w:szCs w:val="20"/>
        </w:rPr>
        <w:t>V</w:t>
      </w:r>
      <w:r w:rsidR="00CE128F">
        <w:rPr>
          <w:sz w:val="20"/>
          <w:szCs w:val="20"/>
        </w:rPr>
        <w:t xml:space="preserve"> Tlučné </w:t>
      </w:r>
      <w:r w:rsidR="00DE3B4F">
        <w:rPr>
          <w:sz w:val="20"/>
          <w:szCs w:val="20"/>
        </w:rPr>
        <w:t>dne</w:t>
      </w:r>
      <w:r w:rsidR="002008A4">
        <w:rPr>
          <w:sz w:val="20"/>
          <w:szCs w:val="20"/>
        </w:rPr>
        <w:t xml:space="preserve"> 12. června 2017</w:t>
      </w:r>
    </w:p>
    <w:p w:rsidR="00DE3B4F" w:rsidRDefault="00DE3B4F" w:rsidP="00DE3B4F">
      <w:pPr>
        <w:pStyle w:val="Defaul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rPr>
      </w:pPr>
    </w:p>
    <w:p w:rsidR="00DE3B4F" w:rsidRDefault="00DE3B4F" w:rsidP="00DE3B4F">
      <w:pPr>
        <w:pStyle w:val="Defaul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rPr>
      </w:pPr>
    </w:p>
    <w:p w:rsidR="00DE3B4F" w:rsidRDefault="00DE3B4F" w:rsidP="00DE3B4F">
      <w:pPr>
        <w:pStyle w:val="Defaul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rPr>
      </w:pPr>
    </w:p>
    <w:p w:rsidR="00DE3B4F" w:rsidRDefault="00DE3B4F" w:rsidP="00DE3B4F">
      <w:pPr>
        <w:pStyle w:val="Defaul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rPr>
      </w:pPr>
    </w:p>
    <w:p w:rsidR="00DE3B4F" w:rsidRDefault="00DE3B4F" w:rsidP="00DE3B4F">
      <w:pPr>
        <w:pStyle w:val="Defaul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rPr>
      </w:pPr>
    </w:p>
    <w:p w:rsidR="00310986" w:rsidRDefault="00763220" w:rsidP="00DE3B4F">
      <w:pPr>
        <w:pStyle w:val="Defaul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rPr>
      </w:pPr>
      <w:r>
        <w:rPr>
          <w:sz w:val="20"/>
          <w:szCs w:val="20"/>
        </w:rPr>
        <w:t>XXXXXXXXXXXXXXXXXXXXXXXXX</w:t>
      </w:r>
      <w:r>
        <w:rPr>
          <w:sz w:val="20"/>
          <w:szCs w:val="20"/>
        </w:rPr>
        <w:tab/>
      </w:r>
      <w:r>
        <w:rPr>
          <w:sz w:val="20"/>
          <w:szCs w:val="20"/>
        </w:rPr>
        <w:tab/>
      </w:r>
      <w:r>
        <w:rPr>
          <w:sz w:val="20"/>
          <w:szCs w:val="20"/>
        </w:rPr>
        <w:tab/>
        <w:t>XXXXXXXXXXXXXXXXXXXXXXXXXX</w:t>
      </w:r>
    </w:p>
    <w:p w:rsidR="00DE3B4F" w:rsidRDefault="00DE3B4F" w:rsidP="00DE3B4F">
      <w:pPr>
        <w:pStyle w:val="Defaul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rPr>
      </w:pPr>
      <w:r>
        <w:rPr>
          <w:sz w:val="20"/>
          <w:szCs w:val="20"/>
        </w:rPr>
        <w:t>…………………………………………….</w:t>
      </w:r>
      <w:r>
        <w:rPr>
          <w:sz w:val="20"/>
          <w:szCs w:val="20"/>
        </w:rPr>
        <w:tab/>
      </w:r>
      <w:r>
        <w:rPr>
          <w:sz w:val="20"/>
          <w:szCs w:val="20"/>
        </w:rPr>
        <w:tab/>
      </w:r>
      <w:r>
        <w:rPr>
          <w:sz w:val="20"/>
          <w:szCs w:val="20"/>
        </w:rPr>
        <w:tab/>
        <w:t xml:space="preserve">  …………………………………………….</w:t>
      </w:r>
    </w:p>
    <w:p w:rsidR="00DE3B4F" w:rsidRDefault="00DE3B4F" w:rsidP="00DE3B4F">
      <w:pPr>
        <w:pStyle w:val="Defaul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rPr>
      </w:pPr>
      <w:r>
        <w:rPr>
          <w:sz w:val="20"/>
          <w:szCs w:val="20"/>
        </w:rPr>
        <w:t xml:space="preserve">            </w:t>
      </w:r>
      <w:r w:rsidR="00CE128F">
        <w:rPr>
          <w:sz w:val="20"/>
          <w:szCs w:val="20"/>
        </w:rPr>
        <w:t xml:space="preserve">       Za objednatele</w:t>
      </w:r>
      <w:r w:rsidR="00CE128F">
        <w:rPr>
          <w:sz w:val="20"/>
          <w:szCs w:val="20"/>
        </w:rPr>
        <w:tab/>
      </w:r>
      <w:r w:rsidR="00CE128F">
        <w:rPr>
          <w:sz w:val="20"/>
          <w:szCs w:val="20"/>
        </w:rPr>
        <w:tab/>
      </w:r>
      <w:r w:rsidR="00CE128F">
        <w:rPr>
          <w:sz w:val="20"/>
          <w:szCs w:val="20"/>
        </w:rPr>
        <w:tab/>
      </w:r>
      <w:r w:rsidR="00CE128F">
        <w:rPr>
          <w:sz w:val="20"/>
          <w:szCs w:val="20"/>
        </w:rPr>
        <w:tab/>
      </w:r>
      <w:r w:rsidR="00CE128F">
        <w:rPr>
          <w:sz w:val="20"/>
          <w:szCs w:val="20"/>
        </w:rPr>
        <w:tab/>
        <w:t xml:space="preserve">      </w:t>
      </w:r>
      <w:r>
        <w:rPr>
          <w:sz w:val="20"/>
          <w:szCs w:val="20"/>
        </w:rPr>
        <w:t>Za zhotovitele</w:t>
      </w:r>
    </w:p>
    <w:p w:rsidR="00DE3B4F" w:rsidRPr="00D85D8C" w:rsidRDefault="00DE3B4F" w:rsidP="00DE3B4F">
      <w:pPr>
        <w:pStyle w:val="Defaul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i/>
          <w:color w:val="FF0000"/>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D85D8C">
        <w:rPr>
          <w:sz w:val="20"/>
          <w:szCs w:val="20"/>
        </w:rPr>
        <w:t xml:space="preserve">  </w:t>
      </w:r>
      <w:r w:rsidRPr="00DE3B4F">
        <w:rPr>
          <w:color w:val="FF0000"/>
          <w:sz w:val="20"/>
          <w:szCs w:val="20"/>
        </w:rPr>
        <w:t xml:space="preserve"> </w:t>
      </w:r>
      <w:r w:rsidR="0006010E">
        <w:rPr>
          <w:color w:val="FF0000"/>
          <w:sz w:val="20"/>
          <w:szCs w:val="20"/>
        </w:rPr>
        <w:t xml:space="preserve">  </w:t>
      </w:r>
      <w:r w:rsidRPr="00D85D8C">
        <w:rPr>
          <w:i/>
          <w:color w:val="FF0000"/>
          <w:sz w:val="20"/>
          <w:szCs w:val="20"/>
        </w:rPr>
        <w:t xml:space="preserve"> </w:t>
      </w:r>
    </w:p>
    <w:p w:rsidR="00A978B3" w:rsidRDefault="00A978B3" w:rsidP="00DE3B4F">
      <w:pPr>
        <w:pStyle w:val="Defaul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 w:val="20"/>
          <w:szCs w:val="20"/>
        </w:rPr>
      </w:pPr>
      <w:r>
        <w:rPr>
          <w:b/>
          <w:sz w:val="20"/>
          <w:szCs w:val="20"/>
        </w:rPr>
        <w:t xml:space="preserve">    Gymnázium a</w:t>
      </w:r>
      <w:r w:rsidR="00CE128F">
        <w:rPr>
          <w:b/>
          <w:sz w:val="20"/>
          <w:szCs w:val="20"/>
        </w:rPr>
        <w:t xml:space="preserve"> Střední odborná </w:t>
      </w:r>
      <w:r w:rsidR="00CE128F">
        <w:rPr>
          <w:b/>
          <w:sz w:val="20"/>
          <w:szCs w:val="20"/>
        </w:rPr>
        <w:tab/>
      </w:r>
      <w:r w:rsidR="00CE128F">
        <w:rPr>
          <w:b/>
          <w:sz w:val="20"/>
          <w:szCs w:val="20"/>
        </w:rPr>
        <w:tab/>
      </w:r>
      <w:r w:rsidR="00CE128F">
        <w:rPr>
          <w:b/>
          <w:sz w:val="20"/>
          <w:szCs w:val="20"/>
        </w:rPr>
        <w:tab/>
        <w:t xml:space="preserve">        Václav Kestler – BAU KONEX</w:t>
      </w:r>
    </w:p>
    <w:p w:rsidR="00DE3B4F" w:rsidRPr="00DE3B4F" w:rsidRDefault="00A978B3" w:rsidP="00DE3B4F">
      <w:pPr>
        <w:pStyle w:val="Defaul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color w:val="FF0000"/>
          <w:sz w:val="20"/>
          <w:szCs w:val="20"/>
        </w:rPr>
      </w:pPr>
      <w:r>
        <w:rPr>
          <w:b/>
          <w:sz w:val="20"/>
          <w:szCs w:val="20"/>
        </w:rPr>
        <w:t xml:space="preserve">                  škola</w:t>
      </w:r>
      <w:r w:rsidR="00DE3B4F" w:rsidRPr="00DE3B4F">
        <w:rPr>
          <w:b/>
          <w:sz w:val="20"/>
          <w:szCs w:val="20"/>
        </w:rPr>
        <w:t>,</w:t>
      </w:r>
      <w:r>
        <w:rPr>
          <w:b/>
          <w:sz w:val="20"/>
          <w:szCs w:val="20"/>
        </w:rPr>
        <w:t xml:space="preserve"> Plasy</w:t>
      </w:r>
      <w:r>
        <w:rPr>
          <w:b/>
          <w:sz w:val="20"/>
          <w:szCs w:val="20"/>
        </w:rPr>
        <w:tab/>
      </w:r>
      <w:r>
        <w:rPr>
          <w:b/>
          <w:sz w:val="20"/>
          <w:szCs w:val="20"/>
        </w:rPr>
        <w:tab/>
        <w:t xml:space="preserve">       </w:t>
      </w:r>
      <w:r>
        <w:rPr>
          <w:b/>
          <w:color w:val="FF0000"/>
          <w:sz w:val="20"/>
          <w:szCs w:val="20"/>
        </w:rPr>
        <w:t xml:space="preserve">   </w:t>
      </w:r>
    </w:p>
    <w:p w:rsidR="00CE128F" w:rsidRDefault="00A978B3" w:rsidP="00DE3B4F">
      <w:pPr>
        <w:pStyle w:val="Defaul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rPr>
      </w:pPr>
      <w:r>
        <w:rPr>
          <w:b/>
          <w:sz w:val="20"/>
          <w:szCs w:val="20"/>
        </w:rPr>
        <w:t xml:space="preserve">   </w:t>
      </w:r>
      <w:r>
        <w:rPr>
          <w:sz w:val="20"/>
          <w:szCs w:val="20"/>
        </w:rPr>
        <w:t>Mgr. Markéta Lorenzová, ředitelka</w:t>
      </w:r>
      <w:r w:rsidR="00D85D8C">
        <w:rPr>
          <w:b/>
          <w:sz w:val="20"/>
          <w:szCs w:val="20"/>
        </w:rPr>
        <w:tab/>
      </w:r>
      <w:r w:rsidR="00D85D8C">
        <w:rPr>
          <w:b/>
          <w:sz w:val="20"/>
          <w:szCs w:val="20"/>
        </w:rPr>
        <w:tab/>
        <w:t xml:space="preserve">         </w:t>
      </w:r>
      <w:r w:rsidR="0006010E">
        <w:rPr>
          <w:b/>
          <w:sz w:val="20"/>
          <w:szCs w:val="20"/>
        </w:rPr>
        <w:t xml:space="preserve">  </w:t>
      </w:r>
      <w:r>
        <w:rPr>
          <w:b/>
          <w:sz w:val="20"/>
          <w:szCs w:val="20"/>
        </w:rPr>
        <w:tab/>
        <w:t xml:space="preserve">        </w:t>
      </w:r>
      <w:r w:rsidR="00CE128F">
        <w:rPr>
          <w:b/>
          <w:sz w:val="20"/>
          <w:szCs w:val="20"/>
        </w:rPr>
        <w:tab/>
        <w:t xml:space="preserve">     </w:t>
      </w:r>
      <w:r w:rsidR="00CE128F">
        <w:rPr>
          <w:sz w:val="20"/>
          <w:szCs w:val="20"/>
        </w:rPr>
        <w:t>Václav Kestler</w:t>
      </w:r>
    </w:p>
    <w:p w:rsidR="00DE3B4F" w:rsidRPr="00DE3B4F" w:rsidRDefault="00A978B3" w:rsidP="00DE3B4F">
      <w:pPr>
        <w:pStyle w:val="Defaul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 w:val="20"/>
          <w:szCs w:val="20"/>
        </w:rPr>
      </w:pPr>
      <w:r>
        <w:rPr>
          <w:b/>
          <w:sz w:val="20"/>
          <w:szCs w:val="20"/>
        </w:rPr>
        <w:t xml:space="preserve">   </w:t>
      </w:r>
    </w:p>
    <w:p w:rsidR="008C4FC5" w:rsidRDefault="00A978B3" w:rsidP="00E413F1">
      <w:pPr>
        <w:pStyle w:val="Defaul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Pr>
          <w:sz w:val="20"/>
          <w:szCs w:val="20"/>
        </w:rPr>
        <w:t xml:space="preserve">         </w:t>
      </w:r>
      <w:r w:rsidR="00DE3B4F">
        <w:rPr>
          <w:sz w:val="20"/>
          <w:szCs w:val="20"/>
        </w:rPr>
        <w:tab/>
      </w:r>
      <w:r w:rsidR="00DE3B4F">
        <w:rPr>
          <w:sz w:val="20"/>
          <w:szCs w:val="20"/>
        </w:rPr>
        <w:tab/>
      </w:r>
      <w:r w:rsidR="00DE3B4F">
        <w:rPr>
          <w:sz w:val="20"/>
          <w:szCs w:val="20"/>
        </w:rPr>
        <w:tab/>
      </w:r>
      <w:r w:rsidR="00DE3B4F">
        <w:rPr>
          <w:sz w:val="20"/>
          <w:szCs w:val="20"/>
        </w:rPr>
        <w:tab/>
        <w:t xml:space="preserve">     </w:t>
      </w:r>
      <w:bookmarkStart w:id="0" w:name="_GoBack"/>
      <w:bookmarkEnd w:id="0"/>
    </w:p>
    <w:sectPr w:rsidR="008C4FC5" w:rsidSect="008C111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E80" w:rsidRDefault="00030E80" w:rsidP="00A80074">
      <w:r>
        <w:separator/>
      </w:r>
    </w:p>
  </w:endnote>
  <w:endnote w:type="continuationSeparator" w:id="0">
    <w:p w:rsidR="00030E80" w:rsidRDefault="00030E80" w:rsidP="00A80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5228753"/>
      <w:docPartObj>
        <w:docPartGallery w:val="Page Numbers (Bottom of Page)"/>
        <w:docPartUnique/>
      </w:docPartObj>
    </w:sdtPr>
    <w:sdtEndPr/>
    <w:sdtContent>
      <w:sdt>
        <w:sdtPr>
          <w:id w:val="1728636285"/>
          <w:docPartObj>
            <w:docPartGallery w:val="Page Numbers (Top of Page)"/>
            <w:docPartUnique/>
          </w:docPartObj>
        </w:sdtPr>
        <w:sdtEndPr/>
        <w:sdtContent>
          <w:p w:rsidR="00A60DB5" w:rsidRDefault="00A60DB5">
            <w:pPr>
              <w:pStyle w:val="Zpat"/>
              <w:jc w:val="center"/>
            </w:pPr>
            <w:r>
              <w:t xml:space="preserve">Stránka </w:t>
            </w:r>
            <w:r w:rsidR="00172B28">
              <w:rPr>
                <w:b/>
                <w:bCs/>
                <w:sz w:val="24"/>
                <w:szCs w:val="24"/>
              </w:rPr>
              <w:fldChar w:fldCharType="begin"/>
            </w:r>
            <w:r>
              <w:rPr>
                <w:b/>
                <w:bCs/>
              </w:rPr>
              <w:instrText>PAGE</w:instrText>
            </w:r>
            <w:r w:rsidR="00172B28">
              <w:rPr>
                <w:b/>
                <w:bCs/>
                <w:sz w:val="24"/>
                <w:szCs w:val="24"/>
              </w:rPr>
              <w:fldChar w:fldCharType="separate"/>
            </w:r>
            <w:r w:rsidR="00763220">
              <w:rPr>
                <w:b/>
                <w:bCs/>
                <w:noProof/>
              </w:rPr>
              <w:t>17</w:t>
            </w:r>
            <w:r w:rsidR="00172B28">
              <w:rPr>
                <w:b/>
                <w:bCs/>
                <w:sz w:val="24"/>
                <w:szCs w:val="24"/>
              </w:rPr>
              <w:fldChar w:fldCharType="end"/>
            </w:r>
            <w:r>
              <w:t xml:space="preserve"> z </w:t>
            </w:r>
            <w:r w:rsidR="00172B28">
              <w:rPr>
                <w:b/>
                <w:bCs/>
                <w:sz w:val="24"/>
                <w:szCs w:val="24"/>
              </w:rPr>
              <w:fldChar w:fldCharType="begin"/>
            </w:r>
            <w:r>
              <w:rPr>
                <w:b/>
                <w:bCs/>
              </w:rPr>
              <w:instrText>NUMPAGES</w:instrText>
            </w:r>
            <w:r w:rsidR="00172B28">
              <w:rPr>
                <w:b/>
                <w:bCs/>
                <w:sz w:val="24"/>
                <w:szCs w:val="24"/>
              </w:rPr>
              <w:fldChar w:fldCharType="separate"/>
            </w:r>
            <w:r w:rsidR="00763220">
              <w:rPr>
                <w:b/>
                <w:bCs/>
                <w:noProof/>
              </w:rPr>
              <w:t>18</w:t>
            </w:r>
            <w:r w:rsidR="00172B28">
              <w:rPr>
                <w:b/>
                <w:bCs/>
                <w:sz w:val="24"/>
                <w:szCs w:val="24"/>
              </w:rPr>
              <w:fldChar w:fldCharType="end"/>
            </w:r>
          </w:p>
        </w:sdtContent>
      </w:sdt>
    </w:sdtContent>
  </w:sdt>
  <w:p w:rsidR="00A60DB5" w:rsidRDefault="00A60DB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E80" w:rsidRDefault="00030E80" w:rsidP="00A80074">
      <w:r>
        <w:separator/>
      </w:r>
    </w:p>
  </w:footnote>
  <w:footnote w:type="continuationSeparator" w:id="0">
    <w:p w:rsidR="00030E80" w:rsidRDefault="00030E80" w:rsidP="00A800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1" w15:restartNumberingAfterBreak="0">
    <w:nsid w:val="01FB2BFB"/>
    <w:multiLevelType w:val="multilevel"/>
    <w:tmpl w:val="28DE3064"/>
    <w:lvl w:ilvl="0">
      <w:start w:val="1"/>
      <w:numFmt w:val="decimal"/>
      <w:lvlText w:val="%1."/>
      <w:lvlJc w:val="left"/>
      <w:pPr>
        <w:ind w:left="360" w:hanging="360"/>
      </w:pPr>
      <w:rPr>
        <w:rFonts w:ascii="Arial" w:hAnsi="Arial" w:cs="Arial" w:hint="default"/>
        <w:b w:val="0"/>
        <w:color w:val="auto"/>
        <w:sz w:val="20"/>
      </w:rPr>
    </w:lvl>
    <w:lvl w:ilvl="1">
      <w:start w:val="1"/>
      <w:numFmt w:val="decimal"/>
      <w:lvlText w:val="%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43A63B6"/>
    <w:multiLevelType w:val="hybridMultilevel"/>
    <w:tmpl w:val="5574AAC2"/>
    <w:lvl w:ilvl="0" w:tplc="56BC0376">
      <w:start w:val="1"/>
      <w:numFmt w:val="decimal"/>
      <w:lvlText w:val="%1."/>
      <w:lvlJc w:val="left"/>
      <w:pPr>
        <w:ind w:left="360" w:hanging="360"/>
      </w:pPr>
      <w:rPr>
        <w:b w:val="0"/>
        <w:i w:val="0"/>
        <w:color w:val="auto"/>
      </w:rPr>
    </w:lvl>
    <w:lvl w:ilvl="1" w:tplc="04050019">
      <w:start w:val="1"/>
      <w:numFmt w:val="lowerLetter"/>
      <w:lvlText w:val="%2."/>
      <w:lvlJc w:val="left"/>
      <w:pPr>
        <w:ind w:left="1080" w:hanging="360"/>
      </w:pPr>
    </w:lvl>
    <w:lvl w:ilvl="2" w:tplc="58FC529A">
      <w:start w:val="1"/>
      <w:numFmt w:val="lowerLetter"/>
      <w:lvlText w:val="%3)"/>
      <w:lvlJc w:val="left"/>
      <w:pPr>
        <w:ind w:left="1980" w:hanging="36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 w15:restartNumberingAfterBreak="0">
    <w:nsid w:val="08DD4216"/>
    <w:multiLevelType w:val="hybridMultilevel"/>
    <w:tmpl w:val="2FF8B7F2"/>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4" w15:restartNumberingAfterBreak="0">
    <w:nsid w:val="10472047"/>
    <w:multiLevelType w:val="hybridMultilevel"/>
    <w:tmpl w:val="FCDAF9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274290"/>
    <w:multiLevelType w:val="hybridMultilevel"/>
    <w:tmpl w:val="5D5E593C"/>
    <w:lvl w:ilvl="0" w:tplc="EAD0B422">
      <w:start w:val="1"/>
      <w:numFmt w:val="decimal"/>
      <w:lvlText w:val="%1."/>
      <w:lvlJc w:val="left"/>
      <w:pPr>
        <w:ind w:left="1080" w:hanging="360"/>
      </w:pPr>
      <w:rPr>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2C8428C"/>
    <w:multiLevelType w:val="multilevel"/>
    <w:tmpl w:val="28DE3064"/>
    <w:lvl w:ilvl="0">
      <w:start w:val="1"/>
      <w:numFmt w:val="decimal"/>
      <w:lvlText w:val="%1."/>
      <w:lvlJc w:val="left"/>
      <w:pPr>
        <w:ind w:left="360" w:hanging="360"/>
      </w:pPr>
      <w:rPr>
        <w:rFonts w:ascii="Arial" w:hAnsi="Arial" w:cs="Arial" w:hint="default"/>
        <w:b w:val="0"/>
        <w:color w:val="auto"/>
        <w:sz w:val="20"/>
      </w:rPr>
    </w:lvl>
    <w:lvl w:ilvl="1">
      <w:start w:val="1"/>
      <w:numFmt w:val="decimal"/>
      <w:lvlText w:val="%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5BD1E5A"/>
    <w:multiLevelType w:val="hybridMultilevel"/>
    <w:tmpl w:val="56AECE5E"/>
    <w:lvl w:ilvl="0" w:tplc="F6E2C4BA">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8" w15:restartNumberingAfterBreak="0">
    <w:nsid w:val="16F853B9"/>
    <w:multiLevelType w:val="hybridMultilevel"/>
    <w:tmpl w:val="B27A9D7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C115F22"/>
    <w:multiLevelType w:val="hybridMultilevel"/>
    <w:tmpl w:val="C8BE9794"/>
    <w:lvl w:ilvl="0" w:tplc="7EF87962">
      <w:start w:val="1"/>
      <w:numFmt w:val="decimal"/>
      <w:lvlText w:val="%1."/>
      <w:lvlJc w:val="left"/>
      <w:pPr>
        <w:ind w:left="360" w:hanging="360"/>
      </w:pPr>
      <w:rPr>
        <w:rFonts w:ascii="Arial" w:hAnsi="Arial" w:cs="Arial" w:hint="default"/>
        <w:b w:val="0"/>
        <w:sz w:val="20"/>
      </w:rPr>
    </w:lvl>
    <w:lvl w:ilvl="1" w:tplc="98E0795E">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15:restartNumberingAfterBreak="0">
    <w:nsid w:val="1CB02FA2"/>
    <w:multiLevelType w:val="hybridMultilevel"/>
    <w:tmpl w:val="3234598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15:restartNumberingAfterBreak="0">
    <w:nsid w:val="1CD85046"/>
    <w:multiLevelType w:val="hybridMultilevel"/>
    <w:tmpl w:val="B27A9D7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1E915438"/>
    <w:multiLevelType w:val="hybridMultilevel"/>
    <w:tmpl w:val="4010F58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23FD6506"/>
    <w:multiLevelType w:val="hybridMultilevel"/>
    <w:tmpl w:val="F168C13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4" w15:restartNumberingAfterBreak="0">
    <w:nsid w:val="2A5B1CBB"/>
    <w:multiLevelType w:val="hybridMultilevel"/>
    <w:tmpl w:val="7BA86C94"/>
    <w:lvl w:ilvl="0" w:tplc="D534BD4C">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5" w15:restartNumberingAfterBreak="0">
    <w:nsid w:val="2BCF613C"/>
    <w:multiLevelType w:val="multilevel"/>
    <w:tmpl w:val="28DE3064"/>
    <w:lvl w:ilvl="0">
      <w:start w:val="1"/>
      <w:numFmt w:val="decimal"/>
      <w:lvlText w:val="%1."/>
      <w:lvlJc w:val="left"/>
      <w:pPr>
        <w:ind w:left="360" w:hanging="360"/>
      </w:pPr>
      <w:rPr>
        <w:rFonts w:ascii="Arial" w:hAnsi="Arial" w:cs="Arial" w:hint="default"/>
        <w:b w:val="0"/>
        <w:color w:val="auto"/>
        <w:sz w:val="20"/>
      </w:rPr>
    </w:lvl>
    <w:lvl w:ilvl="1">
      <w:start w:val="1"/>
      <w:numFmt w:val="decimal"/>
      <w:lvlText w:val="%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2FBF7605"/>
    <w:multiLevelType w:val="hybridMultilevel"/>
    <w:tmpl w:val="F40E6B50"/>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7" w15:restartNumberingAfterBreak="0">
    <w:nsid w:val="301A04BD"/>
    <w:multiLevelType w:val="hybridMultilevel"/>
    <w:tmpl w:val="487E72DC"/>
    <w:lvl w:ilvl="0" w:tplc="E68408D8">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8" w15:restartNumberingAfterBreak="0">
    <w:nsid w:val="37F1612E"/>
    <w:multiLevelType w:val="hybridMultilevel"/>
    <w:tmpl w:val="E4F879CE"/>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9" w15:restartNumberingAfterBreak="0">
    <w:nsid w:val="3AA93815"/>
    <w:multiLevelType w:val="hybridMultilevel"/>
    <w:tmpl w:val="E4E2365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0" w15:restartNumberingAfterBreak="0">
    <w:nsid w:val="3DE1278C"/>
    <w:multiLevelType w:val="hybridMultilevel"/>
    <w:tmpl w:val="59AC998E"/>
    <w:lvl w:ilvl="0" w:tplc="525AC4A8">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1" w15:restartNumberingAfterBreak="0">
    <w:nsid w:val="3EA27D23"/>
    <w:multiLevelType w:val="hybridMultilevel"/>
    <w:tmpl w:val="F2402D66"/>
    <w:lvl w:ilvl="0" w:tplc="1AD0094C">
      <w:start w:val="1"/>
      <w:numFmt w:val="decimal"/>
      <w:lvlText w:val="%1."/>
      <w:lvlJc w:val="left"/>
      <w:pPr>
        <w:ind w:left="360" w:hanging="360"/>
      </w:pPr>
      <w:rPr>
        <w:rFonts w:ascii="Arial" w:hAnsi="Arial" w:cs="Arial" w:hint="default"/>
        <w:i w:val="0"/>
        <w:sz w:val="20"/>
        <w:szCs w:val="2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2" w15:restartNumberingAfterBreak="0">
    <w:nsid w:val="40EC6050"/>
    <w:multiLevelType w:val="multilevel"/>
    <w:tmpl w:val="AF18CD64"/>
    <w:lvl w:ilvl="0">
      <w:start w:val="1"/>
      <w:numFmt w:val="decimal"/>
      <w:pStyle w:val="NadpisVZ1"/>
      <w:lvlText w:val="%1."/>
      <w:lvlJc w:val="left"/>
      <w:pPr>
        <w:ind w:left="360" w:hanging="360"/>
      </w:pPr>
    </w:lvl>
    <w:lvl w:ilvl="1">
      <w:start w:val="1"/>
      <w:numFmt w:val="decimal"/>
      <w:pStyle w:val="NadpisVZ2"/>
      <w:lvlText w:val="%1.%2."/>
      <w:lvlJc w:val="left"/>
      <w:pPr>
        <w:ind w:left="792" w:hanging="432"/>
      </w:pPr>
    </w:lvl>
    <w:lvl w:ilvl="2">
      <w:start w:val="1"/>
      <w:numFmt w:val="decimal"/>
      <w:pStyle w:val="NadpisVZ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4065AD"/>
    <w:multiLevelType w:val="hybridMultilevel"/>
    <w:tmpl w:val="4870522E"/>
    <w:lvl w:ilvl="0" w:tplc="9D1A71C8">
      <w:start w:val="1"/>
      <w:numFmt w:val="decimal"/>
      <w:lvlText w:val="%1."/>
      <w:lvlJc w:val="left"/>
      <w:pPr>
        <w:ind w:left="360" w:hanging="360"/>
      </w:pPr>
      <w:rPr>
        <w:b w:val="0"/>
      </w:rPr>
    </w:lvl>
    <w:lvl w:ilvl="1" w:tplc="98E0795E">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4" w15:restartNumberingAfterBreak="0">
    <w:nsid w:val="437B04EB"/>
    <w:multiLevelType w:val="multilevel"/>
    <w:tmpl w:val="28DE3064"/>
    <w:lvl w:ilvl="0">
      <w:start w:val="1"/>
      <w:numFmt w:val="decimal"/>
      <w:lvlText w:val="%1."/>
      <w:lvlJc w:val="left"/>
      <w:pPr>
        <w:ind w:left="360" w:hanging="360"/>
      </w:pPr>
      <w:rPr>
        <w:rFonts w:ascii="Arial" w:hAnsi="Arial" w:cs="Arial" w:hint="default"/>
        <w:b w:val="0"/>
        <w:color w:val="auto"/>
        <w:sz w:val="20"/>
      </w:rPr>
    </w:lvl>
    <w:lvl w:ilvl="1">
      <w:start w:val="1"/>
      <w:numFmt w:val="decimal"/>
      <w:lvlText w:val="%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47B07693"/>
    <w:multiLevelType w:val="hybridMultilevel"/>
    <w:tmpl w:val="66427D90"/>
    <w:lvl w:ilvl="0" w:tplc="9ACAC946">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6" w15:restartNumberingAfterBreak="0">
    <w:nsid w:val="4D933FC8"/>
    <w:multiLevelType w:val="hybridMultilevel"/>
    <w:tmpl w:val="46D82698"/>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9">
      <w:start w:val="1"/>
      <w:numFmt w:val="lowerLetter"/>
      <w:lvlText w:val="%3."/>
      <w:lvlJc w:val="left"/>
      <w:pPr>
        <w:ind w:left="1980" w:hanging="36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7" w15:restartNumberingAfterBreak="0">
    <w:nsid w:val="4FA23B8A"/>
    <w:multiLevelType w:val="hybridMultilevel"/>
    <w:tmpl w:val="FF645BBA"/>
    <w:lvl w:ilvl="0" w:tplc="5798BD5C">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8" w15:restartNumberingAfterBreak="0">
    <w:nsid w:val="51613B2B"/>
    <w:multiLevelType w:val="multilevel"/>
    <w:tmpl w:val="28DE3064"/>
    <w:lvl w:ilvl="0">
      <w:start w:val="1"/>
      <w:numFmt w:val="decimal"/>
      <w:lvlText w:val="%1."/>
      <w:lvlJc w:val="left"/>
      <w:pPr>
        <w:ind w:left="360" w:hanging="360"/>
      </w:pPr>
      <w:rPr>
        <w:rFonts w:ascii="Arial" w:hAnsi="Arial" w:cs="Arial" w:hint="default"/>
        <w:b w:val="0"/>
        <w:color w:val="auto"/>
        <w:sz w:val="20"/>
      </w:rPr>
    </w:lvl>
    <w:lvl w:ilvl="1">
      <w:start w:val="1"/>
      <w:numFmt w:val="decimal"/>
      <w:lvlText w:val="%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53C33415"/>
    <w:multiLevelType w:val="multilevel"/>
    <w:tmpl w:val="28DE3064"/>
    <w:lvl w:ilvl="0">
      <w:start w:val="1"/>
      <w:numFmt w:val="decimal"/>
      <w:lvlText w:val="%1."/>
      <w:lvlJc w:val="left"/>
      <w:pPr>
        <w:ind w:left="360" w:hanging="360"/>
      </w:pPr>
      <w:rPr>
        <w:rFonts w:ascii="Arial" w:hAnsi="Arial" w:cs="Arial" w:hint="default"/>
        <w:b w:val="0"/>
        <w:color w:val="auto"/>
        <w:sz w:val="20"/>
      </w:rPr>
    </w:lvl>
    <w:lvl w:ilvl="1">
      <w:start w:val="1"/>
      <w:numFmt w:val="decimal"/>
      <w:lvlText w:val="%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56D444A6"/>
    <w:multiLevelType w:val="hybridMultilevel"/>
    <w:tmpl w:val="D242B0D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32BCB7BC">
      <w:start w:val="1"/>
      <w:numFmt w:val="lowerLetter"/>
      <w:lvlText w:val="(%3)"/>
      <w:lvlJc w:val="left"/>
      <w:pPr>
        <w:ind w:left="1980" w:hanging="36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1" w15:restartNumberingAfterBreak="0">
    <w:nsid w:val="57E24264"/>
    <w:multiLevelType w:val="hybridMultilevel"/>
    <w:tmpl w:val="C436E7B6"/>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594459DD"/>
    <w:multiLevelType w:val="hybridMultilevel"/>
    <w:tmpl w:val="53AC8928"/>
    <w:lvl w:ilvl="0" w:tplc="04050017">
      <w:start w:val="1"/>
      <w:numFmt w:val="lowerLetter"/>
      <w:lvlText w:val="%1)"/>
      <w:lvlJc w:val="left"/>
      <w:pPr>
        <w:ind w:left="360" w:hanging="360"/>
      </w:pPr>
      <w:rPr>
        <w:b w:val="0"/>
        <w:i w:val="0"/>
        <w:color w:val="auto"/>
      </w:rPr>
    </w:lvl>
    <w:lvl w:ilvl="1" w:tplc="04050019">
      <w:start w:val="1"/>
      <w:numFmt w:val="lowerLetter"/>
      <w:lvlText w:val="%2."/>
      <w:lvlJc w:val="left"/>
      <w:pPr>
        <w:ind w:left="1080" w:hanging="360"/>
      </w:pPr>
    </w:lvl>
    <w:lvl w:ilvl="2" w:tplc="58FC529A">
      <w:start w:val="1"/>
      <w:numFmt w:val="lowerLetter"/>
      <w:lvlText w:val="%3)"/>
      <w:lvlJc w:val="left"/>
      <w:pPr>
        <w:ind w:left="1980" w:hanging="36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3" w15:restartNumberingAfterBreak="0">
    <w:nsid w:val="61B35D12"/>
    <w:multiLevelType w:val="hybridMultilevel"/>
    <w:tmpl w:val="8006F93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4" w15:restartNumberingAfterBreak="0">
    <w:nsid w:val="62BC075B"/>
    <w:multiLevelType w:val="hybridMultilevel"/>
    <w:tmpl w:val="96B6301A"/>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5" w15:restartNumberingAfterBreak="0">
    <w:nsid w:val="65681A00"/>
    <w:multiLevelType w:val="hybridMultilevel"/>
    <w:tmpl w:val="73086B82"/>
    <w:lvl w:ilvl="0" w:tplc="04050017">
      <w:start w:val="1"/>
      <w:numFmt w:val="lowerLetter"/>
      <w:lvlText w:val="%1)"/>
      <w:lvlJc w:val="left"/>
      <w:pPr>
        <w:tabs>
          <w:tab w:val="num" w:pos="1035"/>
        </w:tabs>
        <w:ind w:left="1035" w:hanging="360"/>
      </w:pPr>
    </w:lvl>
    <w:lvl w:ilvl="1" w:tplc="04090019">
      <w:start w:val="1"/>
      <w:numFmt w:val="lowerLetter"/>
      <w:lvlText w:val="%2."/>
      <w:lvlJc w:val="left"/>
      <w:pPr>
        <w:tabs>
          <w:tab w:val="num" w:pos="1755"/>
        </w:tabs>
        <w:ind w:left="1755" w:hanging="360"/>
      </w:pPr>
    </w:lvl>
    <w:lvl w:ilvl="2" w:tplc="0409001B">
      <w:start w:val="1"/>
      <w:numFmt w:val="lowerRoman"/>
      <w:lvlText w:val="%3."/>
      <w:lvlJc w:val="right"/>
      <w:pPr>
        <w:tabs>
          <w:tab w:val="num" w:pos="2475"/>
        </w:tabs>
        <w:ind w:left="2475" w:hanging="180"/>
      </w:pPr>
    </w:lvl>
    <w:lvl w:ilvl="3" w:tplc="0409000F">
      <w:start w:val="1"/>
      <w:numFmt w:val="decimal"/>
      <w:lvlText w:val="%4."/>
      <w:lvlJc w:val="left"/>
      <w:pPr>
        <w:tabs>
          <w:tab w:val="num" w:pos="3195"/>
        </w:tabs>
        <w:ind w:left="3195" w:hanging="360"/>
      </w:pPr>
    </w:lvl>
    <w:lvl w:ilvl="4" w:tplc="04090019">
      <w:start w:val="1"/>
      <w:numFmt w:val="lowerLetter"/>
      <w:lvlText w:val="%5."/>
      <w:lvlJc w:val="left"/>
      <w:pPr>
        <w:tabs>
          <w:tab w:val="num" w:pos="3915"/>
        </w:tabs>
        <w:ind w:left="3915" w:hanging="360"/>
      </w:pPr>
    </w:lvl>
    <w:lvl w:ilvl="5" w:tplc="0409001B">
      <w:start w:val="1"/>
      <w:numFmt w:val="lowerRoman"/>
      <w:lvlText w:val="%6."/>
      <w:lvlJc w:val="right"/>
      <w:pPr>
        <w:tabs>
          <w:tab w:val="num" w:pos="4635"/>
        </w:tabs>
        <w:ind w:left="4635" w:hanging="180"/>
      </w:pPr>
    </w:lvl>
    <w:lvl w:ilvl="6" w:tplc="0409000F">
      <w:start w:val="1"/>
      <w:numFmt w:val="decimal"/>
      <w:lvlText w:val="%7."/>
      <w:lvlJc w:val="left"/>
      <w:pPr>
        <w:tabs>
          <w:tab w:val="num" w:pos="5355"/>
        </w:tabs>
        <w:ind w:left="5355" w:hanging="360"/>
      </w:pPr>
    </w:lvl>
    <w:lvl w:ilvl="7" w:tplc="04090019">
      <w:start w:val="1"/>
      <w:numFmt w:val="lowerLetter"/>
      <w:lvlText w:val="%8."/>
      <w:lvlJc w:val="left"/>
      <w:pPr>
        <w:tabs>
          <w:tab w:val="num" w:pos="6075"/>
        </w:tabs>
        <w:ind w:left="6075" w:hanging="360"/>
      </w:pPr>
    </w:lvl>
    <w:lvl w:ilvl="8" w:tplc="0409001B">
      <w:start w:val="1"/>
      <w:numFmt w:val="lowerRoman"/>
      <w:lvlText w:val="%9."/>
      <w:lvlJc w:val="right"/>
      <w:pPr>
        <w:tabs>
          <w:tab w:val="num" w:pos="6795"/>
        </w:tabs>
        <w:ind w:left="6795" w:hanging="180"/>
      </w:pPr>
    </w:lvl>
  </w:abstractNum>
  <w:abstractNum w:abstractNumId="36" w15:restartNumberingAfterBreak="0">
    <w:nsid w:val="67B134BB"/>
    <w:multiLevelType w:val="hybridMultilevel"/>
    <w:tmpl w:val="5232A15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7" w15:restartNumberingAfterBreak="0">
    <w:nsid w:val="6BDE5FD9"/>
    <w:multiLevelType w:val="hybridMultilevel"/>
    <w:tmpl w:val="7FEC1AD8"/>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8" w15:restartNumberingAfterBreak="0">
    <w:nsid w:val="6D7E5BA9"/>
    <w:multiLevelType w:val="hybridMultilevel"/>
    <w:tmpl w:val="6C2E844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15:restartNumberingAfterBreak="0">
    <w:nsid w:val="74011FC2"/>
    <w:multiLevelType w:val="multilevel"/>
    <w:tmpl w:val="28DE3064"/>
    <w:lvl w:ilvl="0">
      <w:start w:val="1"/>
      <w:numFmt w:val="decimal"/>
      <w:lvlText w:val="%1."/>
      <w:lvlJc w:val="left"/>
      <w:pPr>
        <w:ind w:left="360" w:hanging="360"/>
      </w:pPr>
      <w:rPr>
        <w:rFonts w:ascii="Arial" w:hAnsi="Arial" w:cs="Arial" w:hint="default"/>
        <w:b w:val="0"/>
        <w:color w:val="auto"/>
        <w:sz w:val="20"/>
      </w:rPr>
    </w:lvl>
    <w:lvl w:ilvl="1">
      <w:start w:val="1"/>
      <w:numFmt w:val="decimal"/>
      <w:lvlText w:val="%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74110320"/>
    <w:multiLevelType w:val="hybridMultilevel"/>
    <w:tmpl w:val="0F6AD218"/>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41" w15:restartNumberingAfterBreak="0">
    <w:nsid w:val="744A79FC"/>
    <w:multiLevelType w:val="hybridMultilevel"/>
    <w:tmpl w:val="FF645BBA"/>
    <w:lvl w:ilvl="0" w:tplc="5798BD5C">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2" w15:restartNumberingAfterBreak="0">
    <w:nsid w:val="789C479A"/>
    <w:multiLevelType w:val="hybridMultilevel"/>
    <w:tmpl w:val="20EC495E"/>
    <w:lvl w:ilvl="0" w:tplc="8422AC40">
      <w:start w:val="1"/>
      <w:numFmt w:val="decimal"/>
      <w:lvlText w:val="%1."/>
      <w:lvlJc w:val="left"/>
      <w:pPr>
        <w:ind w:left="36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3" w15:restartNumberingAfterBreak="0">
    <w:nsid w:val="7D9D4A27"/>
    <w:multiLevelType w:val="hybridMultilevel"/>
    <w:tmpl w:val="059C972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4" w15:restartNumberingAfterBreak="0">
    <w:nsid w:val="7E5A0A93"/>
    <w:multiLevelType w:val="hybridMultilevel"/>
    <w:tmpl w:val="1B1424B6"/>
    <w:lvl w:ilvl="0" w:tplc="8422AC40">
      <w:start w:val="1"/>
      <w:numFmt w:val="decimal"/>
      <w:lvlText w:val="%1."/>
      <w:lvlJc w:val="left"/>
      <w:pPr>
        <w:ind w:left="360" w:hanging="360"/>
      </w:pPr>
      <w:rPr>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9"/>
  </w:num>
  <w:num w:numId="19">
    <w:abstractNumId w:val="14"/>
  </w:num>
  <w:num w:numId="20">
    <w:abstractNumId w:val="5"/>
  </w:num>
  <w:num w:numId="21">
    <w:abstractNumId w:val="30"/>
  </w:num>
  <w:num w:numId="22">
    <w:abstractNumId w:val="21"/>
  </w:num>
  <w:num w:numId="23">
    <w:abstractNumId w:val="41"/>
  </w:num>
  <w:num w:numId="24">
    <w:abstractNumId w:val="38"/>
  </w:num>
  <w:num w:numId="25">
    <w:abstractNumId w:val="24"/>
  </w:num>
  <w:num w:numId="26">
    <w:abstractNumId w:val="15"/>
  </w:num>
  <w:num w:numId="27">
    <w:abstractNumId w:val="1"/>
  </w:num>
  <w:num w:numId="28">
    <w:abstractNumId w:val="34"/>
  </w:num>
  <w:num w:numId="29">
    <w:abstractNumId w:val="26"/>
  </w:num>
  <w:num w:numId="30">
    <w:abstractNumId w:val="43"/>
  </w:num>
  <w:num w:numId="31">
    <w:abstractNumId w:val="35"/>
  </w:num>
  <w:num w:numId="32">
    <w:abstractNumId w:val="40"/>
  </w:num>
  <w:num w:numId="33">
    <w:abstractNumId w:val="16"/>
  </w:num>
  <w:num w:numId="34">
    <w:abstractNumId w:val="11"/>
  </w:num>
  <w:num w:numId="35">
    <w:abstractNumId w:val="18"/>
  </w:num>
  <w:num w:numId="36">
    <w:abstractNumId w:val="8"/>
  </w:num>
  <w:num w:numId="37">
    <w:abstractNumId w:val="37"/>
  </w:num>
  <w:num w:numId="38">
    <w:abstractNumId w:val="3"/>
  </w:num>
  <w:num w:numId="39">
    <w:abstractNumId w:val="28"/>
  </w:num>
  <w:num w:numId="40">
    <w:abstractNumId w:val="39"/>
  </w:num>
  <w:num w:numId="41">
    <w:abstractNumId w:val="2"/>
  </w:num>
  <w:num w:numId="42">
    <w:abstractNumId w:val="29"/>
  </w:num>
  <w:num w:numId="43">
    <w:abstractNumId w:val="22"/>
  </w:num>
  <w:num w:numId="44">
    <w:abstractNumId w:val="22"/>
    <w:lvlOverride w:ilvl="0">
      <w:lvl w:ilvl="0">
        <w:start w:val="1"/>
        <w:numFmt w:val="decimal"/>
        <w:pStyle w:val="NadpisVZ1"/>
        <w:lvlText w:val="%1."/>
        <w:lvlJc w:val="left"/>
        <w:pPr>
          <w:ind w:left="360" w:hanging="360"/>
        </w:pPr>
        <w:rPr>
          <w:rFonts w:hint="default"/>
        </w:rPr>
      </w:lvl>
    </w:lvlOverride>
    <w:lvlOverride w:ilvl="1">
      <w:lvl w:ilvl="1">
        <w:start w:val="1"/>
        <w:numFmt w:val="decimal"/>
        <w:pStyle w:val="NadpisVZ2"/>
        <w:lvlText w:val="%1.%2."/>
        <w:lvlJc w:val="left"/>
        <w:pPr>
          <w:ind w:left="1076" w:hanging="792"/>
        </w:pPr>
        <w:rPr>
          <w:rFonts w:hint="default"/>
          <w:color w:val="0000FF"/>
          <w:sz w:val="22"/>
          <w:szCs w:val="22"/>
        </w:rPr>
      </w:lvl>
    </w:lvlOverride>
    <w:lvlOverride w:ilvl="2">
      <w:lvl w:ilvl="2">
        <w:start w:val="1"/>
        <w:numFmt w:val="decimal"/>
        <w:pStyle w:val="NadpisVZ3"/>
        <w:lvlText w:val="%1.%2.%3."/>
        <w:lvlJc w:val="left"/>
        <w:pPr>
          <w:ind w:left="1224" w:hanging="122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abstractNumId w:val="4"/>
  </w:num>
  <w:num w:numId="46">
    <w:abstractNumId w:val="32"/>
  </w:num>
  <w:num w:numId="47">
    <w:abstractNumId w:val="12"/>
  </w:num>
  <w:num w:numId="48">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831C6"/>
    <w:rsid w:val="00001108"/>
    <w:rsid w:val="00011522"/>
    <w:rsid w:val="00013803"/>
    <w:rsid w:val="00014EFE"/>
    <w:rsid w:val="00016940"/>
    <w:rsid w:val="000214D5"/>
    <w:rsid w:val="00030E80"/>
    <w:rsid w:val="00032512"/>
    <w:rsid w:val="0003551E"/>
    <w:rsid w:val="000370C2"/>
    <w:rsid w:val="00037A7D"/>
    <w:rsid w:val="00040EA4"/>
    <w:rsid w:val="0004548E"/>
    <w:rsid w:val="00045F88"/>
    <w:rsid w:val="00047B5C"/>
    <w:rsid w:val="000518F7"/>
    <w:rsid w:val="00051E32"/>
    <w:rsid w:val="000532D4"/>
    <w:rsid w:val="000535A8"/>
    <w:rsid w:val="00056F2F"/>
    <w:rsid w:val="0006010E"/>
    <w:rsid w:val="00060B93"/>
    <w:rsid w:val="00067798"/>
    <w:rsid w:val="00070DDA"/>
    <w:rsid w:val="0007607D"/>
    <w:rsid w:val="000827C2"/>
    <w:rsid w:val="00083683"/>
    <w:rsid w:val="00084243"/>
    <w:rsid w:val="000947BE"/>
    <w:rsid w:val="000A0D3C"/>
    <w:rsid w:val="000A10E2"/>
    <w:rsid w:val="000A21EE"/>
    <w:rsid w:val="000A481D"/>
    <w:rsid w:val="000C42B5"/>
    <w:rsid w:val="000C72EC"/>
    <w:rsid w:val="000D20AF"/>
    <w:rsid w:val="000D45AE"/>
    <w:rsid w:val="000D55A5"/>
    <w:rsid w:val="000D64E9"/>
    <w:rsid w:val="000E568D"/>
    <w:rsid w:val="000F14A8"/>
    <w:rsid w:val="00112984"/>
    <w:rsid w:val="00121866"/>
    <w:rsid w:val="00124BE5"/>
    <w:rsid w:val="00126CC1"/>
    <w:rsid w:val="00134F4D"/>
    <w:rsid w:val="00140D47"/>
    <w:rsid w:val="00142B11"/>
    <w:rsid w:val="00145014"/>
    <w:rsid w:val="001528BD"/>
    <w:rsid w:val="00153E74"/>
    <w:rsid w:val="00155717"/>
    <w:rsid w:val="001559FD"/>
    <w:rsid w:val="0015666A"/>
    <w:rsid w:val="001657AD"/>
    <w:rsid w:val="00172B28"/>
    <w:rsid w:val="00174DFB"/>
    <w:rsid w:val="00174F84"/>
    <w:rsid w:val="00181342"/>
    <w:rsid w:val="001914CF"/>
    <w:rsid w:val="001A6235"/>
    <w:rsid w:val="001B596B"/>
    <w:rsid w:val="001B6D5B"/>
    <w:rsid w:val="001B6FBA"/>
    <w:rsid w:val="001C08EC"/>
    <w:rsid w:val="001C6976"/>
    <w:rsid w:val="001D05FE"/>
    <w:rsid w:val="001D2E83"/>
    <w:rsid w:val="001D7588"/>
    <w:rsid w:val="001E61A0"/>
    <w:rsid w:val="001E6F08"/>
    <w:rsid w:val="001F2BD2"/>
    <w:rsid w:val="00200188"/>
    <w:rsid w:val="002008A4"/>
    <w:rsid w:val="00202113"/>
    <w:rsid w:val="00202B3A"/>
    <w:rsid w:val="00206740"/>
    <w:rsid w:val="002077F3"/>
    <w:rsid w:val="00211756"/>
    <w:rsid w:val="00213DF1"/>
    <w:rsid w:val="00227894"/>
    <w:rsid w:val="00236E6D"/>
    <w:rsid w:val="00243A97"/>
    <w:rsid w:val="002512FC"/>
    <w:rsid w:val="00263662"/>
    <w:rsid w:val="00263DCA"/>
    <w:rsid w:val="00266BB4"/>
    <w:rsid w:val="00270B86"/>
    <w:rsid w:val="00275834"/>
    <w:rsid w:val="00282379"/>
    <w:rsid w:val="002833B7"/>
    <w:rsid w:val="002863D6"/>
    <w:rsid w:val="002875C2"/>
    <w:rsid w:val="00293F54"/>
    <w:rsid w:val="002A0916"/>
    <w:rsid w:val="002A7DF4"/>
    <w:rsid w:val="002B1DF9"/>
    <w:rsid w:val="002B4513"/>
    <w:rsid w:val="002D6BE3"/>
    <w:rsid w:val="002D6CF1"/>
    <w:rsid w:val="002E1544"/>
    <w:rsid w:val="002F2205"/>
    <w:rsid w:val="002F5642"/>
    <w:rsid w:val="002F74BC"/>
    <w:rsid w:val="002F7C6B"/>
    <w:rsid w:val="003043FE"/>
    <w:rsid w:val="003055F3"/>
    <w:rsid w:val="003101B2"/>
    <w:rsid w:val="00310986"/>
    <w:rsid w:val="00322C88"/>
    <w:rsid w:val="00326B71"/>
    <w:rsid w:val="00332BE5"/>
    <w:rsid w:val="0033526E"/>
    <w:rsid w:val="003457EB"/>
    <w:rsid w:val="00350B1F"/>
    <w:rsid w:val="003563E4"/>
    <w:rsid w:val="003627BC"/>
    <w:rsid w:val="00367EE2"/>
    <w:rsid w:val="00371F08"/>
    <w:rsid w:val="00371FA0"/>
    <w:rsid w:val="00375D05"/>
    <w:rsid w:val="00376D83"/>
    <w:rsid w:val="003770B3"/>
    <w:rsid w:val="0038290E"/>
    <w:rsid w:val="00391E4F"/>
    <w:rsid w:val="0039305D"/>
    <w:rsid w:val="0039793C"/>
    <w:rsid w:val="003A1C75"/>
    <w:rsid w:val="003A4587"/>
    <w:rsid w:val="003A5584"/>
    <w:rsid w:val="003C031C"/>
    <w:rsid w:val="003D5912"/>
    <w:rsid w:val="003D6170"/>
    <w:rsid w:val="003D73EF"/>
    <w:rsid w:val="003D7C45"/>
    <w:rsid w:val="003E129A"/>
    <w:rsid w:val="003F53C6"/>
    <w:rsid w:val="003F7A83"/>
    <w:rsid w:val="00401E8C"/>
    <w:rsid w:val="00404EDB"/>
    <w:rsid w:val="00410D1E"/>
    <w:rsid w:val="0045513D"/>
    <w:rsid w:val="00457354"/>
    <w:rsid w:val="00476410"/>
    <w:rsid w:val="00497244"/>
    <w:rsid w:val="00497760"/>
    <w:rsid w:val="004A1C06"/>
    <w:rsid w:val="004A2380"/>
    <w:rsid w:val="004B1427"/>
    <w:rsid w:val="004B56DB"/>
    <w:rsid w:val="004C0907"/>
    <w:rsid w:val="004C5717"/>
    <w:rsid w:val="004C6837"/>
    <w:rsid w:val="004E329F"/>
    <w:rsid w:val="004F25F8"/>
    <w:rsid w:val="004F41F1"/>
    <w:rsid w:val="004F571D"/>
    <w:rsid w:val="00500F66"/>
    <w:rsid w:val="0050153F"/>
    <w:rsid w:val="00503F76"/>
    <w:rsid w:val="005041AF"/>
    <w:rsid w:val="005041CB"/>
    <w:rsid w:val="00511D31"/>
    <w:rsid w:val="0052227A"/>
    <w:rsid w:val="00526A2A"/>
    <w:rsid w:val="005309A7"/>
    <w:rsid w:val="00531EDE"/>
    <w:rsid w:val="00533AE8"/>
    <w:rsid w:val="00535AFF"/>
    <w:rsid w:val="005360DE"/>
    <w:rsid w:val="005435BA"/>
    <w:rsid w:val="005455CF"/>
    <w:rsid w:val="0054792D"/>
    <w:rsid w:val="00551B3D"/>
    <w:rsid w:val="00572BAB"/>
    <w:rsid w:val="005A35F8"/>
    <w:rsid w:val="005B0FB9"/>
    <w:rsid w:val="005C0E79"/>
    <w:rsid w:val="005C3FE6"/>
    <w:rsid w:val="005D528C"/>
    <w:rsid w:val="005D730B"/>
    <w:rsid w:val="005E0B35"/>
    <w:rsid w:val="005E2746"/>
    <w:rsid w:val="005E3983"/>
    <w:rsid w:val="005E766D"/>
    <w:rsid w:val="005F0DA1"/>
    <w:rsid w:val="005F413F"/>
    <w:rsid w:val="005F4450"/>
    <w:rsid w:val="005F57A4"/>
    <w:rsid w:val="005F5D19"/>
    <w:rsid w:val="005F7DD9"/>
    <w:rsid w:val="00601212"/>
    <w:rsid w:val="00602A85"/>
    <w:rsid w:val="006036EE"/>
    <w:rsid w:val="006072CA"/>
    <w:rsid w:val="00611C22"/>
    <w:rsid w:val="00622793"/>
    <w:rsid w:val="006304A9"/>
    <w:rsid w:val="00635C34"/>
    <w:rsid w:val="006373CC"/>
    <w:rsid w:val="00644220"/>
    <w:rsid w:val="00650B64"/>
    <w:rsid w:val="006563C3"/>
    <w:rsid w:val="00661A7B"/>
    <w:rsid w:val="006623EA"/>
    <w:rsid w:val="00665BC8"/>
    <w:rsid w:val="006723EF"/>
    <w:rsid w:val="00674484"/>
    <w:rsid w:val="00680C07"/>
    <w:rsid w:val="00682E39"/>
    <w:rsid w:val="00684CA5"/>
    <w:rsid w:val="00685FE7"/>
    <w:rsid w:val="0069599A"/>
    <w:rsid w:val="00696045"/>
    <w:rsid w:val="00696647"/>
    <w:rsid w:val="006A7A74"/>
    <w:rsid w:val="006B4561"/>
    <w:rsid w:val="006C0737"/>
    <w:rsid w:val="006C55A7"/>
    <w:rsid w:val="006D5FBC"/>
    <w:rsid w:val="006E3E0E"/>
    <w:rsid w:val="006E3EFF"/>
    <w:rsid w:val="006F2A2F"/>
    <w:rsid w:val="006F5767"/>
    <w:rsid w:val="006F6143"/>
    <w:rsid w:val="006F645B"/>
    <w:rsid w:val="00701057"/>
    <w:rsid w:val="00713855"/>
    <w:rsid w:val="00714CCC"/>
    <w:rsid w:val="007152AC"/>
    <w:rsid w:val="0072199C"/>
    <w:rsid w:val="00727A13"/>
    <w:rsid w:val="00730A29"/>
    <w:rsid w:val="00734090"/>
    <w:rsid w:val="00736EE1"/>
    <w:rsid w:val="00737302"/>
    <w:rsid w:val="0075432C"/>
    <w:rsid w:val="00754990"/>
    <w:rsid w:val="00757D62"/>
    <w:rsid w:val="00761020"/>
    <w:rsid w:val="00763220"/>
    <w:rsid w:val="0077132C"/>
    <w:rsid w:val="007735D4"/>
    <w:rsid w:val="00775139"/>
    <w:rsid w:val="00777EAF"/>
    <w:rsid w:val="007A01BE"/>
    <w:rsid w:val="007A2291"/>
    <w:rsid w:val="007A5E37"/>
    <w:rsid w:val="007B503F"/>
    <w:rsid w:val="007B7CAD"/>
    <w:rsid w:val="007C3F3C"/>
    <w:rsid w:val="007C5EED"/>
    <w:rsid w:val="007D1CCC"/>
    <w:rsid w:val="007E09DE"/>
    <w:rsid w:val="007E4512"/>
    <w:rsid w:val="007F522D"/>
    <w:rsid w:val="00805B5A"/>
    <w:rsid w:val="00822F7C"/>
    <w:rsid w:val="00825C76"/>
    <w:rsid w:val="0082618F"/>
    <w:rsid w:val="008425E1"/>
    <w:rsid w:val="00845018"/>
    <w:rsid w:val="00853801"/>
    <w:rsid w:val="0087041B"/>
    <w:rsid w:val="00883E22"/>
    <w:rsid w:val="00893FBD"/>
    <w:rsid w:val="008969FC"/>
    <w:rsid w:val="008A191C"/>
    <w:rsid w:val="008A6D8F"/>
    <w:rsid w:val="008B47B6"/>
    <w:rsid w:val="008B6A79"/>
    <w:rsid w:val="008C0A0D"/>
    <w:rsid w:val="008C0E47"/>
    <w:rsid w:val="008C111B"/>
    <w:rsid w:val="008C2A19"/>
    <w:rsid w:val="008C4FC5"/>
    <w:rsid w:val="008D545F"/>
    <w:rsid w:val="008E4C62"/>
    <w:rsid w:val="008E693F"/>
    <w:rsid w:val="008F2262"/>
    <w:rsid w:val="009005B3"/>
    <w:rsid w:val="00900C0B"/>
    <w:rsid w:val="0090151A"/>
    <w:rsid w:val="00902556"/>
    <w:rsid w:val="00910BBD"/>
    <w:rsid w:val="00911C0F"/>
    <w:rsid w:val="00914C40"/>
    <w:rsid w:val="00921C9F"/>
    <w:rsid w:val="00921EF3"/>
    <w:rsid w:val="009222A0"/>
    <w:rsid w:val="0092504B"/>
    <w:rsid w:val="009345B7"/>
    <w:rsid w:val="0094270E"/>
    <w:rsid w:val="00951B37"/>
    <w:rsid w:val="0095582C"/>
    <w:rsid w:val="0095686D"/>
    <w:rsid w:val="00957BE8"/>
    <w:rsid w:val="00964656"/>
    <w:rsid w:val="00965694"/>
    <w:rsid w:val="009678B9"/>
    <w:rsid w:val="009819B2"/>
    <w:rsid w:val="009843BE"/>
    <w:rsid w:val="00986766"/>
    <w:rsid w:val="009946B9"/>
    <w:rsid w:val="00994A92"/>
    <w:rsid w:val="009954A3"/>
    <w:rsid w:val="00997560"/>
    <w:rsid w:val="00997923"/>
    <w:rsid w:val="009A1784"/>
    <w:rsid w:val="009A29C1"/>
    <w:rsid w:val="009B376C"/>
    <w:rsid w:val="009B3CA2"/>
    <w:rsid w:val="009B71B0"/>
    <w:rsid w:val="009C2800"/>
    <w:rsid w:val="009C79FE"/>
    <w:rsid w:val="009D382E"/>
    <w:rsid w:val="009E199D"/>
    <w:rsid w:val="009E2AC0"/>
    <w:rsid w:val="009E58F3"/>
    <w:rsid w:val="009F2B62"/>
    <w:rsid w:val="00A0083C"/>
    <w:rsid w:val="00A00C38"/>
    <w:rsid w:val="00A01746"/>
    <w:rsid w:val="00A03234"/>
    <w:rsid w:val="00A05FE7"/>
    <w:rsid w:val="00A07C85"/>
    <w:rsid w:val="00A11D34"/>
    <w:rsid w:val="00A15D87"/>
    <w:rsid w:val="00A16CAA"/>
    <w:rsid w:val="00A44C8B"/>
    <w:rsid w:val="00A50CDC"/>
    <w:rsid w:val="00A567C1"/>
    <w:rsid w:val="00A56C3B"/>
    <w:rsid w:val="00A56FA7"/>
    <w:rsid w:val="00A60DB5"/>
    <w:rsid w:val="00A634BC"/>
    <w:rsid w:val="00A70C9F"/>
    <w:rsid w:val="00A80074"/>
    <w:rsid w:val="00A8332C"/>
    <w:rsid w:val="00A842BE"/>
    <w:rsid w:val="00A93201"/>
    <w:rsid w:val="00A93BA5"/>
    <w:rsid w:val="00A978B3"/>
    <w:rsid w:val="00AA4AC4"/>
    <w:rsid w:val="00AA512C"/>
    <w:rsid w:val="00AA7E26"/>
    <w:rsid w:val="00AB5DC5"/>
    <w:rsid w:val="00AC16A6"/>
    <w:rsid w:val="00AF33A0"/>
    <w:rsid w:val="00AF399C"/>
    <w:rsid w:val="00AF5BB4"/>
    <w:rsid w:val="00B02FFC"/>
    <w:rsid w:val="00B04964"/>
    <w:rsid w:val="00B14E65"/>
    <w:rsid w:val="00B15B8C"/>
    <w:rsid w:val="00B17E7D"/>
    <w:rsid w:val="00B232F1"/>
    <w:rsid w:val="00B24877"/>
    <w:rsid w:val="00B24E40"/>
    <w:rsid w:val="00B25241"/>
    <w:rsid w:val="00B2723A"/>
    <w:rsid w:val="00B33C6D"/>
    <w:rsid w:val="00B5200B"/>
    <w:rsid w:val="00B528B2"/>
    <w:rsid w:val="00B613E8"/>
    <w:rsid w:val="00B624B9"/>
    <w:rsid w:val="00B62FCD"/>
    <w:rsid w:val="00B65422"/>
    <w:rsid w:val="00B66CEE"/>
    <w:rsid w:val="00B713F0"/>
    <w:rsid w:val="00B71558"/>
    <w:rsid w:val="00B73B02"/>
    <w:rsid w:val="00B831C6"/>
    <w:rsid w:val="00B8407A"/>
    <w:rsid w:val="00B85AC4"/>
    <w:rsid w:val="00B92E3F"/>
    <w:rsid w:val="00B940C5"/>
    <w:rsid w:val="00B97B75"/>
    <w:rsid w:val="00BB60C9"/>
    <w:rsid w:val="00BB6C4E"/>
    <w:rsid w:val="00BC11D7"/>
    <w:rsid w:val="00BC1ECA"/>
    <w:rsid w:val="00BC3007"/>
    <w:rsid w:val="00BC6B68"/>
    <w:rsid w:val="00BF1834"/>
    <w:rsid w:val="00BF1B7F"/>
    <w:rsid w:val="00BF242E"/>
    <w:rsid w:val="00BF4BBF"/>
    <w:rsid w:val="00C13E28"/>
    <w:rsid w:val="00C14ACA"/>
    <w:rsid w:val="00C15047"/>
    <w:rsid w:val="00C167E2"/>
    <w:rsid w:val="00C22A93"/>
    <w:rsid w:val="00C24846"/>
    <w:rsid w:val="00C24F56"/>
    <w:rsid w:val="00C310ED"/>
    <w:rsid w:val="00C36905"/>
    <w:rsid w:val="00C40770"/>
    <w:rsid w:val="00C44612"/>
    <w:rsid w:val="00C449C3"/>
    <w:rsid w:val="00C45E99"/>
    <w:rsid w:val="00C52813"/>
    <w:rsid w:val="00C532C1"/>
    <w:rsid w:val="00C558CB"/>
    <w:rsid w:val="00C6350B"/>
    <w:rsid w:val="00C66A66"/>
    <w:rsid w:val="00C73DFD"/>
    <w:rsid w:val="00C8160A"/>
    <w:rsid w:val="00C838B1"/>
    <w:rsid w:val="00C83BD5"/>
    <w:rsid w:val="00C84C0E"/>
    <w:rsid w:val="00C85D2C"/>
    <w:rsid w:val="00C909C6"/>
    <w:rsid w:val="00C9135A"/>
    <w:rsid w:val="00CA77C5"/>
    <w:rsid w:val="00CB52A6"/>
    <w:rsid w:val="00CC6EDD"/>
    <w:rsid w:val="00CD5C15"/>
    <w:rsid w:val="00CE128F"/>
    <w:rsid w:val="00CF36CF"/>
    <w:rsid w:val="00D0220E"/>
    <w:rsid w:val="00D0281C"/>
    <w:rsid w:val="00D037D9"/>
    <w:rsid w:val="00D16BAB"/>
    <w:rsid w:val="00D25806"/>
    <w:rsid w:val="00D264AC"/>
    <w:rsid w:val="00D3461C"/>
    <w:rsid w:val="00D4065C"/>
    <w:rsid w:val="00D603AA"/>
    <w:rsid w:val="00D629AA"/>
    <w:rsid w:val="00D64C25"/>
    <w:rsid w:val="00D67153"/>
    <w:rsid w:val="00D71B1D"/>
    <w:rsid w:val="00D71B41"/>
    <w:rsid w:val="00D73E13"/>
    <w:rsid w:val="00D7636B"/>
    <w:rsid w:val="00D85D8C"/>
    <w:rsid w:val="00D8668E"/>
    <w:rsid w:val="00D86770"/>
    <w:rsid w:val="00D95269"/>
    <w:rsid w:val="00D96F4C"/>
    <w:rsid w:val="00DA60C7"/>
    <w:rsid w:val="00DA6826"/>
    <w:rsid w:val="00DB2F46"/>
    <w:rsid w:val="00DB5D76"/>
    <w:rsid w:val="00DB6888"/>
    <w:rsid w:val="00DB71D0"/>
    <w:rsid w:val="00DC0D09"/>
    <w:rsid w:val="00DC4CA1"/>
    <w:rsid w:val="00DC6E77"/>
    <w:rsid w:val="00DD2997"/>
    <w:rsid w:val="00DD52B8"/>
    <w:rsid w:val="00DE3B4F"/>
    <w:rsid w:val="00DF37AA"/>
    <w:rsid w:val="00DF5904"/>
    <w:rsid w:val="00E11F0B"/>
    <w:rsid w:val="00E1499B"/>
    <w:rsid w:val="00E17992"/>
    <w:rsid w:val="00E251A1"/>
    <w:rsid w:val="00E25E73"/>
    <w:rsid w:val="00E26498"/>
    <w:rsid w:val="00E30475"/>
    <w:rsid w:val="00E341FB"/>
    <w:rsid w:val="00E37872"/>
    <w:rsid w:val="00E413F1"/>
    <w:rsid w:val="00E4626B"/>
    <w:rsid w:val="00E465B4"/>
    <w:rsid w:val="00E57393"/>
    <w:rsid w:val="00E611DE"/>
    <w:rsid w:val="00E61928"/>
    <w:rsid w:val="00E755FB"/>
    <w:rsid w:val="00E83287"/>
    <w:rsid w:val="00E85257"/>
    <w:rsid w:val="00E85AA2"/>
    <w:rsid w:val="00E85FBD"/>
    <w:rsid w:val="00EB36C6"/>
    <w:rsid w:val="00EB4658"/>
    <w:rsid w:val="00EB6435"/>
    <w:rsid w:val="00ED1E3D"/>
    <w:rsid w:val="00ED4DCB"/>
    <w:rsid w:val="00EE0EB8"/>
    <w:rsid w:val="00EF395D"/>
    <w:rsid w:val="00F02583"/>
    <w:rsid w:val="00F100B8"/>
    <w:rsid w:val="00F10831"/>
    <w:rsid w:val="00F13BF9"/>
    <w:rsid w:val="00F20FA5"/>
    <w:rsid w:val="00F25EFC"/>
    <w:rsid w:val="00F27AA1"/>
    <w:rsid w:val="00F30FA4"/>
    <w:rsid w:val="00F3235B"/>
    <w:rsid w:val="00F351C0"/>
    <w:rsid w:val="00F4256F"/>
    <w:rsid w:val="00F4619C"/>
    <w:rsid w:val="00F52AAD"/>
    <w:rsid w:val="00F52D76"/>
    <w:rsid w:val="00F5591F"/>
    <w:rsid w:val="00F573FB"/>
    <w:rsid w:val="00F676D2"/>
    <w:rsid w:val="00F7592B"/>
    <w:rsid w:val="00F76F65"/>
    <w:rsid w:val="00F828C0"/>
    <w:rsid w:val="00F8493F"/>
    <w:rsid w:val="00F84DAC"/>
    <w:rsid w:val="00F856F0"/>
    <w:rsid w:val="00F85F37"/>
    <w:rsid w:val="00F9118D"/>
    <w:rsid w:val="00F93E97"/>
    <w:rsid w:val="00F94DFA"/>
    <w:rsid w:val="00F9669D"/>
    <w:rsid w:val="00F97E40"/>
    <w:rsid w:val="00FA07AE"/>
    <w:rsid w:val="00FA17D6"/>
    <w:rsid w:val="00FA2DF7"/>
    <w:rsid w:val="00FA4320"/>
    <w:rsid w:val="00FA497F"/>
    <w:rsid w:val="00FA7702"/>
    <w:rsid w:val="00FA7CE0"/>
    <w:rsid w:val="00FB37D9"/>
    <w:rsid w:val="00FB41E2"/>
    <w:rsid w:val="00FD0486"/>
    <w:rsid w:val="00FD2066"/>
    <w:rsid w:val="00FD32CE"/>
    <w:rsid w:val="00FD4B0E"/>
    <w:rsid w:val="00FD65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3DFEE4-D988-49E8-A5F8-448FFB25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31C6"/>
    <w:pPr>
      <w:suppressAutoHyphens/>
      <w:spacing w:after="0" w:line="240" w:lineRule="auto"/>
      <w:jc w:val="both"/>
    </w:pPr>
    <w:rPr>
      <w:rFonts w:ascii="Arial" w:eastAsia="Times New Roman" w:hAnsi="Arial" w:cs="Arial"/>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831C6"/>
    <w:rPr>
      <w:rFonts w:ascii="Times New Roman" w:hAnsi="Times New Roman" w:cs="Times New Roman" w:hint="default"/>
      <w:color w:val="0000FF"/>
      <w:u w:val="single"/>
    </w:rPr>
  </w:style>
  <w:style w:type="paragraph" w:styleId="FormtovanvHTML">
    <w:name w:val="HTML Preformatted"/>
    <w:basedOn w:val="Normln"/>
    <w:link w:val="FormtovanvHTMLChar"/>
    <w:uiPriority w:val="99"/>
    <w:semiHidden/>
    <w:unhideWhenUsed/>
    <w:rsid w:val="00B83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lang w:eastAsia="cs-CZ"/>
    </w:rPr>
  </w:style>
  <w:style w:type="character" w:customStyle="1" w:styleId="FormtovanvHTMLChar">
    <w:name w:val="Formátovaný v HTML Char"/>
    <w:basedOn w:val="Standardnpsmoodstavce"/>
    <w:link w:val="FormtovanvHTML"/>
    <w:uiPriority w:val="99"/>
    <w:semiHidden/>
    <w:rsid w:val="00B831C6"/>
    <w:rPr>
      <w:rFonts w:ascii="Courier New" w:eastAsia="Times New Roman" w:hAnsi="Courier New" w:cs="Courier New"/>
      <w:sz w:val="20"/>
      <w:szCs w:val="20"/>
      <w:lang w:eastAsia="cs-CZ"/>
    </w:rPr>
  </w:style>
  <w:style w:type="character" w:styleId="Siln">
    <w:name w:val="Strong"/>
    <w:basedOn w:val="Standardnpsmoodstavce"/>
    <w:uiPriority w:val="99"/>
    <w:qFormat/>
    <w:rsid w:val="00B831C6"/>
    <w:rPr>
      <w:rFonts w:ascii="Times New Roman" w:hAnsi="Times New Roman" w:cs="Times New Roman" w:hint="default"/>
      <w:b/>
      <w:bCs/>
    </w:rPr>
  </w:style>
  <w:style w:type="paragraph" w:styleId="Textkomente">
    <w:name w:val="annotation text"/>
    <w:basedOn w:val="Normln"/>
    <w:link w:val="TextkomenteChar"/>
    <w:uiPriority w:val="99"/>
    <w:semiHidden/>
    <w:unhideWhenUsed/>
    <w:rsid w:val="00B831C6"/>
    <w:pPr>
      <w:suppressAutoHyphens w:val="0"/>
      <w:jc w:val="left"/>
    </w:pPr>
    <w:rPr>
      <w:sz w:val="22"/>
      <w:szCs w:val="22"/>
      <w:lang w:eastAsia="cs-CZ"/>
    </w:rPr>
  </w:style>
  <w:style w:type="character" w:customStyle="1" w:styleId="TextkomenteChar">
    <w:name w:val="Text komentáře Char"/>
    <w:basedOn w:val="Standardnpsmoodstavce"/>
    <w:link w:val="Textkomente"/>
    <w:uiPriority w:val="99"/>
    <w:semiHidden/>
    <w:rsid w:val="00B831C6"/>
    <w:rPr>
      <w:rFonts w:ascii="Arial" w:eastAsia="Times New Roman" w:hAnsi="Arial" w:cs="Arial"/>
      <w:lang w:eastAsia="cs-CZ"/>
    </w:rPr>
  </w:style>
  <w:style w:type="paragraph" w:styleId="Zhlav">
    <w:name w:val="header"/>
    <w:basedOn w:val="Normln"/>
    <w:link w:val="ZhlavChar"/>
    <w:uiPriority w:val="99"/>
    <w:unhideWhenUsed/>
    <w:rsid w:val="00B831C6"/>
    <w:pPr>
      <w:tabs>
        <w:tab w:val="center" w:pos="4536"/>
        <w:tab w:val="right" w:pos="9072"/>
      </w:tabs>
    </w:pPr>
  </w:style>
  <w:style w:type="character" w:customStyle="1" w:styleId="ZhlavChar">
    <w:name w:val="Záhlaví Char"/>
    <w:basedOn w:val="Standardnpsmoodstavce"/>
    <w:link w:val="Zhlav"/>
    <w:uiPriority w:val="99"/>
    <w:rsid w:val="00B831C6"/>
    <w:rPr>
      <w:rFonts w:ascii="Arial" w:eastAsia="Times New Roman" w:hAnsi="Arial" w:cs="Arial"/>
      <w:sz w:val="20"/>
      <w:szCs w:val="20"/>
      <w:lang w:eastAsia="ar-SA"/>
    </w:rPr>
  </w:style>
  <w:style w:type="paragraph" w:styleId="Zkladntextodsazen3">
    <w:name w:val="Body Text Indent 3"/>
    <w:basedOn w:val="Normln"/>
    <w:link w:val="Zkladntextodsazen3Char"/>
    <w:uiPriority w:val="99"/>
    <w:unhideWhenUsed/>
    <w:rsid w:val="00B831C6"/>
    <w:pPr>
      <w:suppressAutoHyphens w:val="0"/>
      <w:spacing w:after="120"/>
      <w:ind w:left="283"/>
      <w:jc w:val="left"/>
    </w:pPr>
    <w:rPr>
      <w:rFonts w:ascii="Times New Roman" w:eastAsia="MS Mincho" w:hAnsi="Times New Roman" w:cs="Times New Roman"/>
      <w:sz w:val="16"/>
      <w:szCs w:val="16"/>
      <w:lang w:eastAsia="cs-CZ"/>
    </w:rPr>
  </w:style>
  <w:style w:type="character" w:customStyle="1" w:styleId="Zkladntextodsazen3Char">
    <w:name w:val="Základní text odsazený 3 Char"/>
    <w:basedOn w:val="Standardnpsmoodstavce"/>
    <w:link w:val="Zkladntextodsazen3"/>
    <w:uiPriority w:val="99"/>
    <w:rsid w:val="00B831C6"/>
    <w:rPr>
      <w:rFonts w:ascii="Times New Roman" w:eastAsia="MS Mincho" w:hAnsi="Times New Roman" w:cs="Times New Roman"/>
      <w:sz w:val="16"/>
      <w:szCs w:val="16"/>
      <w:lang w:eastAsia="cs-CZ"/>
    </w:rPr>
  </w:style>
  <w:style w:type="paragraph" w:styleId="Bezmezer">
    <w:name w:val="No Spacing"/>
    <w:uiPriority w:val="99"/>
    <w:qFormat/>
    <w:rsid w:val="00B831C6"/>
    <w:pPr>
      <w:spacing w:after="0" w:line="240" w:lineRule="auto"/>
    </w:pPr>
    <w:rPr>
      <w:rFonts w:ascii="Calibri" w:eastAsia="Calibri" w:hAnsi="Calibri" w:cs="Calibri"/>
    </w:rPr>
  </w:style>
  <w:style w:type="character" w:customStyle="1" w:styleId="OdstavecseseznamemChar">
    <w:name w:val="Odstavec se seznamem Char"/>
    <w:aliases w:val="Smlouva-Odst. Char"/>
    <w:basedOn w:val="Standardnpsmoodstavce"/>
    <w:link w:val="Odstavecseseznamem"/>
    <w:uiPriority w:val="34"/>
    <w:locked/>
    <w:rsid w:val="00B831C6"/>
    <w:rPr>
      <w:rFonts w:ascii="Calibri" w:hAnsi="Calibri" w:cs="Calibri"/>
    </w:rPr>
  </w:style>
  <w:style w:type="paragraph" w:styleId="Odstavecseseznamem">
    <w:name w:val="List Paragraph"/>
    <w:aliases w:val="Smlouva-Odst."/>
    <w:basedOn w:val="Normln"/>
    <w:link w:val="OdstavecseseznamemChar"/>
    <w:uiPriority w:val="34"/>
    <w:qFormat/>
    <w:rsid w:val="00B831C6"/>
    <w:pPr>
      <w:suppressAutoHyphens w:val="0"/>
      <w:spacing w:after="200" w:line="276" w:lineRule="auto"/>
      <w:ind w:left="720"/>
      <w:jc w:val="left"/>
    </w:pPr>
    <w:rPr>
      <w:rFonts w:ascii="Calibri" w:eastAsiaTheme="minorHAnsi" w:hAnsi="Calibri" w:cs="Calibri"/>
      <w:sz w:val="22"/>
      <w:szCs w:val="22"/>
      <w:lang w:eastAsia="en-US"/>
    </w:rPr>
  </w:style>
  <w:style w:type="paragraph" w:customStyle="1" w:styleId="Default">
    <w:name w:val="Default"/>
    <w:uiPriority w:val="99"/>
    <w:rsid w:val="00B831C6"/>
    <w:pPr>
      <w:autoSpaceDE w:val="0"/>
      <w:autoSpaceDN w:val="0"/>
      <w:adjustRightInd w:val="0"/>
      <w:spacing w:after="0" w:line="240" w:lineRule="auto"/>
    </w:pPr>
    <w:rPr>
      <w:rFonts w:ascii="Arial" w:eastAsia="Times New Roman" w:hAnsi="Arial" w:cs="Arial"/>
      <w:color w:val="000000"/>
      <w:sz w:val="24"/>
      <w:szCs w:val="24"/>
      <w:lang w:eastAsia="cs-CZ"/>
    </w:rPr>
  </w:style>
  <w:style w:type="character" w:customStyle="1" w:styleId="NadpisVZ1Char">
    <w:name w:val="Nadpis VZ 1 Char"/>
    <w:basedOn w:val="OdstavecseseznamemChar"/>
    <w:link w:val="NadpisVZ1"/>
    <w:uiPriority w:val="99"/>
    <w:locked/>
    <w:rsid w:val="00B831C6"/>
    <w:rPr>
      <w:rFonts w:ascii="Arial" w:eastAsia="Times New Roman" w:hAnsi="Arial" w:cs="Arial"/>
      <w:b/>
      <w:bCs/>
      <w:color w:val="0000FF"/>
      <w:sz w:val="24"/>
      <w:szCs w:val="24"/>
      <w:shd w:val="clear" w:color="auto" w:fill="BFBFBF"/>
    </w:rPr>
  </w:style>
  <w:style w:type="paragraph" w:customStyle="1" w:styleId="NadpisVZ1">
    <w:name w:val="Nadpis VZ 1"/>
    <w:basedOn w:val="Odstavecseseznamem"/>
    <w:link w:val="NadpisVZ1Char"/>
    <w:qFormat/>
    <w:rsid w:val="00B831C6"/>
    <w:pPr>
      <w:numPr>
        <w:numId w:val="1"/>
      </w:numPr>
      <w:shd w:val="clear" w:color="auto" w:fill="BFBFBF"/>
      <w:spacing w:after="0" w:line="240" w:lineRule="auto"/>
      <w:jc w:val="center"/>
    </w:pPr>
    <w:rPr>
      <w:rFonts w:ascii="Arial" w:eastAsia="Times New Roman" w:hAnsi="Arial" w:cs="Arial"/>
      <w:b/>
      <w:bCs/>
      <w:color w:val="0000FF"/>
      <w:sz w:val="24"/>
      <w:szCs w:val="24"/>
    </w:rPr>
  </w:style>
  <w:style w:type="paragraph" w:customStyle="1" w:styleId="NadpisVZ2">
    <w:name w:val="Nadpis VZ 2"/>
    <w:basedOn w:val="Odstavecseseznamem"/>
    <w:qFormat/>
    <w:rsid w:val="00B831C6"/>
    <w:pPr>
      <w:numPr>
        <w:ilvl w:val="1"/>
        <w:numId w:val="1"/>
      </w:numPr>
      <w:tabs>
        <w:tab w:val="num" w:pos="360"/>
      </w:tabs>
      <w:spacing w:after="0" w:line="240" w:lineRule="auto"/>
      <w:ind w:left="567" w:hanging="567"/>
    </w:pPr>
    <w:rPr>
      <w:rFonts w:ascii="Arial" w:eastAsia="Times New Roman" w:hAnsi="Arial" w:cs="Arial"/>
      <w:b/>
      <w:bCs/>
      <w:color w:val="0000FF"/>
      <w:u w:val="single"/>
      <w:lang w:eastAsia="cs-CZ"/>
    </w:rPr>
  </w:style>
  <w:style w:type="paragraph" w:customStyle="1" w:styleId="NadpisVZ3">
    <w:name w:val="Nadpis VZ 3"/>
    <w:basedOn w:val="NadpisVZ2"/>
    <w:qFormat/>
    <w:rsid w:val="00B831C6"/>
    <w:pPr>
      <w:numPr>
        <w:ilvl w:val="2"/>
      </w:numPr>
      <w:tabs>
        <w:tab w:val="num" w:pos="360"/>
      </w:tabs>
      <w:autoSpaceDE w:val="0"/>
      <w:autoSpaceDN w:val="0"/>
      <w:adjustRightInd w:val="0"/>
      <w:spacing w:after="120"/>
      <w:ind w:left="851" w:hanging="851"/>
      <w:jc w:val="both"/>
    </w:pPr>
    <w:rPr>
      <w:color w:val="auto"/>
      <w:sz w:val="20"/>
      <w:szCs w:val="20"/>
      <w:u w:val="none"/>
    </w:rPr>
  </w:style>
  <w:style w:type="paragraph" w:customStyle="1" w:styleId="Styl">
    <w:name w:val="Styl"/>
    <w:uiPriority w:val="99"/>
    <w:rsid w:val="00B831C6"/>
    <w:pPr>
      <w:widowControl w:val="0"/>
      <w:suppressAutoHyphens/>
      <w:autoSpaceDE w:val="0"/>
      <w:spacing w:after="0" w:line="240" w:lineRule="auto"/>
    </w:pPr>
    <w:rPr>
      <w:rFonts w:ascii="Arial" w:eastAsia="Times New Roman" w:hAnsi="Arial" w:cs="Arial"/>
      <w:sz w:val="24"/>
      <w:szCs w:val="24"/>
      <w:lang w:eastAsia="ar-SA"/>
    </w:rPr>
  </w:style>
  <w:style w:type="paragraph" w:customStyle="1" w:styleId="slovn1">
    <w:name w:val="Číslování 1"/>
    <w:basedOn w:val="Normln"/>
    <w:uiPriority w:val="99"/>
    <w:rsid w:val="00B831C6"/>
    <w:pPr>
      <w:widowControl w:val="0"/>
      <w:numPr>
        <w:numId w:val="2"/>
      </w:numPr>
      <w:spacing w:after="170"/>
    </w:pPr>
    <w:rPr>
      <w:rFonts w:eastAsia="Calibri"/>
      <w:sz w:val="22"/>
      <w:szCs w:val="22"/>
      <w:lang w:eastAsia="cs-CZ"/>
    </w:rPr>
  </w:style>
  <w:style w:type="paragraph" w:customStyle="1" w:styleId="Zkladntextodsazen31">
    <w:name w:val="Základní text odsazený 31"/>
    <w:basedOn w:val="Normln"/>
    <w:uiPriority w:val="99"/>
    <w:rsid w:val="00B831C6"/>
    <w:pPr>
      <w:spacing w:after="120"/>
      <w:ind w:left="283"/>
    </w:pPr>
    <w:rPr>
      <w:sz w:val="16"/>
      <w:szCs w:val="16"/>
    </w:rPr>
  </w:style>
  <w:style w:type="character" w:styleId="Zstupntext">
    <w:name w:val="Placeholder Text"/>
    <w:basedOn w:val="Standardnpsmoodstavce"/>
    <w:uiPriority w:val="99"/>
    <w:semiHidden/>
    <w:rsid w:val="00B831C6"/>
    <w:rPr>
      <w:rFonts w:ascii="Times New Roman" w:hAnsi="Times New Roman" w:cs="Times New Roman" w:hint="default"/>
      <w:color w:val="808080"/>
    </w:rPr>
  </w:style>
  <w:style w:type="table" w:styleId="Mkatabulky">
    <w:name w:val="Table Grid"/>
    <w:basedOn w:val="Normlntabulka"/>
    <w:uiPriority w:val="39"/>
    <w:rsid w:val="00270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A80074"/>
    <w:pPr>
      <w:tabs>
        <w:tab w:val="center" w:pos="4536"/>
        <w:tab w:val="right" w:pos="9072"/>
      </w:tabs>
    </w:pPr>
  </w:style>
  <w:style w:type="character" w:customStyle="1" w:styleId="ZpatChar">
    <w:name w:val="Zápatí Char"/>
    <w:basedOn w:val="Standardnpsmoodstavce"/>
    <w:link w:val="Zpat"/>
    <w:uiPriority w:val="99"/>
    <w:rsid w:val="00A80074"/>
    <w:rPr>
      <w:rFonts w:ascii="Arial" w:eastAsia="Times New Roman" w:hAnsi="Arial" w:cs="Arial"/>
      <w:sz w:val="20"/>
      <w:szCs w:val="20"/>
      <w:lang w:eastAsia="ar-SA"/>
    </w:rPr>
  </w:style>
  <w:style w:type="character" w:styleId="Sledovanodkaz">
    <w:name w:val="FollowedHyperlink"/>
    <w:semiHidden/>
    <w:rsid w:val="00282379"/>
    <w:rPr>
      <w:color w:val="800080"/>
      <w:u w:val="single"/>
    </w:rPr>
  </w:style>
  <w:style w:type="character" w:customStyle="1" w:styleId="nowrap">
    <w:name w:val="nowrap"/>
    <w:basedOn w:val="Standardnpsmoodstavce"/>
    <w:rsid w:val="00BF1B7F"/>
  </w:style>
  <w:style w:type="character" w:customStyle="1" w:styleId="preformatted">
    <w:name w:val="preformatted"/>
    <w:basedOn w:val="Standardnpsmoodstavce"/>
    <w:rsid w:val="00BF1B7F"/>
  </w:style>
  <w:style w:type="character" w:customStyle="1" w:styleId="highlight">
    <w:name w:val="highlight"/>
    <w:basedOn w:val="Standardnpsmoodstavce"/>
    <w:rsid w:val="00D264AC"/>
  </w:style>
  <w:style w:type="character" w:styleId="Odkaznakoment">
    <w:name w:val="annotation reference"/>
    <w:basedOn w:val="Standardnpsmoodstavce"/>
    <w:uiPriority w:val="99"/>
    <w:semiHidden/>
    <w:unhideWhenUsed/>
    <w:rsid w:val="00200188"/>
    <w:rPr>
      <w:sz w:val="16"/>
      <w:szCs w:val="16"/>
    </w:rPr>
  </w:style>
  <w:style w:type="paragraph" w:styleId="Pedmtkomente">
    <w:name w:val="annotation subject"/>
    <w:basedOn w:val="Textkomente"/>
    <w:next w:val="Textkomente"/>
    <w:link w:val="PedmtkomenteChar"/>
    <w:uiPriority w:val="99"/>
    <w:semiHidden/>
    <w:unhideWhenUsed/>
    <w:rsid w:val="00200188"/>
    <w:pPr>
      <w:suppressAutoHyphens/>
      <w:jc w:val="both"/>
    </w:pPr>
    <w:rPr>
      <w:b/>
      <w:bCs/>
      <w:sz w:val="20"/>
      <w:szCs w:val="20"/>
      <w:lang w:eastAsia="ar-SA"/>
    </w:rPr>
  </w:style>
  <w:style w:type="character" w:customStyle="1" w:styleId="PedmtkomenteChar">
    <w:name w:val="Předmět komentáře Char"/>
    <w:basedOn w:val="TextkomenteChar"/>
    <w:link w:val="Pedmtkomente"/>
    <w:uiPriority w:val="99"/>
    <w:semiHidden/>
    <w:rsid w:val="00200188"/>
    <w:rPr>
      <w:rFonts w:ascii="Arial" w:eastAsia="Times New Roman" w:hAnsi="Arial" w:cs="Arial"/>
      <w:b/>
      <w:bCs/>
      <w:sz w:val="20"/>
      <w:szCs w:val="20"/>
      <w:lang w:eastAsia="ar-SA"/>
    </w:rPr>
  </w:style>
  <w:style w:type="paragraph" w:styleId="Textbubliny">
    <w:name w:val="Balloon Text"/>
    <w:basedOn w:val="Normln"/>
    <w:link w:val="TextbublinyChar"/>
    <w:uiPriority w:val="99"/>
    <w:semiHidden/>
    <w:unhideWhenUsed/>
    <w:rsid w:val="0020018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0188"/>
    <w:rPr>
      <w:rFonts w:ascii="Segoe UI" w:eastAsia="Times New Roman" w:hAnsi="Segoe UI" w:cs="Segoe UI"/>
      <w:sz w:val="18"/>
      <w:szCs w:val="18"/>
      <w:lang w:eastAsia="ar-SA"/>
    </w:rPr>
  </w:style>
  <w:style w:type="paragraph" w:styleId="Zkladntext3">
    <w:name w:val="Body Text 3"/>
    <w:basedOn w:val="Normln"/>
    <w:link w:val="Zkladntext3Char"/>
    <w:uiPriority w:val="99"/>
    <w:semiHidden/>
    <w:unhideWhenUsed/>
    <w:rsid w:val="001E6F08"/>
    <w:pPr>
      <w:suppressAutoHyphens w:val="0"/>
      <w:spacing w:after="120"/>
      <w:jc w:val="left"/>
    </w:pPr>
    <w:rPr>
      <w:rFonts w:cs="Times New Roman"/>
      <w:sz w:val="16"/>
      <w:szCs w:val="16"/>
      <w:lang w:eastAsia="cs-CZ"/>
    </w:rPr>
  </w:style>
  <w:style w:type="character" w:customStyle="1" w:styleId="Zkladntext3Char">
    <w:name w:val="Základní text 3 Char"/>
    <w:basedOn w:val="Standardnpsmoodstavce"/>
    <w:link w:val="Zkladntext3"/>
    <w:uiPriority w:val="99"/>
    <w:semiHidden/>
    <w:rsid w:val="001E6F08"/>
    <w:rPr>
      <w:rFonts w:ascii="Arial" w:eastAsia="Times New Roman" w:hAnsi="Arial"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01653">
      <w:bodyDiv w:val="1"/>
      <w:marLeft w:val="0"/>
      <w:marRight w:val="0"/>
      <w:marTop w:val="0"/>
      <w:marBottom w:val="0"/>
      <w:divBdr>
        <w:top w:val="none" w:sz="0" w:space="0" w:color="auto"/>
        <w:left w:val="none" w:sz="0" w:space="0" w:color="auto"/>
        <w:bottom w:val="none" w:sz="0" w:space="0" w:color="auto"/>
        <w:right w:val="none" w:sz="0" w:space="0" w:color="auto"/>
      </w:divBdr>
      <w:divsChild>
        <w:div w:id="1898398780">
          <w:marLeft w:val="0"/>
          <w:marRight w:val="0"/>
          <w:marTop w:val="0"/>
          <w:marBottom w:val="0"/>
          <w:divBdr>
            <w:top w:val="none" w:sz="0" w:space="0" w:color="auto"/>
            <w:left w:val="none" w:sz="0" w:space="0" w:color="auto"/>
            <w:bottom w:val="none" w:sz="0" w:space="0" w:color="auto"/>
            <w:right w:val="none" w:sz="0" w:space="0" w:color="auto"/>
          </w:divBdr>
          <w:divsChild>
            <w:div w:id="1532571174">
              <w:marLeft w:val="0"/>
              <w:marRight w:val="0"/>
              <w:marTop w:val="0"/>
              <w:marBottom w:val="0"/>
              <w:divBdr>
                <w:top w:val="none" w:sz="0" w:space="0" w:color="auto"/>
                <w:left w:val="none" w:sz="0" w:space="0" w:color="auto"/>
                <w:bottom w:val="none" w:sz="0" w:space="0" w:color="auto"/>
                <w:right w:val="none" w:sz="0" w:space="0" w:color="auto"/>
              </w:divBdr>
              <w:divsChild>
                <w:div w:id="12491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68355">
          <w:marLeft w:val="0"/>
          <w:marRight w:val="0"/>
          <w:marTop w:val="0"/>
          <w:marBottom w:val="0"/>
          <w:divBdr>
            <w:top w:val="none" w:sz="0" w:space="0" w:color="auto"/>
            <w:left w:val="none" w:sz="0" w:space="0" w:color="auto"/>
            <w:bottom w:val="none" w:sz="0" w:space="0" w:color="auto"/>
            <w:right w:val="none" w:sz="0" w:space="0" w:color="auto"/>
          </w:divBdr>
          <w:divsChild>
            <w:div w:id="1297955545">
              <w:marLeft w:val="0"/>
              <w:marRight w:val="0"/>
              <w:marTop w:val="0"/>
              <w:marBottom w:val="0"/>
              <w:divBdr>
                <w:top w:val="none" w:sz="0" w:space="0" w:color="auto"/>
                <w:left w:val="none" w:sz="0" w:space="0" w:color="auto"/>
                <w:bottom w:val="none" w:sz="0" w:space="0" w:color="auto"/>
                <w:right w:val="none" w:sz="0" w:space="0" w:color="auto"/>
              </w:divBdr>
            </w:div>
            <w:div w:id="1361053669">
              <w:marLeft w:val="0"/>
              <w:marRight w:val="0"/>
              <w:marTop w:val="0"/>
              <w:marBottom w:val="0"/>
              <w:divBdr>
                <w:top w:val="none" w:sz="0" w:space="0" w:color="auto"/>
                <w:left w:val="none" w:sz="0" w:space="0" w:color="auto"/>
                <w:bottom w:val="none" w:sz="0" w:space="0" w:color="auto"/>
                <w:right w:val="none" w:sz="0" w:space="0" w:color="auto"/>
              </w:divBdr>
              <w:divsChild>
                <w:div w:id="1034110233">
                  <w:marLeft w:val="0"/>
                  <w:marRight w:val="0"/>
                  <w:marTop w:val="0"/>
                  <w:marBottom w:val="0"/>
                  <w:divBdr>
                    <w:top w:val="none" w:sz="0" w:space="0" w:color="auto"/>
                    <w:left w:val="none" w:sz="0" w:space="0" w:color="auto"/>
                    <w:bottom w:val="none" w:sz="0" w:space="0" w:color="auto"/>
                    <w:right w:val="none" w:sz="0" w:space="0" w:color="auto"/>
                  </w:divBdr>
                </w:div>
                <w:div w:id="176560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401940">
      <w:bodyDiv w:val="1"/>
      <w:marLeft w:val="0"/>
      <w:marRight w:val="0"/>
      <w:marTop w:val="0"/>
      <w:marBottom w:val="0"/>
      <w:divBdr>
        <w:top w:val="none" w:sz="0" w:space="0" w:color="auto"/>
        <w:left w:val="none" w:sz="0" w:space="0" w:color="auto"/>
        <w:bottom w:val="none" w:sz="0" w:space="0" w:color="auto"/>
        <w:right w:val="none" w:sz="0" w:space="0" w:color="auto"/>
      </w:divBdr>
    </w:div>
    <w:div w:id="1607344136">
      <w:bodyDiv w:val="1"/>
      <w:marLeft w:val="0"/>
      <w:marRight w:val="0"/>
      <w:marTop w:val="0"/>
      <w:marBottom w:val="0"/>
      <w:divBdr>
        <w:top w:val="none" w:sz="0" w:space="0" w:color="auto"/>
        <w:left w:val="none" w:sz="0" w:space="0" w:color="auto"/>
        <w:bottom w:val="none" w:sz="0" w:space="0" w:color="auto"/>
        <w:right w:val="none" w:sz="0" w:space="0" w:color="auto"/>
      </w:divBdr>
    </w:div>
    <w:div w:id="193674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2F543-C702-4566-A96D-FFCEB64B4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8314</Words>
  <Characters>49053</Characters>
  <Application>Microsoft Office Word</Application>
  <DocSecurity>0</DocSecurity>
  <Lines>408</Lines>
  <Paragraphs>114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Hrubá</dc:creator>
  <cp:lastModifiedBy>Lenka Jílková</cp:lastModifiedBy>
  <cp:revision>37</cp:revision>
  <dcterms:created xsi:type="dcterms:W3CDTF">2017-04-19T11:32:00Z</dcterms:created>
  <dcterms:modified xsi:type="dcterms:W3CDTF">2017-06-23T11:13:00Z</dcterms:modified>
</cp:coreProperties>
</file>