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75B" w:rsidRDefault="00AA5BA1">
      <w:pPr>
        <w:tabs>
          <w:tab w:val="left" w:pos="1843"/>
        </w:tabs>
        <w:spacing w:before="51" w:line="340" w:lineRule="exact"/>
        <w:ind w:right="2"/>
        <w:jc w:val="center"/>
        <w:rPr>
          <w:rFonts w:ascii="Calibri" w:hAnsi="Calibri"/>
          <w:b/>
          <w:sz w:val="28"/>
        </w:rPr>
      </w:pPr>
      <w:proofErr w:type="gramStart"/>
      <w:r>
        <w:rPr>
          <w:b/>
          <w:sz w:val="28"/>
        </w:rPr>
        <w:t>D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r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o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v</w:t>
      </w:r>
      <w:r>
        <w:rPr>
          <w:b/>
          <w:spacing w:val="-21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21"/>
          <w:sz w:val="28"/>
        </w:rPr>
        <w:t xml:space="preserve"> </w:t>
      </w:r>
      <w:r>
        <w:rPr>
          <w:b/>
          <w:sz w:val="28"/>
        </w:rPr>
        <w:t>c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í</w:t>
      </w:r>
      <w:r>
        <w:rPr>
          <w:b/>
          <w:sz w:val="28"/>
        </w:rPr>
        <w:tab/>
        <w:t>s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m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l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o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u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v</w:t>
      </w:r>
      <w:r>
        <w:rPr>
          <w:b/>
          <w:spacing w:val="-12"/>
          <w:sz w:val="28"/>
        </w:rPr>
        <w:t xml:space="preserve"> </w:t>
      </w:r>
      <w:r>
        <w:rPr>
          <w:rFonts w:ascii="Calibri" w:hAnsi="Calibri"/>
          <w:b/>
          <w:sz w:val="28"/>
        </w:rPr>
        <w:t>a</w:t>
      </w:r>
      <w:r>
        <w:rPr>
          <w:rFonts w:ascii="Calibri" w:hAnsi="Calibri"/>
          <w:b/>
          <w:spacing w:val="3"/>
          <w:sz w:val="28"/>
        </w:rPr>
        <w:t xml:space="preserve"> </w:t>
      </w:r>
      <w:r>
        <w:rPr>
          <w:b/>
          <w:sz w:val="28"/>
        </w:rPr>
        <w:t>(dále</w:t>
      </w:r>
      <w:proofErr w:type="gramEnd"/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j</w:t>
      </w:r>
      <w:r>
        <w:rPr>
          <w:rFonts w:ascii="Calibri" w:hAnsi="Calibri"/>
          <w:b/>
          <w:sz w:val="28"/>
        </w:rPr>
        <w:t>en</w:t>
      </w:r>
      <w:r>
        <w:rPr>
          <w:rFonts w:ascii="Calibri" w:hAnsi="Calibri"/>
          <w:b/>
          <w:spacing w:val="1"/>
          <w:sz w:val="28"/>
        </w:rPr>
        <w:t xml:space="preserve"> </w:t>
      </w:r>
      <w:r>
        <w:rPr>
          <w:b/>
          <w:sz w:val="28"/>
        </w:rPr>
        <w:t>„</w:t>
      </w:r>
      <w:r>
        <w:rPr>
          <w:rFonts w:ascii="Calibri" w:hAnsi="Calibri"/>
          <w:b/>
          <w:sz w:val="28"/>
        </w:rPr>
        <w:t>smlouva</w:t>
      </w:r>
      <w:r>
        <w:rPr>
          <w:b/>
          <w:sz w:val="28"/>
        </w:rPr>
        <w:t>“</w:t>
      </w:r>
      <w:r>
        <w:rPr>
          <w:rFonts w:ascii="Calibri" w:hAnsi="Calibri"/>
          <w:b/>
          <w:sz w:val="28"/>
        </w:rPr>
        <w:t>)</w:t>
      </w:r>
    </w:p>
    <w:p w:rsidR="0010675B" w:rsidRDefault="00AA5BA1">
      <w:pPr>
        <w:pStyle w:val="Zkladntext"/>
        <w:spacing w:line="274" w:lineRule="exact"/>
        <w:jc w:val="center"/>
      </w:pPr>
      <w:r>
        <w:t>kterou uzavřely níže uvedeného dne, měsíce a roku</w:t>
      </w:r>
    </w:p>
    <w:p w:rsidR="0010675B" w:rsidRDefault="0010675B">
      <w:pPr>
        <w:pStyle w:val="Zkladntext"/>
      </w:pPr>
    </w:p>
    <w:p w:rsidR="0010675B" w:rsidRDefault="0010675B">
      <w:pPr>
        <w:pStyle w:val="Zkladntext"/>
        <w:spacing w:before="2"/>
        <w:rPr>
          <w:sz w:val="26"/>
        </w:rPr>
      </w:pPr>
    </w:p>
    <w:p w:rsidR="0010675B" w:rsidRDefault="00AA5BA1">
      <w:pPr>
        <w:pStyle w:val="Nadpis3"/>
        <w:numPr>
          <w:ilvl w:val="0"/>
          <w:numId w:val="1"/>
        </w:numPr>
        <w:tabs>
          <w:tab w:val="left" w:pos="425"/>
        </w:tabs>
        <w:spacing w:line="290" w:lineRule="exact"/>
        <w:ind w:hanging="313"/>
      </w:pPr>
      <w:r>
        <w:t>Nadace pojišťovny</w:t>
      </w:r>
      <w:r>
        <w:rPr>
          <w:spacing w:val="-27"/>
        </w:rPr>
        <w:t xml:space="preserve"> </w:t>
      </w:r>
      <w:r>
        <w:t>Kooperativa</w:t>
      </w:r>
    </w:p>
    <w:p w:rsidR="0010675B" w:rsidRDefault="00AA5BA1">
      <w:pPr>
        <w:pStyle w:val="Zkladntext"/>
        <w:spacing w:line="273" w:lineRule="exact"/>
        <w:ind w:left="396"/>
        <w:rPr>
          <w:rFonts w:ascii="Microsoft Sans Serif" w:hAnsi="Microsoft Sans Serif"/>
        </w:rPr>
      </w:pPr>
      <w:r>
        <w:t>se sídlem Praha 8 – Pobřežní 665/21, PSČ 18</w:t>
      </w:r>
      <w:r>
        <w:rPr>
          <w:rFonts w:ascii="Microsoft Sans Serif" w:hAnsi="Microsoft Sans Serif"/>
        </w:rPr>
        <w:t>6 00</w:t>
      </w:r>
    </w:p>
    <w:p w:rsidR="0010675B" w:rsidRDefault="00AA5BA1">
      <w:pPr>
        <w:pStyle w:val="Zkladntext"/>
        <w:spacing w:before="13" w:line="249" w:lineRule="auto"/>
        <w:ind w:left="396" w:right="808"/>
        <w:rPr>
          <w:rFonts w:ascii="Microsoft Sans Serif" w:hAnsi="Microsoft Sans Serif"/>
        </w:rPr>
      </w:pPr>
      <w:r>
        <w:rPr>
          <w:rFonts w:ascii="Microsoft Sans Serif" w:hAnsi="Microsoft Sans Serif"/>
        </w:rPr>
        <w:t>zapsan</w:t>
      </w:r>
      <w:r>
        <w:t>á</w:t>
      </w:r>
      <w:r>
        <w:rPr>
          <w:spacing w:val="-38"/>
        </w:rPr>
        <w:t xml:space="preserve"> </w:t>
      </w:r>
      <w:r>
        <w:rPr>
          <w:rFonts w:ascii="Microsoft Sans Serif" w:hAnsi="Microsoft Sans Serif"/>
        </w:rPr>
        <w:t>v</w:t>
      </w:r>
      <w:r>
        <w:rPr>
          <w:rFonts w:ascii="Microsoft Sans Serif" w:hAnsi="Microsoft Sans Serif"/>
          <w:spacing w:val="-33"/>
        </w:rPr>
        <w:t xml:space="preserve"> </w:t>
      </w:r>
      <w:r>
        <w:t>nadačním</w:t>
      </w:r>
      <w:r>
        <w:rPr>
          <w:spacing w:val="-36"/>
        </w:rPr>
        <w:t xml:space="preserve"> </w:t>
      </w:r>
      <w:r>
        <w:t>rejstříku</w:t>
      </w:r>
      <w:r>
        <w:rPr>
          <w:spacing w:val="-36"/>
        </w:rPr>
        <w:t xml:space="preserve"> </w:t>
      </w:r>
      <w:r>
        <w:t>vedeném</w:t>
      </w:r>
      <w:r>
        <w:rPr>
          <w:spacing w:val="-39"/>
        </w:rPr>
        <w:t xml:space="preserve"> </w:t>
      </w:r>
      <w:r>
        <w:t>Městským</w:t>
      </w:r>
      <w:r>
        <w:rPr>
          <w:spacing w:val="-38"/>
        </w:rPr>
        <w:t xml:space="preserve"> </w:t>
      </w:r>
      <w:r>
        <w:t>soude</w:t>
      </w:r>
      <w:r>
        <w:rPr>
          <w:rFonts w:ascii="Microsoft Sans Serif" w:hAnsi="Microsoft Sans Serif"/>
        </w:rPr>
        <w:t>m</w:t>
      </w:r>
      <w:r>
        <w:rPr>
          <w:rFonts w:ascii="Microsoft Sans Serif" w:hAnsi="Microsoft Sans Serif"/>
          <w:spacing w:val="-35"/>
        </w:rPr>
        <w:t xml:space="preserve"> </w:t>
      </w:r>
      <w:r>
        <w:rPr>
          <w:rFonts w:ascii="Microsoft Sans Serif" w:hAnsi="Microsoft Sans Serif"/>
        </w:rPr>
        <w:t>v</w:t>
      </w:r>
      <w:r>
        <w:rPr>
          <w:rFonts w:ascii="Microsoft Sans Serif" w:hAnsi="Microsoft Sans Serif"/>
          <w:spacing w:val="-33"/>
        </w:rPr>
        <w:t xml:space="preserve"> </w:t>
      </w:r>
      <w:r>
        <w:t>Praze,</w:t>
      </w:r>
      <w:r>
        <w:rPr>
          <w:spacing w:val="-38"/>
        </w:rPr>
        <w:t xml:space="preserve"> </w:t>
      </w:r>
      <w:r>
        <w:t>oddí</w:t>
      </w:r>
      <w:r>
        <w:rPr>
          <w:rFonts w:ascii="Microsoft Sans Serif" w:hAnsi="Microsoft Sans Serif"/>
        </w:rPr>
        <w:t>l</w:t>
      </w:r>
      <w:r>
        <w:rPr>
          <w:rFonts w:ascii="Microsoft Sans Serif" w:hAnsi="Microsoft Sans Serif"/>
          <w:spacing w:val="-34"/>
        </w:rPr>
        <w:t xml:space="preserve"> </w:t>
      </w:r>
      <w:r>
        <w:rPr>
          <w:rFonts w:ascii="Microsoft Sans Serif" w:hAnsi="Microsoft Sans Serif"/>
        </w:rPr>
        <w:t>N,</w:t>
      </w:r>
      <w:r>
        <w:rPr>
          <w:rFonts w:ascii="Microsoft Sans Serif" w:hAnsi="Microsoft Sans Serif"/>
          <w:spacing w:val="-35"/>
        </w:rPr>
        <w:t xml:space="preserve"> </w:t>
      </w:r>
      <w:r>
        <w:t>vložka</w:t>
      </w:r>
      <w:r>
        <w:rPr>
          <w:spacing w:val="-37"/>
        </w:rPr>
        <w:t xml:space="preserve"> </w:t>
      </w:r>
      <w:r>
        <w:t>999 IČ</w:t>
      </w:r>
      <w:r>
        <w:rPr>
          <w:rFonts w:ascii="Microsoft Sans Serif" w:hAnsi="Microsoft Sans Serif"/>
        </w:rPr>
        <w:t>O: 29149746</w:t>
      </w:r>
    </w:p>
    <w:p w:rsidR="0010675B" w:rsidRDefault="00AA5BA1">
      <w:pPr>
        <w:pStyle w:val="Zkladntext"/>
        <w:spacing w:before="1"/>
        <w:ind w:left="396"/>
      </w:pPr>
      <w:r>
        <w:t>DIČ: CZ29149746</w:t>
      </w:r>
    </w:p>
    <w:p w:rsidR="0010675B" w:rsidRDefault="00AA5BA1">
      <w:pPr>
        <w:pStyle w:val="Zkladntext"/>
        <w:spacing w:before="13"/>
        <w:ind w:left="396"/>
        <w:rPr>
          <w:rFonts w:ascii="Microsoft Sans Serif" w:hAnsi="Microsoft Sans Serif"/>
        </w:rPr>
      </w:pPr>
      <w:r>
        <w:t>číslo účtu: 5520312/0800 vedený u České spořiteln</w:t>
      </w:r>
      <w:r>
        <w:rPr>
          <w:rFonts w:ascii="Microsoft Sans Serif" w:hAnsi="Microsoft Sans Serif"/>
        </w:rPr>
        <w:t>y, a.s.</w:t>
      </w:r>
    </w:p>
    <w:p w:rsidR="0010675B" w:rsidRDefault="0010675B">
      <w:pPr>
        <w:pStyle w:val="Zkladntext"/>
        <w:spacing w:before="5"/>
        <w:rPr>
          <w:rFonts w:ascii="Microsoft Sans Serif"/>
          <w:sz w:val="26"/>
        </w:rPr>
      </w:pPr>
    </w:p>
    <w:p w:rsidR="0010675B" w:rsidRDefault="00AA5BA1">
      <w:pPr>
        <w:pStyle w:val="Zkladntext"/>
        <w:ind w:left="396"/>
      </w:pPr>
      <w:r>
        <w:t>Zastoupená:</w:t>
      </w:r>
    </w:p>
    <w:p w:rsidR="0010675B" w:rsidRDefault="00AA5BA1">
      <w:pPr>
        <w:pStyle w:val="Zkladntext"/>
        <w:spacing w:before="12"/>
        <w:ind w:left="396"/>
      </w:pPr>
      <w:r>
        <w:rPr>
          <w:rFonts w:ascii="Microsoft Sans Serif" w:hAnsi="Microsoft Sans Serif"/>
        </w:rPr>
        <w:t xml:space="preserve">Ing. Milanem Medkem, </w:t>
      </w:r>
      <w:r>
        <w:t>výkonným ředitelem</w:t>
      </w:r>
    </w:p>
    <w:p w:rsidR="0010675B" w:rsidRDefault="00AA5BA1">
      <w:pPr>
        <w:pStyle w:val="Zkladntext"/>
        <w:spacing w:before="12"/>
        <w:ind w:left="396"/>
        <w:rPr>
          <w:rFonts w:ascii="Microsoft Sans Serif" w:hAnsi="Microsoft Sans Serif"/>
        </w:rPr>
      </w:pPr>
      <w:r>
        <w:t>Kontaktní osoba</w:t>
      </w:r>
      <w:r>
        <w:rPr>
          <w:rFonts w:ascii="Microsoft Sans Serif" w:hAnsi="Microsoft Sans Serif"/>
        </w:rPr>
        <w:t xml:space="preserve">: </w:t>
      </w:r>
      <w:r w:rsidR="00702E4A" w:rsidRPr="00702E4A">
        <w:rPr>
          <w:b/>
          <w:highlight w:val="yellow"/>
        </w:rPr>
        <w:t>VYMAZÁNO</w:t>
      </w:r>
    </w:p>
    <w:p w:rsidR="0010675B" w:rsidRDefault="0010675B">
      <w:pPr>
        <w:pStyle w:val="Zkladntext"/>
        <w:spacing w:before="4"/>
        <w:rPr>
          <w:rFonts w:ascii="Microsoft Sans Serif"/>
          <w:sz w:val="21"/>
        </w:rPr>
      </w:pPr>
    </w:p>
    <w:p w:rsidR="0010675B" w:rsidRDefault="00AA5BA1">
      <w:pPr>
        <w:pStyle w:val="Zkladntext"/>
        <w:spacing w:before="63"/>
        <w:ind w:left="112"/>
        <w:rPr>
          <w:rFonts w:ascii="Microsoft Sans Serif" w:hAnsi="Microsoft Sans Serif"/>
        </w:rPr>
      </w:pPr>
      <w:r>
        <w:rPr>
          <w:rFonts w:ascii="Microsoft Sans Serif" w:hAnsi="Microsoft Sans Serif"/>
        </w:rPr>
        <w:t xml:space="preserve">(na </w:t>
      </w:r>
      <w:r>
        <w:t xml:space="preserve">jedné straně jako </w:t>
      </w:r>
      <w:r>
        <w:rPr>
          <w:b/>
        </w:rPr>
        <w:t>dárce</w:t>
      </w:r>
      <w:r>
        <w:rPr>
          <w:rFonts w:ascii="Microsoft Sans Serif" w:hAnsi="Microsoft Sans Serif"/>
        </w:rPr>
        <w:t>)</w:t>
      </w:r>
    </w:p>
    <w:p w:rsidR="0010675B" w:rsidRDefault="0010675B">
      <w:pPr>
        <w:pStyle w:val="Zkladntext"/>
        <w:spacing w:before="6"/>
        <w:rPr>
          <w:rFonts w:ascii="Microsoft Sans Serif"/>
          <w:sz w:val="26"/>
        </w:rPr>
      </w:pPr>
    </w:p>
    <w:p w:rsidR="0010675B" w:rsidRDefault="00AA5BA1">
      <w:pPr>
        <w:pStyle w:val="Nadpis3"/>
        <w:spacing w:before="1"/>
        <w:ind w:left="540" w:firstLine="0"/>
        <w:rPr>
          <w:rFonts w:ascii="Calibri"/>
        </w:rPr>
      </w:pPr>
      <w:r>
        <w:rPr>
          <w:rFonts w:ascii="Calibri"/>
          <w:w w:val="98"/>
        </w:rPr>
        <w:t>a</w:t>
      </w:r>
    </w:p>
    <w:p w:rsidR="0010675B" w:rsidRDefault="0010675B">
      <w:pPr>
        <w:pStyle w:val="Zkladntext"/>
        <w:spacing w:before="10"/>
        <w:rPr>
          <w:rFonts w:ascii="Calibri"/>
          <w:b/>
          <w:sz w:val="22"/>
        </w:rPr>
      </w:pPr>
    </w:p>
    <w:p w:rsidR="0010675B" w:rsidRDefault="00AA5BA1">
      <w:pPr>
        <w:pStyle w:val="Odstavecseseznamem"/>
        <w:numPr>
          <w:ilvl w:val="0"/>
          <w:numId w:val="1"/>
        </w:numPr>
        <w:tabs>
          <w:tab w:val="left" w:pos="425"/>
        </w:tabs>
        <w:spacing w:line="292" w:lineRule="exact"/>
        <w:ind w:hanging="313"/>
        <w:rPr>
          <w:sz w:val="24"/>
        </w:rPr>
      </w:pPr>
      <w:r>
        <w:rPr>
          <w:sz w:val="24"/>
        </w:rPr>
        <w:t>Národní ústav duševního</w:t>
      </w:r>
      <w:r>
        <w:rPr>
          <w:spacing w:val="-13"/>
          <w:sz w:val="24"/>
        </w:rPr>
        <w:t xml:space="preserve"> </w:t>
      </w:r>
      <w:r>
        <w:rPr>
          <w:sz w:val="24"/>
        </w:rPr>
        <w:t>zdraví</w:t>
      </w:r>
    </w:p>
    <w:p w:rsidR="0010675B" w:rsidRDefault="00AA5BA1">
      <w:pPr>
        <w:pStyle w:val="Zkladntext"/>
        <w:spacing w:line="275" w:lineRule="exact"/>
        <w:ind w:left="396"/>
      </w:pPr>
      <w:r>
        <w:t>se sídlem</w:t>
      </w:r>
      <w:r>
        <w:rPr>
          <w:rFonts w:ascii="Microsoft Sans Serif" w:hAnsi="Microsoft Sans Serif"/>
        </w:rPr>
        <w:t xml:space="preserve">: </w:t>
      </w:r>
      <w:r>
        <w:t>Topolová 748; 250 67 Klecany</w:t>
      </w:r>
    </w:p>
    <w:p w:rsidR="0010675B" w:rsidRDefault="00AA5BA1">
      <w:pPr>
        <w:pStyle w:val="Zkladntext"/>
        <w:spacing w:before="12"/>
        <w:ind w:left="396"/>
        <w:rPr>
          <w:rFonts w:ascii="Microsoft Sans Serif" w:hAnsi="Microsoft Sans Serif"/>
        </w:rPr>
      </w:pPr>
      <w:r>
        <w:t>IČ</w:t>
      </w:r>
      <w:r>
        <w:rPr>
          <w:rFonts w:ascii="Microsoft Sans Serif" w:hAnsi="Microsoft Sans Serif"/>
        </w:rPr>
        <w:t>O: 00023752</w:t>
      </w:r>
    </w:p>
    <w:p w:rsidR="0010675B" w:rsidRDefault="00AA5BA1">
      <w:pPr>
        <w:pStyle w:val="Zkladntext"/>
        <w:spacing w:before="13"/>
        <w:ind w:left="396"/>
      </w:pPr>
      <w:r>
        <w:t>číslo účtu</w:t>
      </w:r>
      <w:r>
        <w:rPr>
          <w:rFonts w:ascii="Microsoft Sans Serif" w:hAnsi="Microsoft Sans Serif"/>
        </w:rPr>
        <w:t xml:space="preserve">: 25234081/0710 </w:t>
      </w:r>
      <w:r>
        <w:t>vedený u ČNB</w:t>
      </w:r>
    </w:p>
    <w:p w:rsidR="0010675B" w:rsidRDefault="0010675B">
      <w:pPr>
        <w:pStyle w:val="Zkladntext"/>
        <w:rPr>
          <w:sz w:val="26"/>
        </w:rPr>
      </w:pPr>
    </w:p>
    <w:p w:rsidR="0010675B" w:rsidRDefault="00AA5BA1">
      <w:pPr>
        <w:pStyle w:val="Zkladntext"/>
        <w:spacing w:before="1"/>
        <w:ind w:left="396"/>
        <w:rPr>
          <w:rFonts w:ascii="Microsoft Sans Serif" w:hAnsi="Microsoft Sans Serif"/>
        </w:rPr>
      </w:pPr>
      <w:r>
        <w:rPr>
          <w:rFonts w:ascii="Microsoft Sans Serif" w:hAnsi="Microsoft Sans Serif"/>
        </w:rPr>
        <w:t>Zastoupen: PhDr. Petrem Winklerem, Ph.D.</w:t>
      </w:r>
      <w:r>
        <w:t>, ředitel</w:t>
      </w:r>
      <w:r>
        <w:rPr>
          <w:rFonts w:ascii="Microsoft Sans Serif" w:hAnsi="Microsoft Sans Serif"/>
        </w:rPr>
        <w:t>em</w:t>
      </w:r>
    </w:p>
    <w:p w:rsidR="0010675B" w:rsidRDefault="00AA5BA1">
      <w:pPr>
        <w:pStyle w:val="Zkladntext"/>
        <w:spacing w:before="12"/>
        <w:ind w:left="396"/>
        <w:rPr>
          <w:rFonts w:ascii="Microsoft Sans Serif" w:hAnsi="Microsoft Sans Serif"/>
        </w:rPr>
      </w:pPr>
      <w:r>
        <w:t>Kontaktní osoba</w:t>
      </w:r>
      <w:r w:rsidR="00702E4A" w:rsidRPr="00702E4A">
        <w:rPr>
          <w:b/>
          <w:highlight w:val="yellow"/>
        </w:rPr>
        <w:t xml:space="preserve"> </w:t>
      </w:r>
      <w:r w:rsidR="00702E4A" w:rsidRPr="00702E4A">
        <w:rPr>
          <w:b/>
          <w:highlight w:val="yellow"/>
        </w:rPr>
        <w:t>VYMAZÁNO</w:t>
      </w:r>
    </w:p>
    <w:p w:rsidR="0010675B" w:rsidRDefault="0010675B">
      <w:pPr>
        <w:pStyle w:val="Zkladntext"/>
        <w:rPr>
          <w:rFonts w:ascii="Microsoft Sans Serif"/>
          <w:sz w:val="20"/>
        </w:rPr>
      </w:pPr>
    </w:p>
    <w:p w:rsidR="0010675B" w:rsidRDefault="0010675B">
      <w:pPr>
        <w:pStyle w:val="Zkladntext"/>
        <w:spacing w:before="8"/>
        <w:rPr>
          <w:rFonts w:ascii="Microsoft Sans Serif"/>
          <w:sz w:val="26"/>
        </w:rPr>
      </w:pPr>
    </w:p>
    <w:p w:rsidR="0010675B" w:rsidRDefault="00AA5BA1">
      <w:pPr>
        <w:spacing w:before="63"/>
        <w:ind w:left="112"/>
        <w:rPr>
          <w:rFonts w:ascii="Microsoft Sans Serif" w:hAnsi="Microsoft Sans Serif"/>
          <w:sz w:val="24"/>
        </w:rPr>
      </w:pPr>
      <w:r>
        <w:rPr>
          <w:sz w:val="24"/>
        </w:rPr>
        <w:t xml:space="preserve">(na druhé straně jako </w:t>
      </w:r>
      <w:r>
        <w:rPr>
          <w:b/>
          <w:sz w:val="24"/>
        </w:rPr>
        <w:t>obdarovaný</w:t>
      </w:r>
      <w:r>
        <w:rPr>
          <w:rFonts w:ascii="Microsoft Sans Serif" w:hAnsi="Microsoft Sans Serif"/>
          <w:sz w:val="24"/>
        </w:rPr>
        <w:t>)</w:t>
      </w:r>
    </w:p>
    <w:p w:rsidR="0010675B" w:rsidRDefault="0010675B">
      <w:pPr>
        <w:pStyle w:val="Zkladntext"/>
        <w:rPr>
          <w:rFonts w:ascii="Microsoft Sans Serif"/>
        </w:rPr>
      </w:pPr>
    </w:p>
    <w:p w:rsidR="0010675B" w:rsidRDefault="0010675B">
      <w:pPr>
        <w:pStyle w:val="Zkladntext"/>
        <w:spacing w:before="4"/>
        <w:rPr>
          <w:rFonts w:ascii="Microsoft Sans Serif"/>
          <w:sz w:val="28"/>
        </w:rPr>
      </w:pPr>
    </w:p>
    <w:p w:rsidR="0010675B" w:rsidRDefault="00AA5BA1">
      <w:pPr>
        <w:pStyle w:val="Zkladntext"/>
        <w:ind w:left="9" w:right="2"/>
        <w:jc w:val="center"/>
        <w:rPr>
          <w:rFonts w:ascii="Microsoft Sans Serif"/>
        </w:rPr>
      </w:pPr>
      <w:r>
        <w:rPr>
          <w:rFonts w:ascii="Microsoft Sans Serif"/>
          <w:w w:val="110"/>
        </w:rPr>
        <w:t>I.</w:t>
      </w:r>
    </w:p>
    <w:p w:rsidR="0010675B" w:rsidRDefault="00AA5BA1">
      <w:pPr>
        <w:pStyle w:val="Zkladntext"/>
        <w:spacing w:before="12" w:line="364" w:lineRule="auto"/>
        <w:ind w:left="112" w:right="102"/>
        <w:jc w:val="both"/>
      </w:pPr>
      <w:r>
        <w:t>Dárce</w:t>
      </w:r>
      <w:r>
        <w:rPr>
          <w:spacing w:val="-20"/>
        </w:rPr>
        <w:t xml:space="preserve"> </w:t>
      </w:r>
      <w:r>
        <w:t>na</w:t>
      </w:r>
      <w:r>
        <w:rPr>
          <w:spacing w:val="-21"/>
        </w:rPr>
        <w:t xml:space="preserve"> </w:t>
      </w:r>
      <w:r>
        <w:t>základě</w:t>
      </w:r>
      <w:r>
        <w:rPr>
          <w:spacing w:val="-20"/>
        </w:rPr>
        <w:t xml:space="preserve"> </w:t>
      </w:r>
      <w:r>
        <w:t>této</w:t>
      </w:r>
      <w:r>
        <w:rPr>
          <w:spacing w:val="-20"/>
        </w:rPr>
        <w:t xml:space="preserve"> </w:t>
      </w:r>
      <w:r>
        <w:t>darovací</w:t>
      </w:r>
      <w:r>
        <w:rPr>
          <w:spacing w:val="-22"/>
        </w:rPr>
        <w:t xml:space="preserve"> </w:t>
      </w:r>
      <w:r>
        <w:t>smlouvy</w:t>
      </w:r>
      <w:r>
        <w:rPr>
          <w:spacing w:val="-21"/>
        </w:rPr>
        <w:t xml:space="preserve"> </w:t>
      </w:r>
      <w:r>
        <w:t>poskytuje</w:t>
      </w:r>
      <w:r>
        <w:rPr>
          <w:spacing w:val="-20"/>
        </w:rPr>
        <w:t xml:space="preserve"> </w:t>
      </w:r>
      <w:r>
        <w:t>obdarovanému</w:t>
      </w:r>
      <w:r>
        <w:rPr>
          <w:spacing w:val="-15"/>
        </w:rPr>
        <w:t xml:space="preserve"> </w:t>
      </w:r>
      <w:r>
        <w:t>účelově</w:t>
      </w:r>
      <w:r>
        <w:rPr>
          <w:spacing w:val="-20"/>
        </w:rPr>
        <w:t xml:space="preserve"> </w:t>
      </w:r>
      <w:r>
        <w:t>vázaný</w:t>
      </w:r>
      <w:r>
        <w:rPr>
          <w:spacing w:val="-19"/>
        </w:rPr>
        <w:t xml:space="preserve"> </w:t>
      </w:r>
      <w:r>
        <w:t>peněžní</w:t>
      </w:r>
      <w:r>
        <w:rPr>
          <w:spacing w:val="-19"/>
        </w:rPr>
        <w:t xml:space="preserve"> </w:t>
      </w:r>
      <w:r>
        <w:rPr>
          <w:rFonts w:ascii="Microsoft Sans Serif" w:hAnsi="Microsoft Sans Serif"/>
        </w:rPr>
        <w:t xml:space="preserve">dar </w:t>
      </w:r>
      <w:r>
        <w:t xml:space="preserve">ve výši </w:t>
      </w:r>
      <w:r>
        <w:rPr>
          <w:rFonts w:ascii="Calibri" w:hAnsi="Calibri"/>
          <w:b/>
        </w:rPr>
        <w:t xml:space="preserve">250 000,- </w:t>
      </w:r>
      <w:r>
        <w:rPr>
          <w:b/>
        </w:rPr>
        <w:t xml:space="preserve">Kč </w:t>
      </w:r>
      <w:r>
        <w:rPr>
          <w:rFonts w:ascii="Microsoft Sans Serif" w:hAnsi="Microsoft Sans Serif"/>
        </w:rPr>
        <w:t xml:space="preserve">(slovy: </w:t>
      </w:r>
      <w:r>
        <w:t xml:space="preserve">dvě </w:t>
      </w:r>
      <w:r>
        <w:rPr>
          <w:rFonts w:ascii="Microsoft Sans Serif" w:hAnsi="Microsoft Sans Serif"/>
        </w:rPr>
        <w:t>st</w:t>
      </w:r>
      <w:r>
        <w:t xml:space="preserve">ě padesát tisíc </w:t>
      </w:r>
      <w:r>
        <w:rPr>
          <w:rFonts w:ascii="Microsoft Sans Serif" w:hAnsi="Microsoft Sans Serif"/>
        </w:rPr>
        <w:t xml:space="preserve">korun </w:t>
      </w:r>
      <w:r>
        <w:t>českých) a obdarovaný prohlašuje, že uvedenou</w:t>
      </w:r>
      <w:r>
        <w:rPr>
          <w:spacing w:val="-15"/>
        </w:rPr>
        <w:t xml:space="preserve"> </w:t>
      </w:r>
      <w:r>
        <w:t>finanční</w:t>
      </w:r>
      <w:r>
        <w:rPr>
          <w:spacing w:val="-16"/>
        </w:rPr>
        <w:t xml:space="preserve"> </w:t>
      </w:r>
      <w:r>
        <w:t>částku</w:t>
      </w:r>
      <w:r>
        <w:rPr>
          <w:spacing w:val="-14"/>
        </w:rPr>
        <w:t xml:space="preserve"> </w:t>
      </w:r>
      <w:r>
        <w:t>jako</w:t>
      </w:r>
      <w:r>
        <w:rPr>
          <w:spacing w:val="-12"/>
        </w:rPr>
        <w:t xml:space="preserve"> </w:t>
      </w:r>
      <w:r>
        <w:t>účelově</w:t>
      </w:r>
      <w:r>
        <w:rPr>
          <w:spacing w:val="-17"/>
        </w:rPr>
        <w:t xml:space="preserve"> </w:t>
      </w:r>
      <w:r>
        <w:t>vázaný</w:t>
      </w:r>
      <w:r>
        <w:rPr>
          <w:spacing w:val="-12"/>
        </w:rPr>
        <w:t xml:space="preserve"> </w:t>
      </w:r>
      <w:r>
        <w:t>peněžní</w:t>
      </w:r>
      <w:r>
        <w:rPr>
          <w:spacing w:val="-12"/>
        </w:rPr>
        <w:t xml:space="preserve"> </w:t>
      </w:r>
      <w:r>
        <w:t>dar</w:t>
      </w:r>
      <w:r>
        <w:rPr>
          <w:spacing w:val="-15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svého</w:t>
      </w:r>
      <w:r>
        <w:rPr>
          <w:spacing w:val="-16"/>
        </w:rPr>
        <w:t xml:space="preserve"> </w:t>
      </w:r>
      <w:r>
        <w:t>vlastnictví</w:t>
      </w:r>
      <w:r>
        <w:rPr>
          <w:spacing w:val="-14"/>
        </w:rPr>
        <w:t xml:space="preserve"> </w:t>
      </w:r>
      <w:r>
        <w:t>přijímá.</w:t>
      </w:r>
    </w:p>
    <w:p w:rsidR="0010675B" w:rsidRDefault="00AA5BA1">
      <w:pPr>
        <w:pStyle w:val="Zkladntext"/>
        <w:spacing w:before="16"/>
        <w:ind w:left="9" w:right="2"/>
        <w:jc w:val="center"/>
        <w:rPr>
          <w:rFonts w:ascii="Microsoft Sans Serif"/>
        </w:rPr>
      </w:pPr>
      <w:r>
        <w:rPr>
          <w:rFonts w:ascii="Microsoft Sans Serif"/>
          <w:w w:val="120"/>
        </w:rPr>
        <w:t>II.</w:t>
      </w:r>
    </w:p>
    <w:p w:rsidR="0010675B" w:rsidRDefault="00AA5BA1">
      <w:pPr>
        <w:pStyle w:val="Zkladntext"/>
        <w:spacing w:before="157"/>
        <w:ind w:left="112"/>
      </w:pPr>
      <w:r>
        <w:t>Dárce</w:t>
      </w:r>
      <w:r>
        <w:rPr>
          <w:spacing w:val="-22"/>
        </w:rPr>
        <w:t xml:space="preserve"> </w:t>
      </w:r>
      <w:r>
        <w:t>se</w:t>
      </w:r>
      <w:r>
        <w:rPr>
          <w:spacing w:val="-23"/>
        </w:rPr>
        <w:t xml:space="preserve"> </w:t>
      </w:r>
      <w:r>
        <w:t>zavazuje</w:t>
      </w:r>
      <w:r>
        <w:rPr>
          <w:spacing w:val="-24"/>
        </w:rPr>
        <w:t xml:space="preserve"> </w:t>
      </w:r>
      <w:r>
        <w:t>zaplatit</w:t>
      </w:r>
      <w:r>
        <w:rPr>
          <w:spacing w:val="-22"/>
        </w:rPr>
        <w:t xml:space="preserve"> </w:t>
      </w:r>
      <w:r>
        <w:t>obdarovanému</w:t>
      </w:r>
      <w:r>
        <w:rPr>
          <w:spacing w:val="-21"/>
        </w:rPr>
        <w:t xml:space="preserve"> </w:t>
      </w:r>
      <w:r>
        <w:t>sjednanou</w:t>
      </w:r>
      <w:r>
        <w:rPr>
          <w:spacing w:val="-22"/>
        </w:rPr>
        <w:t xml:space="preserve"> </w:t>
      </w:r>
      <w:r>
        <w:t>finanční</w:t>
      </w:r>
      <w:r>
        <w:rPr>
          <w:spacing w:val="-23"/>
        </w:rPr>
        <w:t xml:space="preserve"> </w:t>
      </w:r>
      <w:r>
        <w:t>částku</w:t>
      </w:r>
      <w:r>
        <w:rPr>
          <w:spacing w:val="-18"/>
        </w:rPr>
        <w:t xml:space="preserve"> </w:t>
      </w:r>
      <w:r>
        <w:t>převodem</w:t>
      </w:r>
      <w:r>
        <w:rPr>
          <w:spacing w:val="-21"/>
        </w:rPr>
        <w:t xml:space="preserve"> </w:t>
      </w:r>
      <w:r>
        <w:t>na</w:t>
      </w:r>
      <w:r>
        <w:rPr>
          <w:spacing w:val="-22"/>
        </w:rPr>
        <w:t xml:space="preserve"> </w:t>
      </w:r>
      <w:r>
        <w:t>ú</w:t>
      </w:r>
      <w:r>
        <w:t>čet</w:t>
      </w:r>
      <w:r>
        <w:rPr>
          <w:spacing w:val="-22"/>
        </w:rPr>
        <w:t xml:space="preserve"> </w:t>
      </w:r>
      <w:r>
        <w:t>vedený</w:t>
      </w:r>
    </w:p>
    <w:p w:rsidR="0010675B" w:rsidRDefault="00AA5BA1">
      <w:pPr>
        <w:pStyle w:val="Zkladntext"/>
        <w:spacing w:before="156"/>
        <w:ind w:left="112"/>
        <w:rPr>
          <w:rFonts w:ascii="Microsoft Sans Serif" w:hAnsi="Microsoft Sans Serif"/>
        </w:rPr>
      </w:pPr>
      <w:r>
        <w:rPr>
          <w:rFonts w:ascii="Microsoft Sans Serif" w:hAnsi="Microsoft Sans Serif"/>
        </w:rPr>
        <w:t xml:space="preserve">u </w:t>
      </w:r>
      <w:r>
        <w:t xml:space="preserve">ČNB, č. </w:t>
      </w:r>
      <w:proofErr w:type="spellStart"/>
      <w:r>
        <w:t>ú.</w:t>
      </w:r>
      <w:proofErr w:type="spellEnd"/>
      <w:r>
        <w:t xml:space="preserve"> </w:t>
      </w:r>
      <w:r>
        <w:rPr>
          <w:rFonts w:ascii="Microsoft Sans Serif" w:hAnsi="Microsoft Sans Serif"/>
        </w:rPr>
        <w:t xml:space="preserve">25234081/0710, </w:t>
      </w:r>
      <w:r>
        <w:t>do 30 dnů od data podpisu smlou</w:t>
      </w:r>
      <w:r>
        <w:rPr>
          <w:rFonts w:ascii="Microsoft Sans Serif" w:hAnsi="Microsoft Sans Serif"/>
        </w:rPr>
        <w:t>vy.</w:t>
      </w:r>
    </w:p>
    <w:p w:rsidR="0010675B" w:rsidRDefault="0010675B">
      <w:pPr>
        <w:rPr>
          <w:rFonts w:ascii="Microsoft Sans Serif" w:hAnsi="Microsoft Sans Serif"/>
        </w:rPr>
        <w:sectPr w:rsidR="0010675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440" w:right="800" w:bottom="1180" w:left="1020" w:header="747" w:footer="985" w:gutter="0"/>
          <w:pgNumType w:start="1"/>
          <w:cols w:space="708"/>
        </w:sectPr>
      </w:pPr>
    </w:p>
    <w:p w:rsidR="0010675B" w:rsidRDefault="00AA5BA1">
      <w:pPr>
        <w:pStyle w:val="Zkladntext"/>
        <w:spacing w:before="56"/>
        <w:ind w:left="9" w:right="2"/>
        <w:jc w:val="center"/>
        <w:rPr>
          <w:rFonts w:ascii="Microsoft Sans Serif"/>
        </w:rPr>
      </w:pPr>
      <w:r>
        <w:rPr>
          <w:rFonts w:ascii="Microsoft Sans Serif"/>
          <w:w w:val="125"/>
        </w:rPr>
        <w:lastRenderedPageBreak/>
        <w:t>III.</w:t>
      </w:r>
    </w:p>
    <w:p w:rsidR="0010675B" w:rsidRDefault="0010675B">
      <w:pPr>
        <w:pStyle w:val="Zkladntext"/>
        <w:rPr>
          <w:rFonts w:ascii="Microsoft Sans Serif"/>
        </w:rPr>
      </w:pPr>
    </w:p>
    <w:p w:rsidR="0010675B" w:rsidRDefault="0010675B">
      <w:pPr>
        <w:pStyle w:val="Zkladntext"/>
        <w:rPr>
          <w:rFonts w:ascii="Microsoft Sans Serif"/>
          <w:sz w:val="28"/>
        </w:rPr>
      </w:pPr>
    </w:p>
    <w:p w:rsidR="0010675B" w:rsidRDefault="00AA5BA1">
      <w:pPr>
        <w:pStyle w:val="Zkladntext"/>
        <w:spacing w:line="376" w:lineRule="auto"/>
        <w:ind w:left="112" w:right="103"/>
        <w:jc w:val="both"/>
        <w:rPr>
          <w:rFonts w:ascii="Microsoft Sans Serif" w:hAnsi="Microsoft Sans Serif"/>
        </w:rPr>
      </w:pPr>
      <w:r>
        <w:t xml:space="preserve">Darování finanční částky podle této smlouvy je účelově vázáno </w:t>
      </w:r>
      <w:r>
        <w:rPr>
          <w:rFonts w:ascii="Microsoft Sans Serif" w:hAnsi="Microsoft Sans Serif"/>
        </w:rPr>
        <w:t xml:space="preserve">na </w:t>
      </w:r>
      <w:r>
        <w:t xml:space="preserve">vývoj digitálního nástroje </w:t>
      </w:r>
      <w:proofErr w:type="spellStart"/>
      <w:r>
        <w:t>screeningu</w:t>
      </w:r>
      <w:proofErr w:type="spellEnd"/>
      <w:r>
        <w:t xml:space="preserve"> psychického zdraví žen po porodu (dále jen „</w:t>
      </w:r>
      <w:r>
        <w:rPr>
          <w:rFonts w:ascii="Microsoft Sans Serif" w:hAnsi="Microsoft Sans Serif"/>
        </w:rPr>
        <w:t>projekt</w:t>
      </w:r>
      <w:r>
        <w:t>“</w:t>
      </w:r>
      <w:r>
        <w:rPr>
          <w:rFonts w:ascii="Microsoft Sans Serif" w:hAnsi="Microsoft Sans Serif"/>
        </w:rPr>
        <w:t xml:space="preserve">). </w:t>
      </w:r>
      <w:r>
        <w:t>Obdarovaný p</w:t>
      </w:r>
      <w:r>
        <w:rPr>
          <w:rFonts w:ascii="Microsoft Sans Serif" w:hAnsi="Microsoft Sans Serif"/>
        </w:rPr>
        <w:t>o</w:t>
      </w:r>
      <w:r>
        <w:t>šle dárci zprávu o financování projektu el</w:t>
      </w:r>
      <w:r>
        <w:rPr>
          <w:rFonts w:ascii="Microsoft Sans Serif" w:hAnsi="Microsoft Sans Serif"/>
        </w:rPr>
        <w:t>ektronicky na adresu</w:t>
      </w:r>
    </w:p>
    <w:p w:rsidR="0010675B" w:rsidRDefault="00AA5BA1">
      <w:pPr>
        <w:pStyle w:val="Zkladntext"/>
        <w:spacing w:line="273" w:lineRule="exact"/>
        <w:ind w:left="112"/>
        <w:jc w:val="both"/>
        <w:rPr>
          <w:rFonts w:ascii="Microsoft Sans Serif" w:hAnsi="Microsoft Sans Serif"/>
        </w:rPr>
      </w:pPr>
      <w:hyperlink r:id="rId13">
        <w:r w:rsidR="00702E4A" w:rsidRPr="00702E4A">
          <w:rPr>
            <w:b/>
            <w:highlight w:val="yellow"/>
          </w:rPr>
          <w:t xml:space="preserve"> </w:t>
        </w:r>
        <w:r w:rsidR="00702E4A" w:rsidRPr="00702E4A">
          <w:rPr>
            <w:b/>
            <w:highlight w:val="yellow"/>
          </w:rPr>
          <w:t>VYMAZÁNO</w:t>
        </w:r>
        <w:r>
          <w:rPr>
            <w:rFonts w:ascii="Microsoft Sans Serif" w:hAnsi="Microsoft Sans Serif"/>
          </w:rPr>
          <w:t xml:space="preserve"> </w:t>
        </w:r>
      </w:hyperlink>
      <w:r>
        <w:rPr>
          <w:rFonts w:ascii="Microsoft Sans Serif" w:hAnsi="Microsoft Sans Serif"/>
        </w:rPr>
        <w:t xml:space="preserve">, </w:t>
      </w:r>
      <w:r>
        <w:t xml:space="preserve">a to po dokončení </w:t>
      </w:r>
      <w:r>
        <w:rPr>
          <w:rFonts w:ascii="Microsoft Sans Serif" w:hAnsi="Microsoft Sans Serif"/>
        </w:rPr>
        <w:t>projektu</w:t>
      </w:r>
      <w:r>
        <w:t xml:space="preserve">, nejpozději však do </w:t>
      </w:r>
      <w:r>
        <w:rPr>
          <w:rFonts w:ascii="Microsoft Sans Serif" w:hAnsi="Microsoft Sans Serif"/>
        </w:rPr>
        <w:t>30. 5. 2024.</w:t>
      </w:r>
    </w:p>
    <w:p w:rsidR="0010675B" w:rsidRDefault="0010675B">
      <w:pPr>
        <w:pStyle w:val="Zkladntext"/>
        <w:rPr>
          <w:rFonts w:ascii="Microsoft Sans Serif"/>
          <w:sz w:val="20"/>
        </w:rPr>
      </w:pPr>
    </w:p>
    <w:p w:rsidR="0010675B" w:rsidRDefault="0010675B">
      <w:pPr>
        <w:pStyle w:val="Zkladntext"/>
        <w:spacing w:before="5"/>
        <w:rPr>
          <w:rFonts w:ascii="Microsoft Sans Serif"/>
          <w:sz w:val="26"/>
        </w:rPr>
      </w:pPr>
    </w:p>
    <w:p w:rsidR="0010675B" w:rsidRDefault="00AA5BA1">
      <w:pPr>
        <w:pStyle w:val="Zkladntext"/>
        <w:spacing w:before="63" w:line="376" w:lineRule="auto"/>
        <w:ind w:left="112" w:right="98"/>
        <w:jc w:val="both"/>
      </w:pPr>
      <w:r>
        <w:t>V</w:t>
      </w:r>
      <w:r>
        <w:rPr>
          <w:spacing w:val="-19"/>
        </w:rPr>
        <w:t xml:space="preserve"> </w:t>
      </w:r>
      <w:r>
        <w:t>případě,</w:t>
      </w:r>
      <w:r>
        <w:rPr>
          <w:spacing w:val="-17"/>
        </w:rPr>
        <w:t xml:space="preserve"> </w:t>
      </w:r>
      <w:r>
        <w:t>že</w:t>
      </w:r>
      <w:r>
        <w:rPr>
          <w:spacing w:val="-18"/>
        </w:rPr>
        <w:t xml:space="preserve"> </w:t>
      </w:r>
      <w:r>
        <w:t>obdarovaný</w:t>
      </w:r>
      <w:r>
        <w:rPr>
          <w:spacing w:val="-17"/>
        </w:rPr>
        <w:t xml:space="preserve"> </w:t>
      </w:r>
      <w:r>
        <w:t>použije</w:t>
      </w:r>
      <w:r>
        <w:rPr>
          <w:spacing w:val="-18"/>
        </w:rPr>
        <w:t xml:space="preserve"> </w:t>
      </w:r>
      <w:r>
        <w:t>finanční</w:t>
      </w:r>
      <w:r>
        <w:rPr>
          <w:spacing w:val="-18"/>
        </w:rPr>
        <w:t xml:space="preserve"> </w:t>
      </w:r>
      <w:r>
        <w:t>částku,</w:t>
      </w:r>
      <w:r>
        <w:rPr>
          <w:spacing w:val="-16"/>
        </w:rPr>
        <w:t xml:space="preserve"> </w:t>
      </w:r>
      <w:r>
        <w:t>nabytou</w:t>
      </w:r>
      <w:r>
        <w:rPr>
          <w:spacing w:val="-18"/>
        </w:rPr>
        <w:t xml:space="preserve"> </w:t>
      </w:r>
      <w:r>
        <w:t>podle</w:t>
      </w:r>
      <w:r>
        <w:rPr>
          <w:spacing w:val="-21"/>
        </w:rPr>
        <w:t xml:space="preserve"> </w:t>
      </w:r>
      <w:r>
        <w:t>této</w:t>
      </w:r>
      <w:r>
        <w:rPr>
          <w:spacing w:val="-20"/>
        </w:rPr>
        <w:t xml:space="preserve"> </w:t>
      </w:r>
      <w:r>
        <w:t>smlouvy</w:t>
      </w:r>
      <w:r>
        <w:rPr>
          <w:rFonts w:ascii="Microsoft Sans Serif" w:hAnsi="Microsoft Sans Serif"/>
        </w:rPr>
        <w:t>,</w:t>
      </w:r>
      <w:r>
        <w:rPr>
          <w:rFonts w:ascii="Microsoft Sans Serif" w:hAnsi="Microsoft Sans Serif"/>
          <w:spacing w:val="-14"/>
        </w:rPr>
        <w:t xml:space="preserve"> </w:t>
      </w:r>
      <w:r>
        <w:rPr>
          <w:rFonts w:ascii="Microsoft Sans Serif" w:hAnsi="Microsoft Sans Serif"/>
        </w:rPr>
        <w:t>k</w:t>
      </w:r>
      <w:r>
        <w:rPr>
          <w:rFonts w:ascii="Microsoft Sans Serif" w:hAnsi="Microsoft Sans Serif"/>
          <w:spacing w:val="-17"/>
        </w:rPr>
        <w:t xml:space="preserve"> </w:t>
      </w:r>
      <w:r>
        <w:t>jinému</w:t>
      </w:r>
      <w:r>
        <w:rPr>
          <w:spacing w:val="-18"/>
        </w:rPr>
        <w:t xml:space="preserve"> </w:t>
      </w:r>
      <w:r>
        <w:t>než</w:t>
      </w:r>
      <w:r>
        <w:rPr>
          <w:spacing w:val="-17"/>
        </w:rPr>
        <w:t xml:space="preserve"> </w:t>
      </w:r>
      <w:r>
        <w:t xml:space="preserve">ke sjednanému účelu, je dárce oprávněn od této smlouvy jednostranně odstoupit a domáhat se vrácení daru. Obdarovaný se zároveň zavazuje případné použití daru nabytého podle této </w:t>
      </w:r>
      <w:r>
        <w:rPr>
          <w:rFonts w:ascii="Microsoft Sans Serif" w:hAnsi="Microsoft Sans Serif"/>
        </w:rPr>
        <w:t xml:space="preserve">smlouvy k </w:t>
      </w:r>
      <w:r>
        <w:t>jinému než ke sjednanému účelu</w:t>
      </w:r>
      <w:r>
        <w:rPr>
          <w:rFonts w:ascii="Microsoft Sans Serif" w:hAnsi="Microsoft Sans Serif"/>
        </w:rPr>
        <w:t xml:space="preserve">, </w:t>
      </w:r>
      <w:r>
        <w:t>bez zbytečného odkladu písemně oznám</w:t>
      </w:r>
      <w:r>
        <w:t>it</w:t>
      </w:r>
      <w:r>
        <w:rPr>
          <w:spacing w:val="-38"/>
        </w:rPr>
        <w:t xml:space="preserve"> </w:t>
      </w:r>
      <w:r>
        <w:t>dárc</w:t>
      </w:r>
      <w:r>
        <w:rPr>
          <w:rFonts w:ascii="Microsoft Sans Serif" w:hAnsi="Microsoft Sans Serif"/>
        </w:rPr>
        <w:t xml:space="preserve">i, </w:t>
      </w:r>
      <w:r>
        <w:rPr>
          <w:spacing w:val="-2"/>
          <w:w w:val="97"/>
        </w:rPr>
        <w:t>p</w:t>
      </w:r>
      <w:r>
        <w:rPr>
          <w:w w:val="128"/>
        </w:rPr>
        <w:t>ři</w:t>
      </w:r>
      <w:r>
        <w:rPr>
          <w:w w:val="142"/>
        </w:rPr>
        <w:t>t</w:t>
      </w:r>
      <w:r>
        <w:rPr>
          <w:w w:val="97"/>
        </w:rPr>
        <w:t>om</w:t>
      </w:r>
      <w:r>
        <w:rPr>
          <w:spacing w:val="26"/>
        </w:rPr>
        <w:t xml:space="preserve"> </w:t>
      </w:r>
      <w:r>
        <w:rPr>
          <w:w w:val="97"/>
        </w:rPr>
        <w:t>o</w:t>
      </w:r>
      <w:r>
        <w:rPr>
          <w:spacing w:val="1"/>
          <w:w w:val="88"/>
        </w:rPr>
        <w:t>z</w:t>
      </w:r>
      <w:r>
        <w:rPr>
          <w:w w:val="90"/>
        </w:rPr>
        <w:t>n</w:t>
      </w:r>
      <w:r>
        <w:rPr>
          <w:spacing w:val="-1"/>
          <w:w w:val="90"/>
        </w:rPr>
        <w:t>á</w:t>
      </w:r>
      <w:r>
        <w:rPr>
          <w:spacing w:val="-3"/>
          <w:w w:val="97"/>
        </w:rPr>
        <w:t>m</w:t>
      </w:r>
      <w:r>
        <w:rPr>
          <w:w w:val="124"/>
        </w:rPr>
        <w:t>í</w:t>
      </w:r>
      <w:r>
        <w:rPr>
          <w:spacing w:val="28"/>
        </w:rPr>
        <w:t xml:space="preserve"> </w:t>
      </w:r>
      <w:r>
        <w:rPr>
          <w:w w:val="85"/>
        </w:rPr>
        <w:t>s</w:t>
      </w:r>
      <w:r>
        <w:rPr>
          <w:w w:val="105"/>
        </w:rPr>
        <w:t>ku</w:t>
      </w:r>
      <w:r>
        <w:rPr>
          <w:spacing w:val="1"/>
          <w:w w:val="105"/>
        </w:rPr>
        <w:t>t</w:t>
      </w:r>
      <w:r>
        <w:rPr>
          <w:spacing w:val="-3"/>
          <w:w w:val="89"/>
        </w:rPr>
        <w:t>e</w:t>
      </w:r>
      <w:r>
        <w:rPr>
          <w:spacing w:val="1"/>
          <w:w w:val="88"/>
        </w:rPr>
        <w:t>č</w:t>
      </w:r>
      <w:r>
        <w:rPr>
          <w:w w:val="95"/>
        </w:rPr>
        <w:t>ný</w:t>
      </w:r>
      <w:r>
        <w:rPr>
          <w:spacing w:val="25"/>
        </w:rPr>
        <w:t xml:space="preserve"> </w:t>
      </w:r>
      <w:r>
        <w:rPr>
          <w:w w:val="92"/>
        </w:rPr>
        <w:t>ú</w:t>
      </w:r>
      <w:r>
        <w:rPr>
          <w:spacing w:val="-2"/>
          <w:w w:val="92"/>
        </w:rPr>
        <w:t>č</w:t>
      </w:r>
      <w:r>
        <w:rPr>
          <w:w w:val="89"/>
        </w:rPr>
        <w:t>e</w:t>
      </w:r>
      <w:r>
        <w:rPr>
          <w:w w:val="98"/>
        </w:rPr>
        <w:t>l,</w:t>
      </w:r>
      <w:r>
        <w:rPr>
          <w:spacing w:val="28"/>
        </w:rPr>
        <w:t xml:space="preserve"> </w:t>
      </w:r>
      <w:r>
        <w:rPr>
          <w:w w:val="92"/>
        </w:rPr>
        <w:t>ke</w:t>
      </w:r>
      <w:r>
        <w:rPr>
          <w:spacing w:val="26"/>
        </w:rPr>
        <w:t xml:space="preserve"> </w:t>
      </w:r>
      <w:r>
        <w:rPr>
          <w:w w:val="112"/>
        </w:rPr>
        <w:t>k</w:t>
      </w:r>
      <w:r>
        <w:rPr>
          <w:spacing w:val="-3"/>
          <w:w w:val="112"/>
        </w:rPr>
        <w:t>t</w:t>
      </w:r>
      <w:r>
        <w:rPr>
          <w:w w:val="89"/>
        </w:rPr>
        <w:t>e</w:t>
      </w:r>
      <w:r>
        <w:rPr>
          <w:w w:val="96"/>
        </w:rPr>
        <w:t>r</w:t>
      </w:r>
      <w:r>
        <w:rPr>
          <w:spacing w:val="-3"/>
          <w:w w:val="96"/>
        </w:rPr>
        <w:t>é</w:t>
      </w:r>
      <w:r>
        <w:rPr>
          <w:spacing w:val="1"/>
          <w:w w:val="97"/>
        </w:rPr>
        <w:t>m</w:t>
      </w:r>
      <w:r>
        <w:rPr>
          <w:w w:val="95"/>
        </w:rPr>
        <w:t>u</w:t>
      </w:r>
      <w:r>
        <w:rPr>
          <w:spacing w:val="25"/>
        </w:rPr>
        <w:t xml:space="preserve"> </w:t>
      </w:r>
      <w:r>
        <w:rPr>
          <w:spacing w:val="-2"/>
          <w:w w:val="97"/>
        </w:rPr>
        <w:t>b</w:t>
      </w:r>
      <w:r>
        <w:rPr>
          <w:w w:val="95"/>
        </w:rPr>
        <w:t>y</w:t>
      </w:r>
      <w:r>
        <w:rPr>
          <w:spacing w:val="25"/>
        </w:rPr>
        <w:t xml:space="preserve"> </w:t>
      </w:r>
      <w:r>
        <w:rPr>
          <w:spacing w:val="-2"/>
          <w:w w:val="97"/>
        </w:rPr>
        <w:t>b</w:t>
      </w:r>
      <w:r>
        <w:rPr>
          <w:w w:val="95"/>
        </w:rPr>
        <w:t>y</w:t>
      </w:r>
      <w:r>
        <w:rPr>
          <w:w w:val="127"/>
        </w:rPr>
        <w:t>l</w:t>
      </w:r>
      <w:r>
        <w:rPr>
          <w:spacing w:val="25"/>
        </w:rPr>
        <w:t xml:space="preserve"> </w:t>
      </w:r>
      <w:r>
        <w:rPr>
          <w:spacing w:val="-2"/>
          <w:w w:val="97"/>
        </w:rPr>
        <w:t>d</w:t>
      </w:r>
      <w:r>
        <w:rPr>
          <w:spacing w:val="-1"/>
          <w:w w:val="84"/>
        </w:rPr>
        <w:t>a</w:t>
      </w:r>
      <w:r>
        <w:rPr>
          <w:w w:val="110"/>
        </w:rPr>
        <w:t>r</w:t>
      </w:r>
      <w:r>
        <w:rPr>
          <w:spacing w:val="28"/>
        </w:rPr>
        <w:t xml:space="preserve"> </w:t>
      </w:r>
      <w:r>
        <w:rPr>
          <w:w w:val="90"/>
        </w:rPr>
        <w:t>n</w:t>
      </w:r>
      <w:r>
        <w:rPr>
          <w:spacing w:val="-1"/>
          <w:w w:val="90"/>
        </w:rPr>
        <w:t>a</w:t>
      </w:r>
      <w:r>
        <w:rPr>
          <w:w w:val="97"/>
        </w:rPr>
        <w:t>k</w:t>
      </w:r>
      <w:r>
        <w:rPr>
          <w:spacing w:val="1"/>
          <w:w w:val="97"/>
        </w:rPr>
        <w:t>o</w:t>
      </w:r>
      <w:r>
        <w:rPr>
          <w:w w:val="92"/>
        </w:rPr>
        <w:t>ne</w:t>
      </w:r>
      <w:r>
        <w:rPr>
          <w:w w:val="88"/>
        </w:rPr>
        <w:t>c</w:t>
      </w:r>
      <w:r>
        <w:rPr>
          <w:spacing w:val="26"/>
        </w:rPr>
        <w:t xml:space="preserve"> </w:t>
      </w:r>
      <w:r>
        <w:rPr>
          <w:spacing w:val="-2"/>
          <w:w w:val="97"/>
        </w:rPr>
        <w:t>p</w:t>
      </w:r>
      <w:r>
        <w:rPr>
          <w:w w:val="97"/>
        </w:rPr>
        <w:t>o</w:t>
      </w:r>
      <w:r>
        <w:rPr>
          <w:w w:val="92"/>
        </w:rPr>
        <w:t>u</w:t>
      </w:r>
      <w:r>
        <w:rPr>
          <w:spacing w:val="1"/>
          <w:w w:val="92"/>
        </w:rPr>
        <w:t>ž</w:t>
      </w:r>
      <w:r>
        <w:rPr>
          <w:w w:val="155"/>
        </w:rPr>
        <w:t>i</w:t>
      </w:r>
      <w:r>
        <w:rPr>
          <w:w w:val="142"/>
        </w:rPr>
        <w:t>t</w:t>
      </w:r>
      <w:r>
        <w:rPr>
          <w:w w:val="75"/>
        </w:rPr>
        <w:t>.</w:t>
      </w:r>
      <w:r>
        <w:rPr>
          <w:spacing w:val="33"/>
        </w:rPr>
        <w:t xml:space="preserve"> </w:t>
      </w:r>
      <w:r>
        <w:rPr>
          <w:spacing w:val="-2"/>
          <w:w w:val="86"/>
        </w:rPr>
        <w:t>P</w:t>
      </w:r>
      <w:r>
        <w:rPr>
          <w:w w:val="102"/>
        </w:rPr>
        <w:t>ro</w:t>
      </w:r>
      <w:r>
        <w:rPr>
          <w:spacing w:val="25"/>
        </w:rPr>
        <w:t xml:space="preserve"> </w:t>
      </w:r>
      <w:r>
        <w:rPr>
          <w:spacing w:val="-2"/>
          <w:w w:val="97"/>
        </w:rPr>
        <w:t>p</w:t>
      </w:r>
      <w:r>
        <w:rPr>
          <w:w w:val="116"/>
        </w:rPr>
        <w:t>ř</w:t>
      </w:r>
      <w:r>
        <w:rPr>
          <w:spacing w:val="-3"/>
          <w:w w:val="116"/>
        </w:rPr>
        <w:t>í</w:t>
      </w:r>
      <w:r>
        <w:rPr>
          <w:spacing w:val="-2"/>
          <w:w w:val="97"/>
        </w:rPr>
        <w:t>p</w:t>
      </w:r>
      <w:r>
        <w:rPr>
          <w:spacing w:val="-1"/>
          <w:w w:val="84"/>
        </w:rPr>
        <w:t>a</w:t>
      </w:r>
      <w:r>
        <w:rPr>
          <w:spacing w:val="-2"/>
          <w:w w:val="97"/>
        </w:rPr>
        <w:t>d</w:t>
      </w:r>
      <w:r>
        <w:rPr>
          <w:w w:val="75"/>
        </w:rPr>
        <w:t>,</w:t>
      </w:r>
      <w:r>
        <w:rPr>
          <w:spacing w:val="26"/>
        </w:rPr>
        <w:t xml:space="preserve"> </w:t>
      </w:r>
      <w:r>
        <w:rPr>
          <w:spacing w:val="1"/>
          <w:w w:val="88"/>
        </w:rPr>
        <w:t>ž</w:t>
      </w:r>
      <w:r>
        <w:rPr>
          <w:w w:val="89"/>
        </w:rPr>
        <w:t>e</w:t>
      </w:r>
      <w:r>
        <w:rPr>
          <w:spacing w:val="25"/>
        </w:rPr>
        <w:t xml:space="preserve"> </w:t>
      </w:r>
      <w:r>
        <w:rPr>
          <w:spacing w:val="-2"/>
          <w:w w:val="97"/>
        </w:rPr>
        <w:t>b</w:t>
      </w:r>
      <w:r>
        <w:rPr>
          <w:w w:val="95"/>
        </w:rPr>
        <w:t>y</w:t>
      </w:r>
      <w:r>
        <w:rPr>
          <w:spacing w:val="25"/>
        </w:rPr>
        <w:t xml:space="preserve"> </w:t>
      </w:r>
      <w:r>
        <w:rPr>
          <w:spacing w:val="2"/>
          <w:w w:val="97"/>
        </w:rPr>
        <w:t>d</w:t>
      </w:r>
      <w:r>
        <w:rPr>
          <w:spacing w:val="-1"/>
          <w:w w:val="84"/>
        </w:rPr>
        <w:t>á</w:t>
      </w:r>
      <w:r>
        <w:rPr>
          <w:w w:val="97"/>
        </w:rPr>
        <w:t>r</w:t>
      </w:r>
      <w:r>
        <w:rPr>
          <w:spacing w:val="1"/>
          <w:w w:val="97"/>
        </w:rPr>
        <w:t>c</w:t>
      </w:r>
      <w:r>
        <w:rPr>
          <w:w w:val="155"/>
        </w:rPr>
        <w:t xml:space="preserve">i </w:t>
      </w:r>
      <w:r>
        <w:rPr>
          <w:rFonts w:ascii="Microsoft Sans Serif" w:hAnsi="Microsoft Sans Serif"/>
        </w:rPr>
        <w:t xml:space="preserve">vznikla </w:t>
      </w:r>
      <w:r>
        <w:t xml:space="preserve">újma v důsledku takového postupu obdarovaného, se obdarovaný zavazuje tuto újmu </w:t>
      </w:r>
      <w:r>
        <w:rPr>
          <w:spacing w:val="-2"/>
          <w:w w:val="97"/>
        </w:rPr>
        <w:t>d</w:t>
      </w:r>
      <w:r>
        <w:rPr>
          <w:spacing w:val="-1"/>
          <w:w w:val="84"/>
        </w:rPr>
        <w:t>á</w:t>
      </w:r>
      <w:r>
        <w:rPr>
          <w:w w:val="97"/>
        </w:rPr>
        <w:t>r</w:t>
      </w:r>
      <w:r>
        <w:rPr>
          <w:spacing w:val="1"/>
          <w:w w:val="97"/>
        </w:rPr>
        <w:t>c</w:t>
      </w:r>
      <w:r>
        <w:rPr>
          <w:w w:val="155"/>
        </w:rPr>
        <w:t>i</w:t>
      </w:r>
      <w:r>
        <w:rPr>
          <w:spacing w:val="-3"/>
        </w:rPr>
        <w:t xml:space="preserve"> </w:t>
      </w:r>
      <w:r>
        <w:rPr>
          <w:w w:val="95"/>
        </w:rPr>
        <w:t>n</w:t>
      </w:r>
      <w:r>
        <w:rPr>
          <w:spacing w:val="-1"/>
          <w:w w:val="84"/>
        </w:rPr>
        <w:t>a</w:t>
      </w:r>
      <w:r>
        <w:rPr>
          <w:w w:val="94"/>
        </w:rPr>
        <w:t>hr</w:t>
      </w:r>
      <w:r>
        <w:rPr>
          <w:spacing w:val="-1"/>
          <w:w w:val="94"/>
        </w:rPr>
        <w:t>a</w:t>
      </w:r>
      <w:r>
        <w:rPr>
          <w:spacing w:val="-2"/>
          <w:w w:val="97"/>
        </w:rPr>
        <w:t>d</w:t>
      </w:r>
      <w:r>
        <w:rPr>
          <w:w w:val="155"/>
        </w:rPr>
        <w:t>i</w:t>
      </w:r>
      <w:r>
        <w:rPr>
          <w:w w:val="142"/>
        </w:rPr>
        <w:t>t</w:t>
      </w:r>
      <w:r>
        <w:rPr>
          <w:w w:val="75"/>
        </w:rPr>
        <w:t>.</w:t>
      </w:r>
    </w:p>
    <w:p w:rsidR="0010675B" w:rsidRDefault="00AA5BA1">
      <w:pPr>
        <w:pStyle w:val="Zkladntext"/>
        <w:spacing w:line="267" w:lineRule="exact"/>
        <w:ind w:right="1"/>
        <w:jc w:val="center"/>
        <w:rPr>
          <w:rFonts w:ascii="Microsoft Sans Serif"/>
        </w:rPr>
      </w:pPr>
      <w:r>
        <w:rPr>
          <w:rFonts w:ascii="Microsoft Sans Serif"/>
          <w:w w:val="105"/>
        </w:rPr>
        <w:t>IV.</w:t>
      </w:r>
    </w:p>
    <w:p w:rsidR="0010675B" w:rsidRDefault="0010675B">
      <w:pPr>
        <w:pStyle w:val="Zkladntext"/>
        <w:spacing w:before="7"/>
        <w:rPr>
          <w:rFonts w:ascii="Microsoft Sans Serif"/>
          <w:sz w:val="22"/>
        </w:rPr>
      </w:pPr>
    </w:p>
    <w:p w:rsidR="0010675B" w:rsidRDefault="00AA5BA1">
      <w:pPr>
        <w:pStyle w:val="Zkladntext"/>
        <w:spacing w:before="1" w:line="376" w:lineRule="auto"/>
        <w:ind w:left="112" w:right="104"/>
        <w:jc w:val="both"/>
      </w:pPr>
      <w:r>
        <w:t>Zástupci</w:t>
      </w:r>
      <w:r>
        <w:rPr>
          <w:spacing w:val="-28"/>
        </w:rPr>
        <w:t xml:space="preserve"> </w:t>
      </w:r>
      <w:r>
        <w:t>smluvních</w:t>
      </w:r>
      <w:r>
        <w:rPr>
          <w:spacing w:val="-28"/>
        </w:rPr>
        <w:t xml:space="preserve"> </w:t>
      </w:r>
      <w:r>
        <w:t>stran</w:t>
      </w:r>
      <w:r>
        <w:rPr>
          <w:spacing w:val="-26"/>
        </w:rPr>
        <w:t xml:space="preserve"> </w:t>
      </w:r>
      <w:r>
        <w:t>nebo</w:t>
      </w:r>
      <w:r>
        <w:rPr>
          <w:spacing w:val="-26"/>
        </w:rPr>
        <w:t xml:space="preserve"> </w:t>
      </w:r>
      <w:r>
        <w:t>jiné</w:t>
      </w:r>
      <w:r>
        <w:rPr>
          <w:spacing w:val="-26"/>
        </w:rPr>
        <w:t xml:space="preserve"> </w:t>
      </w:r>
      <w:r>
        <w:t>osoby</w:t>
      </w:r>
      <w:r>
        <w:rPr>
          <w:spacing w:val="-25"/>
        </w:rPr>
        <w:t xml:space="preserve"> </w:t>
      </w:r>
      <w:r>
        <w:t>oprávněné</w:t>
      </w:r>
      <w:r>
        <w:rPr>
          <w:spacing w:val="-26"/>
        </w:rPr>
        <w:t xml:space="preserve"> </w:t>
      </w:r>
      <w:r>
        <w:t>jednat</w:t>
      </w:r>
      <w:r>
        <w:rPr>
          <w:spacing w:val="-26"/>
        </w:rPr>
        <w:t xml:space="preserve"> </w:t>
      </w:r>
      <w:r>
        <w:t>za</w:t>
      </w:r>
      <w:r>
        <w:rPr>
          <w:spacing w:val="-27"/>
        </w:rPr>
        <w:t xml:space="preserve"> </w:t>
      </w:r>
      <w:r>
        <w:t>smluvní</w:t>
      </w:r>
      <w:r>
        <w:rPr>
          <w:spacing w:val="-27"/>
        </w:rPr>
        <w:t xml:space="preserve"> </w:t>
      </w:r>
      <w:r>
        <w:t>strany</w:t>
      </w:r>
      <w:r>
        <w:rPr>
          <w:spacing w:val="-28"/>
        </w:rPr>
        <w:t xml:space="preserve"> </w:t>
      </w:r>
      <w:r>
        <w:t>berou</w:t>
      </w:r>
      <w:r>
        <w:rPr>
          <w:spacing w:val="-26"/>
        </w:rPr>
        <w:t xml:space="preserve"> </w:t>
      </w:r>
      <w:r>
        <w:t>na</w:t>
      </w:r>
      <w:r>
        <w:rPr>
          <w:spacing w:val="-27"/>
        </w:rPr>
        <w:t xml:space="preserve"> </w:t>
      </w:r>
      <w:r>
        <w:t>vědomí, že</w:t>
      </w:r>
      <w:r>
        <w:rPr>
          <w:spacing w:val="-26"/>
        </w:rPr>
        <w:t xml:space="preserve"> </w:t>
      </w:r>
      <w:r>
        <w:t>jejich</w:t>
      </w:r>
      <w:r>
        <w:rPr>
          <w:spacing w:val="-25"/>
        </w:rPr>
        <w:t xml:space="preserve"> </w:t>
      </w:r>
      <w:r>
        <w:t>identifikační</w:t>
      </w:r>
      <w:r>
        <w:rPr>
          <w:spacing w:val="-26"/>
        </w:rPr>
        <w:t xml:space="preserve"> </w:t>
      </w:r>
      <w:r>
        <w:t>a</w:t>
      </w:r>
      <w:r>
        <w:rPr>
          <w:spacing w:val="-26"/>
        </w:rPr>
        <w:t xml:space="preserve"> </w:t>
      </w:r>
      <w:r>
        <w:t>kontaktní</w:t>
      </w:r>
      <w:r>
        <w:rPr>
          <w:spacing w:val="-25"/>
        </w:rPr>
        <w:t xml:space="preserve"> </w:t>
      </w:r>
      <w:r>
        <w:t>údaje</w:t>
      </w:r>
      <w:r>
        <w:rPr>
          <w:spacing w:val="-25"/>
        </w:rPr>
        <w:t xml:space="preserve"> </w:t>
      </w:r>
      <w:r>
        <w:t>a</w:t>
      </w:r>
      <w:r>
        <w:rPr>
          <w:spacing w:val="-26"/>
        </w:rPr>
        <w:t xml:space="preserve"> </w:t>
      </w:r>
      <w:r>
        <w:t>záznamy</w:t>
      </w:r>
      <w:r>
        <w:rPr>
          <w:spacing w:val="-26"/>
        </w:rPr>
        <w:t xml:space="preserve"> </w:t>
      </w:r>
      <w:r>
        <w:t>vzájemné</w:t>
      </w:r>
      <w:r>
        <w:rPr>
          <w:spacing w:val="-25"/>
        </w:rPr>
        <w:t xml:space="preserve"> </w:t>
      </w:r>
      <w:r>
        <w:t>komunikace</w:t>
      </w:r>
      <w:r>
        <w:rPr>
          <w:spacing w:val="-25"/>
        </w:rPr>
        <w:t xml:space="preserve"> </w:t>
      </w:r>
      <w:r>
        <w:t>jsou</w:t>
      </w:r>
      <w:r>
        <w:rPr>
          <w:spacing w:val="-28"/>
        </w:rPr>
        <w:t xml:space="preserve"> </w:t>
      </w:r>
      <w:r>
        <w:t>zpracovávány</w:t>
      </w:r>
      <w:r>
        <w:rPr>
          <w:spacing w:val="-26"/>
        </w:rPr>
        <w:t xml:space="preserve"> </w:t>
      </w:r>
      <w:r>
        <w:t>na základě oprávněného zájmu, a to pro účely vnitřní administrativní potřeby (včetně tvorby evidencí) a ochrany právních nároků smluvních</w:t>
      </w:r>
      <w:r>
        <w:rPr>
          <w:spacing w:val="-47"/>
        </w:rPr>
        <w:t xml:space="preserve"> </w:t>
      </w:r>
      <w:r>
        <w:t>stran.</w:t>
      </w:r>
    </w:p>
    <w:p w:rsidR="0010675B" w:rsidRDefault="00AA5BA1">
      <w:pPr>
        <w:pStyle w:val="Zkladntext"/>
        <w:spacing w:before="195" w:line="376" w:lineRule="auto"/>
        <w:ind w:left="112" w:right="108"/>
        <w:jc w:val="both"/>
      </w:pPr>
      <w:r>
        <w:t>Každá smluvní strana se zavazuje informovat své kontaktní osoby a pověřené zaměstnance (dále</w:t>
      </w:r>
      <w:r>
        <w:rPr>
          <w:spacing w:val="-9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„pověřené</w:t>
      </w:r>
      <w:r>
        <w:rPr>
          <w:spacing w:val="-11"/>
        </w:rPr>
        <w:t xml:space="preserve"> </w:t>
      </w:r>
      <w:r>
        <w:t>osob</w:t>
      </w:r>
      <w:r>
        <w:t>y“)</w:t>
      </w:r>
      <w:r>
        <w:rPr>
          <w:spacing w:val="-8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zpracování</w:t>
      </w:r>
      <w:r>
        <w:rPr>
          <w:spacing w:val="-8"/>
        </w:rPr>
        <w:t xml:space="preserve"> </w:t>
      </w:r>
      <w:r>
        <w:t>jejich</w:t>
      </w:r>
      <w:r>
        <w:rPr>
          <w:spacing w:val="-11"/>
        </w:rPr>
        <w:t xml:space="preserve"> </w:t>
      </w:r>
      <w:r>
        <w:t>identifikačních</w:t>
      </w:r>
      <w:r>
        <w:rPr>
          <w:spacing w:val="-9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kontaktních</w:t>
      </w:r>
      <w:r>
        <w:rPr>
          <w:spacing w:val="-11"/>
        </w:rPr>
        <w:t xml:space="preserve"> </w:t>
      </w:r>
      <w:r>
        <w:t>údajů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 xml:space="preserve">základě </w:t>
      </w:r>
      <w:r>
        <w:rPr>
          <w:w w:val="105"/>
        </w:rPr>
        <w:t>oprávněného</w:t>
      </w:r>
      <w:r>
        <w:rPr>
          <w:spacing w:val="-21"/>
          <w:w w:val="105"/>
        </w:rPr>
        <w:t xml:space="preserve"> </w:t>
      </w:r>
      <w:r>
        <w:rPr>
          <w:w w:val="105"/>
        </w:rPr>
        <w:t>zájmu,</w:t>
      </w:r>
      <w:r>
        <w:rPr>
          <w:spacing w:val="-21"/>
          <w:w w:val="105"/>
        </w:rPr>
        <w:t xml:space="preserve"> </w:t>
      </w:r>
      <w:r>
        <w:rPr>
          <w:w w:val="105"/>
        </w:rPr>
        <w:t>a</w:t>
      </w:r>
      <w:r>
        <w:rPr>
          <w:spacing w:val="-22"/>
          <w:w w:val="105"/>
        </w:rPr>
        <w:t xml:space="preserve"> </w:t>
      </w:r>
      <w:r>
        <w:rPr>
          <w:w w:val="105"/>
        </w:rPr>
        <w:t>to</w:t>
      </w:r>
      <w:r>
        <w:rPr>
          <w:spacing w:val="-21"/>
          <w:w w:val="105"/>
        </w:rPr>
        <w:t xml:space="preserve"> </w:t>
      </w:r>
      <w:r>
        <w:rPr>
          <w:w w:val="105"/>
        </w:rPr>
        <w:t>pro</w:t>
      </w:r>
      <w:r>
        <w:rPr>
          <w:spacing w:val="-20"/>
          <w:w w:val="105"/>
        </w:rPr>
        <w:t xml:space="preserve"> </w:t>
      </w:r>
      <w:r>
        <w:rPr>
          <w:w w:val="105"/>
        </w:rPr>
        <w:t>účely</w:t>
      </w:r>
      <w:r>
        <w:rPr>
          <w:spacing w:val="-22"/>
          <w:w w:val="105"/>
        </w:rPr>
        <w:t xml:space="preserve"> </w:t>
      </w:r>
      <w:r>
        <w:rPr>
          <w:w w:val="105"/>
        </w:rPr>
        <w:t>vnitřní</w:t>
      </w:r>
      <w:r>
        <w:rPr>
          <w:spacing w:val="-20"/>
          <w:w w:val="105"/>
        </w:rPr>
        <w:t xml:space="preserve"> </w:t>
      </w:r>
      <w:r>
        <w:rPr>
          <w:w w:val="105"/>
        </w:rPr>
        <w:t>administrativní</w:t>
      </w:r>
      <w:r>
        <w:rPr>
          <w:spacing w:val="-21"/>
          <w:w w:val="105"/>
        </w:rPr>
        <w:t xml:space="preserve"> </w:t>
      </w:r>
      <w:r>
        <w:rPr>
          <w:w w:val="105"/>
        </w:rPr>
        <w:t>potřeby</w:t>
      </w:r>
      <w:r>
        <w:rPr>
          <w:spacing w:val="-21"/>
          <w:w w:val="105"/>
        </w:rPr>
        <w:t xml:space="preserve"> </w:t>
      </w:r>
      <w:r>
        <w:rPr>
          <w:w w:val="105"/>
        </w:rPr>
        <w:t>(včetně</w:t>
      </w:r>
      <w:r>
        <w:rPr>
          <w:spacing w:val="-21"/>
          <w:w w:val="105"/>
        </w:rPr>
        <w:t xml:space="preserve"> </w:t>
      </w:r>
      <w:r>
        <w:rPr>
          <w:w w:val="105"/>
        </w:rPr>
        <w:t>tvorby</w:t>
      </w:r>
      <w:r>
        <w:rPr>
          <w:spacing w:val="-21"/>
          <w:w w:val="105"/>
        </w:rPr>
        <w:t xml:space="preserve"> </w:t>
      </w:r>
      <w:r>
        <w:rPr>
          <w:w w:val="105"/>
        </w:rPr>
        <w:t>evidencí</w:t>
      </w:r>
      <w:r>
        <w:rPr>
          <w:spacing w:val="-21"/>
          <w:w w:val="105"/>
        </w:rPr>
        <w:t xml:space="preserve"> </w:t>
      </w:r>
      <w:r>
        <w:rPr>
          <w:w w:val="105"/>
        </w:rPr>
        <w:t>a seznamů</w:t>
      </w:r>
      <w:r>
        <w:rPr>
          <w:spacing w:val="-5"/>
          <w:w w:val="105"/>
        </w:rPr>
        <w:t xml:space="preserve"> </w:t>
      </w:r>
      <w:r>
        <w:rPr>
          <w:w w:val="105"/>
        </w:rPr>
        <w:t>kontaktních</w:t>
      </w:r>
      <w:r>
        <w:rPr>
          <w:spacing w:val="-4"/>
          <w:w w:val="105"/>
        </w:rPr>
        <w:t xml:space="preserve"> </w:t>
      </w:r>
      <w:r>
        <w:rPr>
          <w:w w:val="105"/>
        </w:rPr>
        <w:t>osob)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ochrany</w:t>
      </w:r>
      <w:r>
        <w:rPr>
          <w:spacing w:val="-4"/>
          <w:w w:val="105"/>
        </w:rPr>
        <w:t xml:space="preserve"> </w:t>
      </w:r>
      <w:r>
        <w:rPr>
          <w:w w:val="105"/>
        </w:rPr>
        <w:t>právních</w:t>
      </w:r>
      <w:r>
        <w:rPr>
          <w:spacing w:val="-4"/>
          <w:w w:val="105"/>
        </w:rPr>
        <w:t xml:space="preserve"> </w:t>
      </w:r>
      <w:r>
        <w:rPr>
          <w:w w:val="105"/>
        </w:rPr>
        <w:t>nároků</w:t>
      </w:r>
      <w:r>
        <w:rPr>
          <w:spacing w:val="-5"/>
          <w:w w:val="105"/>
        </w:rPr>
        <w:t xml:space="preserve"> </w:t>
      </w:r>
      <w:r>
        <w:rPr>
          <w:w w:val="105"/>
        </w:rPr>
        <w:t>smluvní</w:t>
      </w:r>
      <w:r>
        <w:rPr>
          <w:spacing w:val="-4"/>
          <w:w w:val="105"/>
        </w:rPr>
        <w:t xml:space="preserve"> </w:t>
      </w:r>
      <w:r>
        <w:rPr>
          <w:w w:val="105"/>
        </w:rPr>
        <w:t>strany,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o</w:t>
      </w:r>
      <w:r>
        <w:rPr>
          <w:spacing w:val="-4"/>
          <w:w w:val="105"/>
        </w:rPr>
        <w:t xml:space="preserve"> </w:t>
      </w:r>
      <w:r>
        <w:rPr>
          <w:w w:val="105"/>
        </w:rPr>
        <w:t>právech</w:t>
      </w:r>
      <w:r>
        <w:rPr>
          <w:spacing w:val="-5"/>
          <w:w w:val="105"/>
        </w:rPr>
        <w:t xml:space="preserve"> </w:t>
      </w:r>
      <w:r>
        <w:rPr>
          <w:w w:val="105"/>
        </w:rPr>
        <w:t>s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tím </w:t>
      </w:r>
      <w:r>
        <w:rPr>
          <w:w w:val="85"/>
        </w:rPr>
        <w:t>s</w:t>
      </w:r>
      <w:r>
        <w:rPr>
          <w:w w:val="97"/>
        </w:rPr>
        <w:t>o</w:t>
      </w:r>
      <w:r>
        <w:rPr>
          <w:w w:val="95"/>
        </w:rPr>
        <w:t>uv</w:t>
      </w:r>
      <w:r>
        <w:rPr>
          <w:spacing w:val="-3"/>
          <w:w w:val="155"/>
        </w:rPr>
        <w:t>i</w:t>
      </w:r>
      <w:r>
        <w:rPr>
          <w:w w:val="85"/>
        </w:rPr>
        <w:t>s</w:t>
      </w:r>
      <w:r>
        <w:rPr>
          <w:w w:val="89"/>
        </w:rPr>
        <w:t>e</w:t>
      </w:r>
      <w:r>
        <w:rPr>
          <w:w w:val="105"/>
        </w:rPr>
        <w:t>jí</w:t>
      </w:r>
      <w:r>
        <w:rPr>
          <w:spacing w:val="-2"/>
          <w:w w:val="105"/>
        </w:rPr>
        <w:t>c</w:t>
      </w:r>
      <w:r>
        <w:rPr>
          <w:w w:val="124"/>
        </w:rPr>
        <w:t>í</w:t>
      </w:r>
      <w:r>
        <w:rPr>
          <w:spacing w:val="1"/>
          <w:w w:val="88"/>
        </w:rPr>
        <w:t>c</w:t>
      </w:r>
      <w:r>
        <w:rPr>
          <w:spacing w:val="-4"/>
          <w:w w:val="95"/>
        </w:rPr>
        <w:t>h</w:t>
      </w:r>
      <w:r>
        <w:rPr>
          <w:w w:val="75"/>
        </w:rPr>
        <w:t>.</w:t>
      </w:r>
    </w:p>
    <w:p w:rsidR="0010675B" w:rsidRDefault="00AA5BA1">
      <w:pPr>
        <w:pStyle w:val="Zkladntext"/>
        <w:spacing w:before="194" w:line="376" w:lineRule="auto"/>
        <w:ind w:left="112" w:right="107"/>
        <w:jc w:val="both"/>
      </w:pPr>
      <w:r>
        <w:t>Zástupci</w:t>
      </w:r>
      <w:r>
        <w:rPr>
          <w:spacing w:val="-19"/>
        </w:rPr>
        <w:t xml:space="preserve"> </w:t>
      </w:r>
      <w:r>
        <w:t>smluvních</w:t>
      </w:r>
      <w:r>
        <w:rPr>
          <w:spacing w:val="-18"/>
        </w:rPr>
        <w:t xml:space="preserve"> </w:t>
      </w:r>
      <w:r>
        <w:t>stran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jiné</w:t>
      </w:r>
      <w:r>
        <w:rPr>
          <w:spacing w:val="-18"/>
        </w:rPr>
        <w:t xml:space="preserve"> </w:t>
      </w:r>
      <w:r>
        <w:t>osoby</w:t>
      </w:r>
      <w:r>
        <w:rPr>
          <w:spacing w:val="-18"/>
        </w:rPr>
        <w:t xml:space="preserve"> </w:t>
      </w:r>
      <w:r>
        <w:t>oprávněné</w:t>
      </w:r>
      <w:r>
        <w:rPr>
          <w:spacing w:val="-15"/>
        </w:rPr>
        <w:t xml:space="preserve"> </w:t>
      </w:r>
      <w:r>
        <w:t>jednat</w:t>
      </w:r>
      <w:r>
        <w:rPr>
          <w:spacing w:val="-15"/>
        </w:rPr>
        <w:t xml:space="preserve"> </w:t>
      </w:r>
      <w:r>
        <w:t>za</w:t>
      </w:r>
      <w:r>
        <w:rPr>
          <w:spacing w:val="-16"/>
        </w:rPr>
        <w:t xml:space="preserve"> </w:t>
      </w:r>
      <w:r>
        <w:t>smluvní</w:t>
      </w:r>
      <w:r>
        <w:rPr>
          <w:spacing w:val="-18"/>
        </w:rPr>
        <w:t xml:space="preserve"> </w:t>
      </w:r>
      <w:r>
        <w:t>strany</w:t>
      </w:r>
      <w:r>
        <w:rPr>
          <w:spacing w:val="-6"/>
        </w:rPr>
        <w:t xml:space="preserve"> </w:t>
      </w:r>
      <w:r>
        <w:t>mají</w:t>
      </w:r>
      <w:r>
        <w:rPr>
          <w:spacing w:val="-15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souvislosti</w:t>
      </w:r>
      <w:r>
        <w:rPr>
          <w:spacing w:val="-17"/>
        </w:rPr>
        <w:t xml:space="preserve"> </w:t>
      </w:r>
      <w:r>
        <w:t>se zpracováním</w:t>
      </w:r>
      <w:r>
        <w:rPr>
          <w:spacing w:val="-32"/>
        </w:rPr>
        <w:t xml:space="preserve"> </w:t>
      </w:r>
      <w:r>
        <w:t>svých</w:t>
      </w:r>
      <w:r>
        <w:rPr>
          <w:spacing w:val="-29"/>
        </w:rPr>
        <w:t xml:space="preserve"> </w:t>
      </w:r>
      <w:r>
        <w:t>osobních</w:t>
      </w:r>
      <w:r>
        <w:rPr>
          <w:spacing w:val="-29"/>
        </w:rPr>
        <w:t xml:space="preserve"> </w:t>
      </w:r>
      <w:r>
        <w:t>údajů</w:t>
      </w:r>
      <w:r>
        <w:rPr>
          <w:spacing w:val="-30"/>
        </w:rPr>
        <w:t xml:space="preserve"> </w:t>
      </w:r>
      <w:r>
        <w:t>právo</w:t>
      </w:r>
      <w:r>
        <w:rPr>
          <w:spacing w:val="-26"/>
        </w:rPr>
        <w:t xml:space="preserve"> </w:t>
      </w:r>
      <w:r>
        <w:t>na</w:t>
      </w:r>
      <w:r>
        <w:rPr>
          <w:spacing w:val="-30"/>
        </w:rPr>
        <w:t xml:space="preserve"> </w:t>
      </w:r>
      <w:r>
        <w:t>přístup</w:t>
      </w:r>
      <w:r>
        <w:rPr>
          <w:spacing w:val="-31"/>
        </w:rPr>
        <w:t xml:space="preserve"> </w:t>
      </w:r>
      <w:r>
        <w:t>k</w:t>
      </w:r>
      <w:r>
        <w:rPr>
          <w:spacing w:val="-29"/>
        </w:rPr>
        <w:t xml:space="preserve"> </w:t>
      </w:r>
      <w:r>
        <w:t>osobním</w:t>
      </w:r>
      <w:r>
        <w:rPr>
          <w:spacing w:val="-29"/>
        </w:rPr>
        <w:t xml:space="preserve"> </w:t>
      </w:r>
      <w:r>
        <w:t>údajům,</w:t>
      </w:r>
      <w:r>
        <w:rPr>
          <w:spacing w:val="-29"/>
        </w:rPr>
        <w:t xml:space="preserve"> </w:t>
      </w:r>
      <w:r>
        <w:t>právo</w:t>
      </w:r>
      <w:r>
        <w:rPr>
          <w:spacing w:val="-32"/>
        </w:rPr>
        <w:t xml:space="preserve"> </w:t>
      </w:r>
      <w:r>
        <w:t>na</w:t>
      </w:r>
      <w:r>
        <w:rPr>
          <w:spacing w:val="-30"/>
        </w:rPr>
        <w:t xml:space="preserve"> </w:t>
      </w:r>
      <w:r>
        <w:t>jejich</w:t>
      </w:r>
      <w:r>
        <w:rPr>
          <w:spacing w:val="-29"/>
        </w:rPr>
        <w:t xml:space="preserve"> </w:t>
      </w:r>
      <w:r>
        <w:t>opravu</w:t>
      </w:r>
      <w:r>
        <w:rPr>
          <w:spacing w:val="-30"/>
        </w:rPr>
        <w:t xml:space="preserve"> </w:t>
      </w:r>
      <w:r>
        <w:t>a výmaz,</w:t>
      </w:r>
      <w:r>
        <w:rPr>
          <w:spacing w:val="-13"/>
        </w:rPr>
        <w:t xml:space="preserve"> </w:t>
      </w:r>
      <w:r>
        <w:t>právo</w:t>
      </w:r>
      <w:r>
        <w:rPr>
          <w:spacing w:val="-10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omezení</w:t>
      </w:r>
      <w:r>
        <w:rPr>
          <w:spacing w:val="-13"/>
        </w:rPr>
        <w:t xml:space="preserve"> </w:t>
      </w:r>
      <w:r>
        <w:t>zpracování</w:t>
      </w:r>
      <w:r>
        <w:rPr>
          <w:spacing w:val="-13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právo</w:t>
      </w:r>
      <w:r>
        <w:rPr>
          <w:spacing w:val="-10"/>
        </w:rPr>
        <w:t xml:space="preserve"> </w:t>
      </w:r>
      <w:r>
        <w:t>podat</w:t>
      </w:r>
      <w:r>
        <w:rPr>
          <w:spacing w:val="-10"/>
        </w:rPr>
        <w:t xml:space="preserve"> </w:t>
      </w:r>
      <w:r>
        <w:t>námitku</w:t>
      </w:r>
      <w:r>
        <w:rPr>
          <w:spacing w:val="-10"/>
        </w:rPr>
        <w:t xml:space="preserve"> </w:t>
      </w:r>
      <w:r>
        <w:t>proti</w:t>
      </w:r>
      <w:r>
        <w:rPr>
          <w:spacing w:val="-13"/>
        </w:rPr>
        <w:t xml:space="preserve"> </w:t>
      </w:r>
      <w:r>
        <w:t>zpracování.</w:t>
      </w:r>
    </w:p>
    <w:p w:rsidR="0010675B" w:rsidRDefault="00AA5BA1">
      <w:pPr>
        <w:pStyle w:val="Zkladntext"/>
        <w:spacing w:before="196" w:line="376" w:lineRule="auto"/>
        <w:ind w:left="112" w:right="112"/>
        <w:jc w:val="both"/>
      </w:pPr>
      <w:r>
        <w:t>Smluvní</w:t>
      </w:r>
      <w:r>
        <w:rPr>
          <w:spacing w:val="-19"/>
        </w:rPr>
        <w:t xml:space="preserve"> </w:t>
      </w:r>
      <w:r>
        <w:t>strany</w:t>
      </w:r>
      <w:r>
        <w:rPr>
          <w:spacing w:val="-19"/>
        </w:rPr>
        <w:t xml:space="preserve"> </w:t>
      </w:r>
      <w:r>
        <w:t>zpracovávají</w:t>
      </w:r>
      <w:r>
        <w:rPr>
          <w:spacing w:val="-19"/>
        </w:rPr>
        <w:t xml:space="preserve"> </w:t>
      </w:r>
      <w:r>
        <w:t>osobní</w:t>
      </w:r>
      <w:r>
        <w:rPr>
          <w:spacing w:val="-18"/>
        </w:rPr>
        <w:t xml:space="preserve"> </w:t>
      </w:r>
      <w:r>
        <w:t>údaje</w:t>
      </w:r>
      <w:r>
        <w:rPr>
          <w:spacing w:val="-19"/>
        </w:rPr>
        <w:t xml:space="preserve"> </w:t>
      </w:r>
      <w:r>
        <w:t>po</w:t>
      </w:r>
      <w:r>
        <w:rPr>
          <w:spacing w:val="-19"/>
        </w:rPr>
        <w:t xml:space="preserve"> </w:t>
      </w:r>
      <w:r>
        <w:t>dobu</w:t>
      </w:r>
      <w:r>
        <w:rPr>
          <w:spacing w:val="-19"/>
        </w:rPr>
        <w:t xml:space="preserve"> </w:t>
      </w:r>
      <w:r>
        <w:t>trvání</w:t>
      </w:r>
      <w:r>
        <w:rPr>
          <w:spacing w:val="-18"/>
        </w:rPr>
        <w:t xml:space="preserve"> </w:t>
      </w:r>
      <w:r>
        <w:t>smluvních</w:t>
      </w:r>
      <w:r>
        <w:rPr>
          <w:spacing w:val="-19"/>
        </w:rPr>
        <w:t xml:space="preserve"> </w:t>
      </w:r>
      <w:r>
        <w:t>vztahů</w:t>
      </w:r>
      <w:r>
        <w:rPr>
          <w:spacing w:val="-19"/>
        </w:rPr>
        <w:t xml:space="preserve"> </w:t>
      </w:r>
      <w:r>
        <w:t>mezi</w:t>
      </w:r>
      <w:r>
        <w:rPr>
          <w:spacing w:val="-18"/>
        </w:rPr>
        <w:t xml:space="preserve"> </w:t>
      </w:r>
      <w:r>
        <w:t>nimi</w:t>
      </w:r>
      <w:r>
        <w:rPr>
          <w:spacing w:val="-19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dále</w:t>
      </w:r>
      <w:r>
        <w:rPr>
          <w:spacing w:val="-18"/>
        </w:rPr>
        <w:t xml:space="preserve"> </w:t>
      </w:r>
      <w:r>
        <w:t xml:space="preserve">do </w:t>
      </w:r>
      <w:r>
        <w:rPr>
          <w:w w:val="105"/>
        </w:rPr>
        <w:t>doby uplynutí promlčecí doby práv vzniklých z případného porušení smluvního vztahu či protiprávního jednání jiné smluvní</w:t>
      </w:r>
      <w:r>
        <w:rPr>
          <w:spacing w:val="-38"/>
          <w:w w:val="105"/>
        </w:rPr>
        <w:t xml:space="preserve"> </w:t>
      </w:r>
      <w:r>
        <w:rPr>
          <w:w w:val="105"/>
        </w:rPr>
        <w:t>strany.</w:t>
      </w:r>
    </w:p>
    <w:p w:rsidR="0010675B" w:rsidRDefault="0010675B">
      <w:pPr>
        <w:spacing w:line="376" w:lineRule="auto"/>
        <w:jc w:val="both"/>
        <w:sectPr w:rsidR="0010675B">
          <w:pgSz w:w="11910" w:h="16840"/>
          <w:pgMar w:top="1440" w:right="800" w:bottom="1180" w:left="1020" w:header="747" w:footer="985" w:gutter="0"/>
          <w:cols w:space="708"/>
        </w:sectPr>
      </w:pPr>
    </w:p>
    <w:p w:rsidR="0010675B" w:rsidRDefault="0010675B">
      <w:pPr>
        <w:pStyle w:val="Zkladntext"/>
        <w:rPr>
          <w:sz w:val="20"/>
        </w:rPr>
      </w:pPr>
    </w:p>
    <w:p w:rsidR="0010675B" w:rsidRDefault="0010675B">
      <w:pPr>
        <w:pStyle w:val="Zkladntext"/>
        <w:spacing w:before="7"/>
        <w:rPr>
          <w:sz w:val="16"/>
        </w:rPr>
      </w:pPr>
    </w:p>
    <w:p w:rsidR="0010675B" w:rsidRDefault="00AA5BA1">
      <w:pPr>
        <w:pStyle w:val="Zkladntext"/>
        <w:spacing w:before="67"/>
        <w:ind w:right="1160"/>
        <w:jc w:val="center"/>
        <w:rPr>
          <w:rFonts w:ascii="Microsoft Sans Serif"/>
        </w:rPr>
      </w:pPr>
      <w:r>
        <w:rPr>
          <w:rFonts w:ascii="Microsoft Sans Serif"/>
        </w:rPr>
        <w:t>V.</w:t>
      </w:r>
    </w:p>
    <w:p w:rsidR="0010675B" w:rsidRDefault="00AA5BA1">
      <w:pPr>
        <w:pStyle w:val="Zkladntext"/>
        <w:spacing w:before="157" w:line="376" w:lineRule="auto"/>
        <w:ind w:left="112" w:right="104"/>
        <w:jc w:val="both"/>
      </w:pPr>
      <w:r>
        <w:t xml:space="preserve">Obě strany tuto smlouvu na důkaz souhlasu s jejím obsahem podepsaly. Tato smlouva se </w:t>
      </w:r>
      <w:r>
        <w:rPr>
          <w:rFonts w:ascii="Microsoft Sans Serif" w:hAnsi="Microsoft Sans Serif"/>
        </w:rPr>
        <w:t>vyhotovuje</w:t>
      </w:r>
      <w:r>
        <w:rPr>
          <w:rFonts w:ascii="Microsoft Sans Serif" w:hAnsi="Microsoft Sans Serif"/>
          <w:spacing w:val="-13"/>
        </w:rPr>
        <w:t xml:space="preserve"> </w:t>
      </w:r>
      <w:r>
        <w:rPr>
          <w:rFonts w:ascii="Microsoft Sans Serif" w:hAnsi="Microsoft Sans Serif"/>
        </w:rPr>
        <w:t>ve</w:t>
      </w:r>
      <w:r>
        <w:rPr>
          <w:rFonts w:ascii="Microsoft Sans Serif" w:hAnsi="Microsoft Sans Serif"/>
          <w:spacing w:val="-7"/>
        </w:rPr>
        <w:t xml:space="preserve"> </w:t>
      </w:r>
      <w:r>
        <w:rPr>
          <w:rFonts w:ascii="Microsoft Sans Serif" w:hAnsi="Microsoft Sans Serif"/>
        </w:rPr>
        <w:t>dvou</w:t>
      </w:r>
      <w:r>
        <w:rPr>
          <w:rFonts w:ascii="Microsoft Sans Serif" w:hAnsi="Microsoft Sans Serif"/>
          <w:spacing w:val="-12"/>
        </w:rPr>
        <w:t xml:space="preserve"> </w:t>
      </w:r>
      <w:r>
        <w:rPr>
          <w:rFonts w:ascii="Microsoft Sans Serif" w:hAnsi="Microsoft Sans Serif"/>
        </w:rPr>
        <w:t>stejnopisech,</w:t>
      </w:r>
      <w:r>
        <w:rPr>
          <w:rFonts w:ascii="Microsoft Sans Serif" w:hAnsi="Microsoft Sans Serif"/>
          <w:spacing w:val="-12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nichž</w:t>
      </w:r>
      <w:r>
        <w:rPr>
          <w:spacing w:val="-12"/>
        </w:rPr>
        <w:t xml:space="preserve"> </w:t>
      </w:r>
      <w:r>
        <w:t>dárce</w:t>
      </w:r>
      <w:r>
        <w:rPr>
          <w:spacing w:val="-15"/>
        </w:rPr>
        <w:t xml:space="preserve"> </w:t>
      </w:r>
      <w:r>
        <w:rPr>
          <w:w w:val="125"/>
        </w:rPr>
        <w:t>i</w:t>
      </w:r>
      <w:r>
        <w:rPr>
          <w:spacing w:val="-29"/>
          <w:w w:val="125"/>
        </w:rPr>
        <w:t xml:space="preserve"> </w:t>
      </w:r>
      <w:r>
        <w:t>obdarovaný</w:t>
      </w:r>
      <w:r>
        <w:rPr>
          <w:spacing w:val="-14"/>
        </w:rPr>
        <w:t xml:space="preserve"> </w:t>
      </w:r>
      <w:r>
        <w:t>obdrží</w:t>
      </w:r>
      <w:r>
        <w:rPr>
          <w:spacing w:val="-13"/>
        </w:rPr>
        <w:t xml:space="preserve"> </w:t>
      </w:r>
      <w:r>
        <w:t>po</w:t>
      </w:r>
      <w:r>
        <w:rPr>
          <w:spacing w:val="-12"/>
        </w:rPr>
        <w:t xml:space="preserve"> </w:t>
      </w:r>
      <w:r>
        <w:t>jednom</w:t>
      </w:r>
      <w:r>
        <w:rPr>
          <w:spacing w:val="-12"/>
        </w:rPr>
        <w:t xml:space="preserve"> </w:t>
      </w:r>
      <w:r>
        <w:t>vydání.</w:t>
      </w:r>
      <w:r>
        <w:rPr>
          <w:spacing w:val="-14"/>
        </w:rPr>
        <w:t xml:space="preserve"> </w:t>
      </w:r>
      <w:r>
        <w:t>Změny či</w:t>
      </w:r>
      <w:r>
        <w:rPr>
          <w:spacing w:val="-6"/>
        </w:rPr>
        <w:t xml:space="preserve"> </w:t>
      </w:r>
      <w:r>
        <w:t>doplňky</w:t>
      </w:r>
      <w:r>
        <w:rPr>
          <w:spacing w:val="-6"/>
        </w:rPr>
        <w:t xml:space="preserve"> </w:t>
      </w:r>
      <w:r>
        <w:t>této</w:t>
      </w:r>
      <w:r>
        <w:rPr>
          <w:spacing w:val="-8"/>
        </w:rPr>
        <w:t xml:space="preserve"> </w:t>
      </w:r>
      <w:r>
        <w:t>smlouvy</w:t>
      </w:r>
      <w:r>
        <w:rPr>
          <w:spacing w:val="-6"/>
        </w:rPr>
        <w:t xml:space="preserve"> </w:t>
      </w:r>
      <w:r>
        <w:t>jsou</w:t>
      </w:r>
      <w:r>
        <w:rPr>
          <w:spacing w:val="-6"/>
        </w:rPr>
        <w:t xml:space="preserve"> </w:t>
      </w:r>
      <w:r>
        <w:t>možné</w:t>
      </w:r>
      <w:r>
        <w:rPr>
          <w:spacing w:val="-6"/>
        </w:rPr>
        <w:t xml:space="preserve"> </w:t>
      </w:r>
      <w:r>
        <w:t>jen</w:t>
      </w:r>
      <w:r>
        <w:rPr>
          <w:spacing w:val="-5"/>
        </w:rPr>
        <w:t xml:space="preserve"> </w:t>
      </w:r>
      <w:r>
        <w:t>formou</w:t>
      </w:r>
      <w:r>
        <w:rPr>
          <w:spacing w:val="-6"/>
        </w:rPr>
        <w:t xml:space="preserve"> </w:t>
      </w:r>
      <w:r>
        <w:t>písemných</w:t>
      </w:r>
      <w:r>
        <w:rPr>
          <w:spacing w:val="-6"/>
        </w:rPr>
        <w:t xml:space="preserve"> </w:t>
      </w:r>
      <w:r>
        <w:t>dodatků.</w:t>
      </w:r>
    </w:p>
    <w:p w:rsidR="0010675B" w:rsidRDefault="0010675B">
      <w:pPr>
        <w:pStyle w:val="Zkladntext"/>
        <w:spacing w:before="1"/>
        <w:rPr>
          <w:sz w:val="25"/>
        </w:rPr>
      </w:pPr>
    </w:p>
    <w:p w:rsidR="0010675B" w:rsidRDefault="00AA5BA1">
      <w:pPr>
        <w:pStyle w:val="Zkladntext"/>
        <w:ind w:left="112"/>
        <w:jc w:val="both"/>
        <w:rPr>
          <w:rFonts w:ascii="Microsoft Sans Serif"/>
        </w:rPr>
      </w:pPr>
      <w:r>
        <w:rPr>
          <w:rFonts w:ascii="Microsoft Sans Serif"/>
        </w:rPr>
        <w:t>V Praze dne</w:t>
      </w:r>
    </w:p>
    <w:p w:rsidR="0010675B" w:rsidRDefault="0010675B">
      <w:pPr>
        <w:pStyle w:val="Zkladntext"/>
        <w:spacing w:before="6"/>
        <w:rPr>
          <w:rFonts w:ascii="Microsoft Sans Serif"/>
          <w:sz w:val="26"/>
        </w:rPr>
      </w:pPr>
    </w:p>
    <w:p w:rsidR="00702E4A" w:rsidRDefault="00AA5BA1">
      <w:pPr>
        <w:pStyle w:val="Zkladntext"/>
        <w:tabs>
          <w:tab w:val="left" w:pos="5501"/>
        </w:tabs>
        <w:ind w:left="112"/>
        <w:jc w:val="both"/>
        <w:rPr>
          <w:rFonts w:ascii="Microsoft Sans Serif" w:hAnsi="Microsoft Sans Serif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322.6pt;margin-top:49.5pt;width:65.1pt;height:24.7pt;z-index:251661312;mso-position-horizontal-relative:page" filled="f" stroked="f">
            <v:textbox inset="0,0,0,0">
              <w:txbxContent>
                <w:p w:rsidR="0010675B" w:rsidRDefault="0010675B">
                  <w:pPr>
                    <w:spacing w:before="1" w:line="493" w:lineRule="exact"/>
                    <w:rPr>
                      <w:rFonts w:ascii="Calibri"/>
                      <w:sz w:val="41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ascii="Microsoft Sans Serif" w:hAnsi="Microsoft Sans Serif"/>
        </w:rPr>
        <w:t>Za</w:t>
      </w:r>
      <w:r>
        <w:rPr>
          <w:rFonts w:ascii="Microsoft Sans Serif" w:hAnsi="Microsoft Sans Serif"/>
          <w:spacing w:val="-29"/>
        </w:rPr>
        <w:t xml:space="preserve"> </w:t>
      </w:r>
      <w:r>
        <w:t>dárce</w:t>
      </w:r>
      <w:r>
        <w:rPr>
          <w:rFonts w:ascii="Microsoft Sans Serif" w:hAnsi="Microsoft Sans Serif"/>
        </w:rPr>
        <w:t>:</w:t>
      </w:r>
    </w:p>
    <w:p w:rsidR="0010675B" w:rsidRDefault="00702E4A">
      <w:pPr>
        <w:pStyle w:val="Zkladntext"/>
        <w:tabs>
          <w:tab w:val="left" w:pos="5501"/>
        </w:tabs>
        <w:ind w:left="112"/>
        <w:jc w:val="both"/>
        <w:rPr>
          <w:rFonts w:ascii="Microsoft Sans Serif" w:hAnsi="Microsoft Sans Serif"/>
        </w:rPr>
      </w:pPr>
      <w:r w:rsidRPr="00702E4A">
        <w:rPr>
          <w:b/>
          <w:highlight w:val="yellow"/>
        </w:rPr>
        <w:t>VYMAZÁNO</w:t>
      </w:r>
      <w:r w:rsidR="00AA5BA1">
        <w:rPr>
          <w:rFonts w:ascii="Microsoft Sans Serif" w:hAnsi="Microsoft Sans Serif"/>
        </w:rPr>
        <w:tab/>
        <w:t>Za</w:t>
      </w:r>
      <w:r w:rsidR="00AA5BA1">
        <w:rPr>
          <w:rFonts w:ascii="Microsoft Sans Serif" w:hAnsi="Microsoft Sans Serif"/>
          <w:spacing w:val="-4"/>
        </w:rPr>
        <w:t xml:space="preserve"> </w:t>
      </w:r>
      <w:r w:rsidR="00AA5BA1">
        <w:t>obdarovaného</w:t>
      </w:r>
      <w:r w:rsidR="00AA5BA1">
        <w:rPr>
          <w:rFonts w:ascii="Microsoft Sans Serif" w:hAnsi="Microsoft Sans Serif"/>
        </w:rPr>
        <w:t>:</w:t>
      </w:r>
    </w:p>
    <w:p w:rsidR="00702E4A" w:rsidRDefault="00702E4A">
      <w:pPr>
        <w:pStyle w:val="Zkladntext"/>
        <w:tabs>
          <w:tab w:val="left" w:pos="5501"/>
        </w:tabs>
        <w:ind w:left="112"/>
        <w:jc w:val="both"/>
        <w:rPr>
          <w:rFonts w:ascii="Microsoft Sans Serif" w:hAnsi="Microsoft Sans Serif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02E4A">
        <w:rPr>
          <w:b/>
          <w:highlight w:val="yellow"/>
        </w:rPr>
        <w:t>VYMAZÁNO</w:t>
      </w:r>
      <w:bookmarkStart w:id="0" w:name="_GoBack"/>
      <w:bookmarkEnd w:id="0"/>
    </w:p>
    <w:p w:rsidR="0010675B" w:rsidRDefault="0010675B">
      <w:pPr>
        <w:pStyle w:val="Zkladntext"/>
        <w:spacing w:before="7"/>
        <w:rPr>
          <w:rFonts w:ascii="Microsoft Sans Serif"/>
          <w:sz w:val="10"/>
        </w:rPr>
      </w:pPr>
    </w:p>
    <w:p w:rsidR="0010675B" w:rsidRDefault="0010675B">
      <w:pPr>
        <w:rPr>
          <w:rFonts w:ascii="Microsoft Sans Serif"/>
          <w:sz w:val="10"/>
        </w:rPr>
        <w:sectPr w:rsidR="0010675B">
          <w:pgSz w:w="11910" w:h="16840"/>
          <w:pgMar w:top="1440" w:right="800" w:bottom="1180" w:left="1020" w:header="747" w:footer="985" w:gutter="0"/>
          <w:cols w:space="708"/>
        </w:sectPr>
      </w:pPr>
    </w:p>
    <w:p w:rsidR="0010675B" w:rsidRDefault="0010675B">
      <w:pPr>
        <w:pStyle w:val="Zkladntext"/>
        <w:rPr>
          <w:rFonts w:ascii="Microsoft Sans Serif"/>
          <w:sz w:val="38"/>
        </w:rPr>
      </w:pPr>
    </w:p>
    <w:p w:rsidR="0010675B" w:rsidRDefault="00AA5BA1">
      <w:pPr>
        <w:pStyle w:val="Zkladntext"/>
        <w:tabs>
          <w:tab w:val="left" w:pos="5501"/>
        </w:tabs>
        <w:spacing w:line="251" w:lineRule="exact"/>
        <w:ind w:left="112"/>
      </w:pPr>
      <w:r>
        <w:rPr>
          <w:w w:val="85"/>
        </w:rPr>
        <w:tab/>
      </w:r>
      <w:r>
        <w:rPr>
          <w:w w:val="90"/>
        </w:rPr>
        <w:t>………………………………...</w:t>
      </w:r>
    </w:p>
    <w:p w:rsidR="0010675B" w:rsidRDefault="00AA5BA1">
      <w:pPr>
        <w:pStyle w:val="Zkladntext"/>
        <w:tabs>
          <w:tab w:val="left" w:pos="5501"/>
        </w:tabs>
        <w:spacing w:before="15"/>
        <w:ind w:left="112"/>
        <w:rPr>
          <w:rFonts w:ascii="Microsoft Sans Serif"/>
        </w:rPr>
      </w:pPr>
      <w:r>
        <w:rPr>
          <w:rFonts w:ascii="Microsoft Sans Serif"/>
        </w:rPr>
        <w:t>Ing.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Milan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Medek</w:t>
      </w:r>
      <w:r>
        <w:rPr>
          <w:rFonts w:ascii="Microsoft Sans Serif"/>
        </w:rPr>
        <w:tab/>
        <w:t>PhDr. Petr Winkler,</w:t>
      </w:r>
      <w:r>
        <w:rPr>
          <w:rFonts w:ascii="Microsoft Sans Serif"/>
          <w:spacing w:val="-11"/>
        </w:rPr>
        <w:t xml:space="preserve"> </w:t>
      </w:r>
      <w:r>
        <w:rPr>
          <w:rFonts w:ascii="Microsoft Sans Serif"/>
        </w:rPr>
        <w:t>Ph.D.</w:t>
      </w:r>
    </w:p>
    <w:p w:rsidR="0010675B" w:rsidRDefault="00AA5BA1">
      <w:pPr>
        <w:pStyle w:val="Zkladntext"/>
        <w:tabs>
          <w:tab w:val="left" w:pos="5501"/>
        </w:tabs>
        <w:spacing w:before="13"/>
        <w:ind w:left="112"/>
      </w:pPr>
      <w:r>
        <w:rPr>
          <w:w w:val="105"/>
        </w:rPr>
        <w:t>výkonný</w:t>
      </w:r>
      <w:r>
        <w:rPr>
          <w:spacing w:val="-28"/>
          <w:w w:val="105"/>
        </w:rPr>
        <w:t xml:space="preserve"> </w:t>
      </w:r>
      <w:r>
        <w:rPr>
          <w:w w:val="105"/>
        </w:rPr>
        <w:t>ředitel</w:t>
      </w:r>
      <w:r>
        <w:rPr>
          <w:w w:val="105"/>
        </w:rPr>
        <w:tab/>
      </w:r>
      <w:proofErr w:type="spellStart"/>
      <w:r>
        <w:rPr>
          <w:w w:val="110"/>
        </w:rPr>
        <w:t>ředitel</w:t>
      </w:r>
      <w:proofErr w:type="spellEnd"/>
    </w:p>
    <w:sectPr w:rsidR="0010675B">
      <w:type w:val="continuous"/>
      <w:pgSz w:w="11910" w:h="16840"/>
      <w:pgMar w:top="1440" w:right="800" w:bottom="11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A5BA1">
      <w:r>
        <w:separator/>
      </w:r>
    </w:p>
  </w:endnote>
  <w:endnote w:type="continuationSeparator" w:id="0">
    <w:p w:rsidR="00000000" w:rsidRDefault="00AA5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BA1" w:rsidRDefault="00AA5BA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75B" w:rsidRDefault="0010675B">
    <w:pPr>
      <w:pStyle w:val="Zkladn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BA1" w:rsidRDefault="00AA5B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A5BA1">
      <w:r>
        <w:separator/>
      </w:r>
    </w:p>
  </w:footnote>
  <w:footnote w:type="continuationSeparator" w:id="0">
    <w:p w:rsidR="00000000" w:rsidRDefault="00AA5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BA1" w:rsidRDefault="00AA5BA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75B" w:rsidRDefault="0010675B">
    <w:pPr>
      <w:pStyle w:val="Zkladn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BA1" w:rsidRDefault="00AA5BA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A2CF5"/>
    <w:multiLevelType w:val="hybridMultilevel"/>
    <w:tmpl w:val="E8B859E0"/>
    <w:lvl w:ilvl="0" w:tplc="3842BABC">
      <w:start w:val="1"/>
      <w:numFmt w:val="decimal"/>
      <w:lvlText w:val="%1."/>
      <w:lvlJc w:val="left"/>
      <w:pPr>
        <w:ind w:left="424" w:hanging="312"/>
        <w:jc w:val="left"/>
      </w:pPr>
      <w:rPr>
        <w:rFonts w:ascii="Calibri" w:eastAsia="Calibri" w:hAnsi="Calibri" w:cs="Calibri" w:hint="default"/>
        <w:b/>
        <w:bCs/>
        <w:w w:val="91"/>
        <w:sz w:val="24"/>
        <w:szCs w:val="24"/>
        <w:lang w:val="cs-CZ" w:eastAsia="cs-CZ" w:bidi="cs-CZ"/>
      </w:rPr>
    </w:lvl>
    <w:lvl w:ilvl="1" w:tplc="5B1E1DCE">
      <w:numFmt w:val="bullet"/>
      <w:lvlText w:val="•"/>
      <w:lvlJc w:val="left"/>
      <w:pPr>
        <w:ind w:left="1386" w:hanging="312"/>
      </w:pPr>
      <w:rPr>
        <w:rFonts w:hint="default"/>
        <w:lang w:val="cs-CZ" w:eastAsia="cs-CZ" w:bidi="cs-CZ"/>
      </w:rPr>
    </w:lvl>
    <w:lvl w:ilvl="2" w:tplc="E74A865A">
      <w:numFmt w:val="bullet"/>
      <w:lvlText w:val="•"/>
      <w:lvlJc w:val="left"/>
      <w:pPr>
        <w:ind w:left="2353" w:hanging="312"/>
      </w:pPr>
      <w:rPr>
        <w:rFonts w:hint="default"/>
        <w:lang w:val="cs-CZ" w:eastAsia="cs-CZ" w:bidi="cs-CZ"/>
      </w:rPr>
    </w:lvl>
    <w:lvl w:ilvl="3" w:tplc="ABF6AC54">
      <w:numFmt w:val="bullet"/>
      <w:lvlText w:val="•"/>
      <w:lvlJc w:val="left"/>
      <w:pPr>
        <w:ind w:left="3320" w:hanging="312"/>
      </w:pPr>
      <w:rPr>
        <w:rFonts w:hint="default"/>
        <w:lang w:val="cs-CZ" w:eastAsia="cs-CZ" w:bidi="cs-CZ"/>
      </w:rPr>
    </w:lvl>
    <w:lvl w:ilvl="4" w:tplc="9ABE060A">
      <w:numFmt w:val="bullet"/>
      <w:lvlText w:val="•"/>
      <w:lvlJc w:val="left"/>
      <w:pPr>
        <w:ind w:left="4287" w:hanging="312"/>
      </w:pPr>
      <w:rPr>
        <w:rFonts w:hint="default"/>
        <w:lang w:val="cs-CZ" w:eastAsia="cs-CZ" w:bidi="cs-CZ"/>
      </w:rPr>
    </w:lvl>
    <w:lvl w:ilvl="5" w:tplc="04B8683C">
      <w:numFmt w:val="bullet"/>
      <w:lvlText w:val="•"/>
      <w:lvlJc w:val="left"/>
      <w:pPr>
        <w:ind w:left="5254" w:hanging="312"/>
      </w:pPr>
      <w:rPr>
        <w:rFonts w:hint="default"/>
        <w:lang w:val="cs-CZ" w:eastAsia="cs-CZ" w:bidi="cs-CZ"/>
      </w:rPr>
    </w:lvl>
    <w:lvl w:ilvl="6" w:tplc="479A328E">
      <w:numFmt w:val="bullet"/>
      <w:lvlText w:val="•"/>
      <w:lvlJc w:val="left"/>
      <w:pPr>
        <w:ind w:left="6220" w:hanging="312"/>
      </w:pPr>
      <w:rPr>
        <w:rFonts w:hint="default"/>
        <w:lang w:val="cs-CZ" w:eastAsia="cs-CZ" w:bidi="cs-CZ"/>
      </w:rPr>
    </w:lvl>
    <w:lvl w:ilvl="7" w:tplc="E132BCD0">
      <w:numFmt w:val="bullet"/>
      <w:lvlText w:val="•"/>
      <w:lvlJc w:val="left"/>
      <w:pPr>
        <w:ind w:left="7187" w:hanging="312"/>
      </w:pPr>
      <w:rPr>
        <w:rFonts w:hint="default"/>
        <w:lang w:val="cs-CZ" w:eastAsia="cs-CZ" w:bidi="cs-CZ"/>
      </w:rPr>
    </w:lvl>
    <w:lvl w:ilvl="8" w:tplc="0C8CBB4A">
      <w:numFmt w:val="bullet"/>
      <w:lvlText w:val="•"/>
      <w:lvlJc w:val="left"/>
      <w:pPr>
        <w:ind w:left="8154" w:hanging="312"/>
      </w:pPr>
      <w:rPr>
        <w:rFonts w:hint="default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10675B"/>
    <w:rsid w:val="0010675B"/>
    <w:rsid w:val="00702E4A"/>
    <w:rsid w:val="00AA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7C84BC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1"/>
    <w:qFormat/>
    <w:pPr>
      <w:spacing w:before="1"/>
      <w:outlineLvl w:val="0"/>
    </w:pPr>
    <w:rPr>
      <w:rFonts w:ascii="Calibri" w:eastAsia="Calibri" w:hAnsi="Calibri" w:cs="Calibri"/>
      <w:sz w:val="41"/>
      <w:szCs w:val="41"/>
    </w:rPr>
  </w:style>
  <w:style w:type="paragraph" w:styleId="Nadpis2">
    <w:name w:val="heading 2"/>
    <w:basedOn w:val="Normln"/>
    <w:uiPriority w:val="1"/>
    <w:qFormat/>
    <w:pPr>
      <w:spacing w:before="3"/>
      <w:outlineLvl w:val="1"/>
    </w:pPr>
    <w:rPr>
      <w:rFonts w:ascii="Calibri" w:eastAsia="Calibri" w:hAnsi="Calibri" w:cs="Calibri"/>
      <w:sz w:val="31"/>
      <w:szCs w:val="31"/>
    </w:rPr>
  </w:style>
  <w:style w:type="paragraph" w:styleId="Nadpis3">
    <w:name w:val="heading 3"/>
    <w:basedOn w:val="Normln"/>
    <w:uiPriority w:val="1"/>
    <w:qFormat/>
    <w:pPr>
      <w:ind w:left="424" w:hanging="313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line="290" w:lineRule="exact"/>
      <w:ind w:left="424" w:hanging="313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AA5B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A5BA1"/>
    <w:rPr>
      <w:rFonts w:ascii="Arial" w:eastAsia="Arial" w:hAnsi="Arial" w:cs="Arial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AA5B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A5BA1"/>
    <w:rPr>
      <w:rFonts w:ascii="Arial" w:eastAsia="Arial" w:hAnsi="Arial" w:cs="Arial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nadace@koop.cz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3106</Characters>
  <Application>Microsoft Office Word</Application>
  <DocSecurity>0</DocSecurity>
  <Lines>25</Lines>
  <Paragraphs>7</Paragraphs>
  <ScaleCrop>false</ScaleCrop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2023-11-24T13:05:00Z</dcterms:created>
  <dcterms:modified xsi:type="dcterms:W3CDTF">2023-11-24T13:05:00Z</dcterms:modified>
</cp:coreProperties>
</file>