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C2" w:rsidRDefault="00F67CC2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F67CC2" w:rsidRDefault="00A35E70">
      <w:pPr>
        <w:pStyle w:val="Nzev"/>
        <w:spacing w:before="99"/>
        <w:ind w:left="3143" w:right="3168"/>
      </w:pPr>
      <w:r>
        <w:rPr>
          <w:color w:val="808080"/>
        </w:rPr>
        <w:t>Smlouva č. 7221100303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F67CC2" w:rsidRDefault="00A35E70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F67CC2" w:rsidRDefault="00F67CC2">
      <w:pPr>
        <w:pStyle w:val="Zkladntext"/>
        <w:spacing w:before="11"/>
        <w:rPr>
          <w:sz w:val="59"/>
        </w:rPr>
      </w:pPr>
    </w:p>
    <w:p w:rsidR="00F67CC2" w:rsidRDefault="00A35E70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67CC2" w:rsidRDefault="00F67CC2">
      <w:pPr>
        <w:pStyle w:val="Zkladntext"/>
        <w:rPr>
          <w:sz w:val="26"/>
        </w:rPr>
      </w:pPr>
    </w:p>
    <w:p w:rsidR="00F67CC2" w:rsidRDefault="00A35E70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67CC2" w:rsidRDefault="00A35E70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67CC2" w:rsidRDefault="00A35E70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67CC2" w:rsidRDefault="00A35E70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F67CC2" w:rsidRDefault="00A35E70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F67CC2" w:rsidRDefault="00A35E70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67CC2" w:rsidRDefault="00A35E70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F67CC2" w:rsidRDefault="00F67CC2">
      <w:pPr>
        <w:pStyle w:val="Zkladntext"/>
        <w:spacing w:before="12"/>
        <w:rPr>
          <w:sz w:val="19"/>
        </w:rPr>
      </w:pPr>
    </w:p>
    <w:p w:rsidR="00F67CC2" w:rsidRDefault="00A35E70">
      <w:pPr>
        <w:pStyle w:val="Zkladntext"/>
        <w:ind w:left="102"/>
      </w:pPr>
      <w:r>
        <w:rPr>
          <w:w w:val="99"/>
        </w:rPr>
        <w:t>a</w:t>
      </w:r>
    </w:p>
    <w:p w:rsidR="00F67CC2" w:rsidRDefault="00F67CC2">
      <w:pPr>
        <w:pStyle w:val="Zkladntext"/>
        <w:spacing w:before="1"/>
      </w:pPr>
    </w:p>
    <w:p w:rsidR="00F67CC2" w:rsidRDefault="00A35E70">
      <w:pPr>
        <w:pStyle w:val="Nadpis2"/>
        <w:jc w:val="left"/>
      </w:pPr>
      <w:r>
        <w:t>MDL</w:t>
      </w:r>
      <w:r>
        <w:rPr>
          <w:spacing w:val="-5"/>
        </w:rPr>
        <w:t xml:space="preserve"> </w:t>
      </w:r>
      <w:r>
        <w:t>s.r.o.</w:t>
      </w:r>
    </w:p>
    <w:p w:rsidR="00F67CC2" w:rsidRDefault="00A35E70">
      <w:pPr>
        <w:pStyle w:val="Zkladntext"/>
        <w:ind w:left="102"/>
      </w:pPr>
      <w:r>
        <w:t>obchodní</w:t>
      </w:r>
      <w:r>
        <w:rPr>
          <w:spacing w:val="54"/>
        </w:rPr>
        <w:t xml:space="preserve"> </w:t>
      </w:r>
      <w:r>
        <w:t>společnost  zapsaná</w:t>
      </w:r>
      <w:r>
        <w:rPr>
          <w:spacing w:val="5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obchodním</w:t>
      </w:r>
      <w:r>
        <w:rPr>
          <w:spacing w:val="53"/>
        </w:rPr>
        <w:t xml:space="preserve"> </w:t>
      </w:r>
      <w:r>
        <w:t>rejstříku</w:t>
      </w:r>
      <w:r>
        <w:rPr>
          <w:spacing w:val="1"/>
        </w:rPr>
        <w:t xml:space="preserve"> </w:t>
      </w:r>
      <w:r>
        <w:t>vedeném</w:t>
      </w:r>
      <w:r>
        <w:rPr>
          <w:spacing w:val="54"/>
        </w:rPr>
        <w:t xml:space="preserve"> </w:t>
      </w:r>
      <w:r>
        <w:t>Krajským</w:t>
      </w:r>
      <w:r>
        <w:rPr>
          <w:spacing w:val="54"/>
        </w:rPr>
        <w:t xml:space="preserve"> </w:t>
      </w:r>
      <w:r>
        <w:t>soudem</w:t>
      </w:r>
      <w:r>
        <w:rPr>
          <w:spacing w:val="1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Ostravě,</w:t>
      </w:r>
      <w:r>
        <w:rPr>
          <w:spacing w:val="1"/>
        </w:rPr>
        <w:t xml:space="preserve"> </w:t>
      </w:r>
      <w:r>
        <w:t>oddíl</w:t>
      </w:r>
      <w:r>
        <w:rPr>
          <w:spacing w:val="4"/>
        </w:rPr>
        <w:t xml:space="preserve"> </w:t>
      </w:r>
      <w:r>
        <w:t>C,</w:t>
      </w:r>
      <w:r>
        <w:rPr>
          <w:spacing w:val="-52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7484</w:t>
      </w:r>
    </w:p>
    <w:p w:rsidR="00F67CC2" w:rsidRDefault="00A35E70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Libina</w:t>
      </w:r>
      <w:r>
        <w:rPr>
          <w:spacing w:val="-2"/>
        </w:rPr>
        <w:t xml:space="preserve"> </w:t>
      </w:r>
      <w:r>
        <w:t>č.p.</w:t>
      </w:r>
      <w:r>
        <w:rPr>
          <w:spacing w:val="-1"/>
        </w:rPr>
        <w:t xml:space="preserve"> </w:t>
      </w:r>
      <w:r>
        <w:t>814,</w:t>
      </w:r>
      <w:r>
        <w:rPr>
          <w:spacing w:val="-2"/>
        </w:rPr>
        <w:t xml:space="preserve"> </w:t>
      </w:r>
      <w:r>
        <w:t>788 05</w:t>
      </w:r>
      <w:r>
        <w:rPr>
          <w:spacing w:val="-1"/>
        </w:rPr>
        <w:t xml:space="preserve"> </w:t>
      </w:r>
      <w:r>
        <w:t>Libina</w:t>
      </w:r>
    </w:p>
    <w:p w:rsidR="00F67CC2" w:rsidRDefault="00A35E70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61973131</w:t>
      </w:r>
    </w:p>
    <w:p w:rsidR="00F67CC2" w:rsidRDefault="00A35E70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Rüdigerem</w:t>
      </w:r>
      <w:r>
        <w:rPr>
          <w:spacing w:val="23"/>
        </w:rPr>
        <w:t xml:space="preserve"> </w:t>
      </w:r>
      <w:r>
        <w:t>T</w:t>
      </w:r>
      <w:r>
        <w:rPr>
          <w:spacing w:val="21"/>
        </w:rPr>
        <w:t xml:space="preserve"> </w:t>
      </w:r>
      <w:r>
        <w:t>ü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h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u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m,</w:t>
      </w:r>
      <w:r>
        <w:rPr>
          <w:spacing w:val="23"/>
        </w:rPr>
        <w:t xml:space="preserve"> </w:t>
      </w:r>
      <w:r>
        <w:t>jednatelem,</w:t>
      </w:r>
      <w:r>
        <w:rPr>
          <w:spacing w:val="22"/>
        </w:rPr>
        <w:t xml:space="preserve"> </w:t>
      </w:r>
      <w:r>
        <w:t>zastoupeným</w:t>
      </w:r>
      <w:r>
        <w:rPr>
          <w:spacing w:val="21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základě</w:t>
      </w:r>
      <w:r>
        <w:rPr>
          <w:spacing w:val="21"/>
        </w:rPr>
        <w:t xml:space="preserve"> </w:t>
      </w:r>
      <w:r>
        <w:t>plné</w:t>
      </w:r>
    </w:p>
    <w:p w:rsidR="00F67CC2" w:rsidRDefault="00A35E70">
      <w:pPr>
        <w:pStyle w:val="Zkladntext"/>
        <w:ind w:left="2982"/>
      </w:pPr>
      <w:r>
        <w:t>moci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Ing.</w:t>
      </w:r>
      <w:r>
        <w:rPr>
          <w:spacing w:val="-1"/>
        </w:rPr>
        <w:t xml:space="preserve"> </w:t>
      </w:r>
      <w:r>
        <w:t>Zbyňkem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š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MSc.</w:t>
      </w:r>
    </w:p>
    <w:p w:rsidR="00F67CC2" w:rsidRDefault="00A35E70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F67CC2" w:rsidRDefault="00A35E70">
      <w:pPr>
        <w:pStyle w:val="Zkladntext"/>
        <w:tabs>
          <w:tab w:val="left" w:pos="2982"/>
        </w:tabs>
        <w:ind w:left="102" w:right="506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5794060277/0100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F67CC2" w:rsidRDefault="00F67CC2">
      <w:pPr>
        <w:pStyle w:val="Zkladntext"/>
        <w:spacing w:before="12"/>
        <w:rPr>
          <w:sz w:val="19"/>
        </w:rPr>
      </w:pPr>
    </w:p>
    <w:p w:rsidR="00F67CC2" w:rsidRDefault="00A35E70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67CC2" w:rsidRDefault="00F67CC2">
      <w:pPr>
        <w:pStyle w:val="Zkladntext"/>
        <w:spacing w:before="1"/>
      </w:pPr>
    </w:p>
    <w:p w:rsidR="00F67CC2" w:rsidRDefault="00A35E70">
      <w:pPr>
        <w:pStyle w:val="Nadpis1"/>
        <w:ind w:left="2278" w:right="2307"/>
      </w:pPr>
      <w:r>
        <w:t>I.</w:t>
      </w:r>
    </w:p>
    <w:p w:rsidR="00F67CC2" w:rsidRDefault="00A35E70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67CC2" w:rsidRDefault="00F67CC2">
      <w:pPr>
        <w:pStyle w:val="Zkladntext"/>
        <w:spacing w:before="12"/>
        <w:rPr>
          <w:b/>
          <w:sz w:val="19"/>
        </w:rPr>
      </w:pPr>
    </w:p>
    <w:p w:rsidR="00F67CC2" w:rsidRDefault="00A35E70">
      <w:pPr>
        <w:pStyle w:val="Odstavecseseznamem"/>
        <w:numPr>
          <w:ilvl w:val="0"/>
          <w:numId w:val="8"/>
        </w:numPr>
        <w:tabs>
          <w:tab w:val="left" w:pos="38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67CC2" w:rsidRDefault="00A35E70">
      <w:pPr>
        <w:pStyle w:val="Zkladntext"/>
        <w:ind w:left="385" w:right="131"/>
        <w:jc w:val="both"/>
      </w:pPr>
      <w:r>
        <w:t>„Smlouva“) se uzavírá na základě Rozhodnutí ministra životního prostředí č. 7221100303 o poskytnutí</w:t>
      </w:r>
      <w:r>
        <w:rPr>
          <w:spacing w:val="1"/>
        </w:rPr>
        <w:t xml:space="preserve"> </w:t>
      </w:r>
      <w:r>
        <w:t>finančních prostředků ze Státního fondu životního prostředí ČR ze dne 2. 10.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 (dále</w:t>
      </w:r>
      <w:r>
        <w:rPr>
          <w:spacing w:val="-2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„Rozhodnutí“).</w:t>
      </w:r>
    </w:p>
    <w:p w:rsidR="00F67CC2" w:rsidRDefault="00A35E70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67CC2" w:rsidRDefault="00F67CC2">
      <w:pPr>
        <w:jc w:val="both"/>
        <w:rPr>
          <w:sz w:val="20"/>
        </w:rPr>
        <w:sectPr w:rsidR="00F67CC2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F67CC2" w:rsidRDefault="00F67CC2">
      <w:pPr>
        <w:pStyle w:val="Zkladntext"/>
        <w:spacing w:before="12"/>
        <w:rPr>
          <w:sz w:val="9"/>
        </w:rPr>
      </w:pPr>
    </w:p>
    <w:p w:rsidR="00F67CC2" w:rsidRDefault="00A35E70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67CC2" w:rsidRDefault="00A35E70">
      <w:pPr>
        <w:pStyle w:val="Nadpis2"/>
        <w:spacing w:before="120"/>
        <w:ind w:left="3474"/>
        <w:jc w:val="left"/>
      </w:pPr>
      <w:r>
        <w:t>„FVE</w:t>
      </w:r>
      <w:r>
        <w:rPr>
          <w:spacing w:val="-5"/>
        </w:rPr>
        <w:t xml:space="preserve"> </w:t>
      </w:r>
      <w:r>
        <w:t>společnosti</w:t>
      </w:r>
      <w:r>
        <w:rPr>
          <w:spacing w:val="-3"/>
        </w:rPr>
        <w:t xml:space="preserve"> </w:t>
      </w:r>
      <w:r>
        <w:t>MDL</w:t>
      </w:r>
      <w:r>
        <w:rPr>
          <w:spacing w:val="-5"/>
        </w:rPr>
        <w:t xml:space="preserve"> </w:t>
      </w:r>
      <w:r>
        <w:t>s.r.o.“</w:t>
      </w:r>
    </w:p>
    <w:p w:rsidR="00F67CC2" w:rsidRDefault="00A35E70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F67CC2" w:rsidRDefault="00A35E70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1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1"/>
          <w:sz w:val="20"/>
        </w:rPr>
        <w:t xml:space="preserve"> </w:t>
      </w:r>
      <w:r>
        <w:rPr>
          <w:sz w:val="20"/>
        </w:rPr>
        <w:t>oznámením</w:t>
      </w:r>
      <w:r>
        <w:rPr>
          <w:spacing w:val="-2"/>
          <w:sz w:val="20"/>
        </w:rPr>
        <w:t xml:space="preserve"> </w:t>
      </w:r>
      <w:r>
        <w:rPr>
          <w:sz w:val="20"/>
        </w:rPr>
        <w:t>SA.63670.</w:t>
      </w:r>
    </w:p>
    <w:p w:rsidR="00F67CC2" w:rsidRDefault="00F67CC2">
      <w:pPr>
        <w:pStyle w:val="Zkladntext"/>
        <w:spacing w:before="12"/>
        <w:rPr>
          <w:sz w:val="19"/>
        </w:rPr>
      </w:pPr>
    </w:p>
    <w:p w:rsidR="00F67CC2" w:rsidRDefault="00A35E70">
      <w:pPr>
        <w:pStyle w:val="Nadpis1"/>
        <w:spacing w:before="1"/>
        <w:ind w:left="3143" w:right="2819"/>
      </w:pPr>
      <w:r>
        <w:t>II.</w:t>
      </w:r>
    </w:p>
    <w:p w:rsidR="00F67CC2" w:rsidRDefault="00A35E70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67CC2" w:rsidRDefault="00F67CC2">
      <w:pPr>
        <w:pStyle w:val="Zkladntext"/>
        <w:spacing w:before="1"/>
        <w:rPr>
          <w:b/>
        </w:rPr>
      </w:pPr>
    </w:p>
    <w:p w:rsidR="00F67CC2" w:rsidRDefault="00A35E70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1 834 066,52 Kč </w:t>
      </w:r>
      <w:r>
        <w:rPr>
          <w:sz w:val="20"/>
        </w:rPr>
        <w:t>(slovy: jeden milion osm se</w:t>
      </w:r>
      <w:r>
        <w:rPr>
          <w:sz w:val="20"/>
        </w:rPr>
        <w:t>t třicet čtyři tisíce šedesát šest korun</w:t>
      </w:r>
      <w:r>
        <w:rPr>
          <w:spacing w:val="-52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F67CC2" w:rsidRDefault="00A35E70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3</w:t>
      </w:r>
      <w:r>
        <w:rPr>
          <w:spacing w:val="1"/>
          <w:sz w:val="20"/>
        </w:rPr>
        <w:t xml:space="preserve"> </w:t>
      </w:r>
      <w:r>
        <w:rPr>
          <w:sz w:val="20"/>
        </w:rPr>
        <w:t>810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67CC2" w:rsidRDefault="00A35E70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projekt.</w:t>
      </w:r>
    </w:p>
    <w:p w:rsidR="00F67CC2" w:rsidRDefault="00A35E70">
      <w:pPr>
        <w:pStyle w:val="Odstavecseseznamem"/>
        <w:numPr>
          <w:ilvl w:val="0"/>
          <w:numId w:val="7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3"/>
          <w:sz w:val="20"/>
        </w:rPr>
        <w:t xml:space="preserve"> </w:t>
      </w:r>
      <w:r>
        <w:rPr>
          <w:sz w:val="20"/>
        </w:rPr>
        <w:t>zdrojů.</w:t>
      </w:r>
    </w:p>
    <w:p w:rsidR="00F67CC2" w:rsidRDefault="00A35E70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67CC2" w:rsidRDefault="00F67CC2">
      <w:pPr>
        <w:pStyle w:val="Zkladntext"/>
        <w:spacing w:before="1"/>
      </w:pPr>
    </w:p>
    <w:p w:rsidR="00F67CC2" w:rsidRDefault="00A35E70">
      <w:pPr>
        <w:pStyle w:val="Nadpis1"/>
        <w:spacing w:before="1"/>
      </w:pPr>
      <w:r>
        <w:t>III.</w:t>
      </w:r>
    </w:p>
    <w:p w:rsidR="00F67CC2" w:rsidRDefault="00A35E70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F67CC2" w:rsidRDefault="00F67CC2">
      <w:pPr>
        <w:pStyle w:val="Zkladntext"/>
        <w:spacing w:before="3"/>
        <w:rPr>
          <w:b/>
        </w:rPr>
      </w:pPr>
    </w:p>
    <w:p w:rsidR="00F67CC2" w:rsidRDefault="00A35E70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67CC2" w:rsidRDefault="00A35E70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</w:t>
      </w:r>
      <w:r>
        <w:rPr>
          <w:sz w:val="20"/>
        </w:rPr>
        <w:t>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67CC2" w:rsidRDefault="00A35E70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</w:t>
      </w:r>
      <w:r>
        <w:rPr>
          <w:sz w:val="20"/>
        </w:rPr>
        <w:t>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11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F67CC2" w:rsidRDefault="00A35E70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 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67CC2" w:rsidRDefault="00F67CC2">
      <w:pPr>
        <w:jc w:val="both"/>
        <w:rPr>
          <w:sz w:val="20"/>
        </w:rPr>
        <w:sectPr w:rsidR="00F67CC2">
          <w:pgSz w:w="12240" w:h="15840"/>
          <w:pgMar w:top="2040" w:right="1000" w:bottom="960" w:left="1600" w:header="708" w:footer="771" w:gutter="0"/>
          <w:cols w:space="708"/>
        </w:sectPr>
      </w:pPr>
    </w:p>
    <w:p w:rsidR="00F67CC2" w:rsidRDefault="00F67CC2">
      <w:pPr>
        <w:pStyle w:val="Zkladntext"/>
        <w:spacing w:before="12"/>
        <w:rPr>
          <w:sz w:val="9"/>
        </w:rPr>
      </w:pPr>
    </w:p>
    <w:p w:rsidR="00F67CC2" w:rsidRDefault="00A35E70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67CC2" w:rsidRDefault="00A35E70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</w:t>
      </w:r>
      <w:r>
        <w:rPr>
          <w:sz w:val="20"/>
        </w:rPr>
        <w:t>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F67CC2" w:rsidRDefault="00A35E70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F67CC2" w:rsidRDefault="00F67CC2">
      <w:pPr>
        <w:pStyle w:val="Zkladntext"/>
        <w:rPr>
          <w:sz w:val="26"/>
        </w:rPr>
      </w:pPr>
    </w:p>
    <w:p w:rsidR="00F67CC2" w:rsidRDefault="00A35E70">
      <w:pPr>
        <w:pStyle w:val="Nadpis1"/>
        <w:spacing w:before="186"/>
        <w:ind w:left="3140"/>
      </w:pPr>
      <w:r>
        <w:t>IV.</w:t>
      </w:r>
    </w:p>
    <w:p w:rsidR="00F67CC2" w:rsidRDefault="00A35E70">
      <w:pPr>
        <w:pStyle w:val="Nadpis2"/>
        <w:ind w:left="2278" w:right="2307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F67CC2" w:rsidRDefault="00F67CC2">
      <w:pPr>
        <w:pStyle w:val="Zkladntext"/>
        <w:spacing w:before="1"/>
        <w:rPr>
          <w:b/>
        </w:rPr>
      </w:pPr>
    </w:p>
    <w:p w:rsidR="00F67CC2" w:rsidRDefault="00A35E70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743"/>
        </w:tabs>
        <w:spacing w:before="118"/>
        <w:ind w:right="131"/>
        <w:rPr>
          <w:sz w:val="20"/>
        </w:rPr>
      </w:pPr>
      <w:r>
        <w:rPr>
          <w:sz w:val="20"/>
        </w:rPr>
        <w:t>splní</w:t>
      </w:r>
      <w:r>
        <w:rPr>
          <w:spacing w:val="-8"/>
          <w:sz w:val="20"/>
        </w:rPr>
        <w:t xml:space="preserve"> </w:t>
      </w:r>
      <w:r>
        <w:rPr>
          <w:sz w:val="20"/>
        </w:rPr>
        <w:t>účel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„FVE</w:t>
      </w:r>
      <w:r>
        <w:rPr>
          <w:spacing w:val="-7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-8"/>
          <w:sz w:val="20"/>
        </w:rPr>
        <w:t xml:space="preserve"> </w:t>
      </w:r>
      <w:r>
        <w:rPr>
          <w:sz w:val="20"/>
        </w:rPr>
        <w:t>MDL</w:t>
      </w:r>
      <w:r>
        <w:rPr>
          <w:spacing w:val="-9"/>
          <w:sz w:val="20"/>
        </w:rPr>
        <w:t xml:space="preserve"> </w:t>
      </w:r>
      <w:r>
        <w:rPr>
          <w:sz w:val="20"/>
        </w:rPr>
        <w:t>s.r.o.“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provedena</w:t>
      </w:r>
      <w:r>
        <w:rPr>
          <w:spacing w:val="-8"/>
          <w:sz w:val="20"/>
        </w:rPr>
        <w:t xml:space="preserve"> </w:t>
      </w:r>
      <w:r>
        <w:rPr>
          <w:sz w:val="20"/>
        </w:rPr>
        <w:t>v souladu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8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746"/>
          <w:tab w:val="left" w:pos="1668"/>
          <w:tab w:val="left" w:pos="2625"/>
          <w:tab w:val="left" w:pos="3351"/>
          <w:tab w:val="left" w:pos="4489"/>
          <w:tab w:val="left" w:pos="5140"/>
          <w:tab w:val="left" w:pos="6501"/>
          <w:tab w:val="left" w:pos="7597"/>
          <w:tab w:val="left" w:pos="8009"/>
          <w:tab w:val="left" w:pos="8798"/>
        </w:tabs>
        <w:spacing w:before="121"/>
        <w:ind w:left="745" w:right="132" w:hanging="360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 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-2"/>
          <w:sz w:val="20"/>
        </w:rPr>
        <w:t xml:space="preserve"> </w:t>
      </w:r>
      <w:r>
        <w:rPr>
          <w:sz w:val="20"/>
        </w:rPr>
        <w:t>99</w:t>
      </w:r>
      <w:r>
        <w:rPr>
          <w:spacing w:val="-1"/>
          <w:sz w:val="20"/>
        </w:rPr>
        <w:t xml:space="preserve"> </w:t>
      </w:r>
      <w:r>
        <w:rPr>
          <w:sz w:val="20"/>
        </w:rPr>
        <w:t>kWp a</w:t>
      </w:r>
      <w:r>
        <w:rPr>
          <w:spacing w:val="-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1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kapacitě</w:t>
      </w:r>
      <w:r>
        <w:rPr>
          <w:spacing w:val="-1"/>
          <w:sz w:val="20"/>
        </w:rPr>
        <w:t xml:space="preserve"> </w:t>
      </w:r>
      <w:r>
        <w:rPr>
          <w:sz w:val="20"/>
        </w:rPr>
        <w:t>91,2</w:t>
      </w:r>
      <w:r>
        <w:rPr>
          <w:spacing w:val="-1"/>
          <w:sz w:val="20"/>
        </w:rPr>
        <w:t xml:space="preserve"> </w:t>
      </w:r>
      <w:r>
        <w:rPr>
          <w:sz w:val="20"/>
        </w:rPr>
        <w:t>kWh,</w:t>
      </w: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left="745"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F67CC2" w:rsidRDefault="00F67CC2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F67CC2">
        <w:trPr>
          <w:trHeight w:val="772"/>
        </w:trPr>
        <w:tc>
          <w:tcPr>
            <w:tcW w:w="3749" w:type="dxa"/>
          </w:tcPr>
          <w:p w:rsidR="00F67CC2" w:rsidRDefault="00A35E70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F67CC2" w:rsidRDefault="00A35E70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F67CC2" w:rsidRDefault="00A35E70">
            <w:pPr>
              <w:pStyle w:val="TableParagraph"/>
              <w:spacing w:before="120"/>
              <w:ind w:left="106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3" w:type="dxa"/>
          </w:tcPr>
          <w:p w:rsidR="00F67CC2" w:rsidRDefault="00A35E70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F67CC2">
        <w:trPr>
          <w:trHeight w:val="532"/>
        </w:trPr>
        <w:tc>
          <w:tcPr>
            <w:tcW w:w="3749" w:type="dxa"/>
          </w:tcPr>
          <w:p w:rsidR="00F67CC2" w:rsidRDefault="00A35E70">
            <w:pPr>
              <w:pStyle w:val="TableParagraph"/>
              <w:spacing w:before="0" w:line="266" w:lineRule="exact"/>
              <w:ind w:left="388" w:right="19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85" w:type="dxa"/>
          </w:tcPr>
          <w:p w:rsidR="00F67CC2" w:rsidRDefault="00A35E7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2" w:type="dxa"/>
          </w:tcPr>
          <w:p w:rsidR="00F67CC2" w:rsidRDefault="00A35E7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67CC2" w:rsidRDefault="00A35E7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91.20</w:t>
            </w:r>
          </w:p>
        </w:tc>
      </w:tr>
      <w:tr w:rsidR="00F67CC2">
        <w:trPr>
          <w:trHeight w:val="505"/>
        </w:trPr>
        <w:tc>
          <w:tcPr>
            <w:tcW w:w="3749" w:type="dxa"/>
          </w:tcPr>
          <w:p w:rsidR="00F67CC2" w:rsidRDefault="00A35E70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F67CC2" w:rsidRDefault="00A35E7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F67CC2" w:rsidRDefault="00A35E7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67CC2" w:rsidRDefault="00A35E7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F67CC2">
        <w:trPr>
          <w:trHeight w:val="506"/>
        </w:trPr>
        <w:tc>
          <w:tcPr>
            <w:tcW w:w="3749" w:type="dxa"/>
          </w:tcPr>
          <w:p w:rsidR="00F67CC2" w:rsidRDefault="00A35E70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F67CC2" w:rsidRDefault="00A35E70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F67CC2" w:rsidRDefault="00A35E7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67CC2" w:rsidRDefault="00A35E7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59.94</w:t>
            </w:r>
          </w:p>
        </w:tc>
      </w:tr>
      <w:tr w:rsidR="00F67CC2">
        <w:trPr>
          <w:trHeight w:val="530"/>
        </w:trPr>
        <w:tc>
          <w:tcPr>
            <w:tcW w:w="3749" w:type="dxa"/>
          </w:tcPr>
          <w:p w:rsidR="00F67CC2" w:rsidRDefault="00A35E70">
            <w:pPr>
              <w:pStyle w:val="TableParagraph"/>
              <w:spacing w:before="0" w:line="264" w:lineRule="exact"/>
              <w:ind w:left="388" w:right="232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F67CC2" w:rsidRDefault="00A35E70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F67CC2" w:rsidRDefault="00A35E7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67CC2" w:rsidRDefault="00A35E7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181.20</w:t>
            </w:r>
          </w:p>
        </w:tc>
      </w:tr>
      <w:tr w:rsidR="00F67CC2">
        <w:trPr>
          <w:trHeight w:val="508"/>
        </w:trPr>
        <w:tc>
          <w:tcPr>
            <w:tcW w:w="3749" w:type="dxa"/>
          </w:tcPr>
          <w:p w:rsidR="00F67CC2" w:rsidRDefault="00A35E70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F67CC2" w:rsidRDefault="00A35E70">
            <w:pPr>
              <w:pStyle w:val="TableParagraph"/>
              <w:spacing w:before="122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F67CC2" w:rsidRDefault="00A35E70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67CC2" w:rsidRDefault="00A35E70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69.70</w:t>
            </w:r>
          </w:p>
        </w:tc>
      </w:tr>
    </w:tbl>
    <w:p w:rsidR="00F67CC2" w:rsidRDefault="00F67CC2">
      <w:pPr>
        <w:pStyle w:val="Zkladntext"/>
        <w:spacing w:before="1"/>
        <w:rPr>
          <w:sz w:val="38"/>
        </w:rPr>
      </w:pP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743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7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9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4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F67CC2" w:rsidRDefault="00F67CC2">
      <w:pPr>
        <w:jc w:val="both"/>
        <w:rPr>
          <w:sz w:val="20"/>
        </w:rPr>
        <w:sectPr w:rsidR="00F67CC2">
          <w:pgSz w:w="12240" w:h="15840"/>
          <w:pgMar w:top="2040" w:right="1000" w:bottom="960" w:left="1600" w:header="708" w:footer="771" w:gutter="0"/>
          <w:cols w:space="708"/>
        </w:sectPr>
      </w:pPr>
    </w:p>
    <w:p w:rsidR="00F67CC2" w:rsidRDefault="00F67CC2">
      <w:pPr>
        <w:pStyle w:val="Zkladntext"/>
        <w:spacing w:before="12"/>
        <w:rPr>
          <w:sz w:val="9"/>
        </w:rPr>
      </w:pP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743"/>
        </w:tabs>
        <w:spacing w:before="99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tomto</w:t>
      </w:r>
      <w:r>
        <w:rPr>
          <w:spacing w:val="-10"/>
          <w:sz w:val="20"/>
        </w:rPr>
        <w:t xml:space="preserve"> </w:t>
      </w:r>
      <w:r>
        <w:rPr>
          <w:sz w:val="20"/>
        </w:rPr>
        <w:t>datu</w:t>
      </w:r>
      <w:r>
        <w:rPr>
          <w:spacing w:val="-10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0"/>
          <w:sz w:val="20"/>
        </w:rPr>
        <w:t xml:space="preserve"> </w:t>
      </w:r>
      <w:r>
        <w:rPr>
          <w:sz w:val="20"/>
        </w:rPr>
        <w:t>protokolu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</w:t>
      </w:r>
      <w:r>
        <w:rPr>
          <w:spacing w:val="1"/>
          <w:sz w:val="20"/>
        </w:rPr>
        <w:t xml:space="preserve"> </w:t>
      </w:r>
      <w:r>
        <w:rPr>
          <w:sz w:val="20"/>
        </w:rPr>
        <w:t>jak 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 oznámení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746"/>
        </w:tabs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31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</w:t>
      </w:r>
      <w:r>
        <w:rPr>
          <w:sz w:val="20"/>
        </w:rPr>
        <w:t>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účel, pro který je poskytnuta podpora podle této Smlouvy, </w:t>
      </w:r>
      <w:r>
        <w:rPr>
          <w:sz w:val="20"/>
        </w:rPr>
        <w:t>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8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F67CC2" w:rsidRDefault="00A35E70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7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2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746"/>
        </w:tabs>
        <w:spacing w:before="108" w:line="237" w:lineRule="auto"/>
        <w:ind w:left="745" w:right="130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</w:t>
      </w:r>
      <w:r>
        <w:rPr>
          <w:sz w:val="20"/>
        </w:rPr>
        <w:t>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F67CC2" w:rsidRDefault="00F67CC2">
      <w:pPr>
        <w:jc w:val="both"/>
        <w:rPr>
          <w:sz w:val="20"/>
        </w:rPr>
        <w:sectPr w:rsidR="00F67CC2">
          <w:pgSz w:w="12240" w:h="15840"/>
          <w:pgMar w:top="2040" w:right="1000" w:bottom="960" w:left="1600" w:header="708" w:footer="771" w:gutter="0"/>
          <w:cols w:space="708"/>
        </w:sectPr>
      </w:pPr>
    </w:p>
    <w:p w:rsidR="00F67CC2" w:rsidRDefault="00F67CC2">
      <w:pPr>
        <w:pStyle w:val="Zkladntext"/>
        <w:spacing w:before="12"/>
        <w:rPr>
          <w:sz w:val="9"/>
        </w:rPr>
      </w:pP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67CC2" w:rsidRDefault="00A35E70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7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0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2"/>
          <w:sz w:val="20"/>
        </w:rPr>
        <w:t xml:space="preserve"> </w:t>
      </w:r>
      <w:r>
        <w:rPr>
          <w:sz w:val="20"/>
        </w:rPr>
        <w:t>(i</w:t>
      </w:r>
      <w:r>
        <w:rPr>
          <w:spacing w:val="-11"/>
          <w:sz w:val="20"/>
        </w:rPr>
        <w:t xml:space="preserve"> </w:t>
      </w:r>
      <w:r>
        <w:rPr>
          <w:sz w:val="20"/>
        </w:rPr>
        <w:t>zpětně)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</w:t>
      </w:r>
      <w:r>
        <w:rPr>
          <w:sz w:val="20"/>
        </w:rPr>
        <w:t>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1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3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 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F67CC2" w:rsidRDefault="00A35E70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</w:t>
      </w:r>
      <w:r>
        <w:rPr>
          <w:sz w:val="20"/>
        </w:rPr>
        <w:t>oků.</w:t>
      </w:r>
    </w:p>
    <w:p w:rsidR="00F67CC2" w:rsidRDefault="00F67CC2">
      <w:pPr>
        <w:pStyle w:val="Zkladntext"/>
      </w:pPr>
    </w:p>
    <w:p w:rsidR="00F67CC2" w:rsidRDefault="00A35E70">
      <w:pPr>
        <w:pStyle w:val="Nadpis1"/>
      </w:pPr>
      <w:r>
        <w:t>V.</w:t>
      </w:r>
    </w:p>
    <w:p w:rsidR="00F67CC2" w:rsidRDefault="00A35E70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67CC2" w:rsidRDefault="00F67CC2">
      <w:pPr>
        <w:pStyle w:val="Zkladntext"/>
        <w:spacing w:before="12"/>
        <w:rPr>
          <w:b/>
          <w:sz w:val="19"/>
        </w:rPr>
      </w:pPr>
    </w:p>
    <w:p w:rsidR="00F67CC2" w:rsidRDefault="00A35E70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0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F67CC2" w:rsidRDefault="00A35E70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F67CC2" w:rsidRDefault="00A35E70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 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F67CC2" w:rsidRDefault="00F67CC2">
      <w:pPr>
        <w:rPr>
          <w:sz w:val="20"/>
        </w:rPr>
        <w:sectPr w:rsidR="00F67CC2">
          <w:pgSz w:w="12240" w:h="15840"/>
          <w:pgMar w:top="2040" w:right="1000" w:bottom="960" w:left="1600" w:header="708" w:footer="771" w:gutter="0"/>
          <w:cols w:space="708"/>
        </w:sectPr>
      </w:pPr>
    </w:p>
    <w:p w:rsidR="00F67CC2" w:rsidRDefault="00F67CC2">
      <w:pPr>
        <w:pStyle w:val="Zkladntext"/>
        <w:spacing w:before="12"/>
        <w:rPr>
          <w:sz w:val="9"/>
        </w:rPr>
      </w:pPr>
    </w:p>
    <w:p w:rsidR="00F67CC2" w:rsidRDefault="00A35E70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F67CC2" w:rsidRDefault="00A35E70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67CC2" w:rsidRDefault="00A35E70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67CC2" w:rsidRDefault="00A35E70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67CC2" w:rsidRDefault="00A35E70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F67CC2" w:rsidRDefault="00A35E70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9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F67CC2" w:rsidRDefault="00A35E70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40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67CC2" w:rsidRDefault="00A35E70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67CC2" w:rsidRDefault="00A35E70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F67CC2" w:rsidRDefault="00A35E70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F67CC2" w:rsidRDefault="00A35E70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3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F67CC2" w:rsidRDefault="00F67CC2">
      <w:pPr>
        <w:pStyle w:val="Zkladntext"/>
        <w:spacing w:before="1"/>
      </w:pPr>
    </w:p>
    <w:p w:rsidR="00F67CC2" w:rsidRDefault="00A35E70">
      <w:pPr>
        <w:pStyle w:val="Nadpis1"/>
        <w:ind w:left="3140"/>
      </w:pPr>
      <w:r>
        <w:t>VI.</w:t>
      </w:r>
    </w:p>
    <w:p w:rsidR="00F67CC2" w:rsidRDefault="00A35E70">
      <w:pPr>
        <w:pStyle w:val="Nadpis2"/>
        <w:spacing w:before="1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67CC2" w:rsidRDefault="00F67CC2">
      <w:pPr>
        <w:pStyle w:val="Zkladntext"/>
        <w:rPr>
          <w:b/>
        </w:rPr>
      </w:pPr>
    </w:p>
    <w:p w:rsidR="00F67CC2" w:rsidRDefault="00A35E70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kterým bude zajištěn </w:t>
      </w:r>
      <w:r>
        <w:rPr>
          <w:sz w:val="20"/>
        </w:rPr>
        <w:t>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67CC2" w:rsidRDefault="00A35E70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67CC2" w:rsidRDefault="00A35E70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67CC2" w:rsidRDefault="00A35E70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 xml:space="preserve">Jednostranně je </w:t>
      </w:r>
      <w:r>
        <w:rPr>
          <w:sz w:val="20"/>
        </w:rPr>
        <w:t>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F67CC2" w:rsidRDefault="00A35E70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F67CC2" w:rsidRDefault="00F67CC2">
      <w:pPr>
        <w:spacing w:line="237" w:lineRule="auto"/>
        <w:jc w:val="both"/>
        <w:rPr>
          <w:sz w:val="20"/>
        </w:rPr>
        <w:sectPr w:rsidR="00F67CC2">
          <w:pgSz w:w="12240" w:h="15840"/>
          <w:pgMar w:top="2040" w:right="1000" w:bottom="960" w:left="1600" w:header="708" w:footer="771" w:gutter="0"/>
          <w:cols w:space="708"/>
        </w:sectPr>
      </w:pPr>
    </w:p>
    <w:p w:rsidR="00F67CC2" w:rsidRDefault="00F67CC2">
      <w:pPr>
        <w:pStyle w:val="Zkladntext"/>
        <w:spacing w:before="12"/>
        <w:rPr>
          <w:sz w:val="9"/>
        </w:rPr>
      </w:pPr>
    </w:p>
    <w:p w:rsidR="00F67CC2" w:rsidRDefault="00A35E70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67CC2" w:rsidRDefault="00A35E70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F67CC2" w:rsidRDefault="00A35E70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F67CC2" w:rsidRDefault="00A35E70">
      <w:pPr>
        <w:pStyle w:val="Zkladntext"/>
        <w:spacing w:before="1"/>
        <w:ind w:left="385" w:right="14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F67CC2" w:rsidRDefault="00A35E70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67CC2" w:rsidRDefault="00F67CC2">
      <w:pPr>
        <w:pStyle w:val="Zkladntext"/>
        <w:rPr>
          <w:sz w:val="26"/>
        </w:rPr>
      </w:pPr>
    </w:p>
    <w:p w:rsidR="00F67CC2" w:rsidRDefault="00F67CC2">
      <w:pPr>
        <w:pStyle w:val="Zkladntext"/>
        <w:rPr>
          <w:sz w:val="23"/>
        </w:rPr>
      </w:pPr>
    </w:p>
    <w:p w:rsidR="00F67CC2" w:rsidRDefault="00A35E70">
      <w:pPr>
        <w:pStyle w:val="Zkladntext"/>
        <w:ind w:left="102"/>
      </w:pPr>
      <w:r>
        <w:t>V:</w:t>
      </w:r>
    </w:p>
    <w:p w:rsidR="00F67CC2" w:rsidRDefault="00F67CC2">
      <w:pPr>
        <w:pStyle w:val="Zkladntext"/>
        <w:spacing w:before="12"/>
        <w:rPr>
          <w:sz w:val="19"/>
        </w:rPr>
      </w:pPr>
    </w:p>
    <w:p w:rsidR="00F67CC2" w:rsidRDefault="00A35E70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67CC2" w:rsidRDefault="00F67CC2">
      <w:pPr>
        <w:pStyle w:val="Zkladntext"/>
        <w:rPr>
          <w:sz w:val="26"/>
        </w:rPr>
      </w:pPr>
    </w:p>
    <w:p w:rsidR="00F67CC2" w:rsidRDefault="00F67CC2">
      <w:pPr>
        <w:pStyle w:val="Zkladntext"/>
        <w:rPr>
          <w:sz w:val="26"/>
        </w:rPr>
      </w:pPr>
    </w:p>
    <w:p w:rsidR="00F67CC2" w:rsidRDefault="00F67CC2">
      <w:pPr>
        <w:pStyle w:val="Zkladntext"/>
        <w:spacing w:before="13"/>
        <w:rPr>
          <w:sz w:val="27"/>
        </w:rPr>
      </w:pPr>
    </w:p>
    <w:p w:rsidR="00F67CC2" w:rsidRDefault="00A35E70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67CC2" w:rsidRDefault="00A35E70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F67CC2" w:rsidRDefault="00F67CC2">
      <w:pPr>
        <w:pStyle w:val="Zkladntext"/>
        <w:spacing w:before="2"/>
        <w:rPr>
          <w:sz w:val="29"/>
        </w:rPr>
      </w:pPr>
    </w:p>
    <w:p w:rsidR="00F67CC2" w:rsidRDefault="00A35E70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67CC2" w:rsidRDefault="00F67CC2">
      <w:pPr>
        <w:sectPr w:rsidR="00F67CC2">
          <w:pgSz w:w="12240" w:h="15840"/>
          <w:pgMar w:top="2040" w:right="1000" w:bottom="960" w:left="1600" w:header="708" w:footer="771" w:gutter="0"/>
          <w:cols w:space="708"/>
        </w:sectPr>
      </w:pPr>
    </w:p>
    <w:p w:rsidR="00F67CC2" w:rsidRDefault="00F67CC2">
      <w:pPr>
        <w:pStyle w:val="Zkladntext"/>
        <w:spacing w:before="12"/>
        <w:rPr>
          <w:sz w:val="9"/>
        </w:rPr>
      </w:pPr>
    </w:p>
    <w:p w:rsidR="00F67CC2" w:rsidRDefault="00A35E70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F67CC2" w:rsidRDefault="00F67CC2">
      <w:pPr>
        <w:pStyle w:val="Zkladntext"/>
        <w:rPr>
          <w:i/>
          <w:sz w:val="26"/>
        </w:rPr>
      </w:pPr>
    </w:p>
    <w:p w:rsidR="00F67CC2" w:rsidRDefault="00F67CC2">
      <w:pPr>
        <w:pStyle w:val="Zkladntext"/>
        <w:spacing w:before="1"/>
        <w:rPr>
          <w:i/>
          <w:sz w:val="21"/>
        </w:rPr>
      </w:pPr>
    </w:p>
    <w:p w:rsidR="00F67CC2" w:rsidRDefault="00A35E70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F67CC2" w:rsidRDefault="00F67CC2">
      <w:pPr>
        <w:pStyle w:val="Zkladntext"/>
        <w:spacing w:before="4"/>
        <w:rPr>
          <w:b/>
          <w:sz w:val="27"/>
        </w:rPr>
      </w:pPr>
    </w:p>
    <w:p w:rsidR="00F67CC2" w:rsidRDefault="00A35E70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ustanovení</w:t>
      </w:r>
    </w:p>
    <w:p w:rsidR="00F67CC2" w:rsidRDefault="00F67CC2">
      <w:pPr>
        <w:pStyle w:val="Zkladntext"/>
        <w:spacing w:before="1"/>
        <w:rPr>
          <w:b/>
          <w:sz w:val="18"/>
        </w:rPr>
      </w:pPr>
    </w:p>
    <w:p w:rsidR="00F67CC2" w:rsidRDefault="00A35E70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</w:t>
      </w:r>
      <w:r>
        <w:rPr>
          <w:sz w:val="20"/>
        </w:rPr>
        <w:t>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0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</w:t>
      </w:r>
      <w:r>
        <w:rPr>
          <w:sz w:val="20"/>
        </w:rPr>
        <w:t xml:space="preserve">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4"/>
          <w:sz w:val="20"/>
        </w:rPr>
        <w:t xml:space="preserve"> </w:t>
      </w:r>
      <w:r>
        <w:rPr>
          <w:sz w:val="20"/>
        </w:rPr>
        <w:t>SFŽP ČR“).</w:t>
      </w:r>
    </w:p>
    <w:p w:rsidR="00F67CC2" w:rsidRDefault="00F67CC2">
      <w:pPr>
        <w:pStyle w:val="Zkladntext"/>
        <w:spacing w:before="3"/>
      </w:pPr>
    </w:p>
    <w:p w:rsidR="00F67CC2" w:rsidRDefault="00A35E70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67CC2" w:rsidRDefault="00F67CC2">
      <w:pPr>
        <w:pStyle w:val="Zkladntext"/>
        <w:spacing w:before="1"/>
      </w:pPr>
    </w:p>
    <w:p w:rsidR="00F67CC2" w:rsidRDefault="00A35E70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67CC2" w:rsidRDefault="00F67CC2">
      <w:pPr>
        <w:pStyle w:val="Zkladntext"/>
        <w:spacing w:before="1"/>
      </w:pPr>
    </w:p>
    <w:p w:rsidR="00F67CC2" w:rsidRDefault="00A35E70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67CC2" w:rsidRDefault="00F67CC2">
      <w:pPr>
        <w:pStyle w:val="Zkladntext"/>
        <w:spacing w:before="13"/>
        <w:rPr>
          <w:sz w:val="19"/>
        </w:rPr>
      </w:pPr>
    </w:p>
    <w:p w:rsidR="00F67CC2" w:rsidRDefault="00A35E70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 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F67CC2" w:rsidRDefault="00F67CC2">
      <w:pPr>
        <w:pStyle w:val="Zkladntext"/>
        <w:spacing w:before="1"/>
      </w:pPr>
    </w:p>
    <w:p w:rsidR="00F67CC2" w:rsidRDefault="00A35E70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</w:t>
      </w:r>
      <w:r>
        <w:rPr>
          <w:sz w:val="20"/>
        </w:rPr>
        <w:t>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67CC2" w:rsidRDefault="00F67CC2">
      <w:pPr>
        <w:pStyle w:val="Zkladntext"/>
      </w:pPr>
    </w:p>
    <w:p w:rsidR="00F67CC2" w:rsidRDefault="00A35E70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F67CC2" w:rsidRDefault="00F67CC2">
      <w:pPr>
        <w:jc w:val="both"/>
        <w:rPr>
          <w:sz w:val="20"/>
        </w:rPr>
        <w:sectPr w:rsidR="00F67CC2">
          <w:pgSz w:w="12240" w:h="15840"/>
          <w:pgMar w:top="2040" w:right="1000" w:bottom="960" w:left="1600" w:header="708" w:footer="771" w:gutter="0"/>
          <w:cols w:space="708"/>
        </w:sectPr>
      </w:pPr>
    </w:p>
    <w:p w:rsidR="00F67CC2" w:rsidRDefault="00F67CC2">
      <w:pPr>
        <w:pStyle w:val="Zkladntext"/>
        <w:spacing w:before="12"/>
        <w:rPr>
          <w:sz w:val="29"/>
        </w:rPr>
      </w:pPr>
    </w:p>
    <w:p w:rsidR="00F67CC2" w:rsidRDefault="00A35E70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67CC2" w:rsidRDefault="00F67CC2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67CC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67CC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67CC2" w:rsidRDefault="00A35E70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F67CC2" w:rsidRDefault="00A35E7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67CC2" w:rsidRDefault="00A35E70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67CC2" w:rsidRDefault="00A35E70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67CC2" w:rsidRDefault="00A35E70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67CC2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67CC2" w:rsidRDefault="00A35E7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67CC2" w:rsidRDefault="00A35E70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67CC2" w:rsidRDefault="00A35E7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67CC2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67CC2" w:rsidRDefault="00A35E70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67CC2" w:rsidRDefault="00A35E70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67CC2" w:rsidRDefault="00A35E70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67CC2" w:rsidRDefault="00A35E70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F67CC2" w:rsidRDefault="00A35E70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67CC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67CC2" w:rsidRDefault="00A35E70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67CC2" w:rsidRDefault="00A35E7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67CC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67CC2" w:rsidRDefault="00A35E70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67CC2" w:rsidRDefault="00A35E70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67CC2" w:rsidRDefault="00A35E70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67CC2" w:rsidRDefault="00A35E7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67CC2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67CC2" w:rsidRDefault="00A35E70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67CC2" w:rsidRDefault="00A35E70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67CC2" w:rsidRDefault="00A35E7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67CC2" w:rsidRDefault="00A35E70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</w:t>
            </w:r>
            <w:r>
              <w:rPr>
                <w:sz w:val="20"/>
              </w:rPr>
              <w:t>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67CC2" w:rsidRDefault="00F67CC2">
      <w:pPr>
        <w:rPr>
          <w:sz w:val="20"/>
        </w:rPr>
        <w:sectPr w:rsidR="00F67CC2">
          <w:pgSz w:w="12240" w:h="15840"/>
          <w:pgMar w:top="2040" w:right="1000" w:bottom="960" w:left="1600" w:header="708" w:footer="771" w:gutter="0"/>
          <w:cols w:space="708"/>
        </w:sectPr>
      </w:pPr>
    </w:p>
    <w:p w:rsidR="00F67CC2" w:rsidRDefault="00F67CC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67CC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67CC2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67CC2" w:rsidRDefault="00F67CC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67CC2" w:rsidRDefault="00A35E70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67CC2" w:rsidRDefault="00A35E70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67CC2" w:rsidRDefault="00A35E7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67CC2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67CC2" w:rsidRDefault="00A35E70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67CC2" w:rsidRDefault="00A35E70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67CC2" w:rsidRDefault="00A35E70">
            <w:pPr>
              <w:pStyle w:val="TableParagraph"/>
              <w:spacing w:before="0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67CC2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67CC2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67CC2" w:rsidRDefault="00A35E7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67CC2" w:rsidRDefault="00A35E70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67CC2" w:rsidRDefault="00A35E70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67CC2" w:rsidRDefault="00A35E70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67CC2" w:rsidRDefault="00A35E70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67CC2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67CC2" w:rsidRDefault="00A35E7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67CC2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67CC2" w:rsidRDefault="00A35E70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F67CC2" w:rsidRDefault="00A35E70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67CC2" w:rsidRDefault="00A35E70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67CC2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F67CC2" w:rsidRDefault="00F67CC2">
      <w:pPr>
        <w:jc w:val="center"/>
        <w:rPr>
          <w:sz w:val="20"/>
        </w:rPr>
        <w:sectPr w:rsidR="00F67CC2">
          <w:pgSz w:w="12240" w:h="15840"/>
          <w:pgMar w:top="2040" w:right="1000" w:bottom="960" w:left="1600" w:header="708" w:footer="771" w:gutter="0"/>
          <w:cols w:space="708"/>
        </w:sectPr>
      </w:pPr>
    </w:p>
    <w:p w:rsidR="00F67CC2" w:rsidRDefault="00F67CC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67CC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67CC2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67CC2" w:rsidRDefault="00F67CC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67CC2" w:rsidRDefault="00A35E70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67CC2" w:rsidRDefault="00A35E70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67CC2" w:rsidRDefault="00A35E70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67CC2" w:rsidRDefault="00A35E70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67CC2" w:rsidRDefault="00A35E7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67CC2" w:rsidRDefault="00A35E70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F67CC2" w:rsidRDefault="00A35E70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67CC2" w:rsidRDefault="00A35E70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67CC2" w:rsidRDefault="00A35E70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67CC2" w:rsidRDefault="00A35E70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67CC2" w:rsidRDefault="00A35E70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67CC2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67CC2" w:rsidRDefault="00A35E70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67CC2" w:rsidRDefault="00A35E70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67CC2" w:rsidRDefault="00A35E70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67CC2" w:rsidRDefault="00A35E70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F67CC2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67CC2" w:rsidRDefault="00A35E70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67CC2" w:rsidRDefault="00A35E70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67CC2" w:rsidRDefault="00A35E70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F67CC2" w:rsidRDefault="00A35E70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F67CC2" w:rsidRDefault="00A35E70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67CC2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67CC2" w:rsidRDefault="00A35E70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67CC2" w:rsidRDefault="00A35E70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67CC2" w:rsidRDefault="00A35E70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67CC2" w:rsidRDefault="00A35E70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67CC2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67CC2" w:rsidRDefault="00A35E70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67CC2" w:rsidRDefault="00A35E7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67CC2" w:rsidRDefault="00F67CC2">
      <w:pPr>
        <w:rPr>
          <w:sz w:val="20"/>
        </w:rPr>
        <w:sectPr w:rsidR="00F67CC2">
          <w:pgSz w:w="12240" w:h="15840"/>
          <w:pgMar w:top="2040" w:right="1000" w:bottom="960" w:left="1600" w:header="708" w:footer="771" w:gutter="0"/>
          <w:cols w:space="708"/>
        </w:sectPr>
      </w:pPr>
    </w:p>
    <w:p w:rsidR="00F67CC2" w:rsidRDefault="00F67CC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67CC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67CC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67CC2" w:rsidRDefault="00F67CC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67CC2" w:rsidRDefault="00A35E70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67CC2" w:rsidRDefault="00A35E70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67CC2" w:rsidRDefault="00A35E70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F67CC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67CC2" w:rsidRDefault="00A35E7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67CC2" w:rsidRDefault="00A35E70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67CC2" w:rsidRDefault="00A35E70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67CC2" w:rsidRDefault="00A35E70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67CC2" w:rsidRDefault="00A35E70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67CC2" w:rsidRDefault="00A35E7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67CC2" w:rsidRDefault="00A35E70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67CC2" w:rsidRDefault="00A35E7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67CC2" w:rsidRDefault="00A35E70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67CC2" w:rsidRDefault="00A35E70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67CC2" w:rsidRDefault="00A35E70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67CC2" w:rsidRDefault="00A35E7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67CC2" w:rsidRDefault="00A35E70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67CC2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67CC2" w:rsidRDefault="00A35E70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67CC2" w:rsidRDefault="00A35E70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67CC2" w:rsidRDefault="00A35E70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67CC2" w:rsidRDefault="00A35E70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F67CC2" w:rsidRDefault="00A35E70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67CC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67CC2" w:rsidRDefault="00A35E7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67CC2" w:rsidRDefault="00A35E70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67CC2" w:rsidRDefault="00A35E70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67CC2" w:rsidRDefault="00A35E70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67CC2" w:rsidRDefault="00A35E7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67CC2" w:rsidRDefault="00A35E70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67CC2" w:rsidRDefault="00A35E70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67CC2" w:rsidRDefault="00A35E70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67CC2" w:rsidRDefault="00A35E70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67CC2" w:rsidRDefault="00A35E7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67CC2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67CC2" w:rsidRDefault="00A35E70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67CC2" w:rsidRDefault="007C1D16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7C9AF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67CC2" w:rsidRDefault="00F67CC2">
      <w:pPr>
        <w:pStyle w:val="Zkladntext"/>
        <w:rPr>
          <w:b/>
        </w:rPr>
      </w:pPr>
    </w:p>
    <w:p w:rsidR="00F67CC2" w:rsidRDefault="00F67CC2">
      <w:pPr>
        <w:pStyle w:val="Zkladntext"/>
        <w:spacing w:before="3"/>
        <w:rPr>
          <w:b/>
          <w:sz w:val="14"/>
        </w:rPr>
      </w:pPr>
    </w:p>
    <w:p w:rsidR="00F67CC2" w:rsidRDefault="00A35E70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F67CC2" w:rsidRDefault="00F67CC2">
      <w:pPr>
        <w:rPr>
          <w:sz w:val="16"/>
        </w:rPr>
        <w:sectPr w:rsidR="00F67CC2">
          <w:pgSz w:w="12240" w:h="15840"/>
          <w:pgMar w:top="2040" w:right="1000" w:bottom="960" w:left="1600" w:header="708" w:footer="771" w:gutter="0"/>
          <w:cols w:space="708"/>
        </w:sectPr>
      </w:pPr>
    </w:p>
    <w:p w:rsidR="00F67CC2" w:rsidRDefault="00F67CC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67CC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67CC2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F67CC2" w:rsidRDefault="00F67CC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67CC2" w:rsidRDefault="00A35E7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F67CC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67CC2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67CC2" w:rsidRDefault="00A35E7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67CC2" w:rsidRDefault="00A35E70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67CC2" w:rsidRDefault="00A35E70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67CC2" w:rsidRDefault="00A35E70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67CC2" w:rsidRDefault="00A35E70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67CC2" w:rsidRDefault="00A35E70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67CC2" w:rsidRDefault="00A35E70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67CC2" w:rsidRDefault="00A35E7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67CC2" w:rsidRDefault="00A35E7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67CC2" w:rsidRDefault="00A35E70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67CC2" w:rsidRDefault="00A35E70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67CC2" w:rsidRDefault="00A35E70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67CC2" w:rsidRDefault="00A35E70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67CC2" w:rsidRDefault="00A35E70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F67CC2" w:rsidRDefault="00A35E70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67CC2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67CC2" w:rsidRDefault="00A35E70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67CC2" w:rsidRDefault="00A35E70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67CC2" w:rsidRDefault="00A35E70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67CC2" w:rsidRDefault="00A35E70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67CC2" w:rsidRDefault="00A35E70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67CC2" w:rsidRDefault="00A35E70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67CC2" w:rsidRDefault="00A35E7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67CC2" w:rsidRDefault="00A35E70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67CC2" w:rsidRDefault="00A35E7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F67CC2" w:rsidRDefault="00F67CC2">
      <w:pPr>
        <w:rPr>
          <w:sz w:val="20"/>
        </w:rPr>
        <w:sectPr w:rsidR="00F67CC2">
          <w:pgSz w:w="12240" w:h="15840"/>
          <w:pgMar w:top="2040" w:right="1000" w:bottom="960" w:left="1600" w:header="708" w:footer="771" w:gutter="0"/>
          <w:cols w:space="708"/>
        </w:sectPr>
      </w:pPr>
    </w:p>
    <w:p w:rsidR="00F67CC2" w:rsidRDefault="00F67CC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67CC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67CC2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F67CC2" w:rsidRDefault="00F67CC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67CC2" w:rsidRDefault="00A35E7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67CC2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67CC2" w:rsidRDefault="00A35E70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67CC2" w:rsidRDefault="00A35E70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67CC2" w:rsidRDefault="00A35E70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67CC2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67CC2" w:rsidRDefault="00A35E70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67CC2" w:rsidRDefault="00A35E7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67CC2" w:rsidRDefault="00A35E70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F67CC2" w:rsidRDefault="00F67CC2">
      <w:pPr>
        <w:rPr>
          <w:sz w:val="20"/>
        </w:rPr>
        <w:sectPr w:rsidR="00F67CC2">
          <w:pgSz w:w="12240" w:h="15840"/>
          <w:pgMar w:top="2040" w:right="1000" w:bottom="960" w:left="1600" w:header="708" w:footer="771" w:gutter="0"/>
          <w:cols w:space="708"/>
        </w:sectPr>
      </w:pPr>
    </w:p>
    <w:p w:rsidR="00F67CC2" w:rsidRDefault="00F67CC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67CC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67CC2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67CC2" w:rsidRDefault="00A35E70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67CC2" w:rsidRDefault="00A35E70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67CC2" w:rsidRDefault="00A35E70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67CC2" w:rsidRDefault="00A35E70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67CC2" w:rsidRDefault="00A35E70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67CC2" w:rsidRDefault="00A35E7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F67CC2" w:rsidRDefault="00A35E70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67CC2" w:rsidRDefault="00A35E70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67CC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F67CC2" w:rsidRDefault="00A35E70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67CC2" w:rsidRDefault="00A35E70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67CC2" w:rsidRDefault="00A35E70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F67CC2" w:rsidRDefault="00A35E7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67CC2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67CC2" w:rsidRDefault="00A35E70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67CC2" w:rsidRDefault="00A35E70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67CC2" w:rsidRDefault="00A35E70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67CC2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67CC2" w:rsidRDefault="00A35E70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67CC2" w:rsidRDefault="00A35E70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67CC2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F67CC2" w:rsidRDefault="00F67CC2">
      <w:pPr>
        <w:rPr>
          <w:sz w:val="20"/>
        </w:rPr>
        <w:sectPr w:rsidR="00F67CC2">
          <w:pgSz w:w="12240" w:h="15840"/>
          <w:pgMar w:top="2040" w:right="1000" w:bottom="960" w:left="1600" w:header="708" w:footer="771" w:gutter="0"/>
          <w:cols w:space="708"/>
        </w:sectPr>
      </w:pPr>
    </w:p>
    <w:p w:rsidR="00F67CC2" w:rsidRDefault="00F67CC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67CC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67CC2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67CC2" w:rsidRDefault="00A35E70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67CC2" w:rsidRDefault="00A35E70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67CC2" w:rsidRDefault="00A35E7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67CC2" w:rsidRDefault="00A35E70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67CC2" w:rsidRDefault="00A35E70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67CC2" w:rsidRDefault="00A35E70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67CC2" w:rsidRDefault="00A35E70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67CC2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67CC2" w:rsidRDefault="00A35E70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67CC2" w:rsidRDefault="00A35E7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67CC2" w:rsidRDefault="00A35E7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67CC2" w:rsidRDefault="00A35E7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67CC2" w:rsidRDefault="00A35E70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67CC2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67CC2" w:rsidRDefault="00A35E70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67CC2" w:rsidRDefault="00A35E70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67CC2" w:rsidRDefault="00A35E70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67CC2" w:rsidRDefault="00F67CC2">
      <w:pPr>
        <w:rPr>
          <w:sz w:val="20"/>
        </w:rPr>
        <w:sectPr w:rsidR="00F67CC2">
          <w:pgSz w:w="12240" w:h="15840"/>
          <w:pgMar w:top="2040" w:right="1000" w:bottom="960" w:left="1600" w:header="708" w:footer="771" w:gutter="0"/>
          <w:cols w:space="708"/>
        </w:sectPr>
      </w:pPr>
    </w:p>
    <w:p w:rsidR="00F67CC2" w:rsidRDefault="00F67CC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67CC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67CC2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67CC2" w:rsidRDefault="00A35E70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67CC2" w:rsidRDefault="00A35E70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67CC2" w:rsidRDefault="00A35E7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67CC2" w:rsidRDefault="00A35E70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67CC2" w:rsidRDefault="00A35E7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67CC2" w:rsidRDefault="00A35E70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67CC2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F67CC2" w:rsidRDefault="00A35E7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67CC2" w:rsidRDefault="00A35E70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67CC2" w:rsidRDefault="00A35E70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67CC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67CC2" w:rsidRDefault="00A35E70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67CC2" w:rsidRDefault="00A35E70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67CC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67CC2" w:rsidRDefault="00A35E70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F67CC2" w:rsidRDefault="007C1D16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834B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67CC2" w:rsidRDefault="00F67CC2">
      <w:pPr>
        <w:pStyle w:val="Zkladntext"/>
      </w:pPr>
    </w:p>
    <w:p w:rsidR="00F67CC2" w:rsidRDefault="00F67CC2">
      <w:pPr>
        <w:pStyle w:val="Zkladntext"/>
        <w:spacing w:before="3"/>
        <w:rPr>
          <w:sz w:val="14"/>
        </w:rPr>
      </w:pPr>
    </w:p>
    <w:p w:rsidR="00F67CC2" w:rsidRDefault="00A35E70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F67CC2" w:rsidRDefault="00F67CC2">
      <w:pPr>
        <w:rPr>
          <w:sz w:val="16"/>
        </w:rPr>
        <w:sectPr w:rsidR="00F67CC2">
          <w:pgSz w:w="12240" w:h="15840"/>
          <w:pgMar w:top="2040" w:right="1000" w:bottom="960" w:left="1600" w:header="708" w:footer="771" w:gutter="0"/>
          <w:cols w:space="708"/>
        </w:sectPr>
      </w:pPr>
    </w:p>
    <w:p w:rsidR="00F67CC2" w:rsidRDefault="00F67CC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67CC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67CC2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67CC2" w:rsidRDefault="00F67CC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F67CC2" w:rsidRDefault="00A35E70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67CC2" w:rsidRDefault="00A35E70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67CC2" w:rsidRDefault="00A35E70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67CC2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67CC2" w:rsidRDefault="00A35E70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67CC2" w:rsidRDefault="00F67CC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67CC2" w:rsidRDefault="00A35E70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67CC2" w:rsidRDefault="00F67CC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67CC2" w:rsidRDefault="00A35E70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67CC2" w:rsidRDefault="00A35E7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67CC2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67CC2" w:rsidRDefault="00A35E70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67CC2" w:rsidRDefault="00F67CC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F67CC2" w:rsidRDefault="00A35E70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67CC2" w:rsidRDefault="00F67CC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67CC2" w:rsidRDefault="00A35E70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67CC2" w:rsidRDefault="00A35E70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67CC2" w:rsidRDefault="00A35E70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67CC2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7CC2" w:rsidRDefault="00A35E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67CC2" w:rsidRDefault="00A35E70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F67CC2" w:rsidRDefault="00A35E70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67CC2" w:rsidRDefault="00A35E7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67CC2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CC2" w:rsidRDefault="00F67CC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67CC2" w:rsidRDefault="00A35E70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35E70" w:rsidRDefault="00A35E70"/>
    <w:sectPr w:rsidR="00A35E70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70" w:rsidRDefault="00A35E70">
      <w:r>
        <w:separator/>
      </w:r>
    </w:p>
  </w:endnote>
  <w:endnote w:type="continuationSeparator" w:id="0">
    <w:p w:rsidR="00A35E70" w:rsidRDefault="00A3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CC2" w:rsidRDefault="007C1D1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CC2" w:rsidRDefault="00A35E7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1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F67CC2" w:rsidRDefault="00A35E7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C1D1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70" w:rsidRDefault="00A35E70">
      <w:r>
        <w:separator/>
      </w:r>
    </w:p>
  </w:footnote>
  <w:footnote w:type="continuationSeparator" w:id="0">
    <w:p w:rsidR="00A35E70" w:rsidRDefault="00A3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CC2" w:rsidRDefault="00A35E70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DA2"/>
    <w:multiLevelType w:val="hybridMultilevel"/>
    <w:tmpl w:val="77AEEEA6"/>
    <w:lvl w:ilvl="0" w:tplc="EC8A20F6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AC7CE4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11891DC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331E7126">
      <w:numFmt w:val="bullet"/>
      <w:lvlText w:val="•"/>
      <w:lvlJc w:val="left"/>
      <w:pPr>
        <w:ind w:left="1852" w:hanging="358"/>
      </w:pPr>
      <w:rPr>
        <w:rFonts w:hint="default"/>
        <w:lang w:val="cs-CZ" w:eastAsia="en-US" w:bidi="ar-SA"/>
      </w:rPr>
    </w:lvl>
    <w:lvl w:ilvl="4" w:tplc="5C024C9A">
      <w:numFmt w:val="bullet"/>
      <w:lvlText w:val="•"/>
      <w:lvlJc w:val="left"/>
      <w:pPr>
        <w:ind w:left="2965" w:hanging="358"/>
      </w:pPr>
      <w:rPr>
        <w:rFonts w:hint="default"/>
        <w:lang w:val="cs-CZ" w:eastAsia="en-US" w:bidi="ar-SA"/>
      </w:rPr>
    </w:lvl>
    <w:lvl w:ilvl="5" w:tplc="0FB849A6">
      <w:numFmt w:val="bullet"/>
      <w:lvlText w:val="•"/>
      <w:lvlJc w:val="left"/>
      <w:pPr>
        <w:ind w:left="4077" w:hanging="358"/>
      </w:pPr>
      <w:rPr>
        <w:rFonts w:hint="default"/>
        <w:lang w:val="cs-CZ" w:eastAsia="en-US" w:bidi="ar-SA"/>
      </w:rPr>
    </w:lvl>
    <w:lvl w:ilvl="6" w:tplc="C916FF1A">
      <w:numFmt w:val="bullet"/>
      <w:lvlText w:val="•"/>
      <w:lvlJc w:val="left"/>
      <w:pPr>
        <w:ind w:left="5190" w:hanging="358"/>
      </w:pPr>
      <w:rPr>
        <w:rFonts w:hint="default"/>
        <w:lang w:val="cs-CZ" w:eastAsia="en-US" w:bidi="ar-SA"/>
      </w:rPr>
    </w:lvl>
    <w:lvl w:ilvl="7" w:tplc="330A915E">
      <w:numFmt w:val="bullet"/>
      <w:lvlText w:val="•"/>
      <w:lvlJc w:val="left"/>
      <w:pPr>
        <w:ind w:left="6302" w:hanging="358"/>
      </w:pPr>
      <w:rPr>
        <w:rFonts w:hint="default"/>
        <w:lang w:val="cs-CZ" w:eastAsia="en-US" w:bidi="ar-SA"/>
      </w:rPr>
    </w:lvl>
    <w:lvl w:ilvl="8" w:tplc="2A961C76">
      <w:numFmt w:val="bullet"/>
      <w:lvlText w:val="•"/>
      <w:lvlJc w:val="left"/>
      <w:pPr>
        <w:ind w:left="7415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0C8445A1"/>
    <w:multiLevelType w:val="hybridMultilevel"/>
    <w:tmpl w:val="E940D3DE"/>
    <w:lvl w:ilvl="0" w:tplc="9ECEE85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F4EF40E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EAE92DE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BBDC8600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1A360856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09D6C9DA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4302FEA2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24A63DAC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8438C292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11D4B57"/>
    <w:multiLevelType w:val="hybridMultilevel"/>
    <w:tmpl w:val="3A60D1C4"/>
    <w:lvl w:ilvl="0" w:tplc="EE2CD380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A661FC4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DB25EDC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95E05A28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17D0C9FC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456EEF0E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9D5C4C98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FC40CF80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E8406790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174613A5"/>
    <w:multiLevelType w:val="hybridMultilevel"/>
    <w:tmpl w:val="AB9277E0"/>
    <w:lvl w:ilvl="0" w:tplc="634A89D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A4A342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52A645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AE4156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5425AD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FCCB7E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C96955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788B95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C143CD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1958070E"/>
    <w:multiLevelType w:val="hybridMultilevel"/>
    <w:tmpl w:val="8806B5EE"/>
    <w:lvl w:ilvl="0" w:tplc="2444BBC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3C0305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5F88B8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678E31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C9025A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95EC7A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78431C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8B4BAE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66E815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241E3BAA"/>
    <w:multiLevelType w:val="hybridMultilevel"/>
    <w:tmpl w:val="3D30E218"/>
    <w:lvl w:ilvl="0" w:tplc="528E901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73885B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812B90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4E0607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C64DE8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8787B8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C564F6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31EBE6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5DCBE5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2866027F"/>
    <w:multiLevelType w:val="hybridMultilevel"/>
    <w:tmpl w:val="C6482CC4"/>
    <w:lvl w:ilvl="0" w:tplc="CDE43BD6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BE69298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79AC3108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5F98DFC6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57862EC6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D250CFD2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3DB4A5A4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389E7ADE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1AD6D17C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4D1905DD"/>
    <w:multiLevelType w:val="hybridMultilevel"/>
    <w:tmpl w:val="3A54FC7E"/>
    <w:lvl w:ilvl="0" w:tplc="351E43D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2C9BD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5C2084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E848A3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6F460D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34857D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E86D96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668AF9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346685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C2"/>
    <w:rsid w:val="007C1D16"/>
    <w:rsid w:val="00A35E70"/>
    <w:rsid w:val="00F6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D546AB-5EC0-4545-971C-5649EBBA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4900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2023-11-24T12:14:00Z</dcterms:created>
  <dcterms:modified xsi:type="dcterms:W3CDTF">2023-11-24T12:14:00Z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