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>My, 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 (dále jen ČP) tímto zmocňujeme</w:t>
      </w:r>
      <w:r w:rsidR="005C7A21">
        <w:t xml:space="preserve"> firmu </w:t>
      </w:r>
      <w:r w:rsidR="005C7A21" w:rsidRPr="005C7A21">
        <w:rPr>
          <w:b/>
        </w:rPr>
        <w:t>RADO FINANCIAL INVEST-POINT s.r.o., IČ: 044 91 831</w:t>
      </w:r>
      <w:r w:rsidRPr="00093824">
        <w:t xml:space="preserve"> 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3F2709">
      <w:pPr>
        <w:jc w:val="both"/>
      </w:pPr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4E6D6B">
        <w:t xml:space="preserve">samostatná pošta </w:t>
      </w:r>
      <w:r w:rsidR="00144268" w:rsidRPr="005C7A21">
        <w:rPr>
          <w:b/>
        </w:rPr>
        <w:t>Partner</w:t>
      </w:r>
      <w:r w:rsidR="005C7A21" w:rsidRPr="005C7A21">
        <w:rPr>
          <w:b/>
        </w:rPr>
        <w:t xml:space="preserve"> 742 67 Ženklava</w:t>
      </w:r>
      <w:r w:rsidRPr="00093824">
        <w:t>, umístěné v</w:t>
      </w:r>
      <w:r w:rsidR="003F2709">
        <w:t> </w:t>
      </w:r>
      <w:r w:rsidR="005C7A21" w:rsidRPr="00CA5A75">
        <w:rPr>
          <w:b/>
        </w:rPr>
        <w:t>Ženklav</w:t>
      </w:r>
      <w:r w:rsidR="003F2709">
        <w:rPr>
          <w:b/>
        </w:rPr>
        <w:t xml:space="preserve">ě </w:t>
      </w:r>
      <w:r w:rsidR="005C7A21" w:rsidRPr="00CA5A75">
        <w:rPr>
          <w:b/>
        </w:rPr>
        <w:t xml:space="preserve"> č.p. 131, PSČ 742 67</w:t>
      </w:r>
      <w:r w:rsidR="005C7A21">
        <w:t>.</w:t>
      </w:r>
    </w:p>
    <w:p w:rsidR="00046655" w:rsidRPr="00093824" w:rsidRDefault="00046655" w:rsidP="00046655"/>
    <w:p w:rsidR="00046655" w:rsidRPr="00093824" w:rsidRDefault="00046655" w:rsidP="003F2709">
      <w:r w:rsidRPr="00093824">
        <w:t>V</w:t>
      </w:r>
      <w:r w:rsidR="004E6D6B">
        <w:t xml:space="preserve"> Ostravě </w:t>
      </w:r>
      <w:r w:rsidR="00144268" w:rsidRPr="00093824">
        <w:t xml:space="preserve"> </w:t>
      </w:r>
      <w:r w:rsidRPr="00093824">
        <w:t xml:space="preserve">dne </w:t>
      </w:r>
      <w:r w:rsidR="003F2709">
        <w:t xml:space="preserve"> 14.10.2016</w:t>
      </w: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4E6D6B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61542C">
        <w:rPr>
          <w:rFonts w:ascii="Times New Roman" w:hAnsi="Times New Roman"/>
          <w:sz w:val="22"/>
          <w:szCs w:val="22"/>
        </w:rPr>
        <w:tab/>
      </w:r>
      <w:r w:rsidR="004E6D6B">
        <w:rPr>
          <w:rFonts w:ascii="Times New Roman" w:hAnsi="Times New Roman"/>
          <w:sz w:val="22"/>
          <w:szCs w:val="22"/>
        </w:rPr>
        <w:t xml:space="preserve">Ředitelka PS SM 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3F2709">
        <w:t xml:space="preserve"> Ženklavě </w:t>
      </w:r>
      <w:r w:rsidRPr="00093824">
        <w:t xml:space="preserve">dne </w:t>
      </w:r>
      <w:r w:rsidR="00496AE3">
        <w:t>14.10.2016</w:t>
      </w:r>
      <w:bookmarkStart w:id="0" w:name="_GoBack"/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3F2709">
        <w:rPr>
          <w:rFonts w:ascii="Times New Roman" w:hAnsi="Times New Roman"/>
          <w:i/>
          <w:iCs/>
          <w:sz w:val="22"/>
          <w:szCs w:val="22"/>
        </w:rPr>
        <w:t xml:space="preserve">Pan Radoslav Mituchovič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3F2709">
        <w:rPr>
          <w:rFonts w:ascii="Times New Roman" w:hAnsi="Times New Roman"/>
          <w:sz w:val="22"/>
          <w:szCs w:val="22"/>
        </w:rPr>
        <w:t xml:space="preserve">Jednatel firmy RADO FINANCIAL INVEST-POINT s.r.o. 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1C" w:rsidRDefault="0033201C" w:rsidP="00E26E3A">
      <w:pPr>
        <w:spacing w:line="240" w:lineRule="auto"/>
      </w:pPr>
      <w:r>
        <w:separator/>
      </w:r>
    </w:p>
  </w:endnote>
  <w:endnote w:type="continuationSeparator" w:id="0">
    <w:p w:rsidR="0033201C" w:rsidRDefault="003320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496AE3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496AE3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1C" w:rsidRDefault="0033201C" w:rsidP="00E26E3A">
      <w:pPr>
        <w:spacing w:line="240" w:lineRule="auto"/>
      </w:pPr>
      <w:r>
        <w:separator/>
      </w:r>
    </w:p>
  </w:footnote>
  <w:footnote w:type="continuationSeparator" w:id="0">
    <w:p w:rsidR="0033201C" w:rsidRDefault="003320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4E6D6B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9E3D9EC" wp14:editId="752BF4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25EDDF1" wp14:editId="7C753DF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8D81224" wp14:editId="543CB30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  <w:r w:rsidR="004E6D6B">
      <w:rPr>
        <w:color w:val="002776"/>
        <w:lang w:val="cs-CZ"/>
      </w:rPr>
      <w:t xml:space="preserve">                                                                       </w:t>
    </w:r>
    <w:r w:rsidR="005C7A21">
      <w:rPr>
        <w:color w:val="002776"/>
        <w:lang w:val="cs-CZ"/>
      </w:rPr>
      <w:t xml:space="preserve">           </w:t>
    </w:r>
    <w:r w:rsidR="004E6D6B">
      <w:rPr>
        <w:color w:val="002776"/>
        <w:lang w:val="cs-CZ"/>
      </w:rPr>
      <w:t xml:space="preserve">partner </w:t>
    </w:r>
    <w:r w:rsidR="005C7A21">
      <w:rPr>
        <w:color w:val="002776"/>
        <w:lang w:val="cs-CZ"/>
      </w:rPr>
      <w:t>–</w:t>
    </w:r>
    <w:r w:rsidR="004E6D6B">
      <w:rPr>
        <w:color w:val="002776"/>
        <w:lang w:val="cs-CZ"/>
      </w:rPr>
      <w:t xml:space="preserve"> </w:t>
    </w:r>
    <w:r w:rsidR="005C7A21">
      <w:rPr>
        <w:color w:val="002776"/>
        <w:lang w:val="cs-CZ"/>
      </w:rPr>
      <w:t xml:space="preserve">Ženklava 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F2709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96AE3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6D6B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C7A2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021"/>
    <w:rsid w:val="00CA03C5"/>
    <w:rsid w:val="00CA56AB"/>
    <w:rsid w:val="00CA5A75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13</TotalTime>
  <Pages>1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10</cp:revision>
  <cp:lastPrinted>2016-10-14T06:50:00Z</cp:lastPrinted>
  <dcterms:created xsi:type="dcterms:W3CDTF">2016-06-07T07:17:00Z</dcterms:created>
  <dcterms:modified xsi:type="dcterms:W3CDTF">2017-06-23T06:46:00Z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