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C9A31" w14:textId="1B35D285" w:rsidR="00A22796" w:rsidRPr="00A0528E" w:rsidRDefault="00A22796" w:rsidP="00A22796">
      <w:pPr>
        <w:pStyle w:val="Nadpis1"/>
        <w:jc w:val="center"/>
        <w:rPr>
          <w:color w:val="000000"/>
          <w:sz w:val="22"/>
          <w:szCs w:val="22"/>
        </w:rPr>
      </w:pPr>
      <w:r w:rsidRPr="00A0528E">
        <w:rPr>
          <w:rFonts w:eastAsia="Arial Narrow"/>
          <w:color w:val="000000"/>
          <w:sz w:val="22"/>
          <w:szCs w:val="22"/>
        </w:rPr>
        <w:t xml:space="preserve">                                                                                                                                         </w:t>
      </w:r>
      <w:r w:rsidRPr="00A0528E">
        <w:rPr>
          <w:color w:val="000000"/>
          <w:sz w:val="22"/>
          <w:szCs w:val="22"/>
        </w:rPr>
        <w:t>Č</w:t>
      </w:r>
      <w:r>
        <w:rPr>
          <w:color w:val="000000"/>
          <w:sz w:val="22"/>
          <w:szCs w:val="22"/>
        </w:rPr>
        <w:t xml:space="preserve">. </w:t>
      </w:r>
      <w:r w:rsidRPr="00D572CA">
        <w:rPr>
          <w:color w:val="000000"/>
          <w:sz w:val="22"/>
          <w:szCs w:val="22"/>
        </w:rPr>
        <w:t>S</w:t>
      </w:r>
      <w:r w:rsidR="00EB1FB4">
        <w:rPr>
          <w:color w:val="000000"/>
          <w:sz w:val="22"/>
          <w:szCs w:val="22"/>
        </w:rPr>
        <w:t>452</w:t>
      </w:r>
      <w:r>
        <w:rPr>
          <w:color w:val="000000"/>
          <w:sz w:val="22"/>
          <w:szCs w:val="22"/>
        </w:rPr>
        <w:t>/2023</w:t>
      </w:r>
      <w:r w:rsidRPr="00A0528E">
        <w:rPr>
          <w:color w:val="000000"/>
          <w:sz w:val="22"/>
          <w:szCs w:val="22"/>
        </w:rPr>
        <w:t>/MG</w:t>
      </w:r>
    </w:p>
    <w:p w14:paraId="0BC43481" w14:textId="77777777" w:rsidR="00A22796" w:rsidRPr="00864D04" w:rsidRDefault="00A22796" w:rsidP="00A22796">
      <w:pPr>
        <w:jc w:val="right"/>
        <w:rPr>
          <w:rFonts w:ascii="Arial Narrow" w:hAnsi="Arial Narrow" w:cs="Arial Narrow"/>
          <w:b/>
          <w:bCs/>
          <w:color w:val="000000"/>
          <w:sz w:val="22"/>
          <w:szCs w:val="22"/>
        </w:rPr>
      </w:pPr>
    </w:p>
    <w:p w14:paraId="011EDF28" w14:textId="77777777" w:rsidR="00A22796" w:rsidRPr="00864D04" w:rsidRDefault="00A22796" w:rsidP="00A22796">
      <w:pPr>
        <w:pStyle w:val="Nadpis2"/>
        <w:rPr>
          <w:color w:val="000000"/>
          <w:sz w:val="22"/>
          <w:szCs w:val="22"/>
        </w:rPr>
      </w:pPr>
      <w:r w:rsidRPr="00864D04">
        <w:rPr>
          <w:color w:val="000000"/>
          <w:sz w:val="22"/>
          <w:szCs w:val="22"/>
        </w:rPr>
        <w:t>Smlouva</w:t>
      </w:r>
      <w:r w:rsidRPr="00864D04">
        <w:rPr>
          <w:rFonts w:eastAsia="Arial Narrow"/>
          <w:color w:val="000000"/>
          <w:sz w:val="22"/>
          <w:szCs w:val="22"/>
        </w:rPr>
        <w:t xml:space="preserve"> </w:t>
      </w:r>
      <w:r w:rsidRPr="00864D04">
        <w:rPr>
          <w:color w:val="000000"/>
          <w:sz w:val="22"/>
          <w:szCs w:val="22"/>
        </w:rPr>
        <w:t>o</w:t>
      </w:r>
      <w:r w:rsidRPr="00864D04">
        <w:rPr>
          <w:rFonts w:eastAsia="Arial Narrow"/>
          <w:color w:val="000000"/>
          <w:sz w:val="22"/>
          <w:szCs w:val="22"/>
        </w:rPr>
        <w:t xml:space="preserve"> krátkodobém </w:t>
      </w:r>
      <w:r w:rsidRPr="00864D04">
        <w:rPr>
          <w:color w:val="000000"/>
          <w:sz w:val="22"/>
          <w:szCs w:val="22"/>
        </w:rPr>
        <w:t>nájmu</w:t>
      </w:r>
      <w:r w:rsidRPr="00864D04">
        <w:rPr>
          <w:rFonts w:eastAsia="Arial Narrow"/>
          <w:color w:val="000000"/>
          <w:sz w:val="22"/>
          <w:szCs w:val="22"/>
        </w:rPr>
        <w:t xml:space="preserve"> </w:t>
      </w:r>
    </w:p>
    <w:p w14:paraId="1863AE0B" w14:textId="77777777" w:rsidR="00A22796" w:rsidRPr="00864D04" w:rsidRDefault="00A22796" w:rsidP="00A22796">
      <w:pPr>
        <w:pStyle w:val="Zkladntext"/>
        <w:jc w:val="both"/>
        <w:rPr>
          <w:color w:val="000000"/>
          <w:sz w:val="22"/>
          <w:szCs w:val="22"/>
        </w:rPr>
      </w:pPr>
    </w:p>
    <w:p w14:paraId="43188B6D" w14:textId="77777777" w:rsidR="00A22796" w:rsidRPr="00864D04" w:rsidRDefault="00A22796" w:rsidP="00A22796">
      <w:pPr>
        <w:pStyle w:val="Zkladntext"/>
        <w:jc w:val="both"/>
        <w:rPr>
          <w:b w:val="0"/>
          <w:bCs w:val="0"/>
          <w:color w:val="000000"/>
          <w:sz w:val="22"/>
          <w:szCs w:val="22"/>
        </w:rPr>
      </w:pPr>
      <w:r w:rsidRPr="00864D04">
        <w:rPr>
          <w:b w:val="0"/>
          <w:bCs w:val="0"/>
          <w:color w:val="000000"/>
          <w:sz w:val="22"/>
          <w:szCs w:val="22"/>
        </w:rPr>
        <w:t>kterou</w:t>
      </w:r>
      <w:r w:rsidRPr="00864D04">
        <w:rPr>
          <w:rFonts w:eastAsia="Arial Narrow"/>
          <w:b w:val="0"/>
          <w:bCs w:val="0"/>
          <w:color w:val="000000"/>
          <w:sz w:val="22"/>
          <w:szCs w:val="22"/>
        </w:rPr>
        <w:t xml:space="preserve"> </w:t>
      </w:r>
      <w:r w:rsidRPr="00864D04">
        <w:rPr>
          <w:b w:val="0"/>
          <w:bCs w:val="0"/>
          <w:color w:val="000000"/>
          <w:sz w:val="22"/>
          <w:szCs w:val="22"/>
        </w:rPr>
        <w:t xml:space="preserve">podle </w:t>
      </w:r>
      <w:proofErr w:type="spellStart"/>
      <w:r w:rsidRPr="00864D04">
        <w:rPr>
          <w:b w:val="0"/>
          <w:bCs w:val="0"/>
          <w:color w:val="000000"/>
          <w:sz w:val="22"/>
          <w:szCs w:val="22"/>
        </w:rPr>
        <w:t>ust</w:t>
      </w:r>
      <w:proofErr w:type="spellEnd"/>
      <w:r w:rsidRPr="00864D04">
        <w:rPr>
          <w:b w:val="0"/>
          <w:bCs w:val="0"/>
          <w:color w:val="000000"/>
          <w:sz w:val="22"/>
          <w:szCs w:val="22"/>
        </w:rPr>
        <w:t>. § 2201 a násl. zákona</w:t>
      </w:r>
      <w:r w:rsidRPr="00864D04">
        <w:rPr>
          <w:rFonts w:eastAsia="Arial Narrow"/>
          <w:b w:val="0"/>
          <w:bCs w:val="0"/>
          <w:color w:val="000000"/>
          <w:sz w:val="22"/>
          <w:szCs w:val="22"/>
        </w:rPr>
        <w:t xml:space="preserve"> </w:t>
      </w:r>
      <w:r w:rsidRPr="00864D04">
        <w:rPr>
          <w:b w:val="0"/>
          <w:bCs w:val="0"/>
          <w:color w:val="000000"/>
          <w:sz w:val="22"/>
          <w:szCs w:val="22"/>
        </w:rPr>
        <w:t>č.89/2012 Sb. Občanský zákoník</w:t>
      </w:r>
      <w:r w:rsidRPr="00864D04">
        <w:rPr>
          <w:rFonts w:eastAsia="Arial Narrow"/>
          <w:b w:val="0"/>
          <w:bCs w:val="0"/>
          <w:color w:val="000000"/>
          <w:sz w:val="22"/>
          <w:szCs w:val="22"/>
        </w:rPr>
        <w:t xml:space="preserve"> </w:t>
      </w:r>
      <w:r w:rsidRPr="00864D04">
        <w:rPr>
          <w:b w:val="0"/>
          <w:bCs w:val="0"/>
          <w:color w:val="000000"/>
          <w:sz w:val="22"/>
          <w:szCs w:val="22"/>
        </w:rPr>
        <w:t>v platném</w:t>
      </w:r>
      <w:r w:rsidRPr="00864D04">
        <w:rPr>
          <w:rFonts w:eastAsia="Arial Narrow"/>
          <w:b w:val="0"/>
          <w:bCs w:val="0"/>
          <w:color w:val="000000"/>
          <w:sz w:val="22"/>
          <w:szCs w:val="22"/>
        </w:rPr>
        <w:t xml:space="preserve"> </w:t>
      </w:r>
      <w:r w:rsidRPr="00864D04">
        <w:rPr>
          <w:b w:val="0"/>
          <w:bCs w:val="0"/>
          <w:color w:val="000000"/>
          <w:sz w:val="22"/>
          <w:szCs w:val="22"/>
        </w:rPr>
        <w:t>znění</w:t>
      </w:r>
      <w:r w:rsidRPr="00864D04">
        <w:rPr>
          <w:rFonts w:eastAsia="Arial Narrow"/>
          <w:b w:val="0"/>
          <w:bCs w:val="0"/>
          <w:color w:val="000000"/>
          <w:sz w:val="22"/>
          <w:szCs w:val="22"/>
        </w:rPr>
        <w:t xml:space="preserve"> </w:t>
      </w:r>
      <w:r w:rsidRPr="00864D04">
        <w:rPr>
          <w:b w:val="0"/>
          <w:bCs w:val="0"/>
          <w:color w:val="000000"/>
          <w:sz w:val="22"/>
          <w:szCs w:val="22"/>
        </w:rPr>
        <w:t>uzavírají</w:t>
      </w:r>
      <w:r w:rsidRPr="00864D04">
        <w:rPr>
          <w:rFonts w:eastAsia="Arial Narrow"/>
          <w:b w:val="0"/>
          <w:bCs w:val="0"/>
          <w:color w:val="000000"/>
          <w:sz w:val="22"/>
          <w:szCs w:val="22"/>
        </w:rPr>
        <w:t xml:space="preserve"> </w:t>
      </w:r>
      <w:r w:rsidRPr="00864D04">
        <w:rPr>
          <w:b w:val="0"/>
          <w:bCs w:val="0"/>
          <w:color w:val="000000"/>
          <w:sz w:val="22"/>
          <w:szCs w:val="22"/>
        </w:rPr>
        <w:t>níže</w:t>
      </w:r>
      <w:r w:rsidRPr="00864D04">
        <w:rPr>
          <w:rFonts w:eastAsia="Arial Narrow"/>
          <w:b w:val="0"/>
          <w:bCs w:val="0"/>
          <w:color w:val="000000"/>
          <w:sz w:val="22"/>
          <w:szCs w:val="22"/>
        </w:rPr>
        <w:t xml:space="preserve"> </w:t>
      </w:r>
      <w:r w:rsidRPr="00864D04">
        <w:rPr>
          <w:b w:val="0"/>
          <w:bCs w:val="0"/>
          <w:color w:val="000000"/>
          <w:sz w:val="22"/>
          <w:szCs w:val="22"/>
        </w:rPr>
        <w:t>uvedeného</w:t>
      </w:r>
      <w:r w:rsidRPr="00864D04">
        <w:rPr>
          <w:rFonts w:eastAsia="Arial Narrow"/>
          <w:b w:val="0"/>
          <w:bCs w:val="0"/>
          <w:color w:val="000000"/>
          <w:sz w:val="22"/>
          <w:szCs w:val="22"/>
        </w:rPr>
        <w:t xml:space="preserve"> </w:t>
      </w:r>
      <w:r w:rsidRPr="00864D04">
        <w:rPr>
          <w:b w:val="0"/>
          <w:bCs w:val="0"/>
          <w:color w:val="000000"/>
          <w:sz w:val="22"/>
          <w:szCs w:val="22"/>
        </w:rPr>
        <w:t>dne,</w:t>
      </w:r>
      <w:r w:rsidRPr="00864D04">
        <w:rPr>
          <w:rFonts w:eastAsia="Arial Narrow"/>
          <w:b w:val="0"/>
          <w:bCs w:val="0"/>
          <w:color w:val="000000"/>
          <w:sz w:val="22"/>
          <w:szCs w:val="22"/>
        </w:rPr>
        <w:t xml:space="preserve"> </w:t>
      </w:r>
      <w:r w:rsidRPr="00864D04">
        <w:rPr>
          <w:b w:val="0"/>
          <w:bCs w:val="0"/>
          <w:color w:val="000000"/>
          <w:sz w:val="22"/>
          <w:szCs w:val="22"/>
        </w:rPr>
        <w:t>měsíce</w:t>
      </w:r>
      <w:r w:rsidRPr="00864D04">
        <w:rPr>
          <w:rFonts w:eastAsia="Arial Narrow"/>
          <w:b w:val="0"/>
          <w:bCs w:val="0"/>
          <w:color w:val="000000"/>
          <w:sz w:val="22"/>
          <w:szCs w:val="22"/>
        </w:rPr>
        <w:t xml:space="preserve"> </w:t>
      </w:r>
      <w:r w:rsidRPr="00864D04">
        <w:rPr>
          <w:b w:val="0"/>
          <w:bCs w:val="0"/>
          <w:color w:val="000000"/>
          <w:sz w:val="22"/>
          <w:szCs w:val="22"/>
        </w:rPr>
        <w:t>a</w:t>
      </w:r>
      <w:r w:rsidRPr="00864D04">
        <w:rPr>
          <w:rFonts w:eastAsia="Arial Narrow"/>
          <w:b w:val="0"/>
          <w:bCs w:val="0"/>
          <w:color w:val="000000"/>
          <w:sz w:val="22"/>
          <w:szCs w:val="22"/>
        </w:rPr>
        <w:t xml:space="preserve"> </w:t>
      </w:r>
      <w:r w:rsidRPr="00864D04">
        <w:rPr>
          <w:b w:val="0"/>
          <w:bCs w:val="0"/>
          <w:color w:val="000000"/>
          <w:sz w:val="22"/>
          <w:szCs w:val="22"/>
        </w:rPr>
        <w:t>roku, a na základě vzájemného konsenzu a za následujících podmínek tyto smluvní strany:</w:t>
      </w:r>
    </w:p>
    <w:p w14:paraId="1FA9B91E" w14:textId="77777777" w:rsidR="00A22796" w:rsidRPr="00864D04" w:rsidRDefault="00A22796" w:rsidP="00A22796">
      <w:pPr>
        <w:pStyle w:val="Zkladntext"/>
        <w:rPr>
          <w:b w:val="0"/>
          <w:bCs w:val="0"/>
          <w:color w:val="000000"/>
          <w:sz w:val="22"/>
          <w:szCs w:val="22"/>
        </w:rPr>
      </w:pPr>
    </w:p>
    <w:p w14:paraId="4D2F6DE4" w14:textId="77777777" w:rsidR="00A22796" w:rsidRPr="00864D04" w:rsidRDefault="00A22796" w:rsidP="00A22796">
      <w:pPr>
        <w:rPr>
          <w:rFonts w:ascii="Arial Narrow" w:hAnsi="Arial Narrow" w:cs="Arial Narrow"/>
          <w:b/>
          <w:bCs/>
          <w:color w:val="000000"/>
          <w:sz w:val="22"/>
          <w:szCs w:val="22"/>
        </w:rPr>
      </w:pPr>
      <w:r w:rsidRPr="00864D04">
        <w:rPr>
          <w:rFonts w:ascii="Arial Narrow" w:hAnsi="Arial Narrow" w:cs="Arial Narrow"/>
          <w:b/>
          <w:bCs/>
          <w:color w:val="000000"/>
          <w:sz w:val="22"/>
          <w:szCs w:val="22"/>
        </w:rPr>
        <w:t>Moravská</w:t>
      </w:r>
      <w:r w:rsidRPr="00864D04">
        <w:rPr>
          <w:rFonts w:ascii="Arial Narrow" w:eastAsia="Arial Narrow" w:hAnsi="Arial Narrow" w:cs="Arial Narrow"/>
          <w:b/>
          <w:bCs/>
          <w:color w:val="000000"/>
          <w:sz w:val="22"/>
          <w:szCs w:val="22"/>
        </w:rPr>
        <w:t xml:space="preserve"> </w:t>
      </w:r>
      <w:r w:rsidRPr="00864D04">
        <w:rPr>
          <w:rFonts w:ascii="Arial Narrow" w:hAnsi="Arial Narrow" w:cs="Arial Narrow"/>
          <w:b/>
          <w:bCs/>
          <w:color w:val="000000"/>
          <w:sz w:val="22"/>
          <w:szCs w:val="22"/>
        </w:rPr>
        <w:t>galerie</w:t>
      </w:r>
      <w:r w:rsidRPr="00864D04">
        <w:rPr>
          <w:rFonts w:ascii="Arial Narrow" w:eastAsia="Arial Narrow" w:hAnsi="Arial Narrow" w:cs="Arial Narrow"/>
          <w:b/>
          <w:bCs/>
          <w:color w:val="000000"/>
          <w:sz w:val="22"/>
          <w:szCs w:val="22"/>
        </w:rPr>
        <w:t xml:space="preserve"> </w:t>
      </w:r>
      <w:r w:rsidRPr="00864D04">
        <w:rPr>
          <w:rFonts w:ascii="Arial Narrow" w:hAnsi="Arial Narrow" w:cs="Arial Narrow"/>
          <w:b/>
          <w:bCs/>
          <w:color w:val="000000"/>
          <w:sz w:val="22"/>
          <w:szCs w:val="22"/>
        </w:rPr>
        <w:t>v Brně</w:t>
      </w:r>
    </w:p>
    <w:p w14:paraId="2F97B44C"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Se</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sídlem</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Husova</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18,</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662</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26</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Brno</w:t>
      </w:r>
    </w:p>
    <w:p w14:paraId="69EC93BC"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IČ:</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00094871,</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DIČ:</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CZ00094871,</w:t>
      </w:r>
      <w:r w:rsidRPr="00864D04">
        <w:rPr>
          <w:rFonts w:ascii="Arial Narrow" w:eastAsia="Arial Narrow" w:hAnsi="Arial Narrow" w:cs="Arial Narrow"/>
          <w:color w:val="000000"/>
          <w:sz w:val="22"/>
          <w:szCs w:val="22"/>
        </w:rPr>
        <w:t xml:space="preserve"> </w:t>
      </w:r>
    </w:p>
    <w:p w14:paraId="33EC821E"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Bankovní</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spojení:</w:t>
      </w:r>
      <w:r w:rsidRPr="00864D04">
        <w:rPr>
          <w:rFonts w:ascii="Arial Narrow" w:eastAsia="Arial Narrow" w:hAnsi="Arial Narrow" w:cs="Arial Narrow"/>
          <w:color w:val="000000"/>
          <w:sz w:val="22"/>
          <w:szCs w:val="22"/>
        </w:rPr>
        <w:t xml:space="preserve"> účet č. 197734621/0710 vedený u České národní banky</w:t>
      </w:r>
    </w:p>
    <w:p w14:paraId="1348852E"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Zastoupená</w:t>
      </w:r>
      <w:r w:rsidRPr="00864D04">
        <w:rPr>
          <w:rFonts w:ascii="Arial Narrow" w:eastAsia="Arial Narrow" w:hAnsi="Arial Narrow" w:cs="Arial Narrow"/>
          <w:color w:val="000000"/>
          <w:sz w:val="22"/>
          <w:szCs w:val="22"/>
        </w:rPr>
        <w:t xml:space="preserve"> Mgr. </w:t>
      </w:r>
      <w:r w:rsidRPr="00864D04">
        <w:rPr>
          <w:rFonts w:ascii="Arial Narrow" w:hAnsi="Arial Narrow" w:cs="Arial Narrow"/>
          <w:color w:val="000000"/>
          <w:sz w:val="22"/>
          <w:szCs w:val="22"/>
        </w:rPr>
        <w:t xml:space="preserve">Janem </w:t>
      </w:r>
      <w:proofErr w:type="spellStart"/>
      <w:r w:rsidRPr="00864D04">
        <w:rPr>
          <w:rFonts w:ascii="Arial Narrow" w:hAnsi="Arial Narrow" w:cs="Arial Narrow"/>
          <w:color w:val="000000"/>
          <w:sz w:val="22"/>
          <w:szCs w:val="22"/>
        </w:rPr>
        <w:t>Pressem</w:t>
      </w:r>
      <w:proofErr w:type="spellEnd"/>
      <w:r w:rsidRPr="00864D04">
        <w:rPr>
          <w:rFonts w:ascii="Arial Narrow" w:hAnsi="Arial Narrow" w:cs="Arial Narrow"/>
          <w:color w:val="000000"/>
          <w:sz w:val="22"/>
          <w:szCs w:val="22"/>
        </w:rPr>
        <w:t>, ředitelem</w:t>
      </w:r>
    </w:p>
    <w:p w14:paraId="6029E5BD" w14:textId="77777777" w:rsidR="00A22796" w:rsidRPr="00864D04" w:rsidRDefault="00A22796" w:rsidP="00A22796">
      <w:pPr>
        <w:ind w:firstLine="360"/>
        <w:rPr>
          <w:rFonts w:ascii="Arial Narrow" w:hAnsi="Arial Narrow" w:cs="Arial Narrow"/>
          <w:color w:val="000000"/>
          <w:sz w:val="22"/>
          <w:szCs w:val="22"/>
        </w:rPr>
      </w:pPr>
    </w:p>
    <w:p w14:paraId="425F6E0F" w14:textId="77777777" w:rsidR="00A22796" w:rsidRPr="00864D04" w:rsidRDefault="00A22796" w:rsidP="00A22796">
      <w:pPr>
        <w:ind w:firstLine="708"/>
        <w:rPr>
          <w:rFonts w:ascii="Arial Narrow" w:hAnsi="Arial Narrow" w:cs="Arial Narrow"/>
          <w:color w:val="000000"/>
          <w:sz w:val="22"/>
          <w:szCs w:val="22"/>
        </w:rPr>
      </w:pPr>
      <w:r w:rsidRPr="00864D04">
        <w:rPr>
          <w:rFonts w:ascii="Arial Narrow" w:hAnsi="Arial Narrow" w:cs="Arial Narrow"/>
          <w:color w:val="000000"/>
          <w:sz w:val="22"/>
          <w:szCs w:val="22"/>
        </w:rPr>
        <w:t>na straně jedné a dále v textu také jen jako „</w:t>
      </w:r>
      <w:r w:rsidRPr="00864D04">
        <w:rPr>
          <w:rFonts w:ascii="Arial Narrow" w:hAnsi="Arial Narrow" w:cs="Arial Narrow"/>
          <w:b/>
          <w:color w:val="000000"/>
          <w:sz w:val="22"/>
          <w:szCs w:val="22"/>
        </w:rPr>
        <w:t>pronajímatel</w:t>
      </w:r>
      <w:r w:rsidRPr="00864D04">
        <w:rPr>
          <w:rFonts w:ascii="Arial Narrow" w:hAnsi="Arial Narrow" w:cs="Arial Narrow"/>
          <w:color w:val="000000"/>
          <w:sz w:val="22"/>
          <w:szCs w:val="22"/>
        </w:rPr>
        <w:t>“</w:t>
      </w:r>
    </w:p>
    <w:p w14:paraId="620E0C97" w14:textId="77777777" w:rsidR="00A22796" w:rsidRPr="00864D04" w:rsidRDefault="00A22796" w:rsidP="00A22796">
      <w:pPr>
        <w:rPr>
          <w:rFonts w:ascii="Arial Narrow" w:hAnsi="Arial Narrow" w:cs="Arial Narrow"/>
          <w:color w:val="000000"/>
          <w:sz w:val="22"/>
          <w:szCs w:val="22"/>
        </w:rPr>
      </w:pPr>
    </w:p>
    <w:p w14:paraId="5005E036" w14:textId="77777777" w:rsidR="00A22796" w:rsidRPr="00864D04" w:rsidRDefault="00A22796" w:rsidP="00A22796">
      <w:pPr>
        <w:rPr>
          <w:rFonts w:ascii="Arial Narrow" w:hAnsi="Arial Narrow" w:cs="Arial Narrow"/>
          <w:b/>
          <w:bCs/>
          <w:color w:val="000000"/>
          <w:sz w:val="22"/>
          <w:szCs w:val="22"/>
        </w:rPr>
      </w:pPr>
      <w:r w:rsidRPr="00864D04">
        <w:rPr>
          <w:rFonts w:ascii="Arial Narrow" w:hAnsi="Arial Narrow" w:cs="Arial Narrow"/>
          <w:b/>
          <w:bCs/>
          <w:color w:val="000000"/>
          <w:sz w:val="22"/>
          <w:szCs w:val="22"/>
        </w:rPr>
        <w:t>a</w:t>
      </w:r>
    </w:p>
    <w:p w14:paraId="0C774BEA" w14:textId="77777777" w:rsidR="00A22796" w:rsidRPr="00864D04" w:rsidRDefault="00A22796" w:rsidP="00A22796">
      <w:pPr>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 xml:space="preserve">                          </w:t>
      </w:r>
    </w:p>
    <w:p w14:paraId="5307FC9F" w14:textId="6D4B7242" w:rsidR="00AB3BF5" w:rsidRPr="007E4E66" w:rsidRDefault="00760020" w:rsidP="00AB3BF5">
      <w:pPr>
        <w:rPr>
          <w:rFonts w:ascii="Arial Narrow" w:eastAsia="Arial Narrow" w:hAnsi="Arial Narrow" w:cs="Arial Narrow"/>
          <w:b/>
          <w:color w:val="000000"/>
          <w:sz w:val="22"/>
          <w:szCs w:val="22"/>
        </w:rPr>
      </w:pPr>
      <w:bookmarkStart w:id="0" w:name="_Hlk147239370"/>
      <w:r>
        <w:rPr>
          <w:rFonts w:ascii="Arial Narrow" w:hAnsi="Arial Narrow" w:cs="Tahoma"/>
          <w:b/>
          <w:bCs/>
          <w:color w:val="000000"/>
          <w:sz w:val="22"/>
          <w:szCs w:val="22"/>
        </w:rPr>
        <w:t xml:space="preserve">TRL </w:t>
      </w:r>
      <w:proofErr w:type="spellStart"/>
      <w:r>
        <w:rPr>
          <w:rFonts w:ascii="Arial Narrow" w:hAnsi="Arial Narrow" w:cs="Tahoma"/>
          <w:b/>
          <w:bCs/>
          <w:color w:val="000000"/>
          <w:sz w:val="22"/>
          <w:szCs w:val="22"/>
        </w:rPr>
        <w:t>Space</w:t>
      </w:r>
      <w:proofErr w:type="spellEnd"/>
      <w:r>
        <w:rPr>
          <w:rFonts w:ascii="Arial Narrow" w:hAnsi="Arial Narrow" w:cs="Tahoma"/>
          <w:b/>
          <w:bCs/>
          <w:color w:val="000000"/>
          <w:sz w:val="22"/>
          <w:szCs w:val="22"/>
        </w:rPr>
        <w:t xml:space="preserve"> Systems s.r.o.</w:t>
      </w:r>
      <w:r w:rsidR="00AB3BF5" w:rsidRPr="007E4E66">
        <w:rPr>
          <w:rFonts w:ascii="Arial Narrow" w:hAnsi="Arial Narrow" w:cs="Tahoma"/>
          <w:color w:val="000000"/>
          <w:sz w:val="22"/>
          <w:szCs w:val="22"/>
        </w:rPr>
        <w:br/>
      </w:r>
      <w:r w:rsidR="009B6347">
        <w:rPr>
          <w:rFonts w:ascii="Arial Narrow" w:hAnsi="Arial Narrow" w:cs="Tahoma"/>
          <w:color w:val="000000"/>
          <w:sz w:val="22"/>
          <w:szCs w:val="22"/>
        </w:rPr>
        <w:t xml:space="preserve">se sídlem </w:t>
      </w:r>
      <w:r>
        <w:rPr>
          <w:rFonts w:ascii="Arial Narrow" w:hAnsi="Arial Narrow" w:cs="Tahoma"/>
          <w:color w:val="000000"/>
          <w:sz w:val="22"/>
          <w:szCs w:val="22"/>
        </w:rPr>
        <w:t>Plynárenská 499/</w:t>
      </w:r>
      <w:proofErr w:type="gramStart"/>
      <w:r>
        <w:rPr>
          <w:rFonts w:ascii="Arial Narrow" w:hAnsi="Arial Narrow" w:cs="Tahoma"/>
          <w:color w:val="000000"/>
          <w:sz w:val="22"/>
          <w:szCs w:val="22"/>
        </w:rPr>
        <w:t xml:space="preserve">1, </w:t>
      </w:r>
      <w:r w:rsidR="009B6347">
        <w:rPr>
          <w:rFonts w:ascii="Arial Narrow" w:hAnsi="Arial Narrow" w:cs="Tahoma"/>
          <w:color w:val="000000"/>
          <w:sz w:val="22"/>
          <w:szCs w:val="22"/>
        </w:rPr>
        <w:t xml:space="preserve"> 6</w:t>
      </w:r>
      <w:r>
        <w:rPr>
          <w:rFonts w:ascii="Arial Narrow" w:hAnsi="Arial Narrow" w:cs="Tahoma"/>
          <w:color w:val="000000"/>
          <w:sz w:val="22"/>
          <w:szCs w:val="22"/>
        </w:rPr>
        <w:t>02</w:t>
      </w:r>
      <w:proofErr w:type="gramEnd"/>
      <w:r w:rsidR="009B6347">
        <w:rPr>
          <w:rFonts w:ascii="Arial Narrow" w:hAnsi="Arial Narrow" w:cs="Tahoma"/>
          <w:color w:val="000000"/>
          <w:sz w:val="22"/>
          <w:szCs w:val="22"/>
        </w:rPr>
        <w:t xml:space="preserve"> 00 Brno</w:t>
      </w:r>
      <w:r w:rsidR="00AB3BF5" w:rsidRPr="007E4E66">
        <w:rPr>
          <w:rFonts w:ascii="Arial Narrow" w:hAnsi="Arial Narrow" w:cs="Tahoma"/>
          <w:color w:val="000000"/>
          <w:sz w:val="22"/>
          <w:szCs w:val="22"/>
        </w:rPr>
        <w:br/>
        <w:t xml:space="preserve">IČO </w:t>
      </w:r>
      <w:r>
        <w:rPr>
          <w:rFonts w:ascii="Arial Narrow" w:hAnsi="Arial Narrow" w:cs="Tahoma"/>
          <w:color w:val="000000"/>
          <w:sz w:val="22"/>
          <w:szCs w:val="22"/>
        </w:rPr>
        <w:t>03467112</w:t>
      </w:r>
      <w:r w:rsidR="009B6347">
        <w:rPr>
          <w:rFonts w:ascii="Arial Narrow" w:hAnsi="Arial Narrow" w:cs="Tahoma"/>
          <w:color w:val="000000"/>
          <w:sz w:val="22"/>
          <w:szCs w:val="22"/>
        </w:rPr>
        <w:t xml:space="preserve"> DIČ:CZ</w:t>
      </w:r>
      <w:r w:rsidR="006145C3">
        <w:rPr>
          <w:rFonts w:ascii="Arial Narrow" w:hAnsi="Arial Narrow" w:cs="Tahoma"/>
          <w:color w:val="000000"/>
          <w:sz w:val="22"/>
          <w:szCs w:val="22"/>
        </w:rPr>
        <w:t>64507785</w:t>
      </w:r>
    </w:p>
    <w:p w14:paraId="74734DD4" w14:textId="22923FAD" w:rsidR="00AB3BF5" w:rsidRDefault="009B6347" w:rsidP="00AB3BF5">
      <w:pPr>
        <w:pStyle w:val="Prosttext1"/>
        <w:jc w:val="both"/>
        <w:rPr>
          <w:rFonts w:ascii="Arial Narrow" w:hAnsi="Arial Narrow" w:cs="Arial Narrow"/>
          <w:color w:val="000000"/>
          <w:sz w:val="22"/>
          <w:szCs w:val="22"/>
        </w:rPr>
      </w:pPr>
      <w:r>
        <w:rPr>
          <w:rFonts w:ascii="Arial Narrow" w:hAnsi="Arial Narrow" w:cs="Arial Narrow"/>
          <w:color w:val="000000"/>
          <w:sz w:val="22"/>
          <w:szCs w:val="22"/>
        </w:rPr>
        <w:t>Zastoupena: M</w:t>
      </w:r>
      <w:r w:rsidR="00760020">
        <w:rPr>
          <w:rFonts w:ascii="Arial Narrow" w:hAnsi="Arial Narrow" w:cs="Arial Narrow"/>
          <w:color w:val="000000"/>
          <w:sz w:val="22"/>
          <w:szCs w:val="22"/>
        </w:rPr>
        <w:t xml:space="preserve">ichaelem Sidó, </w:t>
      </w:r>
      <w:r>
        <w:rPr>
          <w:rFonts w:ascii="Arial Narrow" w:hAnsi="Arial Narrow" w:cs="Arial Narrow"/>
          <w:color w:val="000000"/>
          <w:sz w:val="22"/>
          <w:szCs w:val="22"/>
        </w:rPr>
        <w:t>jednatel</w:t>
      </w:r>
      <w:r w:rsidR="00760020">
        <w:rPr>
          <w:rFonts w:ascii="Arial Narrow" w:hAnsi="Arial Narrow" w:cs="Arial Narrow"/>
          <w:color w:val="000000"/>
          <w:sz w:val="22"/>
          <w:szCs w:val="22"/>
        </w:rPr>
        <w:t>em</w:t>
      </w:r>
    </w:p>
    <w:bookmarkEnd w:id="0"/>
    <w:p w14:paraId="4625A0E9" w14:textId="64640D5C"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kontaktní osoba: </w:t>
      </w:r>
      <w:r w:rsidR="00760020">
        <w:rPr>
          <w:rFonts w:ascii="Arial Narrow" w:hAnsi="Arial Narrow" w:cs="Arial Narrow"/>
          <w:color w:val="000000"/>
          <w:sz w:val="22"/>
          <w:szCs w:val="22"/>
        </w:rPr>
        <w:t>Jana Urbanová</w:t>
      </w:r>
      <w:r w:rsidRPr="00864D04">
        <w:rPr>
          <w:rFonts w:ascii="Arial Narrow" w:hAnsi="Arial Narrow" w:cs="Arial Narrow"/>
          <w:color w:val="000000"/>
          <w:sz w:val="22"/>
          <w:szCs w:val="22"/>
        </w:rPr>
        <w:t xml:space="preserve"> tel.: </w:t>
      </w:r>
      <w:r>
        <w:rPr>
          <w:rFonts w:ascii="Arial Narrow" w:hAnsi="Arial Narrow" w:cs="Arial Narrow"/>
          <w:color w:val="000000"/>
          <w:sz w:val="22"/>
          <w:szCs w:val="22"/>
        </w:rPr>
        <w:t>+420</w:t>
      </w:r>
      <w:r w:rsidR="00760020">
        <w:rPr>
          <w:rFonts w:ascii="Arial Narrow" w:hAnsi="Arial Narrow" w:cs="Arial Narrow"/>
          <w:color w:val="000000"/>
          <w:sz w:val="22"/>
          <w:szCs w:val="22"/>
        </w:rPr>
        <w:t> 734 257 274</w:t>
      </w:r>
      <w:r w:rsidRPr="00864D04">
        <w:rPr>
          <w:rFonts w:ascii="Arial Narrow" w:hAnsi="Arial Narrow" w:cs="Arial Narrow"/>
          <w:color w:val="000000"/>
          <w:sz w:val="22"/>
          <w:szCs w:val="22"/>
        </w:rPr>
        <w:t xml:space="preserve">, </w:t>
      </w:r>
      <w:proofErr w:type="gramStart"/>
      <w:r w:rsidRPr="00864D04">
        <w:rPr>
          <w:rFonts w:ascii="Arial Narrow" w:hAnsi="Arial Narrow" w:cs="Arial Narrow"/>
          <w:color w:val="000000"/>
          <w:sz w:val="22"/>
          <w:szCs w:val="22"/>
        </w:rPr>
        <w:t>email</w:t>
      </w:r>
      <w:r w:rsidR="005A31EC">
        <w:rPr>
          <w:rFonts w:ascii="Arial Narrow" w:hAnsi="Arial Narrow" w:cs="Arial Narrow"/>
          <w:color w:val="000000"/>
          <w:sz w:val="22"/>
          <w:szCs w:val="22"/>
        </w:rPr>
        <w:t>:</w:t>
      </w:r>
      <w:r w:rsidR="00760020">
        <w:rPr>
          <w:rFonts w:ascii="Arial Narrow" w:hAnsi="Arial Narrow" w:cs="Arial Narrow"/>
          <w:color w:val="000000"/>
          <w:sz w:val="22"/>
          <w:szCs w:val="22"/>
        </w:rPr>
        <w:t>urbanova@trlspace.cz</w:t>
      </w:r>
      <w:proofErr w:type="gramEnd"/>
    </w:p>
    <w:p w14:paraId="2C9AF352" w14:textId="77777777" w:rsidR="00A22796" w:rsidRPr="00864D04" w:rsidRDefault="00A22796" w:rsidP="00A22796">
      <w:pPr>
        <w:pStyle w:val="Prosttext1"/>
        <w:jc w:val="both"/>
        <w:rPr>
          <w:rFonts w:ascii="Arial Narrow" w:hAnsi="Arial Narrow" w:cs="Arial Narrow"/>
          <w:color w:val="000000"/>
          <w:sz w:val="22"/>
          <w:szCs w:val="22"/>
        </w:rPr>
      </w:pPr>
    </w:p>
    <w:p w14:paraId="4F75611D" w14:textId="77777777" w:rsidR="00A22796" w:rsidRPr="00864D04" w:rsidRDefault="00A22796" w:rsidP="00A22796">
      <w:pPr>
        <w:pStyle w:val="Prosttext1"/>
        <w:ind w:firstLine="708"/>
        <w:jc w:val="both"/>
        <w:rPr>
          <w:rFonts w:ascii="Arial Narrow" w:hAnsi="Arial Narrow" w:cs="Arial Narrow"/>
          <w:color w:val="000000"/>
          <w:sz w:val="22"/>
          <w:szCs w:val="22"/>
        </w:rPr>
      </w:pPr>
    </w:p>
    <w:p w14:paraId="651B6495" w14:textId="77777777" w:rsidR="00A22796" w:rsidRPr="00864D04" w:rsidRDefault="00A22796" w:rsidP="00A22796">
      <w:pPr>
        <w:ind w:firstLine="708"/>
        <w:rPr>
          <w:rFonts w:ascii="Arial Narrow" w:hAnsi="Arial Narrow" w:cs="Arial Narrow"/>
          <w:color w:val="000000"/>
          <w:sz w:val="22"/>
          <w:szCs w:val="22"/>
        </w:rPr>
      </w:pPr>
      <w:r w:rsidRPr="00864D04">
        <w:rPr>
          <w:rFonts w:ascii="Arial Narrow" w:hAnsi="Arial Narrow" w:cs="Arial Narrow"/>
          <w:color w:val="000000"/>
          <w:sz w:val="22"/>
          <w:szCs w:val="22"/>
        </w:rPr>
        <w:t>na straně druhé a dále v textu také jen jako „</w:t>
      </w:r>
      <w:r w:rsidRPr="00864D04">
        <w:rPr>
          <w:rFonts w:ascii="Arial Narrow" w:hAnsi="Arial Narrow" w:cs="Arial Narrow"/>
          <w:b/>
          <w:color w:val="000000"/>
          <w:sz w:val="22"/>
          <w:szCs w:val="22"/>
        </w:rPr>
        <w:t>nájemce</w:t>
      </w:r>
      <w:r w:rsidRPr="00864D04">
        <w:rPr>
          <w:rFonts w:ascii="Arial Narrow" w:hAnsi="Arial Narrow" w:cs="Arial Narrow"/>
          <w:color w:val="000000"/>
          <w:sz w:val="22"/>
          <w:szCs w:val="22"/>
        </w:rPr>
        <w:t>“</w:t>
      </w:r>
    </w:p>
    <w:p w14:paraId="66EE9A2B" w14:textId="77777777" w:rsidR="00A22796" w:rsidRPr="00864D04" w:rsidRDefault="00A22796" w:rsidP="00A22796">
      <w:pPr>
        <w:ind w:left="360"/>
        <w:rPr>
          <w:rFonts w:ascii="Arial Narrow" w:hAnsi="Arial Narrow" w:cs="Arial Narrow"/>
          <w:color w:val="000000"/>
          <w:sz w:val="22"/>
          <w:szCs w:val="22"/>
        </w:rPr>
      </w:pPr>
    </w:p>
    <w:p w14:paraId="6A9D4EFE" w14:textId="77777777" w:rsidR="00A22796" w:rsidRPr="00864D04" w:rsidRDefault="00A22796" w:rsidP="00A22796">
      <w:pPr>
        <w:ind w:left="360"/>
        <w:rPr>
          <w:rFonts w:ascii="Arial Narrow" w:eastAsia="Arial Narrow" w:hAnsi="Arial Narrow" w:cs="Arial Narrow"/>
          <w:b/>
          <w:bCs/>
          <w:color w:val="000000"/>
          <w:sz w:val="22"/>
          <w:szCs w:val="22"/>
        </w:rPr>
      </w:pPr>
      <w:r w:rsidRPr="00864D04">
        <w:rPr>
          <w:rFonts w:ascii="Arial Narrow" w:eastAsia="Arial Narrow" w:hAnsi="Arial Narrow" w:cs="Arial Narrow"/>
          <w:b/>
          <w:bCs/>
          <w:color w:val="000000"/>
          <w:sz w:val="22"/>
          <w:szCs w:val="22"/>
        </w:rPr>
        <w:t xml:space="preserve">      </w:t>
      </w:r>
    </w:p>
    <w:p w14:paraId="2FEC4B47"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cs="Arial Narrow"/>
          <w:b/>
          <w:bCs/>
          <w:color w:val="000000"/>
          <w:sz w:val="22"/>
          <w:szCs w:val="22"/>
        </w:rPr>
        <w:t>I.</w:t>
      </w:r>
    </w:p>
    <w:p w14:paraId="1710B6F1" w14:textId="77777777" w:rsidR="00A22796" w:rsidRPr="00864D04" w:rsidRDefault="00A22796" w:rsidP="00A22796">
      <w:pPr>
        <w:jc w:val="both"/>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Pronajímatel prohlašuje, že má právo hospodaření k následujícím prostorám:</w:t>
      </w:r>
    </w:p>
    <w:p w14:paraId="7746EE59" w14:textId="77777777" w:rsidR="00A22796" w:rsidRPr="00864D04" w:rsidRDefault="00A22796" w:rsidP="00A22796">
      <w:pPr>
        <w:jc w:val="both"/>
        <w:rPr>
          <w:rFonts w:ascii="Arial Narrow" w:eastAsia="Arial Narrow" w:hAnsi="Arial Narrow" w:cs="Arial Narrow"/>
          <w:color w:val="000000"/>
          <w:sz w:val="22"/>
          <w:szCs w:val="22"/>
        </w:rPr>
      </w:pPr>
    </w:p>
    <w:p w14:paraId="7732D260" w14:textId="3EAA33CE" w:rsidR="00A22796" w:rsidRPr="003D0432" w:rsidRDefault="00A22796" w:rsidP="00A22796">
      <w:pPr>
        <w:numPr>
          <w:ilvl w:val="0"/>
          <w:numId w:val="5"/>
        </w:numPr>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vstupní prostor + dvorana (105) + prostor pod lávkami (106) + respirium (107)</w:t>
      </w:r>
      <w:r w:rsidR="00760020">
        <w:rPr>
          <w:rFonts w:ascii="Arial Narrow" w:eastAsia="Arial Narrow" w:hAnsi="Arial Narrow" w:cs="Arial Narrow"/>
          <w:b/>
          <w:color w:val="000000"/>
          <w:sz w:val="22"/>
          <w:szCs w:val="22"/>
        </w:rPr>
        <w:t xml:space="preserve"> + nádvoří</w:t>
      </w:r>
      <w:r w:rsidR="009B606B">
        <w:rPr>
          <w:rFonts w:ascii="Arial Narrow" w:eastAsia="Arial Narrow" w:hAnsi="Arial Narrow" w:cs="Arial Narrow"/>
          <w:b/>
          <w:color w:val="000000"/>
          <w:sz w:val="22"/>
          <w:szCs w:val="22"/>
        </w:rPr>
        <w:t xml:space="preserve"> </w:t>
      </w:r>
      <w:r w:rsidRPr="00864D04">
        <w:rPr>
          <w:rFonts w:ascii="Arial Narrow" w:eastAsia="Arial Narrow" w:hAnsi="Arial Narrow" w:cs="Arial Narrow"/>
          <w:color w:val="000000"/>
          <w:sz w:val="22"/>
          <w:szCs w:val="22"/>
        </w:rPr>
        <w:t xml:space="preserve">nacházející se v přízemí budovy č. p.14, v části obce Brno-město (Uměleckoprůmyslové muzeum), objekt občanské vybavenosti, která je součástí pozemku </w:t>
      </w:r>
      <w:proofErr w:type="spellStart"/>
      <w:r w:rsidRPr="00864D04">
        <w:rPr>
          <w:rFonts w:ascii="Arial Narrow" w:eastAsia="Arial Narrow" w:hAnsi="Arial Narrow" w:cs="Arial Narrow"/>
          <w:color w:val="000000"/>
          <w:sz w:val="22"/>
          <w:szCs w:val="22"/>
        </w:rPr>
        <w:t>parc</w:t>
      </w:r>
      <w:proofErr w:type="spellEnd"/>
      <w:r w:rsidRPr="00864D04">
        <w:rPr>
          <w:rFonts w:ascii="Arial Narrow" w:eastAsia="Arial Narrow" w:hAnsi="Arial Narrow" w:cs="Arial Narrow"/>
          <w:color w:val="000000"/>
          <w:sz w:val="22"/>
          <w:szCs w:val="22"/>
        </w:rPr>
        <w:t>. č.14 u příslušného katastrálního úřadu zapsaného pro katastrální území Město Brno, umístěné n</w:t>
      </w:r>
      <w:r>
        <w:rPr>
          <w:rFonts w:ascii="Arial Narrow" w:eastAsia="Arial Narrow" w:hAnsi="Arial Narrow" w:cs="Arial Narrow"/>
          <w:color w:val="000000"/>
          <w:sz w:val="22"/>
          <w:szCs w:val="22"/>
        </w:rPr>
        <w:t xml:space="preserve">a adrese: Husova 14, </w:t>
      </w:r>
      <w:r w:rsidRPr="003D0432">
        <w:rPr>
          <w:rFonts w:ascii="Arial Narrow" w:eastAsia="Arial Narrow" w:hAnsi="Arial Narrow" w:cs="Arial Narrow"/>
          <w:color w:val="000000"/>
          <w:sz w:val="22"/>
          <w:szCs w:val="22"/>
        </w:rPr>
        <w:t>602 00 Brno</w:t>
      </w:r>
    </w:p>
    <w:p w14:paraId="73BDAB6D" w14:textId="77777777" w:rsidR="00A22796" w:rsidRPr="00864D04" w:rsidRDefault="00A22796" w:rsidP="00A22796">
      <w:pPr>
        <w:ind w:left="720"/>
        <w:jc w:val="both"/>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(dále také jen jako „Prostory“)</w:t>
      </w:r>
    </w:p>
    <w:p w14:paraId="4E666CDB"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cs="Arial Narrow"/>
          <w:b/>
          <w:bCs/>
          <w:color w:val="000000"/>
          <w:sz w:val="22"/>
          <w:szCs w:val="22"/>
        </w:rPr>
        <w:t>II.</w:t>
      </w:r>
    </w:p>
    <w:p w14:paraId="4A6AFBED" w14:textId="77777777" w:rsidR="00A22796" w:rsidRPr="00864D04" w:rsidRDefault="00A22796" w:rsidP="00A22796">
      <w:pPr>
        <w:jc w:val="both"/>
        <w:rPr>
          <w:rFonts w:ascii="Arial Narrow" w:eastAsia="Arial Narrow" w:hAnsi="Arial Narrow" w:cs="Arial Narrow"/>
          <w:color w:val="000000"/>
          <w:sz w:val="22"/>
          <w:szCs w:val="22"/>
        </w:rPr>
      </w:pPr>
      <w:r w:rsidRPr="00864D04">
        <w:rPr>
          <w:rFonts w:ascii="Arial Narrow" w:eastAsia="Arial Narrow" w:hAnsi="Arial Narrow" w:cs="Arial Narrow"/>
          <w:color w:val="000000"/>
          <w:sz w:val="22"/>
          <w:szCs w:val="22"/>
        </w:rPr>
        <w:t>Pronajímatel touto smlouvou přenechává do úplatného dočasného užívání (krátkodobého nájmu) nájemci Prostory specifikované v čl. I. této smlouvy a nájemce tyto Prostory do svého nájmu za podmínek ujednaných touto smlouvou přijímá</w:t>
      </w:r>
      <w:r>
        <w:rPr>
          <w:rFonts w:ascii="Arial Narrow" w:eastAsia="Arial Narrow" w:hAnsi="Arial Narrow" w:cs="Arial Narrow"/>
          <w:color w:val="000000"/>
          <w:sz w:val="22"/>
          <w:szCs w:val="22"/>
        </w:rPr>
        <w:t xml:space="preserve">. </w:t>
      </w:r>
    </w:p>
    <w:p w14:paraId="054FA24C"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cs="Arial Narrow"/>
          <w:b/>
          <w:bCs/>
          <w:color w:val="000000"/>
          <w:sz w:val="22"/>
          <w:szCs w:val="22"/>
        </w:rPr>
        <w:t>III.</w:t>
      </w:r>
    </w:p>
    <w:p w14:paraId="5B11E000" w14:textId="5EFE4669"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Účelem krátkodobého nájmu dle této smlouvy </w:t>
      </w:r>
      <w:r w:rsidRPr="006145C3">
        <w:rPr>
          <w:rFonts w:ascii="Arial Narrow" w:hAnsi="Arial Narrow" w:cs="Arial Narrow"/>
          <w:color w:val="000000"/>
          <w:sz w:val="22"/>
          <w:szCs w:val="22"/>
          <w:u w:val="single"/>
        </w:rPr>
        <w:t xml:space="preserve">je </w:t>
      </w:r>
      <w:r w:rsidR="00760020">
        <w:rPr>
          <w:rFonts w:ascii="Arial Narrow" w:hAnsi="Arial Narrow" w:cs="Arial Narrow"/>
          <w:color w:val="000000"/>
          <w:sz w:val="22"/>
          <w:szCs w:val="22"/>
          <w:u w:val="single"/>
        </w:rPr>
        <w:t>konání firemní</w:t>
      </w:r>
      <w:r w:rsidR="006145C3" w:rsidRPr="006145C3">
        <w:rPr>
          <w:rFonts w:ascii="Arial Narrow" w:hAnsi="Arial Narrow" w:cs="Arial Narrow"/>
          <w:color w:val="000000"/>
          <w:sz w:val="22"/>
          <w:szCs w:val="22"/>
          <w:u w:val="single"/>
        </w:rPr>
        <w:t xml:space="preserve"> akce</w:t>
      </w:r>
      <w:r w:rsidR="006145C3">
        <w:rPr>
          <w:rFonts w:ascii="Arial Narrow" w:hAnsi="Arial Narrow" w:cs="Arial Narrow"/>
          <w:color w:val="000000"/>
          <w:sz w:val="22"/>
          <w:szCs w:val="22"/>
        </w:rPr>
        <w:t xml:space="preserve"> (</w:t>
      </w:r>
      <w:r w:rsidRPr="00864D04">
        <w:rPr>
          <w:rFonts w:ascii="Arial Narrow" w:hAnsi="Arial Narrow" w:cs="Arial Narrow"/>
          <w:color w:val="000000"/>
          <w:sz w:val="22"/>
          <w:szCs w:val="22"/>
        </w:rPr>
        <w:t>dále také jen jako „Akce“).</w:t>
      </w:r>
    </w:p>
    <w:p w14:paraId="57CB4826" w14:textId="77777777" w:rsidR="00A22796" w:rsidRPr="00864D04" w:rsidRDefault="00A22796" w:rsidP="00A22796">
      <w:pPr>
        <w:rPr>
          <w:rFonts w:ascii="Arial Narrow" w:hAnsi="Arial Narrow" w:cs="Arial Narrow"/>
          <w:color w:val="000000"/>
          <w:sz w:val="22"/>
          <w:szCs w:val="22"/>
        </w:rPr>
      </w:pPr>
    </w:p>
    <w:p w14:paraId="2C9BC614" w14:textId="77777777" w:rsidR="00A22796" w:rsidRPr="00864D04" w:rsidRDefault="00A22796" w:rsidP="00A22796">
      <w:pPr>
        <w:jc w:val="center"/>
        <w:rPr>
          <w:rFonts w:ascii="Arial Narrow" w:hAnsi="Arial Narrow" w:cs="Arial Narrow"/>
          <w:color w:val="000000"/>
          <w:sz w:val="22"/>
          <w:szCs w:val="22"/>
        </w:rPr>
      </w:pPr>
      <w:r w:rsidRPr="00864D04">
        <w:rPr>
          <w:rFonts w:ascii="Arial Narrow" w:hAnsi="Arial Narrow" w:cs="Arial Narrow"/>
          <w:b/>
          <w:color w:val="000000"/>
          <w:sz w:val="22"/>
          <w:szCs w:val="22"/>
        </w:rPr>
        <w:t>IV.</w:t>
      </w:r>
    </w:p>
    <w:p w14:paraId="6F0AB2CC" w14:textId="1144CD1E" w:rsidR="00A22796" w:rsidRPr="00864D04" w:rsidRDefault="00A22796" w:rsidP="00A22796">
      <w:pPr>
        <w:keepNext/>
        <w:jc w:val="center"/>
        <w:rPr>
          <w:rFonts w:ascii="Arial Narrow" w:hAnsi="Arial Narrow" w:cs="Arial Narrow"/>
          <w:b/>
          <w:color w:val="000000"/>
          <w:sz w:val="22"/>
          <w:szCs w:val="22"/>
        </w:rPr>
      </w:pPr>
      <w:r w:rsidRPr="00864D04">
        <w:rPr>
          <w:rFonts w:ascii="Arial Narrow" w:hAnsi="Arial Narrow" w:cs="Arial Narrow"/>
          <w:color w:val="000000"/>
          <w:sz w:val="22"/>
          <w:szCs w:val="22"/>
        </w:rPr>
        <w:t>Tato smlouva se uzavírá</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na</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u w:val="single"/>
        </w:rPr>
        <w:t>dobu určitou</w:t>
      </w:r>
      <w:r w:rsidRPr="00864D04">
        <w:rPr>
          <w:rFonts w:ascii="Arial Narrow" w:hAnsi="Arial Narrow" w:cs="Arial Narrow"/>
          <w:color w:val="000000"/>
          <w:sz w:val="22"/>
          <w:szCs w:val="22"/>
        </w:rPr>
        <w:t xml:space="preserve">, a to </w:t>
      </w:r>
      <w:r w:rsidRPr="00864D04">
        <w:rPr>
          <w:rFonts w:ascii="Arial Narrow" w:hAnsi="Arial Narrow" w:cs="Arial Narrow"/>
          <w:b/>
          <w:color w:val="000000"/>
          <w:sz w:val="22"/>
          <w:szCs w:val="22"/>
        </w:rPr>
        <w:t xml:space="preserve">na den </w:t>
      </w:r>
      <w:r w:rsidR="003251F7">
        <w:rPr>
          <w:rFonts w:ascii="Arial Narrow" w:hAnsi="Arial Narrow" w:cs="Arial Narrow"/>
          <w:b/>
          <w:color w:val="000000"/>
          <w:sz w:val="22"/>
          <w:szCs w:val="22"/>
        </w:rPr>
        <w:t>2</w:t>
      </w:r>
      <w:r w:rsidR="00760020">
        <w:rPr>
          <w:rFonts w:ascii="Arial Narrow" w:hAnsi="Arial Narrow" w:cs="Arial Narrow"/>
          <w:b/>
          <w:color w:val="000000"/>
          <w:sz w:val="22"/>
          <w:szCs w:val="22"/>
        </w:rPr>
        <w:t>7.11.</w:t>
      </w:r>
      <w:r w:rsidRPr="00864D04">
        <w:rPr>
          <w:rFonts w:ascii="Arial Narrow" w:hAnsi="Arial Narrow" w:cs="Arial Narrow"/>
          <w:b/>
          <w:color w:val="000000"/>
          <w:sz w:val="22"/>
          <w:szCs w:val="22"/>
        </w:rPr>
        <w:t xml:space="preserve"> 202</w:t>
      </w:r>
      <w:r>
        <w:rPr>
          <w:rFonts w:ascii="Arial Narrow" w:hAnsi="Arial Narrow" w:cs="Arial Narrow"/>
          <w:b/>
          <w:color w:val="000000"/>
          <w:sz w:val="22"/>
          <w:szCs w:val="22"/>
        </w:rPr>
        <w:t>3</w:t>
      </w:r>
      <w:r w:rsidRPr="00864D04">
        <w:rPr>
          <w:rFonts w:ascii="Arial Narrow" w:hAnsi="Arial Narrow" w:cs="Arial Narrow"/>
          <w:b/>
          <w:color w:val="000000"/>
          <w:sz w:val="22"/>
          <w:szCs w:val="22"/>
        </w:rPr>
        <w:t xml:space="preserve"> od </w:t>
      </w:r>
      <w:r>
        <w:rPr>
          <w:rFonts w:ascii="Arial Narrow" w:hAnsi="Arial Narrow" w:cs="Arial Narrow"/>
          <w:b/>
          <w:color w:val="000000"/>
          <w:sz w:val="22"/>
          <w:szCs w:val="22"/>
        </w:rPr>
        <w:t>1</w:t>
      </w:r>
      <w:r w:rsidR="00760020">
        <w:rPr>
          <w:rFonts w:ascii="Arial Narrow" w:hAnsi="Arial Narrow" w:cs="Arial Narrow"/>
          <w:b/>
          <w:color w:val="000000"/>
          <w:sz w:val="22"/>
          <w:szCs w:val="22"/>
        </w:rPr>
        <w:t>6</w:t>
      </w:r>
      <w:r>
        <w:rPr>
          <w:rFonts w:ascii="Arial Narrow" w:hAnsi="Arial Narrow" w:cs="Arial Narrow"/>
          <w:b/>
          <w:color w:val="000000"/>
          <w:sz w:val="22"/>
          <w:szCs w:val="22"/>
        </w:rPr>
        <w:t>,00</w:t>
      </w:r>
      <w:r w:rsidRPr="00864D04">
        <w:rPr>
          <w:rFonts w:ascii="Arial Narrow" w:hAnsi="Arial Narrow" w:cs="Arial Narrow"/>
          <w:b/>
          <w:color w:val="000000"/>
          <w:sz w:val="22"/>
          <w:szCs w:val="22"/>
        </w:rPr>
        <w:t xml:space="preserve"> hod. </w:t>
      </w:r>
      <w:r>
        <w:rPr>
          <w:rFonts w:ascii="Arial Narrow" w:hAnsi="Arial Narrow" w:cs="Arial Narrow"/>
          <w:b/>
          <w:color w:val="000000"/>
          <w:sz w:val="22"/>
          <w:szCs w:val="22"/>
        </w:rPr>
        <w:t>do 2</w:t>
      </w:r>
      <w:r w:rsidR="00C73C7F">
        <w:rPr>
          <w:rFonts w:ascii="Arial Narrow" w:hAnsi="Arial Narrow" w:cs="Arial Narrow"/>
          <w:b/>
          <w:color w:val="000000"/>
          <w:sz w:val="22"/>
          <w:szCs w:val="22"/>
        </w:rPr>
        <w:t>4</w:t>
      </w:r>
      <w:r>
        <w:rPr>
          <w:rFonts w:ascii="Arial Narrow" w:hAnsi="Arial Narrow" w:cs="Arial Narrow"/>
          <w:b/>
          <w:color w:val="000000"/>
          <w:sz w:val="22"/>
          <w:szCs w:val="22"/>
        </w:rPr>
        <w:t>,00 hod.</w:t>
      </w:r>
    </w:p>
    <w:p w14:paraId="087A2B88" w14:textId="5F19ED75" w:rsidR="00A22796" w:rsidRPr="00864D04" w:rsidRDefault="00A22796" w:rsidP="00A22796">
      <w:pPr>
        <w:keepNext/>
        <w:jc w:val="center"/>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r w:rsidRPr="00864D04">
        <w:rPr>
          <w:rFonts w:ascii="Arial Narrow" w:eastAsia="Arial Narrow" w:hAnsi="Arial Narrow" w:cs="Arial Narrow"/>
          <w:color w:val="000000"/>
          <w:sz w:val="22"/>
          <w:szCs w:val="22"/>
        </w:rPr>
        <w:tab/>
        <w:t xml:space="preserve">  (</w:t>
      </w:r>
      <w:r w:rsidR="00760020">
        <w:rPr>
          <w:rFonts w:ascii="Arial Narrow" w:eastAsia="Arial Narrow" w:hAnsi="Arial Narrow" w:cs="Arial Narrow"/>
          <w:color w:val="000000"/>
          <w:sz w:val="22"/>
          <w:szCs w:val="22"/>
        </w:rPr>
        <w:t>čas včetně přípravy a opuštění budovy</w:t>
      </w:r>
      <w:r w:rsidRPr="00864D04">
        <w:rPr>
          <w:rFonts w:ascii="Arial Narrow" w:eastAsia="Arial Narrow" w:hAnsi="Arial Narrow" w:cs="Arial Narrow"/>
          <w:color w:val="000000"/>
          <w:sz w:val="22"/>
          <w:szCs w:val="22"/>
        </w:rPr>
        <w:t>)</w:t>
      </w:r>
    </w:p>
    <w:p w14:paraId="51E4B7C7" w14:textId="77777777" w:rsidR="00A22796" w:rsidRPr="00864D04" w:rsidRDefault="00A22796" w:rsidP="00A22796">
      <w:pPr>
        <w:ind w:firstLine="708"/>
        <w:rPr>
          <w:rFonts w:ascii="Arial Narrow" w:eastAsia="Arial Narrow" w:hAnsi="Arial Narrow" w:cs="Arial Narrow"/>
          <w:b/>
          <w:color w:val="000000"/>
          <w:sz w:val="22"/>
          <w:szCs w:val="22"/>
        </w:rPr>
      </w:pPr>
    </w:p>
    <w:p w14:paraId="4E6B300C" w14:textId="77777777" w:rsidR="00A22796" w:rsidRPr="00864D04" w:rsidRDefault="00A22796" w:rsidP="00A22796">
      <w:pPr>
        <w:jc w:val="center"/>
        <w:rPr>
          <w:rFonts w:ascii="Arial Narrow" w:hAnsi="Arial Narrow" w:cs="Arial Narrow"/>
          <w:b/>
          <w:bCs/>
          <w:color w:val="000000"/>
          <w:sz w:val="22"/>
          <w:szCs w:val="22"/>
        </w:rPr>
      </w:pPr>
      <w:r w:rsidRPr="00864D04">
        <w:rPr>
          <w:rFonts w:ascii="Arial Narrow" w:hAnsi="Arial Narrow"/>
          <w:b/>
          <w:sz w:val="22"/>
          <w:szCs w:val="22"/>
        </w:rPr>
        <w:t>V.</w:t>
      </w:r>
    </w:p>
    <w:p w14:paraId="011F25A3"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w:color w:val="000000"/>
          <w:sz w:val="22"/>
          <w:szCs w:val="22"/>
        </w:rPr>
        <w:t>Pronajímatel je povinen odevzdat nájemci Prostory v termínu dle vzájemné dohody, nejpozději však k okamžiku, kdy nájem dle této smlouvy vzniká, a tak, aby nájemce Prostory mohl užívat k ujednanému účelu</w:t>
      </w:r>
      <w:r w:rsidRPr="00864D04">
        <w:rPr>
          <w:rFonts w:ascii="Arial Narrow" w:hAnsi="Arial Narrow" w:cs="Arial Narrow"/>
          <w:color w:val="000000"/>
          <w:sz w:val="22"/>
          <w:szCs w:val="22"/>
        </w:rPr>
        <w:t xml:space="preserve">. </w:t>
      </w:r>
      <w:r w:rsidRPr="00864D04">
        <w:rPr>
          <w:rFonts w:ascii="Arial Narrow" w:hAnsi="Arial Narrow" w:cs="Arial"/>
          <w:color w:val="000000"/>
          <w:sz w:val="22"/>
          <w:szCs w:val="22"/>
        </w:rPr>
        <w:t xml:space="preserve">Předání a převzetí Prostor bude provedeno na základě předávacího protokolu, který bude datován a podepsán oběma smluvními stranami.  </w:t>
      </w:r>
    </w:p>
    <w:p w14:paraId="22F3998F" w14:textId="77777777" w:rsidR="00A22796" w:rsidRPr="00864D04" w:rsidRDefault="00A22796" w:rsidP="00A22796">
      <w:pPr>
        <w:pStyle w:val="Prosttext1"/>
        <w:jc w:val="both"/>
        <w:rPr>
          <w:rFonts w:ascii="Arial Narrow" w:hAnsi="Arial Narrow" w:cs="Arial Narrow"/>
          <w:color w:val="000000"/>
          <w:sz w:val="22"/>
          <w:szCs w:val="22"/>
        </w:rPr>
      </w:pPr>
    </w:p>
    <w:p w14:paraId="7656D764"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je povinen zajistit nájemci nerušené užívání Prostor po dobu trvání nájmu. </w:t>
      </w:r>
    </w:p>
    <w:p w14:paraId="7C9217DD" w14:textId="4748C51D" w:rsidR="00A22796"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v rámci nájmu dle této smlouvy nájemci zajistí:</w:t>
      </w:r>
    </w:p>
    <w:p w14:paraId="4DBEC7CB" w14:textId="77777777" w:rsidR="005A31EC" w:rsidRPr="0064450C" w:rsidRDefault="005A31EC" w:rsidP="00A22796">
      <w:pPr>
        <w:pStyle w:val="Prosttext1"/>
        <w:jc w:val="both"/>
        <w:rPr>
          <w:rFonts w:ascii="Arial Narrow" w:hAnsi="Arial Narrow" w:cs="Arial Narrow"/>
          <w:color w:val="000000"/>
          <w:sz w:val="22"/>
          <w:szCs w:val="22"/>
        </w:rPr>
      </w:pPr>
    </w:p>
    <w:p w14:paraId="45B43ACC" w14:textId="056C2AA3" w:rsidR="005A31EC" w:rsidRPr="00C73C7F" w:rsidRDefault="00A22796" w:rsidP="00C73C7F">
      <w:pPr>
        <w:pStyle w:val="Prosttext1"/>
        <w:numPr>
          <w:ilvl w:val="0"/>
          <w:numId w:val="3"/>
        </w:numPr>
        <w:jc w:val="both"/>
        <w:rPr>
          <w:rFonts w:ascii="Arial Narrow" w:hAnsi="Arial Narrow" w:cs="Arial Narrow"/>
          <w:color w:val="000000"/>
          <w:sz w:val="22"/>
          <w:szCs w:val="22"/>
        </w:rPr>
      </w:pPr>
      <w:r w:rsidRPr="00864D04">
        <w:rPr>
          <w:rFonts w:ascii="Arial Narrow" w:hAnsi="Arial Narrow" w:cs="Arial Narrow"/>
          <w:color w:val="000000"/>
          <w:sz w:val="22"/>
          <w:szCs w:val="22"/>
        </w:rPr>
        <w:t>kuchyňka pro potřeby cateringu</w:t>
      </w:r>
      <w:r>
        <w:rPr>
          <w:rFonts w:ascii="Arial Narrow" w:hAnsi="Arial Narrow" w:cs="Arial Narrow"/>
          <w:color w:val="000000"/>
          <w:sz w:val="22"/>
          <w:szCs w:val="22"/>
        </w:rPr>
        <w:t xml:space="preserve"> za CAFE ROBOT</w:t>
      </w:r>
    </w:p>
    <w:p w14:paraId="4CBC86E0" w14:textId="2DB51A79" w:rsidR="00A22796" w:rsidRDefault="00A22796" w:rsidP="005A31EC">
      <w:pPr>
        <w:pStyle w:val="Prosttext1"/>
        <w:numPr>
          <w:ilvl w:val="0"/>
          <w:numId w:val="3"/>
        </w:numPr>
        <w:jc w:val="both"/>
        <w:rPr>
          <w:rFonts w:ascii="Arial Narrow" w:hAnsi="Arial Narrow" w:cs="Arial Narrow"/>
          <w:color w:val="000000"/>
          <w:sz w:val="22"/>
          <w:szCs w:val="22"/>
        </w:rPr>
      </w:pPr>
      <w:r>
        <w:rPr>
          <w:rFonts w:ascii="Arial Narrow" w:hAnsi="Arial Narrow" w:cs="Arial Narrow"/>
          <w:color w:val="000000"/>
          <w:sz w:val="22"/>
          <w:szCs w:val="22"/>
        </w:rPr>
        <w:t>prohlídka 1.patra stálé expozice</w:t>
      </w:r>
      <w:r w:rsidR="00760020">
        <w:rPr>
          <w:rFonts w:ascii="Arial Narrow" w:hAnsi="Arial Narrow" w:cs="Arial Narrow"/>
          <w:color w:val="000000"/>
          <w:sz w:val="22"/>
          <w:szCs w:val="22"/>
        </w:rPr>
        <w:t xml:space="preserve"> a 2. patra výstavy Made by </w:t>
      </w:r>
      <w:proofErr w:type="spellStart"/>
      <w:r w:rsidR="00760020">
        <w:rPr>
          <w:rFonts w:ascii="Arial Narrow" w:hAnsi="Arial Narrow" w:cs="Arial Narrow"/>
          <w:color w:val="000000"/>
          <w:sz w:val="22"/>
          <w:szCs w:val="22"/>
        </w:rPr>
        <w:t>Fire</w:t>
      </w:r>
      <w:proofErr w:type="spellEnd"/>
      <w:r>
        <w:rPr>
          <w:rFonts w:ascii="Arial Narrow" w:hAnsi="Arial Narrow" w:cs="Arial Narrow"/>
          <w:color w:val="000000"/>
          <w:sz w:val="22"/>
          <w:szCs w:val="22"/>
        </w:rPr>
        <w:t xml:space="preserve"> </w:t>
      </w:r>
      <w:r w:rsidRPr="0064450C">
        <w:rPr>
          <w:rFonts w:ascii="Arial Narrow" w:hAnsi="Arial Narrow" w:cs="Arial Narrow"/>
          <w:color w:val="000000"/>
          <w:sz w:val="22"/>
          <w:szCs w:val="22"/>
        </w:rPr>
        <w:t xml:space="preserve">od </w:t>
      </w:r>
      <w:r w:rsidR="005A31EC">
        <w:rPr>
          <w:rFonts w:ascii="Arial Narrow" w:hAnsi="Arial Narrow" w:cs="Arial Narrow"/>
          <w:color w:val="000000"/>
          <w:sz w:val="22"/>
          <w:szCs w:val="22"/>
        </w:rPr>
        <w:t>1</w:t>
      </w:r>
      <w:r w:rsidR="00760020">
        <w:rPr>
          <w:rFonts w:ascii="Arial Narrow" w:hAnsi="Arial Narrow" w:cs="Arial Narrow"/>
          <w:color w:val="000000"/>
          <w:sz w:val="22"/>
          <w:szCs w:val="22"/>
        </w:rPr>
        <w:t xml:space="preserve">9,00 </w:t>
      </w:r>
      <w:r w:rsidRPr="0064450C">
        <w:rPr>
          <w:rFonts w:ascii="Arial Narrow" w:hAnsi="Arial Narrow" w:cs="Arial Narrow"/>
          <w:color w:val="000000"/>
          <w:sz w:val="22"/>
          <w:szCs w:val="22"/>
        </w:rPr>
        <w:t>hod. do 2</w:t>
      </w:r>
      <w:r w:rsidR="00760020">
        <w:rPr>
          <w:rFonts w:ascii="Arial Narrow" w:hAnsi="Arial Narrow" w:cs="Arial Narrow"/>
          <w:color w:val="000000"/>
          <w:sz w:val="22"/>
          <w:szCs w:val="22"/>
        </w:rPr>
        <w:t>1</w:t>
      </w:r>
      <w:r w:rsidRPr="0064450C">
        <w:rPr>
          <w:rFonts w:ascii="Arial Narrow" w:hAnsi="Arial Narrow" w:cs="Arial Narrow"/>
          <w:color w:val="000000"/>
          <w:sz w:val="22"/>
          <w:szCs w:val="22"/>
        </w:rPr>
        <w:t>,00 hod</w:t>
      </w:r>
      <w:r w:rsidR="005A31EC">
        <w:rPr>
          <w:rFonts w:ascii="Arial Narrow" w:hAnsi="Arial Narrow" w:cs="Arial Narrow"/>
          <w:color w:val="000000"/>
          <w:sz w:val="22"/>
          <w:szCs w:val="22"/>
        </w:rPr>
        <w:t>.</w:t>
      </w:r>
    </w:p>
    <w:p w14:paraId="17C56914" w14:textId="2DF05568" w:rsidR="00760020" w:rsidRPr="005A31EC" w:rsidRDefault="00760020" w:rsidP="005A31EC">
      <w:pPr>
        <w:pStyle w:val="Prosttext1"/>
        <w:numPr>
          <w:ilvl w:val="0"/>
          <w:numId w:val="3"/>
        </w:numPr>
        <w:jc w:val="both"/>
        <w:rPr>
          <w:rFonts w:ascii="Arial Narrow" w:hAnsi="Arial Narrow" w:cs="Arial Narrow"/>
          <w:color w:val="000000"/>
          <w:sz w:val="22"/>
          <w:szCs w:val="22"/>
        </w:rPr>
      </w:pPr>
      <w:r>
        <w:rPr>
          <w:rFonts w:ascii="Arial Narrow" w:hAnsi="Arial Narrow" w:cs="Arial Narrow"/>
          <w:color w:val="000000"/>
          <w:sz w:val="22"/>
          <w:szCs w:val="22"/>
        </w:rPr>
        <w:t>služba šatny od 19,00 hod. do 23,00 hod. – 2 osoby</w:t>
      </w:r>
    </w:p>
    <w:p w14:paraId="0CDF52AA" w14:textId="7F0B09CB" w:rsidR="003D0D99" w:rsidRPr="00434B0E" w:rsidRDefault="003D0D99" w:rsidP="00C73C7F">
      <w:pPr>
        <w:pStyle w:val="Prosttext1"/>
        <w:ind w:left="348"/>
        <w:jc w:val="both"/>
        <w:rPr>
          <w:rFonts w:ascii="Arial Narrow" w:hAnsi="Arial Narrow" w:cs="Arial Narrow"/>
          <w:color w:val="000000"/>
          <w:sz w:val="22"/>
          <w:szCs w:val="22"/>
        </w:rPr>
      </w:pPr>
    </w:p>
    <w:p w14:paraId="778F2E0B" w14:textId="77777777" w:rsidR="00A22796" w:rsidRPr="00864D04" w:rsidRDefault="00A22796" w:rsidP="00A22796">
      <w:pPr>
        <w:pStyle w:val="Prosttext1"/>
        <w:jc w:val="both"/>
        <w:rPr>
          <w:rFonts w:ascii="Arial Narrow" w:hAnsi="Arial Narrow" w:cs="Arial Narrow"/>
          <w:color w:val="000000"/>
          <w:sz w:val="22"/>
          <w:szCs w:val="22"/>
        </w:rPr>
      </w:pPr>
    </w:p>
    <w:p w14:paraId="4AE640B3" w14:textId="7FB1D85D" w:rsidR="00A22796" w:rsidRDefault="00A22796" w:rsidP="00A22796">
      <w:pPr>
        <w:pStyle w:val="Prosttext1"/>
        <w:jc w:val="both"/>
        <w:rPr>
          <w:rFonts w:ascii="Arial Narrow" w:hAnsi="Arial Narrow" w:cs="Arial Narrow"/>
          <w:b/>
          <w:color w:val="000000"/>
          <w:sz w:val="22"/>
          <w:szCs w:val="22"/>
        </w:rPr>
      </w:pPr>
      <w:r w:rsidRPr="00864D04">
        <w:rPr>
          <w:rFonts w:ascii="Arial Narrow" w:hAnsi="Arial Narrow" w:cs="Arial Narrow"/>
          <w:b/>
          <w:color w:val="000000"/>
          <w:sz w:val="22"/>
          <w:szCs w:val="22"/>
        </w:rPr>
        <w:t>V p</w:t>
      </w:r>
      <w:r>
        <w:rPr>
          <w:rFonts w:ascii="Arial Narrow" w:hAnsi="Arial Narrow" w:cs="Arial Narrow"/>
          <w:b/>
          <w:color w:val="000000"/>
          <w:sz w:val="22"/>
          <w:szCs w:val="22"/>
        </w:rPr>
        <w:t>řípadě potřeby příjezdu</w:t>
      </w:r>
      <w:r w:rsidRPr="00864D04">
        <w:rPr>
          <w:rFonts w:ascii="Arial Narrow" w:hAnsi="Arial Narrow" w:cs="Arial Narrow"/>
          <w:b/>
          <w:color w:val="000000"/>
          <w:sz w:val="22"/>
          <w:szCs w:val="22"/>
        </w:rPr>
        <w:t xml:space="preserve"> auta</w:t>
      </w:r>
      <w:r>
        <w:rPr>
          <w:rFonts w:ascii="Arial Narrow" w:hAnsi="Arial Narrow" w:cs="Arial Narrow"/>
          <w:b/>
          <w:color w:val="000000"/>
          <w:sz w:val="22"/>
          <w:szCs w:val="22"/>
        </w:rPr>
        <w:t xml:space="preserve"> cateringové společnosti</w:t>
      </w:r>
      <w:r w:rsidRPr="00864D04">
        <w:rPr>
          <w:rFonts w:ascii="Arial Narrow" w:hAnsi="Arial Narrow" w:cs="Arial Narrow"/>
          <w:b/>
          <w:color w:val="000000"/>
          <w:sz w:val="22"/>
          <w:szCs w:val="22"/>
        </w:rPr>
        <w:t xml:space="preserve"> k</w:t>
      </w:r>
      <w:r>
        <w:rPr>
          <w:rFonts w:ascii="Arial Narrow" w:hAnsi="Arial Narrow" w:cs="Arial Narrow"/>
          <w:b/>
          <w:color w:val="000000"/>
          <w:sz w:val="22"/>
          <w:szCs w:val="22"/>
        </w:rPr>
        <w:t> </w:t>
      </w:r>
      <w:r w:rsidRPr="00864D04">
        <w:rPr>
          <w:rFonts w:ascii="Arial Narrow" w:hAnsi="Arial Narrow" w:cs="Arial Narrow"/>
          <w:b/>
          <w:color w:val="000000"/>
          <w:sz w:val="22"/>
          <w:szCs w:val="22"/>
        </w:rPr>
        <w:t>b</w:t>
      </w:r>
      <w:r>
        <w:rPr>
          <w:rFonts w:ascii="Arial Narrow" w:hAnsi="Arial Narrow" w:cs="Arial Narrow"/>
          <w:b/>
          <w:color w:val="000000"/>
          <w:sz w:val="22"/>
          <w:szCs w:val="22"/>
        </w:rPr>
        <w:t>udově UMPRUM</w:t>
      </w:r>
      <w:r w:rsidRPr="00864D04">
        <w:rPr>
          <w:rFonts w:ascii="Arial Narrow" w:hAnsi="Arial Narrow" w:cs="Arial Narrow"/>
          <w:b/>
          <w:color w:val="000000"/>
          <w:sz w:val="22"/>
          <w:szCs w:val="22"/>
        </w:rPr>
        <w:t xml:space="preserve"> je nutno</w:t>
      </w:r>
      <w:r w:rsidR="003D0D99">
        <w:rPr>
          <w:rFonts w:ascii="Arial Narrow" w:hAnsi="Arial Narrow" w:cs="Arial Narrow"/>
          <w:b/>
          <w:color w:val="000000"/>
          <w:sz w:val="22"/>
          <w:szCs w:val="22"/>
        </w:rPr>
        <w:t xml:space="preserve"> </w:t>
      </w:r>
      <w:r w:rsidR="005A31EC">
        <w:rPr>
          <w:rFonts w:ascii="Arial Narrow" w:hAnsi="Arial Narrow" w:cs="Arial Narrow"/>
          <w:b/>
          <w:color w:val="000000"/>
          <w:sz w:val="22"/>
          <w:szCs w:val="22"/>
        </w:rPr>
        <w:t>3</w:t>
      </w:r>
      <w:r w:rsidR="003D0D99">
        <w:rPr>
          <w:rFonts w:ascii="Arial Narrow" w:hAnsi="Arial Narrow" w:cs="Arial Narrow"/>
          <w:b/>
          <w:color w:val="000000"/>
          <w:sz w:val="22"/>
          <w:szCs w:val="22"/>
        </w:rPr>
        <w:t xml:space="preserve"> dny</w:t>
      </w:r>
      <w:r>
        <w:rPr>
          <w:rFonts w:ascii="Arial Narrow" w:hAnsi="Arial Narrow" w:cs="Arial Narrow"/>
          <w:b/>
          <w:color w:val="000000"/>
          <w:sz w:val="22"/>
          <w:szCs w:val="22"/>
        </w:rPr>
        <w:t xml:space="preserve"> předem</w:t>
      </w:r>
      <w:r w:rsidR="003D0D99">
        <w:rPr>
          <w:rFonts w:ascii="Arial Narrow" w:hAnsi="Arial Narrow" w:cs="Arial Narrow"/>
          <w:b/>
          <w:color w:val="000000"/>
          <w:sz w:val="22"/>
          <w:szCs w:val="22"/>
        </w:rPr>
        <w:t xml:space="preserve"> nahlásit</w:t>
      </w:r>
      <w:r>
        <w:rPr>
          <w:rFonts w:ascii="Arial Narrow" w:hAnsi="Arial Narrow" w:cs="Arial Narrow"/>
          <w:b/>
          <w:color w:val="000000"/>
          <w:sz w:val="22"/>
          <w:szCs w:val="22"/>
        </w:rPr>
        <w:t xml:space="preserve"> čas příjezdu</w:t>
      </w:r>
      <w:r w:rsidR="003D0D99">
        <w:rPr>
          <w:rFonts w:ascii="Arial Narrow" w:hAnsi="Arial Narrow" w:cs="Arial Narrow"/>
          <w:b/>
          <w:color w:val="000000"/>
          <w:sz w:val="22"/>
          <w:szCs w:val="22"/>
        </w:rPr>
        <w:t xml:space="preserve"> a odjezdu</w:t>
      </w:r>
      <w:r>
        <w:rPr>
          <w:rFonts w:ascii="Arial Narrow" w:hAnsi="Arial Narrow" w:cs="Arial Narrow"/>
          <w:b/>
          <w:color w:val="000000"/>
          <w:sz w:val="22"/>
          <w:szCs w:val="22"/>
        </w:rPr>
        <w:t xml:space="preserve"> a SPZ </w:t>
      </w:r>
      <w:r w:rsidR="003D0D99">
        <w:rPr>
          <w:rFonts w:ascii="Arial Narrow" w:hAnsi="Arial Narrow" w:cs="Arial Narrow"/>
          <w:b/>
          <w:color w:val="000000"/>
          <w:sz w:val="22"/>
          <w:szCs w:val="22"/>
        </w:rPr>
        <w:t>vozidla</w:t>
      </w:r>
      <w:r>
        <w:rPr>
          <w:rFonts w:ascii="Arial Narrow" w:hAnsi="Arial Narrow" w:cs="Arial Narrow"/>
          <w:b/>
          <w:color w:val="000000"/>
          <w:sz w:val="22"/>
          <w:szCs w:val="22"/>
        </w:rPr>
        <w:t xml:space="preserve">. Parkování aut u budovy UMPRUM je velmi omezené a je povoleno na základě registrace do Parkovacího systému Brna. </w:t>
      </w:r>
    </w:p>
    <w:p w14:paraId="7E4CF1A9"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neodpovídá za vady Prostor, které existovaly v době uzavření nájemní smlouvy, neboť nájemce byl se stavem Prostor před uzavřením této nájemní smlouvy důkladně seznámen a jejich stav je mu znám, což nájemce svým níže připojeným podpisem potvrzuje a stvrzuje. </w:t>
      </w:r>
    </w:p>
    <w:p w14:paraId="68DFCA0B" w14:textId="77777777" w:rsidR="00A22796" w:rsidRPr="00864D04" w:rsidRDefault="00A22796" w:rsidP="00A22796">
      <w:pPr>
        <w:pStyle w:val="Prosttext1"/>
        <w:jc w:val="both"/>
        <w:rPr>
          <w:rFonts w:ascii="Arial Narrow" w:hAnsi="Arial Narrow" w:cs="Arial Narrow"/>
          <w:color w:val="000000"/>
          <w:sz w:val="22"/>
          <w:szCs w:val="22"/>
        </w:rPr>
      </w:pPr>
    </w:p>
    <w:p w14:paraId="6C56E654"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je kdykoli oprávněn požadovat vstup do Prostor za účelem prohlídky na místě samém, zda jej nájemce užívá řádným způsobem a výlučně k účelu ujednanému v této smlouvě, a nájemce je povinen mu na jeho žádost vstup za účelem provedení této kontroly umožnit. Termín prohlídky Prostor pronajímatel nájemci oznámí s dostatečným časovým předstihem.</w:t>
      </w:r>
    </w:p>
    <w:p w14:paraId="5CCF18A7" w14:textId="77777777" w:rsidR="00A22796" w:rsidRPr="00864D04" w:rsidRDefault="00A22796" w:rsidP="00A22796">
      <w:pPr>
        <w:pStyle w:val="Prosttext1"/>
        <w:jc w:val="both"/>
        <w:rPr>
          <w:rFonts w:ascii="Arial Narrow" w:hAnsi="Arial Narrow" w:cs="Arial Narrow"/>
          <w:color w:val="000000"/>
          <w:sz w:val="22"/>
          <w:szCs w:val="22"/>
        </w:rPr>
      </w:pPr>
    </w:p>
    <w:p w14:paraId="0FF1AD7D" w14:textId="77777777" w:rsidR="00A22796" w:rsidRPr="00864D04" w:rsidRDefault="00A22796" w:rsidP="00A22796">
      <w:pPr>
        <w:pStyle w:val="Prosttext1"/>
        <w:jc w:val="center"/>
        <w:rPr>
          <w:rFonts w:ascii="Arial Narrow" w:hAnsi="Arial Narrow" w:cs="Arial Narrow"/>
          <w:b/>
          <w:color w:val="000000"/>
          <w:sz w:val="22"/>
          <w:szCs w:val="22"/>
        </w:rPr>
      </w:pPr>
      <w:r w:rsidRPr="00864D04">
        <w:rPr>
          <w:rFonts w:ascii="Arial Narrow" w:hAnsi="Arial Narrow" w:cs="Arial Narrow"/>
          <w:b/>
          <w:color w:val="000000"/>
          <w:sz w:val="22"/>
          <w:szCs w:val="22"/>
        </w:rPr>
        <w:t>VI.</w:t>
      </w:r>
    </w:p>
    <w:p w14:paraId="459960B0"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povinen a zavazuje se užívat Prostory výhradně k účelu, který je touto smlouvou sjednán. </w:t>
      </w:r>
    </w:p>
    <w:p w14:paraId="281F1655"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a zavazuje se Prostory užívat jako řádný hospodář.</w:t>
      </w:r>
    </w:p>
    <w:p w14:paraId="4BA87EEA"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oprávněn upravit Prostory pouze s předchozím písemným souhlasem pronajímatele. Jakoukoliv změnu Prostor však je povinen a zavazuje se uvést do původního stavu nejpozději při skončení nájmu. </w:t>
      </w:r>
    </w:p>
    <w:p w14:paraId="1A19AE27" w14:textId="77777777" w:rsidR="00A22796" w:rsidRPr="00864D04" w:rsidRDefault="00A22796" w:rsidP="00A22796">
      <w:pPr>
        <w:pStyle w:val="Prosttext1"/>
        <w:jc w:val="both"/>
        <w:rPr>
          <w:rFonts w:ascii="Arial Narrow" w:hAnsi="Arial Narrow" w:cs="Arial Narrow"/>
          <w:color w:val="000000"/>
          <w:sz w:val="22"/>
          <w:szCs w:val="22"/>
        </w:rPr>
      </w:pPr>
    </w:p>
    <w:p w14:paraId="663ACB28"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Nájemce je oprávněn dát </w:t>
      </w:r>
      <w:r w:rsidRPr="00864D04">
        <w:rPr>
          <w:rFonts w:ascii="Arial Narrow" w:hAnsi="Arial Narrow" w:cs="Arial Narrow"/>
          <w:color w:val="000000"/>
          <w:sz w:val="22"/>
          <w:szCs w:val="22"/>
        </w:rPr>
        <w:t xml:space="preserve">Prostory </w:t>
      </w:r>
      <w:r w:rsidRPr="00864D04">
        <w:rPr>
          <w:rFonts w:ascii="Arial Narrow" w:hAnsi="Arial Narrow"/>
          <w:sz w:val="22"/>
          <w:szCs w:val="22"/>
        </w:rPr>
        <w:t xml:space="preserve">či jejich část do podnájmu třetí osoby pouze po předchozím písemném souhlasu pronajímatele. </w:t>
      </w:r>
    </w:p>
    <w:p w14:paraId="7890B830" w14:textId="77777777" w:rsidR="00A22796" w:rsidRPr="00864D04" w:rsidRDefault="00A22796" w:rsidP="00A22796">
      <w:pPr>
        <w:suppressAutoHyphens w:val="0"/>
        <w:jc w:val="both"/>
        <w:rPr>
          <w:rFonts w:ascii="Arial Narrow" w:hAnsi="Arial Narrow"/>
          <w:sz w:val="22"/>
          <w:szCs w:val="22"/>
        </w:rPr>
      </w:pPr>
    </w:p>
    <w:p w14:paraId="62F6F089"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a zavazuje se po skončení nájmu Prostory vyklidit a vyklizené a předat pronajímateli nejméně ve stavu v jakém je převzal. Pokud nájemce ve stanovené lhůtě Prostory nevyklidí, výslovně souhlasí s tím, aby pronajímatel Prostory vyklidil sám na náklady nájemce. O předání a převzetí vyklizených Prostor smluvní strany taktéž sepíší písemný protokol.</w:t>
      </w:r>
    </w:p>
    <w:p w14:paraId="3676B593" w14:textId="77777777" w:rsidR="00A22796" w:rsidRPr="00864D04" w:rsidRDefault="00A22796" w:rsidP="00A22796">
      <w:pPr>
        <w:pStyle w:val="Prosttext1"/>
        <w:jc w:val="both"/>
        <w:rPr>
          <w:rFonts w:ascii="Arial Narrow" w:hAnsi="Arial Narrow" w:cs="Arial Narrow"/>
          <w:color w:val="000000"/>
          <w:sz w:val="22"/>
          <w:szCs w:val="22"/>
        </w:rPr>
      </w:pPr>
    </w:p>
    <w:p w14:paraId="0320A145" w14:textId="77777777" w:rsidR="00A22796" w:rsidRPr="00864D04" w:rsidRDefault="00A22796" w:rsidP="00A22796">
      <w:pPr>
        <w:pStyle w:val="Prosttext1"/>
        <w:widowControl w:val="0"/>
        <w:suppressAutoHyphens w:val="0"/>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oprávněn užívat i společné prostory budovy, v níž se Prostory nachází, to však pouze v rozsahu nezbytném pro to, aby byl po dobu trvání nájmu zajištěn řádný výkon práv nájemce dle této smlouvy.</w:t>
      </w:r>
    </w:p>
    <w:p w14:paraId="15D797E1"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zdržet se jakýchkoliv jednání, která by rušila, ohrožovala nebo mohla ohrozit výkon ostatních užívacích práv v budově, ve které se nachází Prostory.</w:t>
      </w:r>
    </w:p>
    <w:p w14:paraId="0AEA54FB" w14:textId="77777777" w:rsidR="00A22796" w:rsidRPr="00864D04" w:rsidRDefault="00A22796" w:rsidP="00A22796">
      <w:pPr>
        <w:pStyle w:val="Prosttext1"/>
        <w:jc w:val="both"/>
        <w:rPr>
          <w:rFonts w:ascii="Arial Narrow" w:hAnsi="Arial Narrow" w:cs="Arial Narrow"/>
          <w:color w:val="000000"/>
          <w:sz w:val="22"/>
          <w:szCs w:val="22"/>
          <w:highlight w:val="yellow"/>
        </w:rPr>
      </w:pPr>
    </w:p>
    <w:p w14:paraId="5ACADB2D"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oznámit bez zbytečného odkladu pronajímateli veškeré změny, které nastaly u jeho osoby (např. změna názvu, osoby svého zástupce, statutárního orgánu, sídla, adresy pro doručování) a/nebo na Prostorách, a to jak zapříčiněním nájemce, tak i bez jeho vlivu a vůle.</w:t>
      </w:r>
    </w:p>
    <w:p w14:paraId="33473DD1"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zajistit, aby v případě havárie, požáru či jiného nouzového stavu měl pronajímatel do Prostor okamžitý přístup.</w:t>
      </w:r>
    </w:p>
    <w:p w14:paraId="4F1B470D"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p>
    <w:p w14:paraId="6481AC8A"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povinen a zavazuje se za nájem dle této smlouvy uhradit pronajímateli nájemné, a to ujednaným způsobem a v ujednané výši. </w:t>
      </w:r>
    </w:p>
    <w:p w14:paraId="5DC51CC6" w14:textId="77777777" w:rsidR="00A22796" w:rsidRPr="00864D04" w:rsidRDefault="00A22796" w:rsidP="00A22796">
      <w:pPr>
        <w:pStyle w:val="Prosttext1"/>
        <w:jc w:val="both"/>
        <w:rPr>
          <w:rFonts w:ascii="Arial Narrow" w:hAnsi="Arial Narrow" w:cs="Arial Narrow"/>
          <w:color w:val="000000"/>
          <w:sz w:val="22"/>
          <w:szCs w:val="22"/>
        </w:rPr>
      </w:pPr>
    </w:p>
    <w:p w14:paraId="6DEDAE52"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Nájemce se zavazuje respektovat a dodržovat veškeré bezpečnostní, protipožární, hygienické, ekologické a jiné předpisy spojené s užíváním Prostor, nájemce odpovídá za bezpečnost práce a požární ochranu v Prostorách.</w:t>
      </w:r>
    </w:p>
    <w:p w14:paraId="52456A30" w14:textId="77777777" w:rsidR="00A22796"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nesmí překročit kapacitu příslušných Prostor, která je Pronajímatelem stanovena následovně: </w:t>
      </w:r>
      <w:r>
        <w:rPr>
          <w:rFonts w:ascii="Arial Narrow" w:hAnsi="Arial Narrow" w:cs="Arial Narrow"/>
          <w:color w:val="000000"/>
          <w:sz w:val="22"/>
          <w:szCs w:val="22"/>
        </w:rPr>
        <w:t>350</w:t>
      </w:r>
      <w:r w:rsidRPr="00864D04">
        <w:rPr>
          <w:rFonts w:ascii="Arial Narrow" w:hAnsi="Arial Narrow" w:cs="Arial Narrow"/>
          <w:color w:val="000000"/>
          <w:sz w:val="22"/>
          <w:szCs w:val="22"/>
        </w:rPr>
        <w:t>osob v</w:t>
      </w:r>
      <w:r>
        <w:rPr>
          <w:rFonts w:ascii="Arial Narrow" w:hAnsi="Arial Narrow" w:cs="Arial Narrow"/>
          <w:color w:val="000000"/>
          <w:sz w:val="22"/>
          <w:szCs w:val="22"/>
        </w:rPr>
        <w:t> přízemí budovy</w:t>
      </w:r>
      <w:r w:rsidRPr="00864D04">
        <w:rPr>
          <w:rFonts w:ascii="Arial Narrow" w:hAnsi="Arial Narrow" w:cs="Arial Narrow"/>
          <w:color w:val="000000"/>
          <w:sz w:val="22"/>
          <w:szCs w:val="22"/>
        </w:rPr>
        <w:t> </w:t>
      </w:r>
      <w:r>
        <w:rPr>
          <w:rFonts w:ascii="Arial Narrow" w:hAnsi="Arial Narrow" w:cs="Arial Narrow"/>
          <w:color w:val="000000"/>
          <w:sz w:val="22"/>
          <w:szCs w:val="22"/>
        </w:rPr>
        <w:t>ne</w:t>
      </w:r>
      <w:r w:rsidRPr="00864D04">
        <w:rPr>
          <w:rFonts w:ascii="Arial Narrow" w:hAnsi="Arial Narrow" w:cs="Arial Narrow"/>
          <w:color w:val="000000"/>
          <w:sz w:val="22"/>
          <w:szCs w:val="22"/>
        </w:rPr>
        <w:t xml:space="preserve">bo dle aktuálního nařízení vlády. </w:t>
      </w:r>
    </w:p>
    <w:p w14:paraId="4C078A94" w14:textId="77777777" w:rsidR="00A22796" w:rsidRPr="00864D04" w:rsidRDefault="00A22796" w:rsidP="00A22796">
      <w:pPr>
        <w:suppressAutoHyphens w:val="0"/>
        <w:jc w:val="both"/>
        <w:rPr>
          <w:rFonts w:ascii="Calibri" w:hAnsi="Calibri"/>
          <w:sz w:val="22"/>
          <w:szCs w:val="22"/>
        </w:rPr>
      </w:pPr>
    </w:p>
    <w:p w14:paraId="585C331F" w14:textId="77777777" w:rsidR="00A22796" w:rsidRPr="00864D04" w:rsidRDefault="00A22796" w:rsidP="00A22796">
      <w:pPr>
        <w:pStyle w:val="Prosttext1"/>
        <w:jc w:val="center"/>
        <w:rPr>
          <w:rFonts w:ascii="Arial Narrow" w:hAnsi="Arial Narrow" w:cs="Arial Narrow"/>
          <w:b/>
          <w:color w:val="000000"/>
          <w:sz w:val="22"/>
          <w:szCs w:val="22"/>
        </w:rPr>
      </w:pPr>
      <w:r w:rsidRPr="00864D04">
        <w:rPr>
          <w:rFonts w:ascii="Arial Narrow" w:hAnsi="Arial Narrow" w:cs="Arial Narrow"/>
          <w:b/>
          <w:color w:val="000000"/>
          <w:sz w:val="22"/>
          <w:szCs w:val="22"/>
        </w:rPr>
        <w:t>VII.</w:t>
      </w:r>
    </w:p>
    <w:p w14:paraId="6422008E" w14:textId="5E9EFFA0"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povinen zaplatit za nájem podle této smlouvy nájemné ve </w:t>
      </w:r>
      <w:r w:rsidRPr="00864D04">
        <w:rPr>
          <w:rFonts w:ascii="Arial Narrow" w:hAnsi="Arial Narrow" w:cs="Arial Narrow"/>
          <w:b/>
          <w:color w:val="000000"/>
          <w:sz w:val="22"/>
          <w:szCs w:val="22"/>
        </w:rPr>
        <w:t xml:space="preserve">výši </w:t>
      </w:r>
      <w:r w:rsidR="003251F7">
        <w:rPr>
          <w:rFonts w:ascii="Arial Narrow" w:hAnsi="Arial Narrow" w:cs="Arial Narrow"/>
          <w:b/>
          <w:color w:val="000000"/>
          <w:sz w:val="22"/>
          <w:szCs w:val="22"/>
        </w:rPr>
        <w:t>5</w:t>
      </w:r>
      <w:r w:rsidR="00760020">
        <w:rPr>
          <w:rFonts w:ascii="Arial Narrow" w:hAnsi="Arial Narrow" w:cs="Arial Narrow"/>
          <w:b/>
          <w:color w:val="000000"/>
          <w:sz w:val="22"/>
          <w:szCs w:val="22"/>
        </w:rPr>
        <w:t>7</w:t>
      </w:r>
      <w:r w:rsidR="006E2003">
        <w:rPr>
          <w:rFonts w:ascii="Arial Narrow" w:hAnsi="Arial Narrow" w:cs="Arial Narrow"/>
          <w:b/>
          <w:color w:val="000000"/>
          <w:sz w:val="22"/>
          <w:szCs w:val="22"/>
        </w:rPr>
        <w:t>.</w:t>
      </w:r>
      <w:r w:rsidR="00760020">
        <w:rPr>
          <w:rFonts w:ascii="Arial Narrow" w:hAnsi="Arial Narrow" w:cs="Arial Narrow"/>
          <w:b/>
          <w:color w:val="000000"/>
          <w:sz w:val="22"/>
          <w:szCs w:val="22"/>
        </w:rPr>
        <w:t>3</w:t>
      </w:r>
      <w:r w:rsidR="00747C15">
        <w:rPr>
          <w:rFonts w:ascii="Arial Narrow" w:hAnsi="Arial Narrow" w:cs="Arial Narrow"/>
          <w:b/>
          <w:color w:val="000000"/>
          <w:sz w:val="22"/>
          <w:szCs w:val="22"/>
        </w:rPr>
        <w:t>00</w:t>
      </w:r>
      <w:r w:rsidRPr="00864D04">
        <w:rPr>
          <w:rFonts w:ascii="Arial Narrow" w:hAnsi="Arial Narrow" w:cs="Arial Narrow"/>
          <w:b/>
          <w:color w:val="000000"/>
          <w:sz w:val="22"/>
          <w:szCs w:val="22"/>
        </w:rPr>
        <w:t>,- Kč + DPH ve</w:t>
      </w:r>
      <w:r w:rsidRPr="00864D04">
        <w:rPr>
          <w:rFonts w:ascii="Arial Narrow" w:hAnsi="Arial Narrow" w:cs="Arial Narrow"/>
          <w:color w:val="000000"/>
          <w:sz w:val="22"/>
          <w:szCs w:val="22"/>
        </w:rPr>
        <w:t xml:space="preserve"> </w:t>
      </w:r>
      <w:r w:rsidRPr="00864D04">
        <w:rPr>
          <w:rFonts w:ascii="Arial Narrow" w:hAnsi="Arial Narrow" w:cs="Arial Narrow"/>
          <w:b/>
          <w:color w:val="000000"/>
          <w:sz w:val="22"/>
          <w:szCs w:val="22"/>
        </w:rPr>
        <w:t xml:space="preserve">výši </w:t>
      </w:r>
      <w:proofErr w:type="gramStart"/>
      <w:r w:rsidRPr="00864D04">
        <w:rPr>
          <w:rFonts w:ascii="Arial Narrow" w:hAnsi="Arial Narrow" w:cs="Arial Narrow"/>
          <w:b/>
          <w:color w:val="000000"/>
          <w:sz w:val="22"/>
          <w:szCs w:val="22"/>
        </w:rPr>
        <w:t>21%</w:t>
      </w:r>
      <w:proofErr w:type="gramEnd"/>
      <w:r>
        <w:rPr>
          <w:rFonts w:ascii="Arial Narrow" w:hAnsi="Arial Narrow" w:cs="Arial Narrow"/>
          <w:b/>
          <w:color w:val="000000"/>
          <w:sz w:val="22"/>
          <w:szCs w:val="22"/>
        </w:rPr>
        <w:t xml:space="preserve"> za pronájem prostor </w:t>
      </w:r>
      <w:r w:rsidR="003D0D99">
        <w:rPr>
          <w:rFonts w:ascii="Arial Narrow" w:hAnsi="Arial Narrow" w:cs="Arial Narrow"/>
          <w:b/>
          <w:color w:val="000000"/>
          <w:sz w:val="22"/>
          <w:szCs w:val="22"/>
        </w:rPr>
        <w:t xml:space="preserve">včetně služeb </w:t>
      </w:r>
      <w:r w:rsidRPr="00864D04">
        <w:rPr>
          <w:rFonts w:ascii="Arial Narrow" w:hAnsi="Arial Narrow" w:cs="Arial Narrow"/>
          <w:color w:val="000000"/>
          <w:sz w:val="22"/>
          <w:szCs w:val="22"/>
        </w:rPr>
        <w:t>dále také jen jako „nájemné“).</w:t>
      </w:r>
    </w:p>
    <w:p w14:paraId="077C2EB1" w14:textId="77777777" w:rsidR="00A22796" w:rsidRPr="00864D04" w:rsidRDefault="00A22796" w:rsidP="00A22796">
      <w:pPr>
        <w:pStyle w:val="Prosttext1"/>
        <w:jc w:val="both"/>
        <w:rPr>
          <w:rFonts w:ascii="Arial Narrow" w:hAnsi="Arial Narrow" w:cs="Arial Narrow"/>
          <w:b/>
          <w:color w:val="000000"/>
          <w:sz w:val="22"/>
          <w:szCs w:val="22"/>
        </w:rPr>
      </w:pPr>
      <w:r w:rsidRPr="00864D04">
        <w:rPr>
          <w:rFonts w:ascii="Arial Narrow" w:hAnsi="Arial Narrow" w:cs="Arial Narrow"/>
          <w:color w:val="000000"/>
          <w:sz w:val="22"/>
          <w:szCs w:val="22"/>
        </w:rPr>
        <w:t xml:space="preserve">Nájemné je splatné na základě daňového </w:t>
      </w:r>
      <w:proofErr w:type="gramStart"/>
      <w:r w:rsidRPr="00864D04">
        <w:rPr>
          <w:rFonts w:ascii="Arial Narrow" w:hAnsi="Arial Narrow" w:cs="Arial Narrow"/>
          <w:color w:val="000000"/>
          <w:sz w:val="22"/>
          <w:szCs w:val="22"/>
        </w:rPr>
        <w:t>dokladu - faktury</w:t>
      </w:r>
      <w:proofErr w:type="gramEnd"/>
      <w:r w:rsidRPr="00864D04">
        <w:rPr>
          <w:rFonts w:ascii="Arial Narrow" w:hAnsi="Arial Narrow" w:cs="Arial Narrow"/>
          <w:color w:val="000000"/>
          <w:sz w:val="22"/>
          <w:szCs w:val="22"/>
        </w:rPr>
        <w:t xml:space="preserve"> vystaveného pronajímatelem, který</w:t>
      </w:r>
      <w:r w:rsidRPr="00864D04">
        <w:rPr>
          <w:rFonts w:ascii="Arial Narrow" w:hAnsi="Arial Narrow" w:cs="Arial Narrow"/>
          <w:b/>
          <w:color w:val="000000"/>
          <w:sz w:val="22"/>
          <w:szCs w:val="22"/>
        </w:rPr>
        <w:t xml:space="preserve"> je splatný do</w:t>
      </w:r>
    </w:p>
    <w:p w14:paraId="4217ED61" w14:textId="0DCCD837" w:rsidR="00A22796" w:rsidRPr="00864D04" w:rsidRDefault="00760020" w:rsidP="00A22796">
      <w:pPr>
        <w:pStyle w:val="Prosttext1"/>
        <w:jc w:val="both"/>
        <w:rPr>
          <w:rFonts w:ascii="Arial Narrow" w:hAnsi="Arial Narrow" w:cs="Arial Narrow"/>
          <w:b/>
          <w:color w:val="000000"/>
          <w:sz w:val="22"/>
          <w:szCs w:val="22"/>
        </w:rPr>
      </w:pPr>
      <w:r>
        <w:rPr>
          <w:rFonts w:ascii="Arial Narrow" w:hAnsi="Arial Narrow" w:cs="Arial Narrow"/>
          <w:b/>
          <w:color w:val="000000"/>
          <w:sz w:val="22"/>
          <w:szCs w:val="22"/>
        </w:rPr>
        <w:t>20</w:t>
      </w:r>
      <w:r w:rsidR="00747C15">
        <w:rPr>
          <w:rFonts w:ascii="Arial Narrow" w:hAnsi="Arial Narrow" w:cs="Arial Narrow"/>
          <w:b/>
          <w:color w:val="000000"/>
          <w:sz w:val="22"/>
          <w:szCs w:val="22"/>
        </w:rPr>
        <w:t>. 1</w:t>
      </w:r>
      <w:r>
        <w:rPr>
          <w:rFonts w:ascii="Arial Narrow" w:hAnsi="Arial Narrow" w:cs="Arial Narrow"/>
          <w:b/>
          <w:color w:val="000000"/>
          <w:sz w:val="22"/>
          <w:szCs w:val="22"/>
        </w:rPr>
        <w:t>1</w:t>
      </w:r>
      <w:r w:rsidR="00747C15">
        <w:rPr>
          <w:rFonts w:ascii="Arial Narrow" w:hAnsi="Arial Narrow" w:cs="Arial Narrow"/>
          <w:b/>
          <w:color w:val="000000"/>
          <w:sz w:val="22"/>
          <w:szCs w:val="22"/>
        </w:rPr>
        <w:t xml:space="preserve">. </w:t>
      </w:r>
      <w:r w:rsidR="00A22796" w:rsidRPr="00864D04">
        <w:rPr>
          <w:rFonts w:ascii="Arial Narrow" w:hAnsi="Arial Narrow" w:cs="Arial Narrow"/>
          <w:b/>
          <w:color w:val="000000"/>
          <w:sz w:val="22"/>
          <w:szCs w:val="22"/>
        </w:rPr>
        <w:t>202</w:t>
      </w:r>
      <w:r w:rsidR="00A22796">
        <w:rPr>
          <w:rFonts w:ascii="Arial Narrow" w:hAnsi="Arial Narrow" w:cs="Arial Narrow"/>
          <w:b/>
          <w:color w:val="000000"/>
          <w:sz w:val="22"/>
          <w:szCs w:val="22"/>
        </w:rPr>
        <w:t>3</w:t>
      </w:r>
      <w:r w:rsidR="00A22796" w:rsidRPr="00864D04">
        <w:rPr>
          <w:rFonts w:ascii="Arial Narrow" w:hAnsi="Arial Narrow" w:cs="Arial Narrow"/>
          <w:b/>
          <w:color w:val="000000"/>
          <w:sz w:val="22"/>
          <w:szCs w:val="22"/>
        </w:rPr>
        <w:t>.</w:t>
      </w:r>
    </w:p>
    <w:p w14:paraId="2AFA7B1B"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Úplata za služby (elektřina, úklid Prostor po ukončení nájmu, vodné, stočné, osvětlení, běžná spotřeba el. energie apod.) spojené s užíváním Prostor je již obsažena v nájemném stanoveném dle čl. VII. odstavci prvním této smlouvy. </w:t>
      </w:r>
    </w:p>
    <w:p w14:paraId="5EFBA656" w14:textId="7A85D780" w:rsidR="003D0D99"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V částce nájemného není započten nadstandardní odběr elektrické energie (v případě užívání vlastního osvětlení, el. vytápění, vlastních elektrických spotřebičů apod.). Používání vlastních elektrických spotřebičů musí být nájemcem nahlášeno před započetím Akce a tento nadstandardní odběr bude pronajímatelem vyúčtován samostatně.</w:t>
      </w:r>
    </w:p>
    <w:p w14:paraId="7BA9468D" w14:textId="77777777" w:rsidR="006E2003" w:rsidRPr="00864D04" w:rsidRDefault="006E2003" w:rsidP="00A22796">
      <w:pPr>
        <w:pStyle w:val="Prosttext1"/>
        <w:jc w:val="both"/>
        <w:rPr>
          <w:rFonts w:ascii="Arial Narrow" w:hAnsi="Arial Narrow" w:cs="Arial Narrow"/>
          <w:color w:val="000000"/>
          <w:sz w:val="22"/>
          <w:szCs w:val="22"/>
        </w:rPr>
      </w:pPr>
    </w:p>
    <w:p w14:paraId="5F735BFF" w14:textId="77777777" w:rsidR="00A22796" w:rsidRPr="00864D04" w:rsidRDefault="00A22796" w:rsidP="00A22796">
      <w:pPr>
        <w:pStyle w:val="Prosttext1"/>
        <w:jc w:val="center"/>
        <w:rPr>
          <w:rFonts w:ascii="Arial Narrow" w:hAnsi="Arial Narrow" w:cs="Arial Narrow"/>
          <w:b/>
          <w:color w:val="000000"/>
          <w:sz w:val="22"/>
          <w:szCs w:val="22"/>
        </w:rPr>
      </w:pPr>
      <w:r w:rsidRPr="00864D04">
        <w:rPr>
          <w:rFonts w:ascii="Arial Narrow" w:hAnsi="Arial Narrow" w:cs="Arial Narrow"/>
          <w:b/>
          <w:color w:val="000000"/>
          <w:sz w:val="22"/>
          <w:szCs w:val="22"/>
        </w:rPr>
        <w:t>VIII.</w:t>
      </w:r>
    </w:p>
    <w:p w14:paraId="679D355A" w14:textId="77777777" w:rsidR="00A22796" w:rsidRPr="00483CCE"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 podle této smlouvy skončí uplynutím doby nájmu dle čl. IV. této smlouvy, výpovědí, dohodou smluvních stran či odstoupením od smlouvy. </w:t>
      </w:r>
    </w:p>
    <w:p w14:paraId="1514B73B"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sz w:val="22"/>
          <w:szCs w:val="22"/>
        </w:rPr>
        <w:t xml:space="preserve">Pronajímatel je oprávněn smlouvu vypovědět z následujících důvodů: </w:t>
      </w:r>
    </w:p>
    <w:p w14:paraId="56C61DBC"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 xml:space="preserve">nájemce neplní řádně a včas své povinnosti dle této smlouvy, zejména tím, že nájemce je (bude) v prodlení s úhradou nájemného, </w:t>
      </w:r>
    </w:p>
    <w:p w14:paraId="096FA432"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nájemce užívá Prostory v rozporu s účelem, ke kterému byl nájem sjednán,</w:t>
      </w:r>
    </w:p>
    <w:p w14:paraId="1AFABF0C"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nájemce přenechá Prostory nebo jejich část do podnájmu třetímu subjektu bez souhlasu pronajímatele,</w:t>
      </w:r>
    </w:p>
    <w:p w14:paraId="208001A2" w14:textId="77777777" w:rsidR="00A22796" w:rsidRPr="00864D04" w:rsidRDefault="00A22796" w:rsidP="00A22796">
      <w:pPr>
        <w:numPr>
          <w:ilvl w:val="0"/>
          <w:numId w:val="2"/>
        </w:numPr>
        <w:tabs>
          <w:tab w:val="clear" w:pos="502"/>
          <w:tab w:val="num" w:pos="-1134"/>
        </w:tabs>
        <w:suppressAutoHyphens w:val="0"/>
        <w:ind w:left="567" w:hanging="567"/>
        <w:jc w:val="both"/>
        <w:rPr>
          <w:rFonts w:ascii="Arial Narrow" w:hAnsi="Arial Narrow"/>
          <w:sz w:val="22"/>
          <w:szCs w:val="22"/>
        </w:rPr>
      </w:pPr>
      <w:r w:rsidRPr="00864D04">
        <w:rPr>
          <w:rFonts w:ascii="Arial Narrow" w:hAnsi="Arial Narrow"/>
          <w:sz w:val="22"/>
          <w:szCs w:val="22"/>
        </w:rPr>
        <w:t>došlo k odstranění stavby, v níž se nachází Prostory nebo takových změn stavby, které znemožní další užívání Prostor ke sjednanému účelu a pronajímatel to nemohl před uzavřením této smlouvy předvídat.</w:t>
      </w:r>
    </w:p>
    <w:p w14:paraId="69CB6842" w14:textId="77777777" w:rsidR="00A22796" w:rsidRPr="00864D04" w:rsidRDefault="00A22796" w:rsidP="00A22796">
      <w:pPr>
        <w:tabs>
          <w:tab w:val="left" w:pos="284"/>
        </w:tabs>
        <w:suppressAutoHyphens w:val="0"/>
        <w:jc w:val="both"/>
        <w:rPr>
          <w:rFonts w:ascii="Arial Narrow" w:hAnsi="Arial Narrow"/>
          <w:sz w:val="22"/>
          <w:szCs w:val="22"/>
        </w:rPr>
      </w:pPr>
    </w:p>
    <w:p w14:paraId="3B6BA5F6" w14:textId="77777777" w:rsidR="00A22796" w:rsidRPr="00864D04" w:rsidRDefault="00A22796" w:rsidP="00A22796">
      <w:pPr>
        <w:tabs>
          <w:tab w:val="left" w:pos="284"/>
        </w:tabs>
        <w:suppressAutoHyphens w:val="0"/>
        <w:jc w:val="both"/>
        <w:rPr>
          <w:rFonts w:ascii="Arial Narrow" w:hAnsi="Arial Narrow"/>
          <w:sz w:val="22"/>
          <w:szCs w:val="22"/>
        </w:rPr>
      </w:pPr>
      <w:r w:rsidRPr="00864D04">
        <w:rPr>
          <w:rFonts w:ascii="Arial Narrow" w:hAnsi="Arial Narrow"/>
          <w:sz w:val="22"/>
          <w:szCs w:val="22"/>
        </w:rPr>
        <w:t xml:space="preserve">Výpověď musí být písemná a její účinky nastávají dnem doručení výpovědi druhé smluvní straně. Pro případ, že si nájemce písemnost (výpověď) nepřevezme, má se za to, že písemnost je nájemci doručena třetí (3.) den následující po dni, v němž byla předána k poštovní přepravě.  </w:t>
      </w:r>
    </w:p>
    <w:p w14:paraId="2BCA9D1E" w14:textId="77777777" w:rsidR="00A22796" w:rsidRPr="00864D04" w:rsidRDefault="00A22796" w:rsidP="00A22796">
      <w:pPr>
        <w:tabs>
          <w:tab w:val="left" w:pos="284"/>
        </w:tabs>
        <w:suppressAutoHyphens w:val="0"/>
        <w:jc w:val="both"/>
        <w:rPr>
          <w:rFonts w:ascii="Arial Narrow" w:hAnsi="Arial Narrow"/>
          <w:sz w:val="22"/>
          <w:szCs w:val="22"/>
        </w:rPr>
      </w:pPr>
    </w:p>
    <w:p w14:paraId="16FA5E12" w14:textId="77777777" w:rsidR="00A22796" w:rsidRPr="00864D04" w:rsidRDefault="00A22796" w:rsidP="00A22796">
      <w:pPr>
        <w:pStyle w:val="Prosttext1"/>
        <w:jc w:val="both"/>
        <w:rPr>
          <w:rFonts w:ascii="Arial Narrow" w:hAnsi="Arial Narrow"/>
          <w:sz w:val="22"/>
          <w:szCs w:val="22"/>
        </w:rPr>
      </w:pPr>
      <w:r w:rsidRPr="00864D04">
        <w:rPr>
          <w:rFonts w:ascii="Arial Narrow" w:hAnsi="Arial Narrow" w:cs="Arial Narrow"/>
          <w:color w:val="000000"/>
          <w:sz w:val="22"/>
          <w:szCs w:val="22"/>
        </w:rPr>
        <w:t xml:space="preserve">Pronajímatel je oprávněn od smlouvy odstoupit </w:t>
      </w:r>
      <w:r w:rsidRPr="00864D04">
        <w:rPr>
          <w:rFonts w:ascii="Arial Narrow" w:hAnsi="Arial Narrow"/>
          <w:sz w:val="22"/>
          <w:szCs w:val="22"/>
        </w:rPr>
        <w:t>v případě, že bude Prostory nebo jejich část potřebovat k plnění funkcí státu nebo jiných úkolů v rámci své působnosti nebo stanoveného předmětu činnosti (§ 27 odst. 1 zákona č. 219/2000 Sb.).</w:t>
      </w:r>
    </w:p>
    <w:p w14:paraId="1DF787AC" w14:textId="77777777" w:rsidR="00A22796" w:rsidRPr="00864D04" w:rsidRDefault="00A22796" w:rsidP="00A22796">
      <w:pPr>
        <w:pStyle w:val="Prosttext1"/>
        <w:jc w:val="both"/>
        <w:rPr>
          <w:rFonts w:ascii="Arial Narrow" w:hAnsi="Arial Narrow"/>
          <w:sz w:val="22"/>
          <w:szCs w:val="22"/>
        </w:rPr>
      </w:pPr>
    </w:p>
    <w:p w14:paraId="3C1C8EA0" w14:textId="77777777" w:rsidR="00A22796" w:rsidRPr="00864D04" w:rsidRDefault="00A22796" w:rsidP="00A22796">
      <w:pPr>
        <w:pStyle w:val="Prosttext1"/>
        <w:jc w:val="both"/>
        <w:rPr>
          <w:rFonts w:ascii="Arial Narrow" w:hAnsi="Arial Narrow"/>
          <w:sz w:val="22"/>
          <w:szCs w:val="22"/>
        </w:rPr>
      </w:pPr>
      <w:r w:rsidRPr="00864D04">
        <w:rPr>
          <w:rFonts w:ascii="Arial Narrow" w:hAnsi="Arial Narrow"/>
          <w:sz w:val="22"/>
          <w:szCs w:val="22"/>
        </w:rPr>
        <w:t xml:space="preserve">Nájemce je oprávněn od této smlouvy odstoupit z jakýchkoli důvodů, ale pouze do okamžiku zahájení nájmu dle této smlouvy. V případě odstoupen od smlouvy ve lhůtě kratší než 7 dnů je nájemce povinen uhradit pronajímateli storno poplatek ve výši </w:t>
      </w:r>
      <w:proofErr w:type="gramStart"/>
      <w:r w:rsidRPr="00864D04">
        <w:rPr>
          <w:rFonts w:ascii="Arial Narrow" w:hAnsi="Arial Narrow"/>
          <w:sz w:val="22"/>
          <w:szCs w:val="22"/>
        </w:rPr>
        <w:t>50%</w:t>
      </w:r>
      <w:proofErr w:type="gramEnd"/>
      <w:r w:rsidRPr="00864D04">
        <w:rPr>
          <w:rFonts w:ascii="Arial Narrow" w:hAnsi="Arial Narrow"/>
          <w:sz w:val="22"/>
          <w:szCs w:val="22"/>
        </w:rPr>
        <w:t xml:space="preserve"> z ujednané ceny pronájmu.</w:t>
      </w:r>
    </w:p>
    <w:p w14:paraId="2E98725B" w14:textId="77777777" w:rsidR="00A22796" w:rsidRPr="00864D04" w:rsidRDefault="00A22796" w:rsidP="00A22796">
      <w:pPr>
        <w:tabs>
          <w:tab w:val="left" w:pos="284"/>
        </w:tabs>
        <w:suppressAutoHyphens w:val="0"/>
        <w:jc w:val="both"/>
        <w:rPr>
          <w:rFonts w:ascii="Arial Narrow" w:hAnsi="Arial Narrow"/>
          <w:sz w:val="22"/>
          <w:szCs w:val="22"/>
        </w:rPr>
      </w:pPr>
      <w:r w:rsidRPr="00864D04">
        <w:rPr>
          <w:rFonts w:ascii="Arial Narrow" w:hAnsi="Arial Narrow"/>
          <w:sz w:val="22"/>
          <w:szCs w:val="22"/>
        </w:rPr>
        <w:t xml:space="preserve">Účinky odstoupení nastávají dnem doručení písemného odstoupení druhé smluvní straně. Pro případ, že si smluvní strana, které je písemnost (odstoupení od smlouvy) určena, tuto nepřevezme, má se za to, že písemnost jí je doručena třetí (3.) den následující po dni, v němž byla předána k poštovní přepravě.  </w:t>
      </w:r>
    </w:p>
    <w:p w14:paraId="2967EBEB" w14:textId="77777777" w:rsidR="00A22796" w:rsidRPr="00864D04" w:rsidRDefault="00A22796" w:rsidP="00A22796">
      <w:pPr>
        <w:pStyle w:val="Prosttext1"/>
        <w:jc w:val="both"/>
        <w:rPr>
          <w:rFonts w:ascii="Arial Narrow" w:hAnsi="Arial Narrow"/>
          <w:sz w:val="22"/>
          <w:szCs w:val="22"/>
        </w:rPr>
      </w:pPr>
    </w:p>
    <w:p w14:paraId="12D26E91" w14:textId="77777777" w:rsidR="00A22796" w:rsidRPr="00864D04" w:rsidRDefault="00A22796" w:rsidP="00A22796">
      <w:pPr>
        <w:pStyle w:val="Prosttext1"/>
        <w:jc w:val="center"/>
        <w:rPr>
          <w:rFonts w:ascii="Arial Narrow" w:hAnsi="Arial Narrow"/>
          <w:b/>
          <w:sz w:val="22"/>
          <w:szCs w:val="22"/>
        </w:rPr>
      </w:pPr>
      <w:r w:rsidRPr="00864D04">
        <w:rPr>
          <w:rFonts w:ascii="Arial Narrow" w:hAnsi="Arial Narrow"/>
          <w:b/>
          <w:sz w:val="22"/>
          <w:szCs w:val="22"/>
        </w:rPr>
        <w:t>IX.</w:t>
      </w:r>
    </w:p>
    <w:p w14:paraId="2DE85C23"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V případě, že nájemce bude v prodlení s úhradou nájemného, zavazuje se pronajímateli kromě zákonných úroků nebo poplatků z prodlení uhradit rovněž smluvní pokutu v ujednané výši 0,1 % z dlužné částky za každý započatý den prodlení. </w:t>
      </w:r>
    </w:p>
    <w:p w14:paraId="46236BAD" w14:textId="77777777" w:rsidR="00A22796" w:rsidRPr="00864D04" w:rsidRDefault="00A22796" w:rsidP="00A22796">
      <w:pPr>
        <w:suppressAutoHyphens w:val="0"/>
        <w:jc w:val="both"/>
        <w:rPr>
          <w:rFonts w:ascii="Arial Narrow" w:hAnsi="Arial Narrow"/>
          <w:sz w:val="22"/>
          <w:szCs w:val="22"/>
        </w:rPr>
      </w:pPr>
    </w:p>
    <w:p w14:paraId="57E6B831"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V případě, že nájemce poruší jakoukoli svoji povinnost ujednanou v čl. VI. této smlouvy, jedná se o porušení této smlouvy a nájemce je povinen pronajímateli uhradit smluvní pokutu ve výši 1.000,- Kč za každé jednotlivé porušení této smlouvy. </w:t>
      </w:r>
    </w:p>
    <w:p w14:paraId="493522AA"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Na jakoukoli uplatněnou smluvní pokutu je pronajímatel oprávněn vystavit daňový doklad – fakturu se splatností čtrnáct (14) dní ode dne jejího vystavení, s tím svým níže uvedeným podpisem nájemce projevuje svůj bezvýhradný souhlas. </w:t>
      </w:r>
    </w:p>
    <w:p w14:paraId="167FBF0F" w14:textId="77777777" w:rsidR="00A22796"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Úhradou jakékoli ze smluvních pokut nejsou dotčeny případné nároky pronajímatele na náhradu škody. </w:t>
      </w:r>
    </w:p>
    <w:p w14:paraId="3DD15A1F" w14:textId="77777777" w:rsidR="00A22796" w:rsidRPr="00864D04" w:rsidRDefault="00A22796" w:rsidP="00A22796">
      <w:pPr>
        <w:suppressAutoHyphens w:val="0"/>
        <w:jc w:val="both"/>
        <w:rPr>
          <w:rFonts w:ascii="Arial Narrow" w:hAnsi="Arial Narrow"/>
          <w:sz w:val="22"/>
          <w:szCs w:val="22"/>
        </w:rPr>
      </w:pPr>
    </w:p>
    <w:p w14:paraId="237B2F88" w14:textId="77777777" w:rsidR="00A22796" w:rsidRPr="00864D04" w:rsidRDefault="00A22796" w:rsidP="00A22796">
      <w:pPr>
        <w:pStyle w:val="Prosttext1"/>
        <w:jc w:val="center"/>
        <w:rPr>
          <w:rFonts w:ascii="Arial Narrow" w:hAnsi="Arial Narrow"/>
          <w:b/>
          <w:sz w:val="22"/>
          <w:szCs w:val="22"/>
        </w:rPr>
      </w:pPr>
      <w:r w:rsidRPr="00864D04">
        <w:rPr>
          <w:rFonts w:ascii="Arial Narrow" w:hAnsi="Arial Narrow"/>
          <w:b/>
          <w:sz w:val="22"/>
          <w:szCs w:val="22"/>
        </w:rPr>
        <w:t>X.</w:t>
      </w:r>
    </w:p>
    <w:p w14:paraId="47DB26D5"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Tato smlouva je platná a účinná okamžikem podpisu smluvními stranami. </w:t>
      </w:r>
    </w:p>
    <w:p w14:paraId="3D6D9C96"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Veškeré změny a doplňky k této smlouvě je možno činit pouze po dohodě nájemce a pronajímatele v písemné formě číslovanými dodatky jinak jsou neplatné.</w:t>
      </w:r>
    </w:p>
    <w:p w14:paraId="311CECDA" w14:textId="77777777" w:rsidR="00A22796" w:rsidRDefault="00A22796" w:rsidP="00A22796">
      <w:pPr>
        <w:suppressAutoHyphens w:val="0"/>
        <w:jc w:val="both"/>
        <w:rPr>
          <w:rFonts w:ascii="Arial Narrow" w:hAnsi="Arial Narrow"/>
          <w:sz w:val="22"/>
          <w:szCs w:val="22"/>
        </w:rPr>
      </w:pPr>
      <w:r w:rsidRPr="00864D04">
        <w:rPr>
          <w:rFonts w:ascii="Arial Narrow" w:hAnsi="Arial Narrow"/>
          <w:sz w:val="22"/>
          <w:szCs w:val="22"/>
        </w:rPr>
        <w:t>Otázky touto smlouvou výslovně neupravené se řídí platnými právními předpisy České republiky, zejména pak příslušnými ustanoveními zákona č. 89/2012 Sb., občanského zákoníku, ve znění pozdějších předpisů, a ostatními souvisejícími právními předpisy.</w:t>
      </w:r>
    </w:p>
    <w:p w14:paraId="3DB7302D" w14:textId="77777777" w:rsidR="00A22796" w:rsidRPr="00864D04" w:rsidRDefault="00A22796" w:rsidP="00A22796">
      <w:pPr>
        <w:suppressAutoHyphens w:val="0"/>
        <w:jc w:val="both"/>
        <w:rPr>
          <w:rFonts w:ascii="Arial Narrow" w:hAnsi="Arial Narrow"/>
          <w:sz w:val="22"/>
          <w:szCs w:val="22"/>
        </w:rPr>
      </w:pPr>
    </w:p>
    <w:p w14:paraId="37C0050A" w14:textId="77777777" w:rsidR="00A22796" w:rsidRDefault="00A22796" w:rsidP="00A22796">
      <w:pPr>
        <w:rPr>
          <w:rFonts w:ascii="Arial Narrow" w:hAnsi="Arial Narrow"/>
          <w:sz w:val="22"/>
          <w:szCs w:val="22"/>
        </w:rPr>
      </w:pPr>
      <w:r w:rsidRPr="00864D04">
        <w:rPr>
          <w:rFonts w:ascii="Arial Narrow" w:hAnsi="Arial Narrow"/>
          <w:sz w:val="22"/>
          <w:szCs w:val="22"/>
        </w:rPr>
        <w:t xml:space="preserve">Smluvní strany shodně ujednávají a prohlašují, že jsou způsobilými subjekty ve smyslu čl. 28 odst. 1 nařízení Evropského parlamentu a Rady (EU) 2016/679 ze dne 27. dubna 2016, obecného nařízení o ochraně osobních údajů (dále také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zaměstnanců (dále společně také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 Pověřence pro ochranu osobních údajů Moravské galerie v Brně je možné kontaktovat na e-mailu: </w:t>
      </w:r>
      <w:hyperlink r:id="rId8" w:history="1">
        <w:r w:rsidRPr="00864D04">
          <w:rPr>
            <w:rStyle w:val="Hypertextovodkaz"/>
            <w:rFonts w:ascii="Arial Narrow" w:hAnsi="Arial Narrow"/>
            <w:sz w:val="22"/>
            <w:szCs w:val="22"/>
          </w:rPr>
          <w:t>michal.zdarsky@moravska-galerie.cz</w:t>
        </w:r>
      </w:hyperlink>
    </w:p>
    <w:p w14:paraId="5C8E308A" w14:textId="77777777" w:rsidR="00A22796" w:rsidRDefault="00A22796" w:rsidP="00A22796">
      <w:pPr>
        <w:rPr>
          <w:rFonts w:ascii="Arial Narrow" w:hAnsi="Arial Narrow"/>
          <w:sz w:val="22"/>
          <w:szCs w:val="22"/>
        </w:rPr>
      </w:pPr>
    </w:p>
    <w:p w14:paraId="6F02F863" w14:textId="77777777" w:rsidR="00A22796" w:rsidRPr="00864D04" w:rsidRDefault="00A22796" w:rsidP="00A22796">
      <w:pPr>
        <w:suppressAutoHyphens w:val="0"/>
        <w:jc w:val="both"/>
        <w:rPr>
          <w:rFonts w:ascii="Arial Narrow" w:hAnsi="Arial Narrow"/>
          <w:sz w:val="22"/>
          <w:szCs w:val="22"/>
        </w:rPr>
      </w:pPr>
    </w:p>
    <w:p w14:paraId="5FFFCF5F"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pozbylo.   </w:t>
      </w:r>
    </w:p>
    <w:p w14:paraId="73C34E71" w14:textId="28F01349" w:rsidR="00A22796" w:rsidRDefault="00A22796" w:rsidP="00A22796">
      <w:pPr>
        <w:suppressAutoHyphens w:val="0"/>
        <w:jc w:val="both"/>
        <w:rPr>
          <w:rFonts w:ascii="Arial Narrow" w:hAnsi="Arial Narrow"/>
          <w:sz w:val="22"/>
          <w:szCs w:val="22"/>
        </w:rPr>
      </w:pPr>
    </w:p>
    <w:p w14:paraId="0A01AAF1" w14:textId="08F1D8B1" w:rsidR="00C700F4" w:rsidRDefault="00C700F4" w:rsidP="00C700F4">
      <w:pPr>
        <w:rPr>
          <w:rFonts w:ascii="Arial Narrow" w:hAnsi="Arial Narrow"/>
          <w:sz w:val="22"/>
          <w:szCs w:val="22"/>
        </w:rPr>
      </w:pPr>
      <w:r w:rsidRPr="001E557B">
        <w:rPr>
          <w:rFonts w:ascii="Arial Narrow" w:hAnsi="Arial Narrow"/>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1E557B">
        <w:rPr>
          <w:rFonts w:ascii="Arial Narrow" w:hAnsi="Arial Narrow"/>
          <w:sz w:val="22"/>
          <w:szCs w:val="22"/>
        </w:rPr>
        <w:t>metadat</w:t>
      </w:r>
      <w:proofErr w:type="spellEnd"/>
      <w:r w:rsidRPr="001E557B">
        <w:rPr>
          <w:rFonts w:ascii="Arial Narrow" w:hAnsi="Arial Narrow"/>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e-mailové adresy</w:t>
      </w:r>
      <w:r w:rsidR="00006FB7">
        <w:rPr>
          <w:rFonts w:ascii="Arial Narrow" w:hAnsi="Arial Narrow"/>
          <w:sz w:val="22"/>
          <w:szCs w:val="22"/>
        </w:rPr>
        <w:t xml:space="preserve">: </w:t>
      </w:r>
      <w:hyperlink r:id="rId9" w:history="1">
        <w:r w:rsidR="00006FB7" w:rsidRPr="005A49FF">
          <w:rPr>
            <w:rStyle w:val="Hypertextovodkaz"/>
            <w:rFonts w:ascii="Arial Narrow" w:hAnsi="Arial Narrow"/>
            <w:sz w:val="22"/>
            <w:szCs w:val="22"/>
          </w:rPr>
          <w:t>urbanova@trlspace.cz</w:t>
        </w:r>
      </w:hyperlink>
    </w:p>
    <w:p w14:paraId="33FD8816" w14:textId="77777777" w:rsidR="00006FB7" w:rsidRDefault="00006FB7" w:rsidP="00C700F4">
      <w:pPr>
        <w:rPr>
          <w:rFonts w:ascii="Arial Narrow" w:hAnsi="Arial Narrow"/>
          <w:sz w:val="22"/>
          <w:szCs w:val="22"/>
        </w:rPr>
      </w:pPr>
    </w:p>
    <w:p w14:paraId="26A54A93"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Pronajímatel a nájemce tímto na sebe přebírají nebezpečí změny okolností a svými níže připojenými podpisy na této smlouvě převzetí nebezpečí změny okolností stvrzují a potvrzují.</w:t>
      </w:r>
    </w:p>
    <w:p w14:paraId="2E2AB741" w14:textId="77777777" w:rsidR="00A22796" w:rsidRPr="00864D04" w:rsidRDefault="00A22796" w:rsidP="00A22796">
      <w:pPr>
        <w:suppressAutoHyphens w:val="0"/>
        <w:jc w:val="both"/>
        <w:rPr>
          <w:rFonts w:ascii="Arial Narrow" w:hAnsi="Arial Narrow"/>
          <w:sz w:val="22"/>
          <w:szCs w:val="22"/>
        </w:rPr>
      </w:pPr>
    </w:p>
    <w:p w14:paraId="37C507E3" w14:textId="59B142FD"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Tato smlouva je vyhotovena ve dvou stejnopisech, z nichž pronajímatel obdrží jeden stejnopis a nájemce jeden stejnopis. Přílohou a nedílnou součástí této smlouvy je d</w:t>
      </w:r>
      <w:r w:rsidRPr="00864D04">
        <w:rPr>
          <w:rFonts w:ascii="Arial Narrow" w:hAnsi="Arial Narrow" w:cs="Arial Narrow"/>
          <w:color w:val="000000"/>
          <w:sz w:val="22"/>
          <w:szCs w:val="22"/>
        </w:rPr>
        <w:t xml:space="preserve">ohoda pronajímatele a nájemce, která nájem dle této smlouvy blíže specifikuje. </w:t>
      </w:r>
    </w:p>
    <w:p w14:paraId="1CCC700D" w14:textId="77777777" w:rsidR="00A22796" w:rsidRPr="00864D04" w:rsidRDefault="00A22796" w:rsidP="00A22796">
      <w:pPr>
        <w:suppressAutoHyphens w:val="0"/>
        <w:jc w:val="both"/>
        <w:rPr>
          <w:rFonts w:ascii="Arial Narrow" w:hAnsi="Arial Narrow"/>
          <w:sz w:val="22"/>
          <w:szCs w:val="22"/>
        </w:rPr>
      </w:pPr>
    </w:p>
    <w:p w14:paraId="69F35B5E"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Obě smluvní strany prohlašují, že si tuto nájemní smlouvu před jejím podpisem přečetly, že byla po vzájemném projednání podle jejich pravé a svobodné vůle podepsána.</w:t>
      </w:r>
    </w:p>
    <w:p w14:paraId="38050B47" w14:textId="77777777" w:rsidR="00A22796" w:rsidRPr="00864D04" w:rsidRDefault="00A22796" w:rsidP="00A22796">
      <w:pPr>
        <w:pStyle w:val="Prosttext1"/>
        <w:jc w:val="both"/>
        <w:rPr>
          <w:rFonts w:ascii="Arial Narrow" w:hAnsi="Arial Narrow" w:cs="Arial Narrow"/>
          <w:b/>
          <w:color w:val="000000"/>
          <w:sz w:val="22"/>
          <w:szCs w:val="22"/>
        </w:rPr>
      </w:pPr>
    </w:p>
    <w:p w14:paraId="348E6C60" w14:textId="77777777"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b/>
          <w:color w:val="000000"/>
          <w:sz w:val="22"/>
          <w:szCs w:val="22"/>
        </w:rPr>
        <w:t>Příloha č. 1</w:t>
      </w:r>
      <w:r w:rsidRPr="00864D04">
        <w:rPr>
          <w:rFonts w:ascii="Arial Narrow" w:hAnsi="Arial Narrow" w:cs="Arial Narrow"/>
          <w:color w:val="000000"/>
          <w:sz w:val="22"/>
          <w:szCs w:val="22"/>
        </w:rPr>
        <w:t xml:space="preserve"> – Dohoda pronajímatele a nájemce</w:t>
      </w:r>
    </w:p>
    <w:p w14:paraId="78E63FCB" w14:textId="2C0A558C" w:rsidR="00A22796" w:rsidRPr="00864D04" w:rsidRDefault="00A22796" w:rsidP="00A22796">
      <w:pPr>
        <w:pStyle w:val="Prosttext1"/>
        <w:jc w:val="both"/>
        <w:rPr>
          <w:rFonts w:ascii="Arial Narrow" w:hAnsi="Arial Narrow" w:cs="Arial Narrow"/>
          <w:color w:val="000000"/>
          <w:sz w:val="22"/>
          <w:szCs w:val="22"/>
        </w:rPr>
      </w:pPr>
      <w:r w:rsidRPr="00864D04">
        <w:rPr>
          <w:rFonts w:ascii="Arial Narrow" w:hAnsi="Arial Narrow" w:cs="Arial Narrow"/>
          <w:b/>
          <w:color w:val="000000"/>
          <w:sz w:val="22"/>
          <w:szCs w:val="22"/>
        </w:rPr>
        <w:t xml:space="preserve">Příloha č. </w:t>
      </w:r>
      <w:proofErr w:type="gramStart"/>
      <w:r w:rsidR="00C700F4">
        <w:rPr>
          <w:rFonts w:ascii="Arial Narrow" w:hAnsi="Arial Narrow" w:cs="Arial Narrow"/>
          <w:b/>
          <w:color w:val="000000"/>
          <w:sz w:val="22"/>
          <w:szCs w:val="22"/>
        </w:rPr>
        <w:t>2</w:t>
      </w:r>
      <w:r>
        <w:rPr>
          <w:rFonts w:ascii="Arial Narrow" w:hAnsi="Arial Narrow" w:cs="Arial Narrow"/>
          <w:color w:val="000000"/>
          <w:sz w:val="22"/>
          <w:szCs w:val="22"/>
        </w:rPr>
        <w:t xml:space="preserve">  -</w:t>
      </w:r>
      <w:proofErr w:type="gramEnd"/>
      <w:r>
        <w:rPr>
          <w:rFonts w:ascii="Arial Narrow" w:hAnsi="Arial Narrow" w:cs="Arial Narrow"/>
          <w:color w:val="000000"/>
          <w:sz w:val="22"/>
          <w:szCs w:val="22"/>
        </w:rPr>
        <w:t xml:space="preserve"> </w:t>
      </w:r>
      <w:r w:rsidRPr="00864D04">
        <w:rPr>
          <w:rFonts w:ascii="Arial Narrow" w:hAnsi="Arial Narrow" w:cs="Arial Narrow"/>
          <w:color w:val="000000"/>
          <w:sz w:val="22"/>
          <w:szCs w:val="22"/>
        </w:rPr>
        <w:t>Plánek přízemí budovy UMPRUM</w:t>
      </w:r>
    </w:p>
    <w:p w14:paraId="342A3EC4" w14:textId="77777777" w:rsidR="00A22796" w:rsidRPr="00864D04" w:rsidRDefault="00A22796" w:rsidP="00A22796">
      <w:pPr>
        <w:pStyle w:val="Prosttext1"/>
        <w:jc w:val="both"/>
        <w:rPr>
          <w:rFonts w:ascii="Arial Narrow" w:hAnsi="Arial Narrow" w:cs="Arial Narrow"/>
          <w:color w:val="000000"/>
          <w:sz w:val="22"/>
          <w:szCs w:val="22"/>
        </w:rPr>
      </w:pPr>
    </w:p>
    <w:p w14:paraId="53B6ADF5" w14:textId="7130D4B3" w:rsidR="00A22796" w:rsidRDefault="00A22796" w:rsidP="00A22796">
      <w:pPr>
        <w:rPr>
          <w:rFonts w:ascii="Arial Narrow" w:eastAsia="Arial Narrow" w:hAnsi="Arial Narrow" w:cs="Arial Narrow"/>
          <w:color w:val="000000"/>
          <w:sz w:val="22"/>
          <w:szCs w:val="22"/>
        </w:rPr>
      </w:pPr>
      <w:r w:rsidRPr="00864D04">
        <w:rPr>
          <w:rFonts w:ascii="Arial Narrow" w:hAnsi="Arial Narrow" w:cs="Arial Narrow"/>
          <w:color w:val="000000"/>
          <w:sz w:val="22"/>
          <w:szCs w:val="22"/>
        </w:rPr>
        <w:t>V Brně</w:t>
      </w:r>
      <w:r w:rsidRPr="00864D04">
        <w:rPr>
          <w:rFonts w:ascii="Arial Narrow" w:eastAsia="Arial Narrow" w:hAnsi="Arial Narrow" w:cs="Arial Narrow"/>
          <w:color w:val="000000"/>
          <w:sz w:val="22"/>
          <w:szCs w:val="22"/>
        </w:rPr>
        <w:t xml:space="preserve"> </w:t>
      </w:r>
      <w:r w:rsidRPr="00864D04">
        <w:rPr>
          <w:rFonts w:ascii="Arial Narrow" w:hAnsi="Arial Narrow" w:cs="Arial Narrow"/>
          <w:color w:val="000000"/>
          <w:sz w:val="22"/>
          <w:szCs w:val="22"/>
        </w:rPr>
        <w:t>dne</w:t>
      </w:r>
      <w:r w:rsidRPr="00864D04">
        <w:rPr>
          <w:rFonts w:ascii="Arial Narrow" w:eastAsia="Arial Narrow" w:hAnsi="Arial Narrow" w:cs="Arial Narrow"/>
          <w:color w:val="000000"/>
          <w:sz w:val="22"/>
          <w:szCs w:val="22"/>
        </w:rPr>
        <w:t>:</w:t>
      </w:r>
      <w:r>
        <w:rPr>
          <w:rFonts w:ascii="Arial Narrow" w:eastAsia="Arial Narrow" w:hAnsi="Arial Narrow" w:cs="Arial Narrow"/>
          <w:color w:val="000000"/>
          <w:sz w:val="22"/>
          <w:szCs w:val="22"/>
        </w:rPr>
        <w:t xml:space="preserve"> </w:t>
      </w:r>
    </w:p>
    <w:p w14:paraId="01CD40C2" w14:textId="77777777" w:rsidR="00A1376D" w:rsidRDefault="00A1376D" w:rsidP="00A22796">
      <w:pPr>
        <w:rPr>
          <w:rFonts w:ascii="Arial Narrow" w:eastAsia="Arial Narrow" w:hAnsi="Arial Narrow" w:cs="Arial Narrow"/>
          <w:color w:val="000000"/>
          <w:sz w:val="22"/>
          <w:szCs w:val="22"/>
        </w:rPr>
      </w:pPr>
    </w:p>
    <w:p w14:paraId="5E651A6D" w14:textId="77777777" w:rsidR="00A1376D" w:rsidRDefault="00A1376D" w:rsidP="00A22796">
      <w:pPr>
        <w:rPr>
          <w:rFonts w:ascii="Arial Narrow" w:eastAsia="Arial Narrow" w:hAnsi="Arial Narrow" w:cs="Arial Narrow"/>
          <w:color w:val="000000"/>
          <w:sz w:val="22"/>
          <w:szCs w:val="22"/>
        </w:rPr>
      </w:pPr>
    </w:p>
    <w:p w14:paraId="741F3682" w14:textId="77777777" w:rsidR="00A1376D" w:rsidRDefault="00A1376D" w:rsidP="00A22796">
      <w:pPr>
        <w:rPr>
          <w:rFonts w:ascii="Arial Narrow" w:eastAsia="Arial Narrow" w:hAnsi="Arial Narrow" w:cs="Arial Narrow"/>
          <w:color w:val="000000"/>
          <w:sz w:val="22"/>
          <w:szCs w:val="22"/>
        </w:rPr>
      </w:pPr>
    </w:p>
    <w:p w14:paraId="47D6765D" w14:textId="77777777" w:rsidR="00A1376D" w:rsidRDefault="00A1376D" w:rsidP="00A22796">
      <w:pPr>
        <w:rPr>
          <w:rFonts w:ascii="Arial Narrow" w:eastAsia="Arial Narrow" w:hAnsi="Arial Narrow" w:cs="Arial Narrow"/>
          <w:color w:val="000000"/>
          <w:sz w:val="22"/>
          <w:szCs w:val="22"/>
        </w:rPr>
      </w:pPr>
    </w:p>
    <w:p w14:paraId="223C7828" w14:textId="77777777" w:rsidR="00A22796" w:rsidRPr="002B4CBC" w:rsidRDefault="00A22796" w:rsidP="00A22796">
      <w:pPr>
        <w:rPr>
          <w:rFonts w:ascii="Arial Narrow" w:eastAsia="Arial Narrow" w:hAnsi="Arial Narrow" w:cs="Arial Narrow"/>
          <w:color w:val="000000"/>
          <w:sz w:val="22"/>
          <w:szCs w:val="22"/>
        </w:rPr>
      </w:pPr>
    </w:p>
    <w:tbl>
      <w:tblPr>
        <w:tblW w:w="0" w:type="auto"/>
        <w:tblLook w:val="04A0" w:firstRow="1" w:lastRow="0" w:firstColumn="1" w:lastColumn="0" w:noHBand="0" w:noVBand="1"/>
      </w:tblPr>
      <w:tblGrid>
        <w:gridCol w:w="4606"/>
        <w:gridCol w:w="4606"/>
      </w:tblGrid>
      <w:tr w:rsidR="00A22796" w:rsidRPr="00864D04" w14:paraId="5E738BE6" w14:textId="77777777" w:rsidTr="00500575">
        <w:trPr>
          <w:trHeight w:val="2721"/>
        </w:trPr>
        <w:tc>
          <w:tcPr>
            <w:tcW w:w="4606" w:type="dxa"/>
          </w:tcPr>
          <w:p w14:paraId="04DA5C71"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Pronajímatel:</w:t>
            </w:r>
          </w:p>
          <w:p w14:paraId="48192096" w14:textId="77777777" w:rsidR="00A22796" w:rsidRPr="00864D04" w:rsidRDefault="00A22796" w:rsidP="00500575">
            <w:pPr>
              <w:rPr>
                <w:rFonts w:ascii="Arial Narrow" w:hAnsi="Arial Narrow" w:cs="Arial Narrow"/>
                <w:color w:val="000000"/>
                <w:sz w:val="22"/>
                <w:szCs w:val="22"/>
              </w:rPr>
            </w:pPr>
          </w:p>
          <w:p w14:paraId="0703E38D" w14:textId="77777777" w:rsidR="00A22796" w:rsidRPr="00864D04" w:rsidRDefault="00A22796" w:rsidP="00500575">
            <w:pPr>
              <w:rPr>
                <w:rFonts w:ascii="Arial Narrow" w:hAnsi="Arial Narrow" w:cs="Arial Narrow"/>
                <w:color w:val="000000"/>
                <w:sz w:val="22"/>
                <w:szCs w:val="22"/>
              </w:rPr>
            </w:pPr>
          </w:p>
          <w:p w14:paraId="3B3D4F85" w14:textId="77777777" w:rsidR="00A22796" w:rsidRDefault="00A22796" w:rsidP="00500575">
            <w:pPr>
              <w:rPr>
                <w:rFonts w:ascii="Arial Narrow" w:hAnsi="Arial Narrow" w:cs="Arial Narrow"/>
                <w:color w:val="000000"/>
                <w:sz w:val="22"/>
                <w:szCs w:val="22"/>
              </w:rPr>
            </w:pPr>
          </w:p>
          <w:p w14:paraId="371655B1" w14:textId="77777777" w:rsidR="00A1376D" w:rsidRDefault="00A1376D" w:rsidP="00500575">
            <w:pPr>
              <w:rPr>
                <w:rFonts w:ascii="Arial Narrow" w:hAnsi="Arial Narrow" w:cs="Arial Narrow"/>
                <w:color w:val="000000"/>
                <w:sz w:val="22"/>
                <w:szCs w:val="22"/>
              </w:rPr>
            </w:pPr>
          </w:p>
          <w:p w14:paraId="75F8B5A1" w14:textId="77777777" w:rsidR="00A1376D" w:rsidRDefault="00A1376D" w:rsidP="00500575">
            <w:pPr>
              <w:rPr>
                <w:rFonts w:ascii="Arial Narrow" w:hAnsi="Arial Narrow" w:cs="Arial Narrow"/>
                <w:color w:val="000000"/>
                <w:sz w:val="22"/>
                <w:szCs w:val="22"/>
              </w:rPr>
            </w:pPr>
          </w:p>
          <w:p w14:paraId="440E8C41" w14:textId="77777777" w:rsidR="00A1376D" w:rsidRPr="00864D04" w:rsidRDefault="00A1376D" w:rsidP="00500575">
            <w:pPr>
              <w:rPr>
                <w:rFonts w:ascii="Arial Narrow" w:hAnsi="Arial Narrow" w:cs="Arial Narrow"/>
                <w:color w:val="000000"/>
                <w:sz w:val="22"/>
                <w:szCs w:val="22"/>
              </w:rPr>
            </w:pPr>
          </w:p>
          <w:p w14:paraId="3A207D1B" w14:textId="47BBA42A" w:rsidR="00A22796" w:rsidRDefault="00A22796" w:rsidP="00500575">
            <w:pPr>
              <w:rPr>
                <w:rFonts w:ascii="Arial Narrow" w:hAnsi="Arial Narrow" w:cs="Arial Narrow"/>
                <w:color w:val="000000"/>
                <w:sz w:val="22"/>
                <w:szCs w:val="22"/>
              </w:rPr>
            </w:pPr>
          </w:p>
          <w:p w14:paraId="3A81D8C4" w14:textId="77777777" w:rsidR="006E2003" w:rsidRDefault="006E2003" w:rsidP="00500575">
            <w:pPr>
              <w:rPr>
                <w:rFonts w:ascii="Arial Narrow" w:hAnsi="Arial Narrow" w:cs="Arial Narrow"/>
                <w:color w:val="000000"/>
                <w:sz w:val="22"/>
                <w:szCs w:val="22"/>
              </w:rPr>
            </w:pPr>
          </w:p>
          <w:p w14:paraId="08C3D952" w14:textId="77777777" w:rsidR="00747C15" w:rsidRDefault="00747C15" w:rsidP="00500575">
            <w:pPr>
              <w:rPr>
                <w:rFonts w:ascii="Arial Narrow" w:hAnsi="Arial Narrow" w:cs="Arial Narrow"/>
                <w:color w:val="000000"/>
                <w:sz w:val="22"/>
                <w:szCs w:val="22"/>
              </w:rPr>
            </w:pPr>
          </w:p>
          <w:p w14:paraId="0B6C3BD8" w14:textId="77777777" w:rsidR="00A22796" w:rsidRPr="00864D04" w:rsidRDefault="00A22796" w:rsidP="00500575">
            <w:pPr>
              <w:rPr>
                <w:rFonts w:ascii="Arial Narrow" w:hAnsi="Arial Narrow" w:cs="Arial Narrow"/>
                <w:color w:val="000000"/>
                <w:sz w:val="22"/>
                <w:szCs w:val="22"/>
              </w:rPr>
            </w:pPr>
          </w:p>
          <w:p w14:paraId="52408870"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w:t>
            </w:r>
          </w:p>
          <w:p w14:paraId="10BF08A8" w14:textId="77777777" w:rsidR="00A22796" w:rsidRPr="00864D04" w:rsidRDefault="00A22796" w:rsidP="00500575">
            <w:pPr>
              <w:rPr>
                <w:rFonts w:ascii="Arial Narrow" w:hAnsi="Arial Narrow" w:cs="Arial Narrow"/>
                <w:b/>
                <w:color w:val="000000"/>
                <w:sz w:val="22"/>
                <w:szCs w:val="22"/>
              </w:rPr>
            </w:pPr>
            <w:r w:rsidRPr="00864D04">
              <w:rPr>
                <w:rFonts w:ascii="Arial Narrow" w:hAnsi="Arial Narrow" w:cs="Arial Narrow"/>
                <w:b/>
                <w:color w:val="000000"/>
                <w:sz w:val="22"/>
                <w:szCs w:val="22"/>
              </w:rPr>
              <w:t>Moravská galerie v Brně</w:t>
            </w:r>
          </w:p>
          <w:p w14:paraId="0BBBD1F4" w14:textId="14FF63D0"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Mgr. Jan Press, ředitel</w:t>
            </w:r>
          </w:p>
        </w:tc>
        <w:tc>
          <w:tcPr>
            <w:tcW w:w="4606" w:type="dxa"/>
          </w:tcPr>
          <w:p w14:paraId="3F72249B"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Nájemce:</w:t>
            </w:r>
          </w:p>
          <w:p w14:paraId="18F3132C" w14:textId="77777777" w:rsidR="00A22796" w:rsidRPr="00864D04" w:rsidRDefault="00A22796" w:rsidP="00500575">
            <w:pPr>
              <w:rPr>
                <w:rFonts w:ascii="Arial Narrow" w:hAnsi="Arial Narrow" w:cs="Arial Narrow"/>
                <w:color w:val="000000"/>
                <w:sz w:val="22"/>
                <w:szCs w:val="22"/>
              </w:rPr>
            </w:pPr>
          </w:p>
          <w:p w14:paraId="40332FB0" w14:textId="77777777" w:rsidR="00A22796" w:rsidRPr="00864D04" w:rsidRDefault="00A22796" w:rsidP="00500575">
            <w:pPr>
              <w:rPr>
                <w:rFonts w:ascii="Arial Narrow" w:hAnsi="Arial Narrow" w:cs="Arial Narrow"/>
                <w:color w:val="000000"/>
                <w:sz w:val="22"/>
                <w:szCs w:val="22"/>
              </w:rPr>
            </w:pPr>
          </w:p>
          <w:p w14:paraId="06B94F54" w14:textId="77777777" w:rsidR="00A22796" w:rsidRPr="00864D04" w:rsidRDefault="00A22796" w:rsidP="00500575">
            <w:pPr>
              <w:rPr>
                <w:rFonts w:ascii="Arial Narrow" w:hAnsi="Arial Narrow" w:cs="Arial Narrow"/>
                <w:color w:val="000000"/>
                <w:sz w:val="22"/>
                <w:szCs w:val="22"/>
              </w:rPr>
            </w:pPr>
          </w:p>
          <w:p w14:paraId="0E24FB92" w14:textId="77777777" w:rsidR="00A22796" w:rsidRDefault="00A22796" w:rsidP="00500575">
            <w:pPr>
              <w:rPr>
                <w:rFonts w:ascii="Arial Narrow" w:hAnsi="Arial Narrow" w:cs="Arial Narrow"/>
                <w:color w:val="000000"/>
                <w:sz w:val="22"/>
                <w:szCs w:val="22"/>
              </w:rPr>
            </w:pPr>
          </w:p>
          <w:p w14:paraId="0E85B8F3" w14:textId="2265983F" w:rsidR="00A1376D" w:rsidRDefault="00A1376D" w:rsidP="00500575">
            <w:pPr>
              <w:rPr>
                <w:rFonts w:ascii="Arial Narrow" w:hAnsi="Arial Narrow" w:cs="Arial Narrow"/>
                <w:color w:val="000000"/>
                <w:sz w:val="22"/>
                <w:szCs w:val="22"/>
              </w:rPr>
            </w:pPr>
          </w:p>
          <w:p w14:paraId="2E8E667B" w14:textId="27FE3C00" w:rsidR="006E2003" w:rsidRDefault="006E2003" w:rsidP="00500575">
            <w:pPr>
              <w:rPr>
                <w:rFonts w:ascii="Arial Narrow" w:hAnsi="Arial Narrow" w:cs="Arial Narrow"/>
                <w:color w:val="000000"/>
                <w:sz w:val="22"/>
                <w:szCs w:val="22"/>
              </w:rPr>
            </w:pPr>
          </w:p>
          <w:p w14:paraId="5F509222" w14:textId="77777777" w:rsidR="006E2003" w:rsidRDefault="006E2003" w:rsidP="00500575">
            <w:pPr>
              <w:rPr>
                <w:rFonts w:ascii="Arial Narrow" w:hAnsi="Arial Narrow" w:cs="Arial Narrow"/>
                <w:color w:val="000000"/>
                <w:sz w:val="22"/>
                <w:szCs w:val="22"/>
              </w:rPr>
            </w:pPr>
          </w:p>
          <w:p w14:paraId="0976C396" w14:textId="2C39F8D5" w:rsidR="00747C15" w:rsidRDefault="00747C15" w:rsidP="00500575">
            <w:pPr>
              <w:rPr>
                <w:rFonts w:ascii="Arial Narrow" w:hAnsi="Arial Narrow" w:cs="Arial Narrow"/>
                <w:color w:val="000000"/>
                <w:sz w:val="22"/>
                <w:szCs w:val="22"/>
              </w:rPr>
            </w:pPr>
          </w:p>
          <w:p w14:paraId="470BC4B7" w14:textId="77777777" w:rsidR="00747C15" w:rsidRPr="00864D04" w:rsidRDefault="00747C15" w:rsidP="00500575">
            <w:pPr>
              <w:rPr>
                <w:rFonts w:ascii="Arial Narrow" w:hAnsi="Arial Narrow" w:cs="Arial Narrow"/>
                <w:color w:val="000000"/>
                <w:sz w:val="22"/>
                <w:szCs w:val="22"/>
              </w:rPr>
            </w:pPr>
          </w:p>
          <w:p w14:paraId="3BD3D067" w14:textId="77777777" w:rsidR="00A22796" w:rsidRPr="00864D04" w:rsidRDefault="00A22796" w:rsidP="00500575">
            <w:pPr>
              <w:rPr>
                <w:rFonts w:ascii="Arial Narrow" w:hAnsi="Arial Narrow" w:cs="Arial Narrow"/>
                <w:color w:val="000000"/>
                <w:sz w:val="22"/>
                <w:szCs w:val="22"/>
              </w:rPr>
            </w:pPr>
          </w:p>
          <w:p w14:paraId="47EEDA61"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__________________________________</w:t>
            </w:r>
          </w:p>
          <w:p w14:paraId="313CA8B6" w14:textId="5C15705A" w:rsidR="00A22796" w:rsidRDefault="00006FB7" w:rsidP="00C700F4">
            <w:pPr>
              <w:jc w:val="center"/>
              <w:rPr>
                <w:rFonts w:ascii="Arial Narrow" w:hAnsi="Arial Narrow" w:cs="Arial Narrow"/>
                <w:b/>
                <w:color w:val="000000"/>
                <w:sz w:val="22"/>
                <w:szCs w:val="22"/>
              </w:rPr>
            </w:pPr>
            <w:r>
              <w:rPr>
                <w:rFonts w:ascii="Arial Narrow" w:hAnsi="Arial Narrow" w:cs="Arial Narrow"/>
                <w:b/>
                <w:color w:val="000000"/>
                <w:sz w:val="22"/>
                <w:szCs w:val="22"/>
              </w:rPr>
              <w:t xml:space="preserve">TRL </w:t>
            </w:r>
            <w:proofErr w:type="spellStart"/>
            <w:r>
              <w:rPr>
                <w:rFonts w:ascii="Arial Narrow" w:hAnsi="Arial Narrow" w:cs="Arial Narrow"/>
                <w:b/>
                <w:color w:val="000000"/>
                <w:sz w:val="22"/>
                <w:szCs w:val="22"/>
              </w:rPr>
              <w:t>Space</w:t>
            </w:r>
            <w:proofErr w:type="spellEnd"/>
            <w:r>
              <w:rPr>
                <w:rFonts w:ascii="Arial Narrow" w:hAnsi="Arial Narrow" w:cs="Arial Narrow"/>
                <w:b/>
                <w:color w:val="000000"/>
                <w:sz w:val="22"/>
                <w:szCs w:val="22"/>
              </w:rPr>
              <w:t xml:space="preserve"> Systems s.r.o.</w:t>
            </w:r>
          </w:p>
          <w:p w14:paraId="67BEB3EB" w14:textId="5CF95CEF" w:rsidR="00C700F4" w:rsidRPr="00C700F4" w:rsidRDefault="00C700F4" w:rsidP="00C700F4">
            <w:pPr>
              <w:jc w:val="center"/>
              <w:rPr>
                <w:rFonts w:ascii="Arial Narrow" w:hAnsi="Arial Narrow" w:cs="Arial Narrow"/>
                <w:color w:val="000000"/>
                <w:sz w:val="22"/>
                <w:szCs w:val="22"/>
              </w:rPr>
            </w:pPr>
            <w:r w:rsidRPr="00C700F4">
              <w:rPr>
                <w:rFonts w:ascii="Arial Narrow" w:hAnsi="Arial Narrow" w:cs="Arial Narrow"/>
                <w:color w:val="000000"/>
                <w:sz w:val="22"/>
                <w:szCs w:val="22"/>
              </w:rPr>
              <w:t>M</w:t>
            </w:r>
            <w:r w:rsidR="00006FB7">
              <w:rPr>
                <w:rFonts w:ascii="Arial Narrow" w:hAnsi="Arial Narrow" w:cs="Arial Narrow"/>
                <w:color w:val="000000"/>
                <w:sz w:val="22"/>
                <w:szCs w:val="22"/>
              </w:rPr>
              <w:t>ichael Sidó</w:t>
            </w:r>
          </w:p>
          <w:p w14:paraId="21CF4640" w14:textId="5922BADF" w:rsidR="006E2003" w:rsidRDefault="00A22796" w:rsidP="00500575">
            <w:pPr>
              <w:rPr>
                <w:rFonts w:ascii="Arial Narrow" w:hAnsi="Arial Narrow" w:cs="Arial Narrow"/>
                <w:color w:val="000000"/>
                <w:sz w:val="22"/>
                <w:szCs w:val="22"/>
              </w:rPr>
            </w:pPr>
            <w:r>
              <w:rPr>
                <w:rFonts w:ascii="Arial Narrow" w:hAnsi="Arial Narrow" w:cs="Arial Narrow"/>
                <w:color w:val="000000"/>
                <w:sz w:val="22"/>
                <w:szCs w:val="22"/>
              </w:rPr>
              <w:t xml:space="preserve">   </w:t>
            </w:r>
            <w:r w:rsidR="00D572CA">
              <w:rPr>
                <w:rFonts w:ascii="Arial Narrow" w:hAnsi="Arial Narrow" w:cs="Arial Narrow"/>
                <w:color w:val="000000"/>
                <w:sz w:val="22"/>
                <w:szCs w:val="22"/>
              </w:rPr>
              <w:t xml:space="preserve">      </w:t>
            </w:r>
          </w:p>
          <w:p w14:paraId="104FEAB9" w14:textId="77777777" w:rsidR="006E2003" w:rsidRDefault="006E2003" w:rsidP="00500575">
            <w:pPr>
              <w:rPr>
                <w:rFonts w:ascii="Arial Narrow" w:hAnsi="Arial Narrow" w:cs="Arial Narrow"/>
                <w:color w:val="000000"/>
                <w:sz w:val="22"/>
                <w:szCs w:val="22"/>
              </w:rPr>
            </w:pPr>
          </w:p>
          <w:p w14:paraId="2C9AF081" w14:textId="77777777" w:rsidR="00A1376D" w:rsidRDefault="00A1376D" w:rsidP="00500575">
            <w:pPr>
              <w:rPr>
                <w:rFonts w:ascii="Arial Narrow" w:hAnsi="Arial Narrow" w:cs="Arial Narrow"/>
                <w:color w:val="000000"/>
                <w:sz w:val="22"/>
                <w:szCs w:val="22"/>
              </w:rPr>
            </w:pPr>
          </w:p>
          <w:p w14:paraId="33D0E497" w14:textId="77777777" w:rsidR="00A1376D" w:rsidRDefault="00A1376D" w:rsidP="00500575">
            <w:pPr>
              <w:rPr>
                <w:rFonts w:ascii="Arial Narrow" w:hAnsi="Arial Narrow" w:cs="Arial Narrow"/>
                <w:color w:val="000000"/>
                <w:sz w:val="22"/>
                <w:szCs w:val="22"/>
              </w:rPr>
            </w:pPr>
          </w:p>
          <w:p w14:paraId="3FB16680" w14:textId="77777777" w:rsidR="00A1376D" w:rsidRDefault="00A1376D" w:rsidP="00500575">
            <w:pPr>
              <w:rPr>
                <w:rFonts w:ascii="Arial Narrow" w:hAnsi="Arial Narrow" w:cs="Arial Narrow"/>
                <w:color w:val="000000"/>
                <w:sz w:val="22"/>
                <w:szCs w:val="22"/>
              </w:rPr>
            </w:pPr>
          </w:p>
          <w:p w14:paraId="07E45A94" w14:textId="77777777" w:rsidR="00A22796" w:rsidRPr="00483CCE" w:rsidRDefault="00A22796" w:rsidP="00500575">
            <w:pPr>
              <w:rPr>
                <w:rFonts w:ascii="Arial Narrow" w:hAnsi="Arial Narrow" w:cs="Arial Narrow"/>
                <w:color w:val="000000"/>
                <w:sz w:val="22"/>
                <w:szCs w:val="22"/>
              </w:rPr>
            </w:pPr>
          </w:p>
        </w:tc>
      </w:tr>
    </w:tbl>
    <w:p w14:paraId="11CACFDF" w14:textId="6B95A121" w:rsidR="00A22796" w:rsidRPr="00864D04" w:rsidRDefault="00A22796" w:rsidP="00A22796">
      <w:pPr>
        <w:rPr>
          <w:rFonts w:ascii="Arial Narrow" w:hAnsi="Arial Narrow" w:cs="Arial Narrow"/>
          <w:b/>
          <w:color w:val="000000"/>
          <w:sz w:val="22"/>
          <w:szCs w:val="22"/>
        </w:rPr>
      </w:pPr>
      <w:r w:rsidRPr="00864D04">
        <w:rPr>
          <w:rFonts w:ascii="Arial Narrow" w:hAnsi="Arial Narrow" w:cs="Arial Narrow"/>
          <w:b/>
          <w:color w:val="000000"/>
          <w:sz w:val="22"/>
          <w:szCs w:val="22"/>
        </w:rPr>
        <w:lastRenderedPageBreak/>
        <w:t xml:space="preserve">DOHODA PRONAJÍMATELE A NÁJEMCE V SOUVISLOSTI S KRÁTKODOBÝM NÁJMEM NA ZÁKLADĚ SMLOUVY O KRÁTKODOBÉM NÁJMU č. </w:t>
      </w:r>
      <w:r w:rsidRPr="00D572CA">
        <w:rPr>
          <w:rFonts w:ascii="Arial Narrow" w:hAnsi="Arial Narrow" w:cs="Arial Narrow"/>
          <w:b/>
          <w:color w:val="000000"/>
          <w:sz w:val="22"/>
          <w:szCs w:val="22"/>
        </w:rPr>
        <w:t>S</w:t>
      </w:r>
      <w:r w:rsidR="00EA44CB">
        <w:rPr>
          <w:rFonts w:ascii="Arial Narrow" w:hAnsi="Arial Narrow" w:cs="Arial Narrow"/>
          <w:b/>
          <w:color w:val="000000"/>
          <w:sz w:val="22"/>
          <w:szCs w:val="22"/>
        </w:rPr>
        <w:t>452</w:t>
      </w:r>
      <w:r w:rsidRPr="00D572CA">
        <w:rPr>
          <w:rFonts w:ascii="Arial Narrow" w:hAnsi="Arial Narrow" w:cs="Arial Narrow"/>
          <w:b/>
          <w:color w:val="000000"/>
          <w:sz w:val="22"/>
          <w:szCs w:val="22"/>
        </w:rPr>
        <w:t>/</w:t>
      </w:r>
      <w:r>
        <w:rPr>
          <w:rFonts w:ascii="Arial Narrow" w:hAnsi="Arial Narrow" w:cs="Arial Narrow"/>
          <w:b/>
          <w:color w:val="000000"/>
          <w:sz w:val="22"/>
          <w:szCs w:val="22"/>
        </w:rPr>
        <w:t>2023</w:t>
      </w:r>
      <w:r w:rsidRPr="00864D04">
        <w:rPr>
          <w:rFonts w:ascii="Arial Narrow" w:hAnsi="Arial Narrow" w:cs="Arial Narrow"/>
          <w:b/>
          <w:color w:val="000000"/>
          <w:sz w:val="22"/>
          <w:szCs w:val="22"/>
        </w:rPr>
        <w:t>/MG</w:t>
      </w:r>
    </w:p>
    <w:p w14:paraId="2C956545"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p>
    <w:p w14:paraId="7A5AD7F0" w14:textId="095D18A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a nájemce tímto v souvislosti se smlouvou o krátkodobém nájmu </w:t>
      </w:r>
      <w:r w:rsidRPr="00864D04">
        <w:rPr>
          <w:rFonts w:ascii="Arial Narrow" w:hAnsi="Arial Narrow" w:cs="Arial Narrow"/>
          <w:b/>
          <w:color w:val="000000"/>
          <w:sz w:val="22"/>
          <w:szCs w:val="22"/>
        </w:rPr>
        <w:t>č.</w:t>
      </w:r>
      <w:r>
        <w:rPr>
          <w:rFonts w:ascii="Arial Narrow" w:hAnsi="Arial Narrow" w:cs="Arial Narrow"/>
          <w:b/>
          <w:color w:val="000000"/>
          <w:sz w:val="22"/>
          <w:szCs w:val="22"/>
        </w:rPr>
        <w:t xml:space="preserve"> </w:t>
      </w:r>
      <w:r w:rsidRPr="00C7683D">
        <w:rPr>
          <w:rFonts w:ascii="Arial Narrow" w:hAnsi="Arial Narrow" w:cs="Arial Narrow"/>
          <w:b/>
          <w:color w:val="000000"/>
          <w:sz w:val="22"/>
          <w:szCs w:val="22"/>
        </w:rPr>
        <w:t>S</w:t>
      </w:r>
      <w:r w:rsidR="00EA44CB">
        <w:rPr>
          <w:rFonts w:ascii="Arial Narrow" w:hAnsi="Arial Narrow" w:cs="Arial Narrow"/>
          <w:b/>
          <w:color w:val="000000"/>
          <w:sz w:val="22"/>
          <w:szCs w:val="22"/>
        </w:rPr>
        <w:t>452</w:t>
      </w:r>
      <w:r w:rsidRPr="00C7683D">
        <w:rPr>
          <w:rFonts w:ascii="Arial Narrow" w:hAnsi="Arial Narrow" w:cs="Arial Narrow"/>
          <w:b/>
          <w:color w:val="000000"/>
          <w:sz w:val="22"/>
          <w:szCs w:val="22"/>
        </w:rPr>
        <w:t>/</w:t>
      </w:r>
      <w:r>
        <w:rPr>
          <w:rFonts w:ascii="Arial Narrow" w:hAnsi="Arial Narrow" w:cs="Arial Narrow"/>
          <w:b/>
          <w:color w:val="000000"/>
          <w:sz w:val="22"/>
          <w:szCs w:val="22"/>
        </w:rPr>
        <w:t>2023</w:t>
      </w:r>
      <w:r w:rsidRPr="00864D04">
        <w:rPr>
          <w:rFonts w:ascii="Arial Narrow" w:hAnsi="Arial Narrow" w:cs="Arial Narrow"/>
          <w:b/>
          <w:color w:val="000000"/>
          <w:sz w:val="22"/>
          <w:szCs w:val="22"/>
        </w:rPr>
        <w:t xml:space="preserve">/MG </w:t>
      </w:r>
      <w:r w:rsidRPr="00864D04">
        <w:rPr>
          <w:rFonts w:ascii="Arial Narrow" w:hAnsi="Arial Narrow" w:cs="Arial Narrow"/>
          <w:color w:val="000000"/>
          <w:sz w:val="22"/>
          <w:szCs w:val="22"/>
        </w:rPr>
        <w:t xml:space="preserve">(dále také jen jako „nájemní smlouva“), kterou spolu dnešního dne uzavřeli </w:t>
      </w:r>
      <w:r w:rsidRPr="00864D04">
        <w:rPr>
          <w:rFonts w:ascii="Arial Narrow" w:hAnsi="Arial Narrow" w:cs="Arial Narrow"/>
          <w:b/>
          <w:color w:val="000000"/>
          <w:sz w:val="22"/>
          <w:szCs w:val="22"/>
        </w:rPr>
        <w:t>Moravská galerie v Brně</w:t>
      </w:r>
      <w:r w:rsidRPr="00864D04">
        <w:rPr>
          <w:rFonts w:ascii="Arial Narrow" w:hAnsi="Arial Narrow" w:cs="Arial Narrow"/>
          <w:color w:val="000000"/>
          <w:sz w:val="22"/>
          <w:szCs w:val="22"/>
        </w:rPr>
        <w:t xml:space="preserve"> coby pronajímatel (dále také jen jako „Pronajímatel“) a </w:t>
      </w:r>
      <w:r w:rsidR="00D55E20">
        <w:rPr>
          <w:rFonts w:ascii="Arial Narrow" w:hAnsi="Arial Narrow" w:cs="Tahoma"/>
          <w:b/>
          <w:bCs/>
          <w:color w:val="000000"/>
          <w:sz w:val="22"/>
          <w:szCs w:val="22"/>
        </w:rPr>
        <w:t xml:space="preserve">TRL </w:t>
      </w:r>
      <w:proofErr w:type="spellStart"/>
      <w:r w:rsidR="00D55E20">
        <w:rPr>
          <w:rFonts w:ascii="Arial Narrow" w:hAnsi="Arial Narrow" w:cs="Tahoma"/>
          <w:b/>
          <w:bCs/>
          <w:color w:val="000000"/>
          <w:sz w:val="22"/>
          <w:szCs w:val="22"/>
        </w:rPr>
        <w:t>Space</w:t>
      </w:r>
      <w:proofErr w:type="spellEnd"/>
      <w:r w:rsidR="00D55E20">
        <w:rPr>
          <w:rFonts w:ascii="Arial Narrow" w:hAnsi="Arial Narrow" w:cs="Tahoma"/>
          <w:b/>
          <w:bCs/>
          <w:color w:val="000000"/>
          <w:sz w:val="22"/>
          <w:szCs w:val="22"/>
        </w:rPr>
        <w:t xml:space="preserve"> Systems</w:t>
      </w:r>
      <w:r w:rsidR="00A7776C" w:rsidRPr="007E4E66">
        <w:rPr>
          <w:rFonts w:ascii="Arial Narrow" w:hAnsi="Arial Narrow" w:cs="Tahoma"/>
          <w:b/>
          <w:bCs/>
          <w:color w:val="000000"/>
          <w:sz w:val="22"/>
          <w:szCs w:val="22"/>
        </w:rPr>
        <w:t xml:space="preserve"> s.r.o.</w:t>
      </w:r>
      <w:r w:rsidR="00A1376D">
        <w:rPr>
          <w:rFonts w:ascii="Arial Narrow" w:hAnsi="Arial Narrow" w:cs="Arial Narrow"/>
          <w:b/>
          <w:color w:val="000000"/>
          <w:sz w:val="22"/>
          <w:szCs w:val="22"/>
        </w:rPr>
        <w:t xml:space="preserve"> </w:t>
      </w:r>
      <w:r w:rsidRPr="00864D04">
        <w:rPr>
          <w:rFonts w:ascii="Arial Narrow" w:hAnsi="Arial Narrow" w:cs="Arial Narrow"/>
          <w:color w:val="000000"/>
          <w:sz w:val="22"/>
          <w:szCs w:val="22"/>
        </w:rPr>
        <w:t xml:space="preserve">coby nájemce (dále také jen jako „Nájemce“), rovněž ujednávají následující: </w:t>
      </w:r>
    </w:p>
    <w:p w14:paraId="0A1B0428" w14:textId="77777777" w:rsidR="00A22796" w:rsidRPr="00864D04" w:rsidRDefault="00A22796" w:rsidP="00A22796">
      <w:pPr>
        <w:rPr>
          <w:rFonts w:ascii="Arial Narrow" w:hAnsi="Arial Narrow" w:cs="Arial Narrow"/>
          <w:color w:val="000000"/>
          <w:sz w:val="22"/>
          <w:szCs w:val="22"/>
        </w:rPr>
      </w:pPr>
    </w:p>
    <w:p w14:paraId="497B30A6"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ODPOVĚDNOST ZA USKUTEČNĚNÍ AKCE</w:t>
      </w:r>
    </w:p>
    <w:p w14:paraId="16061A09" w14:textId="77777777" w:rsidR="00A22796" w:rsidRPr="00864D04" w:rsidRDefault="00A22796" w:rsidP="00A22796">
      <w:pPr>
        <w:rPr>
          <w:rFonts w:ascii="Arial Narrow" w:hAnsi="Arial Narrow" w:cs="Arial Narrow"/>
          <w:color w:val="000000"/>
          <w:sz w:val="22"/>
          <w:szCs w:val="22"/>
        </w:rPr>
      </w:pPr>
    </w:p>
    <w:p w14:paraId="03219AEC"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Po dobu přípravy a průběhu jakékoli sociálně a/nebo kulturní či jiné akce (dále také jen jako „Akce“) pořádané Nájemcem a/nebo s jeho souhlasem v pronajatých prostorách dle nájemní smlouvy (tyto prostory dále také jen jako „Prostory“), nese Nájemce odpovědnost za majetek Pronajímatele, který mu byl poskytnut Pronajímatelem v souvislosti s realizací Akce a s nájmem dle nájemní smlouvy, a za bezpečnost osob v Prostorách. </w:t>
      </w:r>
    </w:p>
    <w:p w14:paraId="3B41066F" w14:textId="77777777" w:rsidR="00A22796" w:rsidRPr="00864D04" w:rsidRDefault="00A22796" w:rsidP="00A22796">
      <w:pPr>
        <w:rPr>
          <w:rFonts w:ascii="Arial Narrow" w:hAnsi="Arial Narrow" w:cs="Arial Narrow"/>
          <w:color w:val="000000"/>
          <w:sz w:val="22"/>
          <w:szCs w:val="22"/>
        </w:rPr>
      </w:pPr>
    </w:p>
    <w:p w14:paraId="48A09ABB"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NÁHRADA ŠKODY / ÚJMY</w:t>
      </w:r>
    </w:p>
    <w:p w14:paraId="545CD093"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 xml:space="preserve"> </w:t>
      </w:r>
    </w:p>
    <w:p w14:paraId="07BA6CA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nahradit Pronajímateli jakoukoli škodu a/nebo újmu, která Pronajímateli vznikne z důvodů nikoli na straně Pronajímatele v souvislosti s přípravou, průběhem a likvidací Akce. Nájemce se zavazuje dodržovat po celou dobu přípravy, průběhu a likvidace Akce pravidla bezpečnosti, požární ochrany, hygieny a ekologie stanovená obecně závaznými právními předpisy České republiky.</w:t>
      </w:r>
    </w:p>
    <w:p w14:paraId="15E7D116" w14:textId="77777777" w:rsidR="00A22796" w:rsidRPr="00864D04" w:rsidRDefault="00A22796" w:rsidP="00A22796">
      <w:pPr>
        <w:rPr>
          <w:rFonts w:ascii="Arial Narrow" w:hAnsi="Arial Narrow" w:cs="Arial Narrow"/>
          <w:color w:val="000000"/>
          <w:sz w:val="22"/>
          <w:szCs w:val="22"/>
        </w:rPr>
      </w:pPr>
    </w:p>
    <w:p w14:paraId="794D0138"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ODPOVĚDNOST ZA VNESENÉ VĚCI NÁJEMCE</w:t>
      </w:r>
    </w:p>
    <w:p w14:paraId="1A34C572" w14:textId="77777777" w:rsidR="00A22796" w:rsidRPr="00864D04" w:rsidRDefault="00A22796" w:rsidP="00A22796">
      <w:pPr>
        <w:rPr>
          <w:rFonts w:ascii="Arial Narrow" w:hAnsi="Arial Narrow" w:cs="Arial Narrow"/>
          <w:color w:val="000000"/>
          <w:sz w:val="22"/>
          <w:szCs w:val="22"/>
        </w:rPr>
      </w:pPr>
    </w:p>
    <w:p w14:paraId="758762E1"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odpovídá za jakékoli a všechny škody vzniklé na věcech vnesených do pronajatých Prostor Nájemcem a/nebo jinými osobami se souhlasem Nájemce. Vnesením těchto věcí ani jejich ponecháním v pronajatých Prostorách (předmětu nájmu) se nezakládá smlouva o úschově nebo skladování mezi Nájemcem a Pronajímatelem. Nájemce je povinen věci, které se budou v pronajatých Prostorách (předmětu nájmu) se souhlasem Nájemce nacházet, řádně pojistit a/nebo jiným způsobem zabezpečit proti možným škodám.  </w:t>
      </w:r>
    </w:p>
    <w:p w14:paraId="65E941FB" w14:textId="77777777" w:rsidR="00A22796" w:rsidRPr="00864D04" w:rsidRDefault="00A22796" w:rsidP="00A22796">
      <w:pPr>
        <w:rPr>
          <w:rFonts w:ascii="Arial Narrow" w:hAnsi="Arial Narrow" w:cs="Arial Narrow"/>
          <w:color w:val="000000"/>
          <w:sz w:val="22"/>
          <w:szCs w:val="22"/>
        </w:rPr>
      </w:pPr>
    </w:p>
    <w:p w14:paraId="409517EB"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VYUŽITÍ PERSONÁLU PRONAJÍMATELE</w:t>
      </w:r>
    </w:p>
    <w:p w14:paraId="32C37521" w14:textId="77777777" w:rsidR="00A22796" w:rsidRPr="00864D04" w:rsidRDefault="00A22796" w:rsidP="00A22796">
      <w:pPr>
        <w:rPr>
          <w:rFonts w:ascii="Arial Narrow" w:hAnsi="Arial Narrow" w:cs="Arial Narrow"/>
          <w:color w:val="000000"/>
          <w:sz w:val="22"/>
          <w:szCs w:val="22"/>
        </w:rPr>
      </w:pPr>
    </w:p>
    <w:p w14:paraId="0F7135E7"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Technické vybavení ve vlastnictví Pronajímatele může být provozováno pouze personálem Pronajímatele nebo jinými osobami pověřenými Pronajímatelem.</w:t>
      </w:r>
    </w:p>
    <w:p w14:paraId="052D9A44" w14:textId="77777777" w:rsidR="00A22796" w:rsidRPr="00864D04" w:rsidRDefault="00A22796" w:rsidP="00A22796">
      <w:pPr>
        <w:rPr>
          <w:rFonts w:ascii="Arial Narrow" w:hAnsi="Arial Narrow" w:cs="Arial Narrow"/>
          <w:color w:val="000000"/>
          <w:sz w:val="22"/>
          <w:szCs w:val="22"/>
        </w:rPr>
      </w:pPr>
    </w:p>
    <w:p w14:paraId="4183D0C9"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ODPOVĚDNOST ZA PROVOZ TECHNICKÉHO VYBAVENÍ</w:t>
      </w:r>
    </w:p>
    <w:p w14:paraId="78ED7DB1" w14:textId="77777777" w:rsidR="00A22796" w:rsidRPr="00864D04" w:rsidRDefault="00A22796" w:rsidP="00A22796">
      <w:pPr>
        <w:rPr>
          <w:rFonts w:ascii="Arial Narrow" w:hAnsi="Arial Narrow" w:cs="Arial Narrow"/>
          <w:color w:val="000000"/>
          <w:sz w:val="22"/>
          <w:szCs w:val="22"/>
        </w:rPr>
      </w:pPr>
    </w:p>
    <w:p w14:paraId="49FBE4D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je oprávněn používat v rámci nájmu dle nájemní smlouvy jen technická zařízení splňující veškeré podmínky stanovené právními předpisy pro jejich používání, a jen způsobem, který je příslušnými právními a/nebo technickými předpisy či normami pro jejich používání stanoven. S tímto technickým zařízením mohou nakládat jen osoby odborně a zdravotně způsobilé. Provádění svářečských nebo řezacích prací v Prostorách je možné pouze s předchozím souhlasem Pronajímatele. </w:t>
      </w:r>
    </w:p>
    <w:p w14:paraId="5F87CBF9" w14:textId="77777777" w:rsidR="00A22796" w:rsidRPr="00864D04" w:rsidRDefault="00A22796" w:rsidP="00A22796">
      <w:pPr>
        <w:jc w:val="both"/>
        <w:rPr>
          <w:rFonts w:ascii="Arial Narrow" w:hAnsi="Arial Narrow" w:cs="Arial Narrow"/>
          <w:color w:val="000000"/>
          <w:sz w:val="22"/>
          <w:szCs w:val="22"/>
        </w:rPr>
      </w:pPr>
    </w:p>
    <w:p w14:paraId="77A8F98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nenese odpovědnost za technické závady vzniklé na zařízení instalovaném Nájemcem v Prostorách ani za újmy v důsledku takových závad vzniklé.</w:t>
      </w:r>
    </w:p>
    <w:p w14:paraId="287A9E38" w14:textId="77777777" w:rsidR="00A22796" w:rsidRPr="00864D04" w:rsidRDefault="00A22796" w:rsidP="00A22796">
      <w:pPr>
        <w:jc w:val="both"/>
        <w:rPr>
          <w:rFonts w:ascii="Arial Narrow" w:hAnsi="Arial Narrow" w:cs="Arial Narrow"/>
          <w:color w:val="000000"/>
          <w:sz w:val="22"/>
          <w:szCs w:val="22"/>
        </w:rPr>
      </w:pPr>
    </w:p>
    <w:p w14:paraId="031497E6"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oprávněn používat v Prostorách vlastní audiovizuální zařízení pouze po předchozím písemném souhlasu Pronajímatele.</w:t>
      </w:r>
    </w:p>
    <w:p w14:paraId="481405F5" w14:textId="77777777" w:rsidR="00A22796" w:rsidRPr="00864D04" w:rsidRDefault="00A22796" w:rsidP="00A22796">
      <w:pPr>
        <w:jc w:val="both"/>
        <w:rPr>
          <w:rFonts w:ascii="Arial Narrow" w:hAnsi="Arial Narrow" w:cs="Arial Narrow"/>
          <w:color w:val="000000"/>
          <w:sz w:val="22"/>
          <w:szCs w:val="22"/>
        </w:rPr>
      </w:pPr>
    </w:p>
    <w:p w14:paraId="433552B6"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PŘEVZETÍ PRONAJATÝCH PROSTOR</w:t>
      </w:r>
    </w:p>
    <w:p w14:paraId="6FB2DE44" w14:textId="77777777" w:rsidR="00A22796" w:rsidRPr="00864D04" w:rsidRDefault="00A22796" w:rsidP="00A22796">
      <w:pPr>
        <w:rPr>
          <w:rFonts w:ascii="Arial Narrow" w:hAnsi="Arial Narrow" w:cs="Arial Narrow"/>
          <w:color w:val="000000"/>
          <w:sz w:val="22"/>
          <w:szCs w:val="22"/>
        </w:rPr>
      </w:pPr>
    </w:p>
    <w:p w14:paraId="3C05C1DA"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Prostory budou Nájemci předány správcem budovy anebo ostrahou budovy, a to způsobem a za podmínek ujednaných v nájemní smlouvě.</w:t>
      </w:r>
    </w:p>
    <w:p w14:paraId="43EA9872" w14:textId="2467D714" w:rsidR="00A22796" w:rsidRDefault="00A22796" w:rsidP="00A22796">
      <w:pPr>
        <w:jc w:val="both"/>
        <w:rPr>
          <w:rFonts w:ascii="Arial Narrow" w:hAnsi="Arial Narrow" w:cs="Arial Narrow"/>
          <w:color w:val="000000"/>
          <w:sz w:val="22"/>
          <w:szCs w:val="22"/>
        </w:rPr>
      </w:pPr>
    </w:p>
    <w:p w14:paraId="3EB2DA7B" w14:textId="6E746DB5" w:rsidR="00C700F4" w:rsidRDefault="00C700F4" w:rsidP="00A22796">
      <w:pPr>
        <w:jc w:val="both"/>
        <w:rPr>
          <w:rFonts w:ascii="Arial Narrow" w:hAnsi="Arial Narrow" w:cs="Arial Narrow"/>
          <w:color w:val="000000"/>
          <w:sz w:val="22"/>
          <w:szCs w:val="22"/>
        </w:rPr>
      </w:pPr>
    </w:p>
    <w:p w14:paraId="03A1AE78" w14:textId="6CAEF2DB" w:rsidR="00C700F4" w:rsidRDefault="00C700F4" w:rsidP="00A22796">
      <w:pPr>
        <w:jc w:val="both"/>
        <w:rPr>
          <w:rFonts w:ascii="Arial Narrow" w:hAnsi="Arial Narrow" w:cs="Arial Narrow"/>
          <w:color w:val="000000"/>
          <w:sz w:val="22"/>
          <w:szCs w:val="22"/>
        </w:rPr>
      </w:pPr>
    </w:p>
    <w:p w14:paraId="0EA79D6B" w14:textId="77777777" w:rsidR="00C700F4" w:rsidRPr="00864D04" w:rsidRDefault="00C700F4" w:rsidP="00A22796">
      <w:pPr>
        <w:jc w:val="both"/>
        <w:rPr>
          <w:rFonts w:ascii="Arial Narrow" w:hAnsi="Arial Narrow" w:cs="Arial Narrow"/>
          <w:color w:val="000000"/>
          <w:sz w:val="22"/>
          <w:szCs w:val="22"/>
        </w:rPr>
      </w:pPr>
    </w:p>
    <w:p w14:paraId="4B9C53D2" w14:textId="77777777" w:rsidR="00A22796" w:rsidRPr="00864D04" w:rsidRDefault="00A22796" w:rsidP="00A22796">
      <w:pPr>
        <w:rPr>
          <w:rFonts w:ascii="Arial Narrow" w:hAnsi="Arial Narrow" w:cs="Arial Narrow"/>
          <w:color w:val="000000"/>
          <w:sz w:val="22"/>
          <w:szCs w:val="22"/>
        </w:rPr>
      </w:pPr>
    </w:p>
    <w:p w14:paraId="474887D0"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lastRenderedPageBreak/>
        <w:t>ÚPRAVY PROSTOR</w:t>
      </w:r>
    </w:p>
    <w:p w14:paraId="448F1F50" w14:textId="77777777" w:rsidR="00A22796" w:rsidRPr="00864D04" w:rsidRDefault="00A22796" w:rsidP="00A22796">
      <w:pPr>
        <w:rPr>
          <w:rFonts w:ascii="Arial Narrow" w:hAnsi="Arial Narrow" w:cs="Arial Narrow"/>
          <w:color w:val="000000"/>
          <w:sz w:val="22"/>
          <w:szCs w:val="22"/>
        </w:rPr>
      </w:pPr>
    </w:p>
    <w:p w14:paraId="41B1175B"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oprávněn v pronajatých Prostorách provádět úpravy, instalovat těžké nebo objemné předměty nebo technická zařízení, dekorace, reklamní poutače, plakáty nebo jiné propagační předměty a zařízení výhradně po předchozím písemném souhlasu Pronajímatele. Při přípravě, realizaci a likvidaci Akce je Nájemce povinen řídit se provozními pokyny Pronajímatele (obsaženy v této Dohodě) a technická aj. zařízení ve vlastnictví Pronajímatele je oprávněn využívat jen s předchozím písemným souhlasem Pronajímatele a dle jeho pokynů.</w:t>
      </w:r>
    </w:p>
    <w:p w14:paraId="41D9C8FD" w14:textId="77777777" w:rsidR="00A22796" w:rsidRPr="00864D04" w:rsidRDefault="00A22796" w:rsidP="00A22796">
      <w:pPr>
        <w:rPr>
          <w:rFonts w:ascii="Arial Narrow" w:hAnsi="Arial Narrow" w:cs="Arial Narrow"/>
          <w:color w:val="000000"/>
          <w:sz w:val="22"/>
          <w:szCs w:val="22"/>
        </w:rPr>
      </w:pPr>
    </w:p>
    <w:p w14:paraId="5B005DF6"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 případě, že bude v pronajatých Prostorách realizována výstava, obdrží Nájemce od Pronajímatele pokyny, jejichž obsahem bude popis veškerých technických, bezpečnostních a dispozičních podmínek a instrukcí pro její pořádání. Nájemce se zavazuje tyto podmínky bezezbytku splnit. Podmínkou konání výstavní Akce je předchozí písemný souhlas Pronajímatele s umístěním jednotlivých výstavních stánků a dalších součástí výstavy v pronajatých Prostorách.</w:t>
      </w:r>
    </w:p>
    <w:p w14:paraId="38218E38" w14:textId="77777777" w:rsidR="00A22796" w:rsidRPr="00864D04" w:rsidRDefault="00A22796" w:rsidP="00A22796">
      <w:pPr>
        <w:rPr>
          <w:rFonts w:ascii="Arial Narrow" w:hAnsi="Arial Narrow" w:cs="Arial Narrow"/>
          <w:color w:val="000000"/>
          <w:sz w:val="22"/>
          <w:szCs w:val="22"/>
        </w:rPr>
      </w:pPr>
    </w:p>
    <w:p w14:paraId="7A59CABD"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DEMONTÁŽE, UVEDENÍ PROSTOR DO PŮVODNÍHO STAVU</w:t>
      </w:r>
    </w:p>
    <w:p w14:paraId="61C3B10A" w14:textId="77777777" w:rsidR="00A22796" w:rsidRPr="00864D04" w:rsidRDefault="00A22796" w:rsidP="00A22796">
      <w:pPr>
        <w:rPr>
          <w:rFonts w:ascii="Arial Narrow" w:hAnsi="Arial Narrow" w:cs="Arial Narrow"/>
          <w:color w:val="000000"/>
          <w:sz w:val="22"/>
          <w:szCs w:val="22"/>
        </w:rPr>
      </w:pPr>
    </w:p>
    <w:p w14:paraId="2B6BBA8E"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uvede ke dni ukončení nájemního vztahu pronajaté Prostory a jejich zařízení a vybavení do původního stavu a odstraní veškeré do nich vnesené předměty a zařízení. O předání a převzetí Prostor a jejich zařízení a vybavení bude mezi Pronajímatelem a Nájemcem pořízen protokol o předání a převzetí. V případě, že při převzetí prostor Pronajímatelem budou zjištěny škody na jeho majetku, budou tyto ze strany Pronajímatele popsány a Nájemci sděleny. Nájemce je povinen uhradit Pronajímateli náhradu škod ve výši odpovídající nákladům na opravu věci nebo na pořízení nové věci v případě, kdy je věc neopravitelná.</w:t>
      </w:r>
    </w:p>
    <w:p w14:paraId="5EE09EF8" w14:textId="77777777" w:rsidR="00A22796" w:rsidRPr="00864D04" w:rsidRDefault="00A22796" w:rsidP="00A22796">
      <w:pPr>
        <w:rPr>
          <w:rFonts w:ascii="Arial Narrow" w:hAnsi="Arial Narrow" w:cs="Arial Narrow"/>
          <w:color w:val="000000"/>
          <w:sz w:val="22"/>
          <w:szCs w:val="22"/>
        </w:rPr>
      </w:pPr>
    </w:p>
    <w:p w14:paraId="6A3F7193"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VSTUP DO PROSTOR A POHYB V PROSTORÁCH PRONAJÍMATELE</w:t>
      </w:r>
    </w:p>
    <w:p w14:paraId="1EF4FA4F" w14:textId="77777777" w:rsidR="00A22796" w:rsidRPr="00864D04" w:rsidRDefault="00A22796" w:rsidP="00A22796">
      <w:pPr>
        <w:rPr>
          <w:rFonts w:ascii="Arial Narrow" w:hAnsi="Arial Narrow" w:cs="Arial Narrow"/>
          <w:color w:val="000000"/>
          <w:sz w:val="22"/>
          <w:szCs w:val="22"/>
        </w:rPr>
      </w:pPr>
    </w:p>
    <w:p w14:paraId="37335D60"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dodržovat bezpečnostní opatření stanovená Pronajímatelem související se vstupem, pohybem a pobytem v místnostech, sálech nebo příslušenstvích pronajatých Prostor. Při přepravě nákladu a manipulaci s ním je Nájemce povinen počínat si tak, aby jakkoli nepoškodil nebo neznečistil Prostory Pronajímatele, jejich zařízení a vybavení.</w:t>
      </w:r>
    </w:p>
    <w:p w14:paraId="4891F9F3" w14:textId="77777777" w:rsidR="00A22796" w:rsidRPr="00864D04" w:rsidRDefault="00A22796" w:rsidP="00A22796">
      <w:pPr>
        <w:rPr>
          <w:rFonts w:ascii="Arial Narrow" w:hAnsi="Arial Narrow" w:cs="Arial Narrow"/>
          <w:color w:val="000000"/>
          <w:sz w:val="22"/>
          <w:szCs w:val="22"/>
        </w:rPr>
      </w:pPr>
    </w:p>
    <w:p w14:paraId="232EC375"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dále povinen dodržovat zákaz kouření, a to jak v Prostorách, tak ve všech objektech Pronajímatele s Prostory souvisejících.</w:t>
      </w:r>
    </w:p>
    <w:p w14:paraId="540D33B9" w14:textId="77777777" w:rsidR="00A22796" w:rsidRPr="00864D04" w:rsidRDefault="00A22796" w:rsidP="00A22796">
      <w:pPr>
        <w:rPr>
          <w:rFonts w:ascii="Arial Narrow" w:hAnsi="Arial Narrow" w:cs="Arial Narrow"/>
          <w:color w:val="000000"/>
          <w:sz w:val="22"/>
          <w:szCs w:val="22"/>
        </w:rPr>
      </w:pPr>
    </w:p>
    <w:p w14:paraId="19862058"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POUŽÍVÁNÍ KOMUNIKACÍ A VEŘEJNÝCH PROSTOR PRONAJÍMATELE</w:t>
      </w:r>
    </w:p>
    <w:p w14:paraId="4993852B" w14:textId="77777777" w:rsidR="00A22796" w:rsidRPr="00864D04" w:rsidRDefault="00A22796" w:rsidP="00A22796">
      <w:pPr>
        <w:rPr>
          <w:rFonts w:ascii="Arial Narrow" w:hAnsi="Arial Narrow" w:cs="Arial Narrow"/>
          <w:color w:val="000000"/>
          <w:sz w:val="22"/>
          <w:szCs w:val="22"/>
        </w:rPr>
      </w:pPr>
    </w:p>
    <w:p w14:paraId="3B689B1D"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Nájemce není bez souhlasu Pronajímatele oprávněn činit nic, co by vedlo k omezení provozu na účelových komunikacích Pronajímatele, zásobovací a </w:t>
      </w:r>
      <w:proofErr w:type="spellStart"/>
      <w:r w:rsidRPr="00864D04">
        <w:rPr>
          <w:rFonts w:ascii="Arial Narrow" w:hAnsi="Arial Narrow" w:cs="Arial Narrow"/>
          <w:color w:val="000000"/>
          <w:sz w:val="22"/>
          <w:szCs w:val="22"/>
        </w:rPr>
        <w:t>návozové</w:t>
      </w:r>
      <w:proofErr w:type="spellEnd"/>
      <w:r w:rsidRPr="00864D04">
        <w:rPr>
          <w:rFonts w:ascii="Arial Narrow" w:hAnsi="Arial Narrow" w:cs="Arial Narrow"/>
          <w:color w:val="000000"/>
          <w:sz w:val="22"/>
          <w:szCs w:val="22"/>
        </w:rPr>
        <w:t xml:space="preserve"> komunikaci nebo jiných veřejných prostorech Pronajímatele související s Prostory; za omezení provozu se považuje zejména umisťování předmětů (beden, nábytku, přepravních vozíků apod.) na tyto komunikace a stání vozidel mimo prostor pro nakládku a vykládku.</w:t>
      </w:r>
    </w:p>
    <w:p w14:paraId="37136EDE" w14:textId="77777777" w:rsidR="00A22796" w:rsidRPr="00864D04" w:rsidRDefault="00A22796" w:rsidP="00A22796">
      <w:pPr>
        <w:rPr>
          <w:rFonts w:ascii="Arial Narrow" w:hAnsi="Arial Narrow" w:cs="Arial Narrow"/>
          <w:color w:val="000000"/>
          <w:sz w:val="22"/>
          <w:szCs w:val="22"/>
        </w:rPr>
      </w:pPr>
    </w:p>
    <w:p w14:paraId="7F91117D"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PROVOZNÍ OPATŘENÍ</w:t>
      </w:r>
    </w:p>
    <w:p w14:paraId="7B58D640" w14:textId="77777777" w:rsidR="00A22796" w:rsidRPr="00864D04" w:rsidRDefault="00A22796" w:rsidP="00A22796">
      <w:pPr>
        <w:rPr>
          <w:rFonts w:ascii="Arial Narrow" w:hAnsi="Arial Narrow" w:cs="Arial Narrow"/>
          <w:color w:val="000000"/>
          <w:sz w:val="22"/>
          <w:szCs w:val="22"/>
        </w:rPr>
      </w:pPr>
    </w:p>
    <w:p w14:paraId="1A20608B"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Pronajímatel v dostatečném časovém předstihu před zahájením Akce Nájemce seznámí s příslušnými provozními, technickými a bezpečnostními opatřeními. Nájemce je povinen se před zahájením Akce s těmito pokyny seznámit.</w:t>
      </w:r>
    </w:p>
    <w:p w14:paraId="672481BF" w14:textId="77777777" w:rsidR="00A22796" w:rsidRPr="00864D04" w:rsidRDefault="00A22796" w:rsidP="00A22796">
      <w:pPr>
        <w:rPr>
          <w:rFonts w:ascii="Arial Narrow" w:hAnsi="Arial Narrow" w:cs="Arial Narrow"/>
          <w:color w:val="000000"/>
          <w:sz w:val="22"/>
          <w:szCs w:val="22"/>
        </w:rPr>
      </w:pPr>
    </w:p>
    <w:p w14:paraId="7E9260A3"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Ve všech objektech Pronajímatele včetně Prostor platí všeobecný zákaz skladování, používání a jakékoli manipulace s hořlavými a hoření podporujícími látkami a kapalinami, včetně zábavné pyrotechniky, propan-butanovými hořáky, vařiči a přímotopy, tlakovými nádobami (lahvemi) s technickými plyny, např. propan-butanem, a manipulace s otevřeným ohněm. Z tohoto zákazu může být učiněna výjimka pouze s předchozím písemným souhlasem Pronajímatele, přičemž po celou dobu manipulace s uvedenými látkami nebo zařízeními je Nájemce povinen zajistit dodržování příslušných právních a technických norem a pokynů Pronajímatele.</w:t>
      </w:r>
    </w:p>
    <w:p w14:paraId="50924EC4" w14:textId="77777777" w:rsidR="00A22796" w:rsidRPr="00864D04" w:rsidRDefault="00A22796" w:rsidP="00A22796">
      <w:pPr>
        <w:rPr>
          <w:rFonts w:ascii="Arial Narrow" w:hAnsi="Arial Narrow" w:cs="Arial Narrow"/>
          <w:color w:val="000000"/>
          <w:sz w:val="22"/>
          <w:szCs w:val="22"/>
        </w:rPr>
      </w:pPr>
    </w:p>
    <w:p w14:paraId="17E4914B" w14:textId="77777777" w:rsidR="00A22796"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prokázat požárně technické charakteristiky (PTCH – hořlavost I., II. nebo III. stupně) všech látek, předmětů, zboží a jiných movitých věcí, které budou v době konání, přípravy nebo likvidace Akce umístěny v Prostorách nebo v kterémkoli jiném objektu Pronajímatele.</w:t>
      </w:r>
    </w:p>
    <w:p w14:paraId="0B8AE333" w14:textId="77777777" w:rsidR="00A1376D" w:rsidRPr="00864D04" w:rsidRDefault="00A1376D" w:rsidP="00A22796">
      <w:pPr>
        <w:jc w:val="both"/>
        <w:rPr>
          <w:rFonts w:ascii="Arial Narrow" w:hAnsi="Arial Narrow" w:cs="Arial Narrow"/>
          <w:color w:val="000000"/>
          <w:sz w:val="22"/>
          <w:szCs w:val="22"/>
        </w:rPr>
      </w:pPr>
    </w:p>
    <w:p w14:paraId="36A6A6CA" w14:textId="77777777" w:rsidR="00A22796" w:rsidRPr="00864D04" w:rsidRDefault="00A22796" w:rsidP="00A22796">
      <w:pPr>
        <w:rPr>
          <w:rFonts w:ascii="Arial Narrow" w:hAnsi="Arial Narrow" w:cs="Arial Narrow"/>
          <w:color w:val="000000"/>
          <w:sz w:val="22"/>
          <w:szCs w:val="22"/>
        </w:rPr>
      </w:pPr>
    </w:p>
    <w:p w14:paraId="1D432A01" w14:textId="77777777" w:rsidR="00C700F4" w:rsidRDefault="00C700F4" w:rsidP="00A22796">
      <w:pPr>
        <w:rPr>
          <w:rFonts w:ascii="Arial Narrow" w:hAnsi="Arial Narrow" w:cs="Arial Narrow"/>
          <w:color w:val="000000"/>
          <w:sz w:val="22"/>
          <w:szCs w:val="22"/>
        </w:rPr>
      </w:pPr>
    </w:p>
    <w:p w14:paraId="3FD3F5DC" w14:textId="77777777" w:rsidR="00C700F4" w:rsidRDefault="00C700F4" w:rsidP="00A22796">
      <w:pPr>
        <w:rPr>
          <w:rFonts w:ascii="Arial Narrow" w:hAnsi="Arial Narrow" w:cs="Arial Narrow"/>
          <w:color w:val="000000"/>
          <w:sz w:val="22"/>
          <w:szCs w:val="22"/>
        </w:rPr>
      </w:pPr>
    </w:p>
    <w:p w14:paraId="3259643B" w14:textId="34AF3012"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lastRenderedPageBreak/>
        <w:t>NOUZOVÉ VÝCHODY A OCHRANA ZDRAVÍ V PRONAJATÝCH PROSTORECH</w:t>
      </w:r>
    </w:p>
    <w:p w14:paraId="2A6704E6" w14:textId="77777777" w:rsidR="00A22796" w:rsidRPr="00864D04" w:rsidRDefault="00A22796" w:rsidP="00A22796">
      <w:pPr>
        <w:rPr>
          <w:rFonts w:ascii="Arial Narrow" w:hAnsi="Arial Narrow" w:cs="Arial Narrow"/>
          <w:color w:val="000000"/>
          <w:sz w:val="22"/>
          <w:szCs w:val="22"/>
        </w:rPr>
      </w:pPr>
    </w:p>
    <w:p w14:paraId="4D33C0BF"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Chodby a nouzové východy, bezpečnostní osvětlení, hasicí přístroje a požární alarmy budou po celou dobu přípravy, průběhu a ukončení Akce zajištěny podle příslušných právních předpisů, přičemž Nájemce zajistí, aby tyto prostory a vstupy do pronajatých Prostor byly ponechány bez překážek.</w:t>
      </w:r>
    </w:p>
    <w:p w14:paraId="55764D61" w14:textId="77777777" w:rsidR="00A22796" w:rsidRPr="00864D04" w:rsidRDefault="00A22796" w:rsidP="00A22796">
      <w:pPr>
        <w:rPr>
          <w:rFonts w:ascii="Arial Narrow" w:hAnsi="Arial Narrow" w:cs="Arial Narrow"/>
          <w:color w:val="000000"/>
          <w:sz w:val="22"/>
          <w:szCs w:val="22"/>
        </w:rPr>
      </w:pPr>
    </w:p>
    <w:p w14:paraId="368374F4"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Výstavní stánky Nájemce musejí být v Prostorách rozmístěny podle rastru předem schváleného Pronajímatelem a průchozí cesty mezi nimi musejí zůstat volné, bez překážek.</w:t>
      </w:r>
    </w:p>
    <w:p w14:paraId="6C2A9200" w14:textId="77777777" w:rsidR="00A22796" w:rsidRPr="00864D04" w:rsidRDefault="00A22796" w:rsidP="00A22796">
      <w:pPr>
        <w:rPr>
          <w:rFonts w:ascii="Arial Narrow" w:hAnsi="Arial Narrow" w:cs="Arial Narrow"/>
          <w:color w:val="000000"/>
          <w:sz w:val="22"/>
          <w:szCs w:val="22"/>
        </w:rPr>
      </w:pPr>
    </w:p>
    <w:p w14:paraId="382FF047"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ZVLÁŠTNÍ SMLUVNÍ PARTNEŘI</w:t>
      </w:r>
    </w:p>
    <w:p w14:paraId="2221AB63" w14:textId="77777777" w:rsidR="00A22796" w:rsidRPr="00864D04" w:rsidRDefault="00A22796" w:rsidP="00A22796">
      <w:pPr>
        <w:rPr>
          <w:rFonts w:ascii="Arial Narrow" w:hAnsi="Arial Narrow" w:cs="Arial Narrow"/>
          <w:color w:val="000000"/>
          <w:sz w:val="22"/>
          <w:szCs w:val="22"/>
        </w:rPr>
      </w:pPr>
    </w:p>
    <w:p w14:paraId="00B8B568"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Činnosti zajišťované Nájemcem, pro jejichž výkon je z hlediska ochrany zdraví nebo bezpečnosti nutno splnit určité podmínky, mohou vykonávat pouze osoby s příslušnou kvalifikací, předem schválené Pronajímatelem. Takové schválení nebude bezdůvodně odkládáno nebo odpíráno.</w:t>
      </w:r>
    </w:p>
    <w:p w14:paraId="49141259" w14:textId="77777777" w:rsidR="00A22796" w:rsidRPr="00864D04" w:rsidRDefault="00A22796" w:rsidP="00A22796">
      <w:pPr>
        <w:rPr>
          <w:rFonts w:ascii="Arial Narrow" w:hAnsi="Arial Narrow" w:cs="Arial Narrow"/>
          <w:color w:val="000000"/>
          <w:sz w:val="22"/>
          <w:szCs w:val="22"/>
        </w:rPr>
      </w:pPr>
    </w:p>
    <w:p w14:paraId="2210C9AF" w14:textId="77777777"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POVOLENÍ, PROVOZOVACÍ A AUTORSKÁ PRÁVA</w:t>
      </w:r>
    </w:p>
    <w:p w14:paraId="79160C59" w14:textId="77777777" w:rsidR="00A22796" w:rsidRPr="00864D04" w:rsidRDefault="00A22796" w:rsidP="00A22796">
      <w:pPr>
        <w:rPr>
          <w:rFonts w:ascii="Arial Narrow" w:hAnsi="Arial Narrow" w:cs="Arial Narrow"/>
          <w:color w:val="000000"/>
          <w:sz w:val="22"/>
          <w:szCs w:val="22"/>
        </w:rPr>
      </w:pPr>
    </w:p>
    <w:p w14:paraId="5DE4A100"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V případě, že úpravy Prostor nebo činnost zařízení nebo jiná činnost Nájemce zamýšlená Nájemcem v souvislosti s realizací Akce vyžaduje povolení příslušných orgánů státní správy nebo jiných orgánů či osob, budou taková povolení či přivolení zajištěna Nájemcem na náklady Nájemce.</w:t>
      </w:r>
    </w:p>
    <w:p w14:paraId="270161C8" w14:textId="77777777" w:rsidR="00A22796" w:rsidRPr="00864D04" w:rsidRDefault="00A22796" w:rsidP="00A22796">
      <w:pPr>
        <w:rPr>
          <w:rFonts w:ascii="Arial Narrow" w:hAnsi="Arial Narrow" w:cs="Arial Narrow"/>
          <w:color w:val="000000"/>
          <w:sz w:val="22"/>
          <w:szCs w:val="22"/>
        </w:rPr>
      </w:pPr>
    </w:p>
    <w:p w14:paraId="7B10F4E4"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Nájemce je povinen samostatně na vlastní náklady zajistit u příslušných osob a orgánů povolení k výkonu či užití zákonem chráněných práv spojených s realizací Akce.</w:t>
      </w:r>
    </w:p>
    <w:p w14:paraId="548FDAB8" w14:textId="77777777" w:rsidR="00A22796" w:rsidRPr="00864D04" w:rsidRDefault="00A22796" w:rsidP="00A22796">
      <w:pPr>
        <w:rPr>
          <w:rFonts w:ascii="Arial Narrow" w:hAnsi="Arial Narrow" w:cs="Arial Narrow"/>
          <w:color w:val="000000"/>
          <w:sz w:val="22"/>
          <w:szCs w:val="22"/>
        </w:rPr>
      </w:pPr>
    </w:p>
    <w:p w14:paraId="2DC6A37B"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V případě, že Nájemce shora uvedená povolení neobstará a Pronajímateli z tohoto důvodu bude uložena pokuta či jiná sankce, zavazuje se Nájemce uhradit Pronajímateli tuto pokutu, jinou sankci, případně veškeré další náklady s touto sankcí spojené (odměna právního zástupce, </w:t>
      </w:r>
      <w:proofErr w:type="gramStart"/>
      <w:r w:rsidRPr="00864D04">
        <w:rPr>
          <w:rFonts w:ascii="Arial Narrow" w:hAnsi="Arial Narrow" w:cs="Arial Narrow"/>
          <w:color w:val="000000"/>
          <w:sz w:val="22"/>
          <w:szCs w:val="22"/>
        </w:rPr>
        <w:t>poplatky,</w:t>
      </w:r>
      <w:proofErr w:type="gramEnd"/>
      <w:r w:rsidRPr="00864D04">
        <w:rPr>
          <w:rFonts w:ascii="Arial Narrow" w:hAnsi="Arial Narrow" w:cs="Arial Narrow"/>
          <w:color w:val="000000"/>
          <w:sz w:val="22"/>
          <w:szCs w:val="22"/>
        </w:rPr>
        <w:t xml:space="preserve"> atd.) v plné výši, a to do 15 dnů od okamžiku, kdy bude k úhradě Pronajímatelem vyzván. Uhrazením výše uvedených pokut či sankcí není dotčeno právo Pronajímatele na náhradu škody. </w:t>
      </w:r>
    </w:p>
    <w:p w14:paraId="387A68F8" w14:textId="77777777" w:rsidR="00A22796" w:rsidRPr="00864D04" w:rsidRDefault="00A22796" w:rsidP="00A22796">
      <w:pPr>
        <w:rPr>
          <w:rFonts w:ascii="Arial Narrow" w:hAnsi="Arial Narrow" w:cs="Arial Narrow"/>
          <w:color w:val="000000"/>
          <w:sz w:val="22"/>
          <w:szCs w:val="22"/>
        </w:rPr>
      </w:pPr>
    </w:p>
    <w:p w14:paraId="4B19D047" w14:textId="77777777" w:rsidR="00A22796" w:rsidRPr="00864D04" w:rsidRDefault="00A22796" w:rsidP="00A22796">
      <w:pPr>
        <w:jc w:val="both"/>
        <w:rPr>
          <w:rFonts w:ascii="Arial Narrow" w:hAnsi="Arial Narrow" w:cs="Arial Narrow"/>
          <w:color w:val="000000"/>
          <w:sz w:val="22"/>
          <w:szCs w:val="22"/>
        </w:rPr>
      </w:pPr>
      <w:r w:rsidRPr="00864D04">
        <w:rPr>
          <w:rFonts w:ascii="Arial Narrow" w:hAnsi="Arial Narrow" w:cs="Arial Narrow"/>
          <w:color w:val="000000"/>
          <w:sz w:val="22"/>
          <w:szCs w:val="22"/>
        </w:rPr>
        <w:t xml:space="preserve">Pronajímatel má po dobu Akce právo pořizovat za účelem následného tiskového, rozhlasového, televizního a obdobného zpravodajství, a za účelem propagace Pronajímatele, zvukové či obrazové záznamy Akce. Na těchto záznamech mohou být zachycováni veškeří účastníci i řečníci Akce. </w:t>
      </w:r>
    </w:p>
    <w:p w14:paraId="385819FF" w14:textId="77777777" w:rsidR="00A22796" w:rsidRPr="00864D04" w:rsidRDefault="00A22796" w:rsidP="00A22796">
      <w:pPr>
        <w:rPr>
          <w:rFonts w:ascii="Arial Narrow" w:hAnsi="Arial Narrow" w:cs="Arial Narrow"/>
          <w:color w:val="000000"/>
          <w:sz w:val="22"/>
          <w:szCs w:val="22"/>
        </w:rPr>
      </w:pPr>
    </w:p>
    <w:p w14:paraId="26EA1C30" w14:textId="77777777" w:rsidR="00A22796" w:rsidRPr="00864D04" w:rsidRDefault="00A22796" w:rsidP="00A22796">
      <w:pPr>
        <w:suppressAutoHyphens w:val="0"/>
        <w:jc w:val="both"/>
        <w:rPr>
          <w:rFonts w:ascii="Arial Narrow" w:hAnsi="Arial Narrow"/>
          <w:sz w:val="22"/>
          <w:szCs w:val="22"/>
        </w:rPr>
      </w:pPr>
      <w:r w:rsidRPr="00864D04">
        <w:rPr>
          <w:rFonts w:ascii="Arial Narrow" w:hAnsi="Arial Narrow"/>
          <w:sz w:val="22"/>
          <w:szCs w:val="22"/>
        </w:rPr>
        <w:t>Obě smluvní strany prohlašují, že si tuto dohodu před jejím podpisem přečetly, že byla po vzájemném projednání podle jejich pravé a svobodné vůle podepsána.</w:t>
      </w:r>
    </w:p>
    <w:p w14:paraId="7E481B06" w14:textId="77777777" w:rsidR="00A22796" w:rsidRPr="00864D04" w:rsidRDefault="00A22796" w:rsidP="00A22796">
      <w:pPr>
        <w:rPr>
          <w:rFonts w:ascii="Arial Narrow" w:hAnsi="Arial Narrow" w:cs="Arial Narrow"/>
          <w:color w:val="000000"/>
          <w:sz w:val="22"/>
          <w:szCs w:val="22"/>
        </w:rPr>
      </w:pPr>
    </w:p>
    <w:p w14:paraId="2F41C139" w14:textId="12057E22" w:rsidR="00A22796" w:rsidRPr="00864D04" w:rsidRDefault="00A22796" w:rsidP="00A22796">
      <w:pPr>
        <w:rPr>
          <w:rFonts w:ascii="Arial Narrow" w:hAnsi="Arial Narrow" w:cs="Arial Narrow"/>
          <w:color w:val="000000"/>
          <w:sz w:val="22"/>
          <w:szCs w:val="22"/>
        </w:rPr>
      </w:pPr>
      <w:r w:rsidRPr="00864D04">
        <w:rPr>
          <w:rFonts w:ascii="Arial Narrow" w:hAnsi="Arial Narrow" w:cs="Arial Narrow"/>
          <w:color w:val="000000"/>
          <w:sz w:val="22"/>
          <w:szCs w:val="22"/>
        </w:rPr>
        <w:t>V Brně dne:</w:t>
      </w:r>
      <w:r>
        <w:rPr>
          <w:rFonts w:ascii="Arial Narrow" w:hAnsi="Arial Narrow" w:cs="Arial Narrow"/>
          <w:color w:val="000000"/>
          <w:sz w:val="22"/>
          <w:szCs w:val="22"/>
        </w:rPr>
        <w:t xml:space="preserve"> </w:t>
      </w:r>
      <w:bookmarkStart w:id="1" w:name="_GoBack"/>
      <w:bookmarkEnd w:id="1"/>
    </w:p>
    <w:p w14:paraId="2E96D4E6" w14:textId="77777777" w:rsidR="00A1376D" w:rsidRDefault="00A1376D" w:rsidP="00A22796">
      <w:pPr>
        <w:rPr>
          <w:rFonts w:ascii="Arial Narrow" w:hAnsi="Arial Narrow" w:cs="Arial Narrow"/>
          <w:color w:val="000000"/>
          <w:sz w:val="22"/>
          <w:szCs w:val="22"/>
        </w:rPr>
      </w:pPr>
    </w:p>
    <w:p w14:paraId="35FE605C" w14:textId="77777777" w:rsidR="00A1376D" w:rsidRPr="00864D04" w:rsidRDefault="00A1376D" w:rsidP="00A22796">
      <w:pPr>
        <w:rPr>
          <w:rFonts w:ascii="Arial Narrow" w:hAnsi="Arial Narrow" w:cs="Arial Narrow"/>
          <w:color w:val="000000"/>
          <w:sz w:val="22"/>
          <w:szCs w:val="22"/>
        </w:rPr>
      </w:pPr>
    </w:p>
    <w:p w14:paraId="40EB8B6A" w14:textId="77777777" w:rsidR="00A22796" w:rsidRPr="00864D04" w:rsidRDefault="00A22796" w:rsidP="00A22796">
      <w:pPr>
        <w:rPr>
          <w:rFonts w:ascii="Arial Narrow" w:hAnsi="Arial Narrow" w:cs="Arial Narrow"/>
          <w:color w:val="000000"/>
          <w:sz w:val="22"/>
          <w:szCs w:val="22"/>
        </w:rPr>
      </w:pPr>
    </w:p>
    <w:tbl>
      <w:tblPr>
        <w:tblW w:w="0" w:type="auto"/>
        <w:tblLook w:val="04A0" w:firstRow="1" w:lastRow="0" w:firstColumn="1" w:lastColumn="0" w:noHBand="0" w:noVBand="1"/>
      </w:tblPr>
      <w:tblGrid>
        <w:gridCol w:w="4606"/>
        <w:gridCol w:w="4606"/>
      </w:tblGrid>
      <w:tr w:rsidR="00A22796" w:rsidRPr="00864D04" w14:paraId="5B25ACBC" w14:textId="77777777" w:rsidTr="00500575">
        <w:trPr>
          <w:trHeight w:val="2721"/>
        </w:trPr>
        <w:tc>
          <w:tcPr>
            <w:tcW w:w="4606" w:type="dxa"/>
          </w:tcPr>
          <w:p w14:paraId="27504072"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Pronajímatel:</w:t>
            </w:r>
          </w:p>
          <w:p w14:paraId="4CC50E36" w14:textId="77777777" w:rsidR="00A22796" w:rsidRPr="00864D04" w:rsidRDefault="00A22796" w:rsidP="00500575">
            <w:pPr>
              <w:rPr>
                <w:rFonts w:ascii="Arial Narrow" w:hAnsi="Arial Narrow" w:cs="Arial Narrow"/>
                <w:color w:val="000000"/>
                <w:sz w:val="22"/>
                <w:szCs w:val="22"/>
              </w:rPr>
            </w:pPr>
          </w:p>
          <w:p w14:paraId="3EBEFB51" w14:textId="77777777" w:rsidR="00A22796" w:rsidRPr="00864D04" w:rsidRDefault="00A22796" w:rsidP="00500575">
            <w:pPr>
              <w:rPr>
                <w:rFonts w:ascii="Arial Narrow" w:hAnsi="Arial Narrow" w:cs="Arial Narrow"/>
                <w:color w:val="000000"/>
                <w:sz w:val="22"/>
                <w:szCs w:val="22"/>
              </w:rPr>
            </w:pPr>
          </w:p>
          <w:p w14:paraId="3FBC3A20" w14:textId="77777777" w:rsidR="00A22796" w:rsidRPr="00864D04" w:rsidRDefault="00A22796" w:rsidP="00500575">
            <w:pPr>
              <w:rPr>
                <w:rFonts w:ascii="Arial Narrow" w:hAnsi="Arial Narrow" w:cs="Arial Narrow"/>
                <w:color w:val="000000"/>
                <w:sz w:val="22"/>
                <w:szCs w:val="22"/>
              </w:rPr>
            </w:pPr>
          </w:p>
          <w:p w14:paraId="330EC673" w14:textId="77777777" w:rsidR="00A22796" w:rsidRPr="00864D04" w:rsidRDefault="00A22796" w:rsidP="00500575">
            <w:pPr>
              <w:rPr>
                <w:rFonts w:ascii="Arial Narrow" w:hAnsi="Arial Narrow" w:cs="Arial Narrow"/>
                <w:color w:val="000000"/>
                <w:sz w:val="22"/>
                <w:szCs w:val="22"/>
              </w:rPr>
            </w:pPr>
          </w:p>
          <w:p w14:paraId="25A12E71" w14:textId="77777777" w:rsidR="00A22796" w:rsidRPr="00864D04" w:rsidRDefault="00A22796" w:rsidP="00500575">
            <w:pPr>
              <w:rPr>
                <w:rFonts w:ascii="Arial Narrow" w:hAnsi="Arial Narrow" w:cs="Arial Narrow"/>
                <w:color w:val="000000"/>
                <w:sz w:val="22"/>
                <w:szCs w:val="22"/>
              </w:rPr>
            </w:pPr>
          </w:p>
          <w:p w14:paraId="337F717B" w14:textId="77777777" w:rsidR="00A22796" w:rsidRPr="00864D04" w:rsidRDefault="00A22796" w:rsidP="00500575">
            <w:pPr>
              <w:rPr>
                <w:rFonts w:ascii="Arial Narrow" w:hAnsi="Arial Narrow" w:cs="Arial Narrow"/>
                <w:color w:val="000000"/>
                <w:sz w:val="22"/>
                <w:szCs w:val="22"/>
              </w:rPr>
            </w:pPr>
          </w:p>
          <w:p w14:paraId="3B3139A6" w14:textId="77777777" w:rsidR="00A22796" w:rsidRPr="00864D04" w:rsidRDefault="00A22796" w:rsidP="00500575">
            <w:pPr>
              <w:rPr>
                <w:rFonts w:ascii="Arial Narrow" w:hAnsi="Arial Narrow" w:cs="Arial Narrow"/>
                <w:color w:val="000000"/>
                <w:sz w:val="22"/>
                <w:szCs w:val="22"/>
              </w:rPr>
            </w:pPr>
          </w:p>
          <w:p w14:paraId="6A7D7775" w14:textId="77777777" w:rsidR="00A22796" w:rsidRPr="00864D04" w:rsidRDefault="00A22796" w:rsidP="00500575">
            <w:pPr>
              <w:jc w:val="center"/>
              <w:rPr>
                <w:rFonts w:ascii="Arial Narrow" w:hAnsi="Arial Narrow" w:cs="Arial Narrow"/>
                <w:color w:val="000000"/>
                <w:sz w:val="22"/>
                <w:szCs w:val="22"/>
              </w:rPr>
            </w:pPr>
          </w:p>
          <w:p w14:paraId="6A5CC1C1"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__________________________________</w:t>
            </w:r>
          </w:p>
          <w:p w14:paraId="03820BCB" w14:textId="77777777" w:rsidR="00A22796" w:rsidRPr="00864D04" w:rsidRDefault="00A22796" w:rsidP="00500575">
            <w:pPr>
              <w:jc w:val="center"/>
              <w:rPr>
                <w:rFonts w:ascii="Arial Narrow" w:hAnsi="Arial Narrow" w:cs="Arial Narrow"/>
                <w:b/>
                <w:color w:val="000000"/>
                <w:sz w:val="22"/>
                <w:szCs w:val="22"/>
              </w:rPr>
            </w:pPr>
            <w:r w:rsidRPr="00864D04">
              <w:rPr>
                <w:rFonts w:ascii="Arial Narrow" w:hAnsi="Arial Narrow" w:cs="Arial Narrow"/>
                <w:b/>
                <w:color w:val="000000"/>
                <w:sz w:val="22"/>
                <w:szCs w:val="22"/>
              </w:rPr>
              <w:t>Moravská galerie v Brně</w:t>
            </w:r>
          </w:p>
          <w:p w14:paraId="2F0B15D5"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Mgr. Jan Press, ředitel</w:t>
            </w:r>
          </w:p>
        </w:tc>
        <w:tc>
          <w:tcPr>
            <w:tcW w:w="4606" w:type="dxa"/>
          </w:tcPr>
          <w:p w14:paraId="575150DD" w14:textId="77777777" w:rsidR="00A22796" w:rsidRPr="00864D04" w:rsidRDefault="00A22796" w:rsidP="00500575">
            <w:pPr>
              <w:rPr>
                <w:rFonts w:ascii="Arial Narrow" w:hAnsi="Arial Narrow" w:cs="Arial Narrow"/>
                <w:color w:val="000000"/>
                <w:sz w:val="22"/>
                <w:szCs w:val="22"/>
              </w:rPr>
            </w:pPr>
            <w:r w:rsidRPr="00864D04">
              <w:rPr>
                <w:rFonts w:ascii="Arial Narrow" w:hAnsi="Arial Narrow" w:cs="Arial Narrow"/>
                <w:color w:val="000000"/>
                <w:sz w:val="22"/>
                <w:szCs w:val="22"/>
              </w:rPr>
              <w:t>Nájemce:</w:t>
            </w:r>
          </w:p>
          <w:p w14:paraId="659808DF" w14:textId="77777777" w:rsidR="00A22796" w:rsidRPr="00864D04" w:rsidRDefault="00A22796" w:rsidP="00500575">
            <w:pPr>
              <w:rPr>
                <w:rFonts w:ascii="Arial Narrow" w:hAnsi="Arial Narrow" w:cs="Arial Narrow"/>
                <w:color w:val="000000"/>
                <w:sz w:val="22"/>
                <w:szCs w:val="22"/>
              </w:rPr>
            </w:pPr>
          </w:p>
          <w:p w14:paraId="14994402" w14:textId="77777777" w:rsidR="00A22796" w:rsidRPr="00864D04" w:rsidRDefault="00A22796" w:rsidP="00500575">
            <w:pPr>
              <w:rPr>
                <w:rFonts w:ascii="Arial Narrow" w:hAnsi="Arial Narrow" w:cs="Arial Narrow"/>
                <w:color w:val="000000"/>
                <w:sz w:val="22"/>
                <w:szCs w:val="22"/>
              </w:rPr>
            </w:pPr>
          </w:p>
          <w:p w14:paraId="56D2B0E8" w14:textId="77777777" w:rsidR="00A22796" w:rsidRPr="00864D04" w:rsidRDefault="00A22796" w:rsidP="00500575">
            <w:pPr>
              <w:rPr>
                <w:rFonts w:ascii="Arial Narrow" w:hAnsi="Arial Narrow" w:cs="Arial Narrow"/>
                <w:color w:val="000000"/>
                <w:sz w:val="22"/>
                <w:szCs w:val="22"/>
              </w:rPr>
            </w:pPr>
          </w:p>
          <w:p w14:paraId="6BD98640" w14:textId="77777777" w:rsidR="00A22796" w:rsidRPr="00864D04" w:rsidRDefault="00A22796" w:rsidP="00500575">
            <w:pPr>
              <w:rPr>
                <w:rFonts w:ascii="Arial Narrow" w:hAnsi="Arial Narrow" w:cs="Arial Narrow"/>
                <w:color w:val="000000"/>
                <w:sz w:val="22"/>
                <w:szCs w:val="22"/>
              </w:rPr>
            </w:pPr>
          </w:p>
          <w:p w14:paraId="13003A84" w14:textId="77777777" w:rsidR="00A22796" w:rsidRPr="00864D04" w:rsidRDefault="00A22796" w:rsidP="00500575">
            <w:pPr>
              <w:rPr>
                <w:rFonts w:ascii="Arial Narrow" w:hAnsi="Arial Narrow" w:cs="Arial Narrow"/>
                <w:color w:val="000000"/>
                <w:sz w:val="22"/>
                <w:szCs w:val="22"/>
              </w:rPr>
            </w:pPr>
          </w:p>
          <w:p w14:paraId="25B834CA" w14:textId="77777777" w:rsidR="00A22796" w:rsidRPr="00864D04" w:rsidRDefault="00A22796" w:rsidP="00500575">
            <w:pPr>
              <w:rPr>
                <w:rFonts w:ascii="Arial Narrow" w:hAnsi="Arial Narrow" w:cs="Arial Narrow"/>
                <w:color w:val="000000"/>
                <w:sz w:val="22"/>
                <w:szCs w:val="22"/>
              </w:rPr>
            </w:pPr>
          </w:p>
          <w:p w14:paraId="26CDE328" w14:textId="77777777" w:rsidR="00A22796" w:rsidRPr="00864D04" w:rsidRDefault="00A22796" w:rsidP="00500575">
            <w:pPr>
              <w:rPr>
                <w:rFonts w:ascii="Arial Narrow" w:hAnsi="Arial Narrow" w:cs="Arial Narrow"/>
                <w:color w:val="000000"/>
                <w:sz w:val="22"/>
                <w:szCs w:val="22"/>
              </w:rPr>
            </w:pPr>
          </w:p>
          <w:p w14:paraId="43902ABB" w14:textId="77777777" w:rsidR="00A22796" w:rsidRPr="00864D04" w:rsidRDefault="00A22796" w:rsidP="00500575">
            <w:pPr>
              <w:jc w:val="center"/>
              <w:rPr>
                <w:rFonts w:ascii="Arial Narrow" w:hAnsi="Arial Narrow" w:cs="Arial Narrow"/>
                <w:color w:val="000000"/>
                <w:sz w:val="22"/>
                <w:szCs w:val="22"/>
              </w:rPr>
            </w:pPr>
          </w:p>
          <w:p w14:paraId="0CC4206D" w14:textId="77777777" w:rsidR="00A22796" w:rsidRPr="00864D04" w:rsidRDefault="00A22796" w:rsidP="00500575">
            <w:pPr>
              <w:jc w:val="center"/>
              <w:rPr>
                <w:rFonts w:ascii="Arial Narrow" w:hAnsi="Arial Narrow" w:cs="Arial Narrow"/>
                <w:color w:val="000000"/>
                <w:sz w:val="22"/>
                <w:szCs w:val="22"/>
              </w:rPr>
            </w:pPr>
            <w:r w:rsidRPr="00864D04">
              <w:rPr>
                <w:rFonts w:ascii="Arial Narrow" w:hAnsi="Arial Narrow" w:cs="Arial Narrow"/>
                <w:color w:val="000000"/>
                <w:sz w:val="22"/>
                <w:szCs w:val="22"/>
              </w:rPr>
              <w:t>__________________________________</w:t>
            </w:r>
          </w:p>
          <w:p w14:paraId="5B1CBCEE" w14:textId="5912D77E" w:rsidR="00A22796" w:rsidRDefault="00D55E20" w:rsidP="00500575">
            <w:pPr>
              <w:jc w:val="center"/>
              <w:rPr>
                <w:rFonts w:ascii="Arial Narrow" w:hAnsi="Arial Narrow" w:cs="Arial Narrow"/>
                <w:b/>
                <w:color w:val="000000"/>
                <w:sz w:val="22"/>
                <w:szCs w:val="22"/>
              </w:rPr>
            </w:pPr>
            <w:r>
              <w:rPr>
                <w:rFonts w:ascii="Arial Narrow" w:hAnsi="Arial Narrow" w:cs="Arial Narrow"/>
                <w:b/>
                <w:color w:val="000000"/>
                <w:sz w:val="22"/>
                <w:szCs w:val="22"/>
              </w:rPr>
              <w:t xml:space="preserve">TRL </w:t>
            </w:r>
            <w:proofErr w:type="spellStart"/>
            <w:r>
              <w:rPr>
                <w:rFonts w:ascii="Arial Narrow" w:hAnsi="Arial Narrow" w:cs="Arial Narrow"/>
                <w:b/>
                <w:color w:val="000000"/>
                <w:sz w:val="22"/>
                <w:szCs w:val="22"/>
              </w:rPr>
              <w:t>Space</w:t>
            </w:r>
            <w:proofErr w:type="spellEnd"/>
            <w:r>
              <w:rPr>
                <w:rFonts w:ascii="Arial Narrow" w:hAnsi="Arial Narrow" w:cs="Arial Narrow"/>
                <w:b/>
                <w:color w:val="000000"/>
                <w:sz w:val="22"/>
                <w:szCs w:val="22"/>
              </w:rPr>
              <w:t xml:space="preserve"> Systems s.r.o.</w:t>
            </w:r>
          </w:p>
          <w:p w14:paraId="3CAD43CE" w14:textId="2432A299" w:rsidR="00C700F4" w:rsidRPr="00C700F4" w:rsidRDefault="00C700F4" w:rsidP="00500575">
            <w:pPr>
              <w:jc w:val="center"/>
              <w:rPr>
                <w:rFonts w:ascii="Arial Narrow" w:hAnsi="Arial Narrow" w:cs="Arial Narrow"/>
                <w:color w:val="000000"/>
                <w:sz w:val="22"/>
                <w:szCs w:val="22"/>
              </w:rPr>
            </w:pPr>
            <w:r w:rsidRPr="00C700F4">
              <w:rPr>
                <w:rFonts w:ascii="Arial Narrow" w:hAnsi="Arial Narrow" w:cs="Arial Narrow"/>
                <w:color w:val="000000"/>
                <w:sz w:val="22"/>
                <w:szCs w:val="22"/>
              </w:rPr>
              <w:t>M</w:t>
            </w:r>
            <w:r w:rsidR="00D55E20">
              <w:rPr>
                <w:rFonts w:ascii="Arial Narrow" w:hAnsi="Arial Narrow" w:cs="Arial Narrow"/>
                <w:color w:val="000000"/>
                <w:sz w:val="22"/>
                <w:szCs w:val="22"/>
              </w:rPr>
              <w:t>ichael Sidó</w:t>
            </w:r>
            <w:r w:rsidRPr="00C700F4">
              <w:rPr>
                <w:rFonts w:ascii="Arial Narrow" w:hAnsi="Arial Narrow" w:cs="Arial Narrow"/>
                <w:color w:val="000000"/>
                <w:sz w:val="22"/>
                <w:szCs w:val="22"/>
              </w:rPr>
              <w:t>, jednatel</w:t>
            </w:r>
          </w:p>
          <w:p w14:paraId="7D008E40" w14:textId="4882F503" w:rsidR="00C7683D" w:rsidRPr="00C7683D" w:rsidRDefault="00C7683D" w:rsidP="00500575">
            <w:pPr>
              <w:jc w:val="center"/>
              <w:rPr>
                <w:rFonts w:ascii="Arial Narrow" w:hAnsi="Arial Narrow" w:cs="Arial Narrow"/>
                <w:color w:val="000000"/>
                <w:sz w:val="22"/>
                <w:szCs w:val="22"/>
              </w:rPr>
            </w:pPr>
          </w:p>
          <w:p w14:paraId="785F3087" w14:textId="77777777" w:rsidR="00C7683D" w:rsidRPr="00864D04" w:rsidRDefault="00C7683D" w:rsidP="00500575">
            <w:pPr>
              <w:jc w:val="center"/>
              <w:rPr>
                <w:rFonts w:ascii="Arial Narrow" w:hAnsi="Arial Narrow" w:cs="Arial Narrow"/>
                <w:b/>
                <w:color w:val="000000"/>
                <w:sz w:val="22"/>
                <w:szCs w:val="22"/>
              </w:rPr>
            </w:pPr>
          </w:p>
          <w:p w14:paraId="7888CD4D" w14:textId="60044731" w:rsidR="00A22796" w:rsidRPr="00864D04" w:rsidRDefault="00A22796" w:rsidP="00500575">
            <w:pPr>
              <w:rPr>
                <w:rFonts w:ascii="Arial Narrow" w:hAnsi="Arial Narrow" w:cs="Arial Narrow"/>
                <w:color w:val="000000"/>
                <w:sz w:val="22"/>
                <w:szCs w:val="22"/>
              </w:rPr>
            </w:pPr>
            <w:r>
              <w:rPr>
                <w:rFonts w:ascii="Arial Narrow" w:hAnsi="Arial Narrow" w:cs="Arial Narrow"/>
                <w:color w:val="000000"/>
                <w:sz w:val="22"/>
                <w:szCs w:val="22"/>
              </w:rPr>
              <w:t xml:space="preserve">   </w:t>
            </w:r>
            <w:r w:rsidR="00C7683D">
              <w:rPr>
                <w:rFonts w:ascii="Arial Narrow" w:hAnsi="Arial Narrow" w:cs="Arial Narrow"/>
                <w:color w:val="000000"/>
                <w:sz w:val="22"/>
                <w:szCs w:val="22"/>
              </w:rPr>
              <w:t xml:space="preserve">  </w:t>
            </w:r>
          </w:p>
          <w:p w14:paraId="3338F0D2" w14:textId="77777777" w:rsidR="00A22796" w:rsidRPr="00864D04" w:rsidRDefault="00A22796" w:rsidP="00500575">
            <w:pPr>
              <w:jc w:val="center"/>
              <w:rPr>
                <w:rFonts w:ascii="Arial Narrow" w:hAnsi="Arial Narrow" w:cs="Arial Narrow"/>
                <w:color w:val="000000"/>
                <w:sz w:val="22"/>
                <w:szCs w:val="22"/>
              </w:rPr>
            </w:pPr>
          </w:p>
          <w:p w14:paraId="2A7B66DB" w14:textId="77777777" w:rsidR="00A22796" w:rsidRPr="00864D04" w:rsidRDefault="00A22796" w:rsidP="00500575">
            <w:pPr>
              <w:jc w:val="center"/>
              <w:rPr>
                <w:rFonts w:ascii="Arial Narrow" w:hAnsi="Arial Narrow" w:cs="Arial Narrow"/>
                <w:color w:val="000000"/>
                <w:sz w:val="22"/>
                <w:szCs w:val="22"/>
              </w:rPr>
            </w:pPr>
          </w:p>
        </w:tc>
      </w:tr>
    </w:tbl>
    <w:p w14:paraId="4908E812" w14:textId="77777777" w:rsidR="00A22796" w:rsidRDefault="00A22796" w:rsidP="00A22796">
      <w:pPr>
        <w:rPr>
          <w:rFonts w:ascii="Arial Narrow" w:hAnsi="Arial Narrow" w:cs="Arial Narrow"/>
          <w:color w:val="000000"/>
          <w:sz w:val="22"/>
          <w:szCs w:val="22"/>
        </w:rPr>
      </w:pPr>
    </w:p>
    <w:p w14:paraId="40094A59" w14:textId="77777777" w:rsidR="00A22796" w:rsidRPr="00962D99" w:rsidRDefault="00A22796" w:rsidP="00A22796">
      <w:pPr>
        <w:rPr>
          <w:rFonts w:ascii="Arial Narrow" w:hAnsi="Arial Narrow" w:cs="Arial Narrow"/>
          <w:b/>
          <w:color w:val="000000"/>
          <w:sz w:val="22"/>
          <w:szCs w:val="22"/>
        </w:rPr>
      </w:pPr>
      <w:r w:rsidRPr="00962D99">
        <w:rPr>
          <w:rFonts w:ascii="Arial Narrow" w:hAnsi="Arial Narrow" w:cs="Arial Narrow"/>
          <w:b/>
          <w:color w:val="000000"/>
          <w:sz w:val="22"/>
          <w:szCs w:val="22"/>
        </w:rPr>
        <w:t>Příloha č. 3</w:t>
      </w:r>
    </w:p>
    <w:p w14:paraId="3F7607AE" w14:textId="77777777" w:rsidR="00A22796" w:rsidRDefault="00A22796" w:rsidP="00A22796">
      <w:pPr>
        <w:rPr>
          <w:rFonts w:ascii="Arial Narrow" w:hAnsi="Arial Narrow" w:cs="Arial Narrow"/>
          <w:color w:val="000000"/>
          <w:sz w:val="22"/>
          <w:szCs w:val="22"/>
        </w:rPr>
      </w:pPr>
    </w:p>
    <w:p w14:paraId="2E1185C3" w14:textId="77777777" w:rsidR="00A22796" w:rsidRPr="00864D04" w:rsidRDefault="00A22796" w:rsidP="00A22796">
      <w:pPr>
        <w:rPr>
          <w:rFonts w:ascii="Arial Narrow" w:hAnsi="Arial Narrow" w:cs="Arial Narrow"/>
          <w:color w:val="000000"/>
          <w:sz w:val="22"/>
          <w:szCs w:val="22"/>
        </w:rPr>
      </w:pPr>
      <w:r w:rsidRPr="008D4CD5">
        <w:rPr>
          <w:rFonts w:ascii="Arial Narrow" w:hAnsi="Arial Narrow" w:cs="Arial Narrow"/>
          <w:noProof/>
          <w:color w:val="000000"/>
          <w:sz w:val="22"/>
          <w:szCs w:val="22"/>
        </w:rPr>
        <w:drawing>
          <wp:inline distT="0" distB="0" distL="0" distR="0" wp14:anchorId="0E361A13" wp14:editId="4C9310F6">
            <wp:extent cx="6019800" cy="8058150"/>
            <wp:effectExtent l="0" t="0" r="0" b="0"/>
            <wp:docPr id="1" name="Obrázek 1" descr="umprum_přízemí_2022 (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prum_přízemí_2022 (1)_page-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9800" cy="8058150"/>
                    </a:xfrm>
                    <a:prstGeom prst="rect">
                      <a:avLst/>
                    </a:prstGeom>
                    <a:noFill/>
                    <a:ln>
                      <a:noFill/>
                    </a:ln>
                  </pic:spPr>
                </pic:pic>
              </a:graphicData>
            </a:graphic>
          </wp:inline>
        </w:drawing>
      </w:r>
    </w:p>
    <w:p w14:paraId="714564BA" w14:textId="77777777" w:rsidR="00F03332" w:rsidRDefault="00F03332"/>
    <w:sectPr w:rsidR="00F03332" w:rsidSect="009B606B">
      <w:footerReference w:type="default" r:id="rId1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792B8" w14:textId="77777777" w:rsidR="00E50353" w:rsidRDefault="00E50353">
      <w:r>
        <w:separator/>
      </w:r>
    </w:p>
  </w:endnote>
  <w:endnote w:type="continuationSeparator" w:id="0">
    <w:p w14:paraId="57660637" w14:textId="77777777" w:rsidR="00E50353" w:rsidRDefault="00E5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C8B" w14:textId="77777777" w:rsidR="008364C4" w:rsidRDefault="00A22796">
    <w:pPr>
      <w:pStyle w:val="Zpat"/>
      <w:jc w:val="center"/>
    </w:pPr>
    <w:r>
      <w:fldChar w:fldCharType="begin"/>
    </w:r>
    <w:r>
      <w:instrText>PAGE   \* MERGEFORMAT</w:instrText>
    </w:r>
    <w:r>
      <w:fldChar w:fldCharType="separate"/>
    </w:r>
    <w:r>
      <w:rPr>
        <w:noProof/>
      </w:rPr>
      <w:t>9</w:t>
    </w:r>
    <w:r>
      <w:fldChar w:fldCharType="end"/>
    </w:r>
  </w:p>
  <w:p w14:paraId="66CF347D" w14:textId="77777777" w:rsidR="008364C4" w:rsidRDefault="00405B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4EAAF" w14:textId="77777777" w:rsidR="00E50353" w:rsidRDefault="00E50353">
      <w:r>
        <w:separator/>
      </w:r>
    </w:p>
  </w:footnote>
  <w:footnote w:type="continuationSeparator" w:id="0">
    <w:p w14:paraId="3DEBC23A" w14:textId="77777777" w:rsidR="00E50353" w:rsidRDefault="00E5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062693"/>
    <w:multiLevelType w:val="hybridMultilevel"/>
    <w:tmpl w:val="926E298C"/>
    <w:lvl w:ilvl="0" w:tplc="04050017">
      <w:start w:val="1"/>
      <w:numFmt w:val="lowerLetter"/>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5469197B"/>
    <w:multiLevelType w:val="hybridMultilevel"/>
    <w:tmpl w:val="EFAE7D90"/>
    <w:lvl w:ilvl="0" w:tplc="BB3EE522">
      <w:start w:val="4"/>
      <w:numFmt w:val="bullet"/>
      <w:lvlText w:val="-"/>
      <w:lvlJc w:val="left"/>
      <w:pPr>
        <w:ind w:left="708" w:hanging="360"/>
      </w:pPr>
      <w:rPr>
        <w:rFonts w:ascii="Arial Narrow" w:eastAsia="Times New Roman" w:hAnsi="Arial Narrow" w:cs="Arial Narrow" w:hint="default"/>
      </w:rPr>
    </w:lvl>
    <w:lvl w:ilvl="1" w:tplc="04050003" w:tentative="1">
      <w:start w:val="1"/>
      <w:numFmt w:val="bullet"/>
      <w:lvlText w:val="o"/>
      <w:lvlJc w:val="left"/>
      <w:pPr>
        <w:ind w:left="1428" w:hanging="360"/>
      </w:pPr>
      <w:rPr>
        <w:rFonts w:ascii="Courier New" w:hAnsi="Courier New" w:cs="Courier New" w:hint="default"/>
      </w:rPr>
    </w:lvl>
    <w:lvl w:ilvl="2" w:tplc="04050005" w:tentative="1">
      <w:start w:val="1"/>
      <w:numFmt w:val="bullet"/>
      <w:lvlText w:val=""/>
      <w:lvlJc w:val="left"/>
      <w:pPr>
        <w:ind w:left="2148" w:hanging="360"/>
      </w:pPr>
      <w:rPr>
        <w:rFonts w:ascii="Wingdings" w:hAnsi="Wingdings" w:hint="default"/>
      </w:rPr>
    </w:lvl>
    <w:lvl w:ilvl="3" w:tplc="04050001" w:tentative="1">
      <w:start w:val="1"/>
      <w:numFmt w:val="bullet"/>
      <w:lvlText w:val=""/>
      <w:lvlJc w:val="left"/>
      <w:pPr>
        <w:ind w:left="2868" w:hanging="360"/>
      </w:pPr>
      <w:rPr>
        <w:rFonts w:ascii="Symbol" w:hAnsi="Symbol" w:hint="default"/>
      </w:rPr>
    </w:lvl>
    <w:lvl w:ilvl="4" w:tplc="04050003" w:tentative="1">
      <w:start w:val="1"/>
      <w:numFmt w:val="bullet"/>
      <w:lvlText w:val="o"/>
      <w:lvlJc w:val="left"/>
      <w:pPr>
        <w:ind w:left="3588" w:hanging="360"/>
      </w:pPr>
      <w:rPr>
        <w:rFonts w:ascii="Courier New" w:hAnsi="Courier New" w:cs="Courier New" w:hint="default"/>
      </w:rPr>
    </w:lvl>
    <w:lvl w:ilvl="5" w:tplc="04050005" w:tentative="1">
      <w:start w:val="1"/>
      <w:numFmt w:val="bullet"/>
      <w:lvlText w:val=""/>
      <w:lvlJc w:val="left"/>
      <w:pPr>
        <w:ind w:left="4308" w:hanging="360"/>
      </w:pPr>
      <w:rPr>
        <w:rFonts w:ascii="Wingdings" w:hAnsi="Wingdings" w:hint="default"/>
      </w:rPr>
    </w:lvl>
    <w:lvl w:ilvl="6" w:tplc="04050001" w:tentative="1">
      <w:start w:val="1"/>
      <w:numFmt w:val="bullet"/>
      <w:lvlText w:val=""/>
      <w:lvlJc w:val="left"/>
      <w:pPr>
        <w:ind w:left="5028" w:hanging="360"/>
      </w:pPr>
      <w:rPr>
        <w:rFonts w:ascii="Symbol" w:hAnsi="Symbol" w:hint="default"/>
      </w:rPr>
    </w:lvl>
    <w:lvl w:ilvl="7" w:tplc="04050003" w:tentative="1">
      <w:start w:val="1"/>
      <w:numFmt w:val="bullet"/>
      <w:lvlText w:val="o"/>
      <w:lvlJc w:val="left"/>
      <w:pPr>
        <w:ind w:left="5748" w:hanging="360"/>
      </w:pPr>
      <w:rPr>
        <w:rFonts w:ascii="Courier New" w:hAnsi="Courier New" w:cs="Courier New" w:hint="default"/>
      </w:rPr>
    </w:lvl>
    <w:lvl w:ilvl="8" w:tplc="04050005" w:tentative="1">
      <w:start w:val="1"/>
      <w:numFmt w:val="bullet"/>
      <w:lvlText w:val=""/>
      <w:lvlJc w:val="left"/>
      <w:pPr>
        <w:ind w:left="6468" w:hanging="360"/>
      </w:pPr>
      <w:rPr>
        <w:rFonts w:ascii="Wingdings" w:hAnsi="Wingdings" w:hint="default"/>
      </w:rPr>
    </w:lvl>
  </w:abstractNum>
  <w:abstractNum w:abstractNumId="3" w15:restartNumberingAfterBreak="0">
    <w:nsid w:val="5A14066A"/>
    <w:multiLevelType w:val="hybridMultilevel"/>
    <w:tmpl w:val="5AF26B0E"/>
    <w:lvl w:ilvl="0" w:tplc="4C12E622">
      <w:start w:val="1"/>
      <w:numFmt w:val="bullet"/>
      <w:lvlText w:val="-"/>
      <w:lvlJc w:val="left"/>
      <w:pPr>
        <w:ind w:left="720" w:hanging="360"/>
      </w:pPr>
      <w:rPr>
        <w:rFonts w:ascii="Arial Narrow" w:eastAsia="Arial Narrow" w:hAnsi="Arial Narrow" w:cs="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6D77A1"/>
    <w:multiLevelType w:val="hybridMultilevel"/>
    <w:tmpl w:val="0868F026"/>
    <w:lvl w:ilvl="0" w:tplc="813C5F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6"/>
    <w:rsid w:val="00006FB7"/>
    <w:rsid w:val="00064A67"/>
    <w:rsid w:val="000879A9"/>
    <w:rsid w:val="001137B3"/>
    <w:rsid w:val="00165326"/>
    <w:rsid w:val="001A7216"/>
    <w:rsid w:val="002A0644"/>
    <w:rsid w:val="00321208"/>
    <w:rsid w:val="003232A7"/>
    <w:rsid w:val="003251F7"/>
    <w:rsid w:val="00372D0B"/>
    <w:rsid w:val="003D0D99"/>
    <w:rsid w:val="00405B7E"/>
    <w:rsid w:val="00423746"/>
    <w:rsid w:val="0048793C"/>
    <w:rsid w:val="004E01C4"/>
    <w:rsid w:val="005A31EC"/>
    <w:rsid w:val="006145C3"/>
    <w:rsid w:val="00645295"/>
    <w:rsid w:val="00651E74"/>
    <w:rsid w:val="00674AD5"/>
    <w:rsid w:val="006E2003"/>
    <w:rsid w:val="00737655"/>
    <w:rsid w:val="00747C15"/>
    <w:rsid w:val="00760020"/>
    <w:rsid w:val="008A5780"/>
    <w:rsid w:val="008B1F5A"/>
    <w:rsid w:val="008C1957"/>
    <w:rsid w:val="00925046"/>
    <w:rsid w:val="009B606B"/>
    <w:rsid w:val="009B6347"/>
    <w:rsid w:val="009E5EE9"/>
    <w:rsid w:val="00A1376D"/>
    <w:rsid w:val="00A17732"/>
    <w:rsid w:val="00A22796"/>
    <w:rsid w:val="00A7776C"/>
    <w:rsid w:val="00AA4A06"/>
    <w:rsid w:val="00AB3BF5"/>
    <w:rsid w:val="00AD4642"/>
    <w:rsid w:val="00B466E9"/>
    <w:rsid w:val="00B525E9"/>
    <w:rsid w:val="00BC551F"/>
    <w:rsid w:val="00C376D3"/>
    <w:rsid w:val="00C37C2E"/>
    <w:rsid w:val="00C700F4"/>
    <w:rsid w:val="00C73C7F"/>
    <w:rsid w:val="00C7683D"/>
    <w:rsid w:val="00CA30EB"/>
    <w:rsid w:val="00CF3008"/>
    <w:rsid w:val="00D55E20"/>
    <w:rsid w:val="00D572CA"/>
    <w:rsid w:val="00D6264E"/>
    <w:rsid w:val="00E0261D"/>
    <w:rsid w:val="00E50353"/>
    <w:rsid w:val="00E9126B"/>
    <w:rsid w:val="00EA32C4"/>
    <w:rsid w:val="00EA44CB"/>
    <w:rsid w:val="00EB1FB4"/>
    <w:rsid w:val="00F03332"/>
    <w:rsid w:val="00F71E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0E98"/>
  <w15:chartTrackingRefBased/>
  <w15:docId w15:val="{941DF7CB-54BC-45CB-8882-BB24CF1F5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2796"/>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A22796"/>
    <w:pPr>
      <w:keepNext/>
      <w:numPr>
        <w:numId w:val="1"/>
      </w:numPr>
      <w:jc w:val="right"/>
      <w:outlineLvl w:val="0"/>
    </w:pPr>
    <w:rPr>
      <w:rFonts w:ascii="Arial Narrow" w:hAnsi="Arial Narrow" w:cs="Arial Narrow"/>
      <w:b/>
      <w:bCs/>
    </w:rPr>
  </w:style>
  <w:style w:type="paragraph" w:styleId="Nadpis2">
    <w:name w:val="heading 2"/>
    <w:basedOn w:val="Normln"/>
    <w:next w:val="Normln"/>
    <w:link w:val="Nadpis2Char"/>
    <w:qFormat/>
    <w:rsid w:val="00A22796"/>
    <w:pPr>
      <w:keepNext/>
      <w:numPr>
        <w:ilvl w:val="1"/>
        <w:numId w:val="1"/>
      </w:numPr>
      <w:jc w:val="center"/>
      <w:outlineLvl w:val="1"/>
    </w:pPr>
    <w:rPr>
      <w:rFonts w:ascii="Arial Narrow" w:hAnsi="Arial Narrow" w:cs="Arial Narrow"/>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22796"/>
    <w:rPr>
      <w:rFonts w:ascii="Arial Narrow" w:eastAsia="Times New Roman" w:hAnsi="Arial Narrow" w:cs="Arial Narrow"/>
      <w:b/>
      <w:bCs/>
      <w:sz w:val="24"/>
      <w:szCs w:val="24"/>
      <w:lang w:eastAsia="zh-CN"/>
    </w:rPr>
  </w:style>
  <w:style w:type="character" w:customStyle="1" w:styleId="Nadpis2Char">
    <w:name w:val="Nadpis 2 Char"/>
    <w:basedOn w:val="Standardnpsmoodstavce"/>
    <w:link w:val="Nadpis2"/>
    <w:rsid w:val="00A22796"/>
    <w:rPr>
      <w:rFonts w:ascii="Arial Narrow" w:eastAsia="Times New Roman" w:hAnsi="Arial Narrow" w:cs="Arial Narrow"/>
      <w:b/>
      <w:bCs/>
      <w:sz w:val="28"/>
      <w:szCs w:val="24"/>
      <w:lang w:eastAsia="zh-CN"/>
    </w:rPr>
  </w:style>
  <w:style w:type="character" w:styleId="Hypertextovodkaz">
    <w:name w:val="Hyperlink"/>
    <w:semiHidden/>
    <w:rsid w:val="00A22796"/>
    <w:rPr>
      <w:color w:val="0000FF"/>
      <w:u w:val="single"/>
    </w:rPr>
  </w:style>
  <w:style w:type="paragraph" w:styleId="Zkladntext">
    <w:name w:val="Body Text"/>
    <w:basedOn w:val="Normln"/>
    <w:link w:val="ZkladntextChar"/>
    <w:semiHidden/>
    <w:rsid w:val="00A22796"/>
    <w:rPr>
      <w:rFonts w:ascii="Arial Narrow" w:hAnsi="Arial Narrow" w:cs="Arial Narrow"/>
      <w:b/>
      <w:bCs/>
    </w:rPr>
  </w:style>
  <w:style w:type="character" w:customStyle="1" w:styleId="ZkladntextChar">
    <w:name w:val="Základní text Char"/>
    <w:basedOn w:val="Standardnpsmoodstavce"/>
    <w:link w:val="Zkladntext"/>
    <w:semiHidden/>
    <w:rsid w:val="00A22796"/>
    <w:rPr>
      <w:rFonts w:ascii="Arial Narrow" w:eastAsia="Times New Roman" w:hAnsi="Arial Narrow" w:cs="Arial Narrow"/>
      <w:b/>
      <w:bCs/>
      <w:sz w:val="24"/>
      <w:szCs w:val="24"/>
      <w:lang w:eastAsia="zh-CN"/>
    </w:rPr>
  </w:style>
  <w:style w:type="paragraph" w:customStyle="1" w:styleId="Prosttext1">
    <w:name w:val="Prostý text1"/>
    <w:basedOn w:val="Normln"/>
    <w:rsid w:val="00A22796"/>
    <w:rPr>
      <w:rFonts w:ascii="Courier New" w:hAnsi="Courier New" w:cs="Courier New"/>
      <w:sz w:val="20"/>
      <w:szCs w:val="20"/>
    </w:rPr>
  </w:style>
  <w:style w:type="paragraph" w:styleId="Zpat">
    <w:name w:val="footer"/>
    <w:basedOn w:val="Normln"/>
    <w:link w:val="ZpatChar"/>
    <w:uiPriority w:val="99"/>
    <w:unhideWhenUsed/>
    <w:rsid w:val="00A22796"/>
    <w:pPr>
      <w:tabs>
        <w:tab w:val="center" w:pos="4536"/>
        <w:tab w:val="right" w:pos="9072"/>
      </w:tabs>
    </w:pPr>
    <w:rPr>
      <w:lang w:val="x-none"/>
    </w:rPr>
  </w:style>
  <w:style w:type="character" w:customStyle="1" w:styleId="ZpatChar">
    <w:name w:val="Zápatí Char"/>
    <w:basedOn w:val="Standardnpsmoodstavce"/>
    <w:link w:val="Zpat"/>
    <w:uiPriority w:val="99"/>
    <w:rsid w:val="00A22796"/>
    <w:rPr>
      <w:rFonts w:ascii="Times New Roman" w:eastAsia="Times New Roman" w:hAnsi="Times New Roman" w:cs="Times New Roman"/>
      <w:sz w:val="24"/>
      <w:szCs w:val="24"/>
      <w:lang w:val="x-none" w:eastAsia="zh-CN"/>
    </w:rPr>
  </w:style>
  <w:style w:type="character" w:styleId="Odkaznakoment">
    <w:name w:val="annotation reference"/>
    <w:uiPriority w:val="99"/>
    <w:semiHidden/>
    <w:unhideWhenUsed/>
    <w:rsid w:val="00A22796"/>
    <w:rPr>
      <w:sz w:val="16"/>
      <w:szCs w:val="16"/>
    </w:rPr>
  </w:style>
  <w:style w:type="paragraph" w:styleId="Textkomente">
    <w:name w:val="annotation text"/>
    <w:basedOn w:val="Normln"/>
    <w:link w:val="TextkomenteChar"/>
    <w:uiPriority w:val="99"/>
    <w:semiHidden/>
    <w:unhideWhenUsed/>
    <w:rsid w:val="00A22796"/>
    <w:rPr>
      <w:sz w:val="20"/>
      <w:szCs w:val="20"/>
    </w:rPr>
  </w:style>
  <w:style w:type="character" w:customStyle="1" w:styleId="TextkomenteChar">
    <w:name w:val="Text komentáře Char"/>
    <w:basedOn w:val="Standardnpsmoodstavce"/>
    <w:link w:val="Textkomente"/>
    <w:uiPriority w:val="99"/>
    <w:semiHidden/>
    <w:rsid w:val="00A22796"/>
    <w:rPr>
      <w:rFonts w:ascii="Times New Roman" w:eastAsia="Times New Roman" w:hAnsi="Times New Roman" w:cs="Times New Roman"/>
      <w:sz w:val="20"/>
      <w:szCs w:val="20"/>
      <w:lang w:eastAsia="zh-CN"/>
    </w:rPr>
  </w:style>
  <w:style w:type="character" w:styleId="Siln">
    <w:name w:val="Strong"/>
    <w:uiPriority w:val="22"/>
    <w:qFormat/>
    <w:rsid w:val="00A22796"/>
    <w:rPr>
      <w:b/>
      <w:bCs/>
    </w:rPr>
  </w:style>
  <w:style w:type="paragraph" w:styleId="Textbubliny">
    <w:name w:val="Balloon Text"/>
    <w:basedOn w:val="Normln"/>
    <w:link w:val="TextbublinyChar"/>
    <w:uiPriority w:val="99"/>
    <w:semiHidden/>
    <w:unhideWhenUsed/>
    <w:rsid w:val="00A2279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2796"/>
    <w:rPr>
      <w:rFonts w:ascii="Segoe UI" w:eastAsia="Times New Roman" w:hAnsi="Segoe UI" w:cs="Segoe UI"/>
      <w:sz w:val="18"/>
      <w:szCs w:val="18"/>
      <w:lang w:eastAsia="zh-CN"/>
    </w:rPr>
  </w:style>
  <w:style w:type="character" w:styleId="Nevyeenzmnka">
    <w:name w:val="Unresolved Mention"/>
    <w:basedOn w:val="Standardnpsmoodstavce"/>
    <w:uiPriority w:val="99"/>
    <w:semiHidden/>
    <w:unhideWhenUsed/>
    <w:rsid w:val="00C7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zdarsky@moravska-galeri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urbanova@trlspa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DE31-F8C1-48A4-8F1E-44EA6FB9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3296</Words>
  <Characters>19449</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Hana</dc:creator>
  <cp:keywords/>
  <dc:description/>
  <cp:lastModifiedBy>Dosoudilová Pavla</cp:lastModifiedBy>
  <cp:revision>3</cp:revision>
  <cp:lastPrinted>2023-10-12T07:38:00Z</cp:lastPrinted>
  <dcterms:created xsi:type="dcterms:W3CDTF">2023-11-24T10:56:00Z</dcterms:created>
  <dcterms:modified xsi:type="dcterms:W3CDTF">2023-11-24T10:57:00Z</dcterms:modified>
</cp:coreProperties>
</file>