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2BD0E" w14:textId="57D3CD58" w:rsidR="00C17477" w:rsidRDefault="00C17477" w:rsidP="00C17477">
      <w:pPr>
        <w:tabs>
          <w:tab w:val="left" w:pos="0"/>
          <w:tab w:val="right" w:pos="9072"/>
        </w:tabs>
        <w:spacing w:line="276" w:lineRule="auto"/>
        <w:ind w:left="15" w:hanging="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DODATEK Č.</w:t>
      </w:r>
      <w:r w:rsidR="00D21625">
        <w:rPr>
          <w:rFonts w:ascii="Times New Roman" w:hAnsi="Times New Roman"/>
          <w:b/>
        </w:rPr>
        <w:t xml:space="preserve"> </w:t>
      </w:r>
      <w:r w:rsidR="006A4821">
        <w:rPr>
          <w:rFonts w:ascii="Times New Roman" w:hAnsi="Times New Roman"/>
          <w:b/>
        </w:rPr>
        <w:t>4</w:t>
      </w:r>
    </w:p>
    <w:p w14:paraId="228B963C" w14:textId="77777777" w:rsidR="00C17477" w:rsidRPr="00F030AD" w:rsidRDefault="00C17477" w:rsidP="00C17477">
      <w:pPr>
        <w:tabs>
          <w:tab w:val="left" w:pos="0"/>
          <w:tab w:val="right" w:pos="9072"/>
        </w:tabs>
        <w:spacing w:line="276" w:lineRule="auto"/>
        <w:ind w:left="15" w:hanging="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KE </w:t>
      </w:r>
      <w:r w:rsidRPr="00F030AD">
        <w:rPr>
          <w:rFonts w:ascii="Times New Roman" w:hAnsi="Times New Roman"/>
          <w:b/>
        </w:rPr>
        <w:t>SMLOUV</w:t>
      </w:r>
      <w:r>
        <w:rPr>
          <w:rFonts w:ascii="Times New Roman" w:hAnsi="Times New Roman"/>
          <w:b/>
        </w:rPr>
        <w:t xml:space="preserve">Ě </w:t>
      </w:r>
      <w:r w:rsidRPr="00F030AD">
        <w:rPr>
          <w:rFonts w:ascii="Times New Roman" w:hAnsi="Times New Roman"/>
          <w:b/>
        </w:rPr>
        <w:t>O VEDENÍ MZDOVÉHO ÚČETNICTVÍ A ZPRACOVÁNÍ PERSONÁLNÍ AGENDY</w:t>
      </w:r>
    </w:p>
    <w:p w14:paraId="600F2E99" w14:textId="77777777" w:rsidR="00C17477" w:rsidRPr="00F030AD" w:rsidRDefault="00C17477" w:rsidP="00C17477">
      <w:pPr>
        <w:tabs>
          <w:tab w:val="left" w:pos="0"/>
        </w:tabs>
        <w:spacing w:line="240" w:lineRule="auto"/>
        <w:jc w:val="center"/>
        <w:outlineLvl w:val="0"/>
        <w:rPr>
          <w:rFonts w:ascii="Times New Roman" w:hAnsi="Times New Roman"/>
          <w:sz w:val="20"/>
        </w:rPr>
      </w:pPr>
      <w:r w:rsidRPr="00F030AD">
        <w:rPr>
          <w:rFonts w:ascii="Times New Roman" w:hAnsi="Times New Roman"/>
          <w:sz w:val="20"/>
        </w:rPr>
        <w:t>uzavřená dle ust. § 1746 odst. 2) zákona č. 89/2012 Sb., občanský zákoník</w:t>
      </w:r>
    </w:p>
    <w:p w14:paraId="417B8344" w14:textId="77777777" w:rsidR="00C17477" w:rsidRPr="00F030AD" w:rsidRDefault="00C17477" w:rsidP="00C17477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Cs w:val="24"/>
        </w:rPr>
      </w:pPr>
    </w:p>
    <w:p w14:paraId="51999CBF" w14:textId="77777777" w:rsidR="002F79A3" w:rsidRPr="00F030AD" w:rsidRDefault="002F79A3" w:rsidP="002F79A3">
      <w:pPr>
        <w:tabs>
          <w:tab w:val="left" w:pos="0"/>
        </w:tabs>
        <w:spacing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Smluvní strany:</w:t>
      </w:r>
    </w:p>
    <w:p w14:paraId="0D1F3CFB" w14:textId="77777777" w:rsidR="002F79A3" w:rsidRPr="00F030AD" w:rsidRDefault="002F79A3" w:rsidP="002F79A3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14:paraId="02732AC0" w14:textId="77777777" w:rsidR="002F79A3" w:rsidRPr="00F030AD" w:rsidRDefault="002F79A3" w:rsidP="002F79A3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Jaroslava Šebestová</w:t>
      </w:r>
    </w:p>
    <w:p w14:paraId="173BB8C2" w14:textId="77777777" w:rsidR="002F79A3" w:rsidRPr="00F030AD" w:rsidRDefault="002F79A3" w:rsidP="002F79A3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se sídlem: Krauzovna 210, 277 41 Kly</w:t>
      </w:r>
    </w:p>
    <w:p w14:paraId="692B9603" w14:textId="77777777" w:rsidR="002F79A3" w:rsidRPr="00F030AD" w:rsidRDefault="002F79A3" w:rsidP="002F79A3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IČO: 41470460</w:t>
      </w:r>
    </w:p>
    <w:p w14:paraId="4826D006" w14:textId="77777777" w:rsidR="002F79A3" w:rsidRPr="00F030AD" w:rsidRDefault="002F79A3" w:rsidP="002F79A3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bankovní spojení: 465294379/0800</w:t>
      </w:r>
    </w:p>
    <w:p w14:paraId="14075557" w14:textId="77777777" w:rsidR="002F79A3" w:rsidRPr="00F030AD" w:rsidRDefault="002F79A3" w:rsidP="002F79A3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na straně jedné jako dodavatel (dále jen „poskytovatel“)</w:t>
      </w:r>
    </w:p>
    <w:p w14:paraId="7861B84E" w14:textId="77777777" w:rsidR="002F79A3" w:rsidRPr="00F030AD" w:rsidRDefault="002F79A3" w:rsidP="002F79A3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14:paraId="57E87009" w14:textId="37B463A6" w:rsidR="002F79A3" w:rsidRDefault="002F79A3" w:rsidP="002F79A3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a</w:t>
      </w:r>
    </w:p>
    <w:p w14:paraId="1E5FAF46" w14:textId="77777777" w:rsidR="006A4821" w:rsidRDefault="006A4821" w:rsidP="002F79A3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14:paraId="7D667562" w14:textId="77777777" w:rsidR="006A4821" w:rsidRPr="006A4821" w:rsidRDefault="006A4821" w:rsidP="006A4821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6A4821">
        <w:rPr>
          <w:rFonts w:ascii="Times New Roman" w:eastAsia="Times New Roman" w:hAnsi="Times New Roman"/>
          <w:b/>
          <w:noProof/>
          <w:lang w:eastAsia="cs-CZ"/>
        </w:rPr>
        <w:t>příspěvková organizace Mateřská škola Zvoneček, Mělník, příspěvková organizace</w:t>
      </w:r>
    </w:p>
    <w:p w14:paraId="5EB22C02" w14:textId="77777777" w:rsidR="006A4821" w:rsidRPr="006A4821" w:rsidRDefault="006A4821" w:rsidP="006A4821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6A4821">
        <w:rPr>
          <w:rFonts w:ascii="Times New Roman" w:eastAsia="Times New Roman" w:hAnsi="Times New Roman"/>
          <w:b/>
          <w:noProof/>
          <w:lang w:eastAsia="cs-CZ"/>
        </w:rPr>
        <w:t>zastoupena: Bc. Ivanou Hořejší, ředitelkou</w:t>
      </w:r>
    </w:p>
    <w:p w14:paraId="744F28DB" w14:textId="77777777" w:rsidR="006A4821" w:rsidRPr="006A4821" w:rsidRDefault="006A4821" w:rsidP="006A4821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6A4821">
        <w:rPr>
          <w:rFonts w:ascii="Times New Roman" w:eastAsia="Times New Roman" w:hAnsi="Times New Roman"/>
          <w:b/>
          <w:noProof/>
          <w:lang w:eastAsia="cs-CZ"/>
        </w:rPr>
        <w:t>se sídlem: Dukelská 2598, 276 01 Mělník</w:t>
      </w:r>
    </w:p>
    <w:p w14:paraId="1BDF5B7D" w14:textId="77777777" w:rsidR="006A4821" w:rsidRPr="006A4821" w:rsidRDefault="006A4821" w:rsidP="006A4821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6A4821">
        <w:rPr>
          <w:rFonts w:ascii="Times New Roman" w:eastAsia="Times New Roman" w:hAnsi="Times New Roman"/>
          <w:b/>
          <w:noProof/>
          <w:lang w:eastAsia="cs-CZ"/>
        </w:rPr>
        <w:t>IČO: 75033500</w:t>
      </w:r>
    </w:p>
    <w:p w14:paraId="62C57CAF" w14:textId="77777777" w:rsidR="006A4821" w:rsidRPr="006A4821" w:rsidRDefault="006A4821" w:rsidP="006A4821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6A4821">
        <w:rPr>
          <w:rFonts w:ascii="Times New Roman" w:eastAsia="Times New Roman" w:hAnsi="Times New Roman"/>
          <w:b/>
          <w:noProof/>
          <w:lang w:eastAsia="cs-CZ"/>
        </w:rPr>
        <w:t>Číslo účtu: ……461031379/0800 ……………………..</w:t>
      </w:r>
    </w:p>
    <w:p w14:paraId="4D4D4135" w14:textId="77777777" w:rsidR="006A4821" w:rsidRPr="006A4821" w:rsidRDefault="006A4821" w:rsidP="006A4821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6A4821">
        <w:rPr>
          <w:rFonts w:ascii="Times New Roman" w:eastAsia="Times New Roman" w:hAnsi="Times New Roman"/>
          <w:b/>
          <w:noProof/>
          <w:lang w:eastAsia="cs-CZ"/>
        </w:rPr>
        <w:t>na straně druhé jako objednatel (dále jen „objednatel“)</w:t>
      </w:r>
    </w:p>
    <w:p w14:paraId="0B1EF219" w14:textId="77777777" w:rsidR="002F79A3" w:rsidRPr="00F030AD" w:rsidRDefault="002F79A3" w:rsidP="002F79A3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14:paraId="3D973AA7" w14:textId="77777777" w:rsidR="00C17477" w:rsidRPr="00F030AD" w:rsidRDefault="00C17477" w:rsidP="00C17477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noProof/>
          <w:lang w:eastAsia="cs-CZ"/>
        </w:rPr>
      </w:pPr>
    </w:p>
    <w:p w14:paraId="6DB20011" w14:textId="77777777" w:rsidR="00A50467" w:rsidRPr="00F030AD" w:rsidRDefault="00A50467" w:rsidP="00A50467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14:paraId="60B97F7D" w14:textId="77777777" w:rsidR="00C17477" w:rsidRDefault="00C17477" w:rsidP="00C17477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center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uzavírají</w:t>
      </w:r>
    </w:p>
    <w:p w14:paraId="475CCD3B" w14:textId="77777777" w:rsidR="00C17477" w:rsidRPr="00F030AD" w:rsidRDefault="00C17477" w:rsidP="00C17477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center"/>
        <w:rPr>
          <w:rFonts w:ascii="Times New Roman" w:eastAsia="Times New Roman" w:hAnsi="Times New Roman"/>
          <w:b/>
          <w:noProof/>
          <w:lang w:eastAsia="cs-CZ"/>
        </w:rPr>
      </w:pPr>
    </w:p>
    <w:p w14:paraId="4E3A1CB6" w14:textId="77777777" w:rsidR="00C17477" w:rsidRPr="00F030AD" w:rsidRDefault="00C17477" w:rsidP="00C17477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14:paraId="266C4883" w14:textId="040EF6A6" w:rsidR="00C17477" w:rsidRPr="00F030AD" w:rsidRDefault="00C17477" w:rsidP="00C17477">
      <w:pPr>
        <w:tabs>
          <w:tab w:val="left" w:pos="0"/>
          <w:tab w:val="right" w:pos="9072"/>
        </w:tabs>
        <w:spacing w:line="276" w:lineRule="auto"/>
        <w:ind w:left="15" w:hanging="15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  <w:b/>
        </w:rPr>
        <w:t>Dodatek č.</w:t>
      </w:r>
      <w:r w:rsidR="002F79A3">
        <w:rPr>
          <w:rFonts w:ascii="Times New Roman" w:hAnsi="Times New Roman"/>
          <w:b/>
        </w:rPr>
        <w:t xml:space="preserve"> </w:t>
      </w:r>
      <w:r w:rsidR="006A4821">
        <w:rPr>
          <w:rFonts w:ascii="Times New Roman" w:hAnsi="Times New Roman"/>
          <w:b/>
        </w:rPr>
        <w:t>4</w:t>
      </w:r>
      <w:r w:rsidRPr="00F030AD">
        <w:rPr>
          <w:rFonts w:ascii="Times New Roman" w:hAnsi="Times New Roman"/>
          <w:b/>
        </w:rPr>
        <w:t xml:space="preserve"> </w:t>
      </w:r>
      <w:r w:rsidR="00CE52CA">
        <w:rPr>
          <w:rFonts w:ascii="Times New Roman" w:hAnsi="Times New Roman"/>
          <w:b/>
        </w:rPr>
        <w:t xml:space="preserve"> </w:t>
      </w:r>
      <w:r w:rsidR="00D21625">
        <w:rPr>
          <w:rFonts w:ascii="Times New Roman" w:hAnsi="Times New Roman"/>
          <w:b/>
        </w:rPr>
        <w:t xml:space="preserve"> </w:t>
      </w:r>
      <w:r w:rsidRPr="00F030AD">
        <w:rPr>
          <w:rFonts w:ascii="Times New Roman" w:hAnsi="Times New Roman"/>
          <w:b/>
        </w:rPr>
        <w:t xml:space="preserve">ke Smlouvě o vedení mzdového účetnictví a zpracování personální agendy </w:t>
      </w:r>
      <w:r w:rsidRPr="00F030AD">
        <w:rPr>
          <w:rFonts w:ascii="Times New Roman" w:hAnsi="Times New Roman"/>
        </w:rPr>
        <w:t>uzavřené dle ust. § 1746 odst. 2) zákona č. 89/2012 Sb., občanský zákoník sepsanou s účinností od</w:t>
      </w:r>
      <w:r w:rsidR="00786A35">
        <w:rPr>
          <w:rFonts w:ascii="Times New Roman" w:hAnsi="Times New Roman"/>
        </w:rPr>
        <w:t xml:space="preserve"> </w:t>
      </w:r>
      <w:r w:rsidR="006A4821">
        <w:rPr>
          <w:rFonts w:ascii="Times New Roman" w:hAnsi="Times New Roman"/>
        </w:rPr>
        <w:t>1.1.2019</w:t>
      </w:r>
      <w:r w:rsidR="002F79A3">
        <w:rPr>
          <w:rFonts w:ascii="Times New Roman" w:hAnsi="Times New Roman"/>
        </w:rPr>
        <w:t>.</w:t>
      </w:r>
    </w:p>
    <w:p w14:paraId="23268DA0" w14:textId="7624C8C0" w:rsidR="00C17477" w:rsidRPr="00F030AD" w:rsidRDefault="00C17477" w:rsidP="00C17477">
      <w:pPr>
        <w:tabs>
          <w:tab w:val="left" w:pos="0"/>
          <w:tab w:val="right" w:pos="9072"/>
        </w:tabs>
        <w:spacing w:line="276" w:lineRule="auto"/>
        <w:ind w:left="15" w:hanging="15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  <w:b/>
        </w:rPr>
        <w:t>Dodatek č.</w:t>
      </w:r>
      <w:r w:rsidRPr="00A50467">
        <w:rPr>
          <w:rFonts w:ascii="Times New Roman" w:hAnsi="Times New Roman"/>
          <w:b/>
        </w:rPr>
        <w:t xml:space="preserve"> </w:t>
      </w:r>
      <w:r w:rsidR="006A4821">
        <w:rPr>
          <w:rFonts w:ascii="Times New Roman" w:hAnsi="Times New Roman"/>
          <w:b/>
        </w:rPr>
        <w:t>4</w:t>
      </w:r>
      <w:r w:rsidR="00D21625">
        <w:rPr>
          <w:rFonts w:ascii="Times New Roman" w:hAnsi="Times New Roman"/>
          <w:b/>
        </w:rPr>
        <w:t xml:space="preserve"> </w:t>
      </w:r>
      <w:r w:rsidR="00A50467">
        <w:rPr>
          <w:rFonts w:ascii="Times New Roman" w:hAnsi="Times New Roman"/>
        </w:rPr>
        <w:t xml:space="preserve"> </w:t>
      </w:r>
      <w:r w:rsidRPr="00F030AD">
        <w:rPr>
          <w:rFonts w:ascii="Times New Roman" w:hAnsi="Times New Roman"/>
        </w:rPr>
        <w:t xml:space="preserve">mění Smlouvu o vedení mzdového účetnictví a zpracování personální agendy </w:t>
      </w:r>
      <w:r w:rsidRPr="00F030AD">
        <w:rPr>
          <w:rFonts w:ascii="Times New Roman" w:hAnsi="Times New Roman"/>
          <w:b/>
        </w:rPr>
        <w:t>od 1.</w:t>
      </w:r>
      <w:r w:rsidR="00CD6FCB">
        <w:rPr>
          <w:rFonts w:ascii="Times New Roman" w:hAnsi="Times New Roman"/>
          <w:b/>
        </w:rPr>
        <w:t>1.2023</w:t>
      </w:r>
      <w:r w:rsidRPr="00F030AD">
        <w:rPr>
          <w:rFonts w:ascii="Times New Roman" w:hAnsi="Times New Roman"/>
        </w:rPr>
        <w:t xml:space="preserve"> tím</w:t>
      </w:r>
      <w:r w:rsidRPr="00917F0F">
        <w:rPr>
          <w:rFonts w:ascii="Times New Roman" w:hAnsi="Times New Roman"/>
          <w:b/>
        </w:rPr>
        <w:t>, že ruší  článek VI.</w:t>
      </w:r>
      <w:r w:rsidR="00917F0F" w:rsidRPr="00917F0F">
        <w:rPr>
          <w:rFonts w:ascii="Times New Roman" w:hAnsi="Times New Roman"/>
          <w:b/>
        </w:rPr>
        <w:t xml:space="preserve"> bod a)</w:t>
      </w:r>
      <w:r w:rsidRPr="00917F0F">
        <w:rPr>
          <w:rFonts w:ascii="Times New Roman" w:hAnsi="Times New Roman"/>
          <w:b/>
        </w:rPr>
        <w:t xml:space="preserve">  a nahrazuje novým zněním tohoto článku</w:t>
      </w:r>
      <w:r w:rsidRPr="00F030AD">
        <w:rPr>
          <w:rFonts w:ascii="Times New Roman" w:hAnsi="Times New Roman"/>
        </w:rPr>
        <w:t>.</w:t>
      </w:r>
      <w:r w:rsidR="00917F0F">
        <w:rPr>
          <w:rFonts w:ascii="Times New Roman" w:hAnsi="Times New Roman"/>
        </w:rPr>
        <w:t xml:space="preserve"> Body b) - g) </w:t>
      </w:r>
      <w:r w:rsidR="00D7765C">
        <w:rPr>
          <w:rFonts w:ascii="Times New Roman" w:hAnsi="Times New Roman"/>
        </w:rPr>
        <w:t xml:space="preserve">tohoto článku </w:t>
      </w:r>
      <w:r w:rsidR="00917F0F">
        <w:rPr>
          <w:rFonts w:ascii="Times New Roman" w:hAnsi="Times New Roman"/>
        </w:rPr>
        <w:t xml:space="preserve">zůstávají beze změny. </w:t>
      </w:r>
    </w:p>
    <w:p w14:paraId="19140A45" w14:textId="77777777" w:rsidR="00C17477" w:rsidRPr="00F030AD" w:rsidRDefault="00C17477" w:rsidP="00C17477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rFonts w:ascii="Times New Roman" w:hAnsi="Times New Roman"/>
          <w:b/>
        </w:rPr>
      </w:pPr>
    </w:p>
    <w:p w14:paraId="30DAB60F" w14:textId="77777777" w:rsidR="00C17477" w:rsidRDefault="00C17477" w:rsidP="00C17477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rFonts w:ascii="Times New Roman" w:hAnsi="Times New Roman"/>
          <w:b/>
        </w:rPr>
      </w:pPr>
      <w:r w:rsidRPr="00F030AD">
        <w:rPr>
          <w:rFonts w:ascii="Times New Roman" w:hAnsi="Times New Roman"/>
          <w:b/>
        </w:rPr>
        <w:t>Článek VI.</w:t>
      </w:r>
    </w:p>
    <w:p w14:paraId="518731BE" w14:textId="77777777" w:rsidR="00C17477" w:rsidRPr="00F030AD" w:rsidRDefault="00C17477" w:rsidP="00C17477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rFonts w:ascii="Times New Roman" w:hAnsi="Times New Roman"/>
          <w:b/>
        </w:rPr>
      </w:pPr>
    </w:p>
    <w:p w14:paraId="4A8C2D20" w14:textId="77777777" w:rsidR="00C17477" w:rsidRPr="00F030AD" w:rsidRDefault="00C17477" w:rsidP="00C1747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Smluvní strany se dohodly, že za činnosti poskytovatele dle této smlouvy uhradí objednatel poskytovateli smluvní odměnu, a to:</w:t>
      </w:r>
    </w:p>
    <w:p w14:paraId="7EABFC10" w14:textId="3B4C00DD" w:rsidR="00C17477" w:rsidRPr="00F030AD" w:rsidRDefault="00C17477" w:rsidP="00C17477">
      <w:pPr>
        <w:widowControl w:val="0"/>
        <w:numPr>
          <w:ilvl w:val="0"/>
          <w:numId w:val="3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– s výjimkou činností uvedených v písm. b), </w:t>
      </w:r>
      <w:r>
        <w:rPr>
          <w:rFonts w:ascii="Times New Roman" w:hAnsi="Times New Roman"/>
        </w:rPr>
        <w:t>až g</w:t>
      </w:r>
      <w:r w:rsidRPr="00F030AD">
        <w:rPr>
          <w:rFonts w:ascii="Times New Roman" w:hAnsi="Times New Roman"/>
        </w:rPr>
        <w:t xml:space="preserve">) tohoto článku – </w:t>
      </w:r>
      <w:r w:rsidRPr="00F030AD">
        <w:rPr>
          <w:rFonts w:ascii="Times New Roman" w:hAnsi="Times New Roman"/>
          <w:b/>
        </w:rPr>
        <w:t>paušální částku</w:t>
      </w:r>
      <w:r w:rsidRPr="00F030AD">
        <w:rPr>
          <w:rFonts w:ascii="Times New Roman" w:hAnsi="Times New Roman"/>
        </w:rPr>
        <w:t xml:space="preserve"> ve výši </w:t>
      </w:r>
      <w:r w:rsidR="003A5322">
        <w:rPr>
          <w:rFonts w:ascii="Times New Roman" w:hAnsi="Times New Roman"/>
        </w:rPr>
        <w:t xml:space="preserve"> </w:t>
      </w:r>
      <w:r w:rsidR="002F79A3">
        <w:rPr>
          <w:rFonts w:ascii="Times New Roman" w:hAnsi="Times New Roman"/>
        </w:rPr>
        <w:t xml:space="preserve">  </w:t>
      </w:r>
      <w:r w:rsidR="006537BD">
        <w:rPr>
          <w:rFonts w:ascii="Times New Roman" w:hAnsi="Times New Roman"/>
        </w:rPr>
        <w:t xml:space="preserve">  </w:t>
      </w:r>
      <w:r w:rsidR="006A4821" w:rsidRPr="006A4821">
        <w:rPr>
          <w:rFonts w:ascii="Times New Roman" w:hAnsi="Times New Roman"/>
          <w:b/>
          <w:bCs/>
        </w:rPr>
        <w:t>16 916,00</w:t>
      </w:r>
      <w:r w:rsidR="006537BD">
        <w:rPr>
          <w:rFonts w:ascii="Times New Roman" w:hAnsi="Times New Roman"/>
        </w:rPr>
        <w:t xml:space="preserve">    </w:t>
      </w:r>
      <w:r w:rsidRPr="00F030AD">
        <w:rPr>
          <w:rFonts w:ascii="Times New Roman" w:hAnsi="Times New Roman"/>
          <w:b/>
        </w:rPr>
        <w:t xml:space="preserve">Kč </w:t>
      </w:r>
      <w:r w:rsidRPr="00F030AD">
        <w:rPr>
          <w:rFonts w:ascii="Times New Roman" w:hAnsi="Times New Roman"/>
        </w:rPr>
        <w:t xml:space="preserve">bez DPH </w:t>
      </w:r>
      <w:r w:rsidRPr="00F030AD">
        <w:rPr>
          <w:rFonts w:ascii="Times New Roman" w:hAnsi="Times New Roman"/>
          <w:b/>
        </w:rPr>
        <w:t>čtvrtletně</w:t>
      </w:r>
      <w:r w:rsidRPr="00F030AD">
        <w:rPr>
          <w:rFonts w:ascii="Times New Roman" w:hAnsi="Times New Roman"/>
        </w:rPr>
        <w:t>.</w:t>
      </w:r>
    </w:p>
    <w:p w14:paraId="26F1F10B" w14:textId="77777777" w:rsidR="00C17477" w:rsidRPr="00F030AD" w:rsidRDefault="00C17477" w:rsidP="00C17477">
      <w:pPr>
        <w:widowControl w:val="0"/>
        <w:tabs>
          <w:tab w:val="right" w:pos="0"/>
        </w:tabs>
        <w:spacing w:after="0" w:line="240" w:lineRule="auto"/>
        <w:ind w:left="1080"/>
        <w:jc w:val="both"/>
        <w:rPr>
          <w:rFonts w:ascii="Times New Roman" w:hAnsi="Times New Roman"/>
        </w:rPr>
      </w:pPr>
    </w:p>
    <w:p w14:paraId="2AB8F6F5" w14:textId="076C2DF9" w:rsidR="009D5D27" w:rsidRPr="00CE52CA" w:rsidRDefault="00C17477" w:rsidP="00C17477">
      <w:pPr>
        <w:widowControl w:val="0"/>
        <w:tabs>
          <w:tab w:val="right" w:pos="0"/>
        </w:tabs>
        <w:spacing w:after="0" w:line="240" w:lineRule="auto"/>
        <w:ind w:left="1080"/>
        <w:jc w:val="both"/>
        <w:rPr>
          <w:rFonts w:ascii="Times New Roman" w:hAnsi="Times New Roman"/>
          <w:b/>
          <w:bCs/>
          <w:u w:val="single"/>
        </w:rPr>
      </w:pPr>
      <w:r w:rsidRPr="00CE52CA">
        <w:rPr>
          <w:rFonts w:ascii="Times New Roman" w:hAnsi="Times New Roman"/>
          <w:b/>
          <w:bCs/>
        </w:rPr>
        <w:t>Paušá</w:t>
      </w:r>
      <w:r w:rsidR="000B04B7" w:rsidRPr="00CE52CA">
        <w:rPr>
          <w:rFonts w:ascii="Times New Roman" w:hAnsi="Times New Roman"/>
          <w:b/>
          <w:bCs/>
        </w:rPr>
        <w:t xml:space="preserve">l je stanoven </w:t>
      </w:r>
      <w:r w:rsidR="00CE52CA" w:rsidRPr="00CE52CA">
        <w:rPr>
          <w:rFonts w:ascii="Times New Roman" w:hAnsi="Times New Roman"/>
          <w:b/>
          <w:bCs/>
        </w:rPr>
        <w:t>zvýšením paušálu 202</w:t>
      </w:r>
      <w:r w:rsidR="0047782D">
        <w:rPr>
          <w:rFonts w:ascii="Times New Roman" w:hAnsi="Times New Roman"/>
          <w:b/>
          <w:bCs/>
        </w:rPr>
        <w:t>2</w:t>
      </w:r>
      <w:r w:rsidR="00CE52CA" w:rsidRPr="00CE52CA">
        <w:rPr>
          <w:rFonts w:ascii="Times New Roman" w:hAnsi="Times New Roman"/>
          <w:b/>
          <w:bCs/>
        </w:rPr>
        <w:t xml:space="preserve"> </w:t>
      </w:r>
      <w:r w:rsidR="009D5D27" w:rsidRPr="00CE52CA">
        <w:rPr>
          <w:rFonts w:ascii="Times New Roman" w:hAnsi="Times New Roman"/>
          <w:b/>
          <w:bCs/>
          <w:u w:val="single"/>
        </w:rPr>
        <w:t xml:space="preserve"> o 10% z důvodu zvyšujících se nákladů vstupů a inflace.</w:t>
      </w:r>
    </w:p>
    <w:p w14:paraId="14E6E52E" w14:textId="77777777" w:rsidR="00C17477" w:rsidRPr="00F030AD" w:rsidRDefault="00C17477" w:rsidP="00C17477">
      <w:pPr>
        <w:widowControl w:val="0"/>
        <w:tabs>
          <w:tab w:val="right" w:pos="0"/>
        </w:tabs>
        <w:spacing w:after="0" w:line="240" w:lineRule="auto"/>
        <w:ind w:left="1080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V paušále jsou započteny měsíční rozbory a rozpočty, výkazy ISP, P1-04, P2-04.</w:t>
      </w:r>
    </w:p>
    <w:p w14:paraId="78F2D6D2" w14:textId="3F6E2138" w:rsidR="00C17477" w:rsidRPr="00F030AD" w:rsidRDefault="00C17477" w:rsidP="00C17477">
      <w:pPr>
        <w:widowControl w:val="0"/>
        <w:tabs>
          <w:tab w:val="right" w:pos="0"/>
        </w:tabs>
        <w:spacing w:after="0" w:line="240" w:lineRule="auto"/>
        <w:ind w:left="1080"/>
        <w:jc w:val="both"/>
        <w:rPr>
          <w:rFonts w:ascii="Times New Roman" w:hAnsi="Times New Roman"/>
        </w:rPr>
      </w:pPr>
    </w:p>
    <w:p w14:paraId="17283093" w14:textId="77777777" w:rsidR="00C17477" w:rsidRPr="00F030AD" w:rsidRDefault="00C17477" w:rsidP="00C17477">
      <w:pPr>
        <w:tabs>
          <w:tab w:val="right" w:pos="0"/>
        </w:tabs>
        <w:spacing w:line="240" w:lineRule="auto"/>
        <w:ind w:left="1080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lastRenderedPageBreak/>
        <w:t xml:space="preserve">Paušální částka je splatná vždy předem, a to na základě faktury vystavené poskytovatelem a doručené objednateli; splatnost faktur se sjednává na 10 dní od jejích doručení. </w:t>
      </w:r>
    </w:p>
    <w:p w14:paraId="7BDC3BA9" w14:textId="77777777" w:rsidR="00C17477" w:rsidRPr="00F030AD" w:rsidRDefault="00C17477" w:rsidP="00C17477">
      <w:pPr>
        <w:tabs>
          <w:tab w:val="right" w:pos="0"/>
        </w:tabs>
        <w:spacing w:line="240" w:lineRule="auto"/>
        <w:ind w:left="1080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Pro účel dodržení termínu splatnosti faktury je platba považována za uhrazenou v den, kdy byla odepsána z účtu objednatele ve prospěch účtu poskytovatele.</w:t>
      </w:r>
    </w:p>
    <w:p w14:paraId="4AE9AE71" w14:textId="77777777" w:rsidR="00C17477" w:rsidRPr="00F030AD" w:rsidRDefault="00C17477" w:rsidP="00C17477">
      <w:pPr>
        <w:tabs>
          <w:tab w:val="right" w:pos="0"/>
        </w:tabs>
        <w:spacing w:line="240" w:lineRule="auto"/>
        <w:ind w:left="1080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Smluvní strany se dohodly, že:</w:t>
      </w:r>
    </w:p>
    <w:p w14:paraId="01D5FC32" w14:textId="77777777" w:rsidR="00C17477" w:rsidRPr="00F030AD" w:rsidRDefault="00C17477" w:rsidP="00C17477">
      <w:pPr>
        <w:widowControl w:val="0"/>
        <w:numPr>
          <w:ilvl w:val="0"/>
          <w:numId w:val="1"/>
        </w:numPr>
        <w:tabs>
          <w:tab w:val="right" w:pos="0"/>
        </w:tabs>
        <w:spacing w:after="0" w:line="240" w:lineRule="auto"/>
        <w:ind w:left="1418" w:hanging="284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zúčtování paušálních částek nebude prováděno</w:t>
      </w:r>
    </w:p>
    <w:p w14:paraId="0938C729" w14:textId="77777777" w:rsidR="00C17477" w:rsidRPr="00F030AD" w:rsidRDefault="00C17477" w:rsidP="00C17477">
      <w:pPr>
        <w:widowControl w:val="0"/>
        <w:numPr>
          <w:ilvl w:val="0"/>
          <w:numId w:val="1"/>
        </w:numPr>
        <w:tabs>
          <w:tab w:val="right" w:pos="0"/>
        </w:tabs>
        <w:spacing w:after="0" w:line="240" w:lineRule="auto"/>
        <w:ind w:left="1418" w:hanging="284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skutečné roční náklady poskytovatele spojené s plněním předmětu této smlouvy budou vždy podkladem pro stanovení výše paušální částky pro další kalendářní rok</w:t>
      </w:r>
    </w:p>
    <w:p w14:paraId="623D1DD3" w14:textId="77777777" w:rsidR="00C17477" w:rsidRDefault="00C17477" w:rsidP="00C17477">
      <w:pPr>
        <w:widowControl w:val="0"/>
        <w:numPr>
          <w:ilvl w:val="0"/>
          <w:numId w:val="1"/>
        </w:numPr>
        <w:tabs>
          <w:tab w:val="right" w:pos="0"/>
        </w:tabs>
        <w:spacing w:after="120" w:line="240" w:lineRule="auto"/>
        <w:ind w:left="1418" w:hanging="284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poskytovatel je oprávněn výši paušální částky pro každý kalendářní rok upravit s přihlédnutím k míře inflace oficiálně vyhlašované v ČR.</w:t>
      </w:r>
    </w:p>
    <w:p w14:paraId="5DAE25BF" w14:textId="77777777" w:rsidR="00C17477" w:rsidRPr="00F030AD" w:rsidRDefault="00C17477" w:rsidP="00C17477">
      <w:pPr>
        <w:widowControl w:val="0"/>
        <w:tabs>
          <w:tab w:val="right" w:pos="0"/>
        </w:tabs>
        <w:spacing w:after="120" w:line="240" w:lineRule="auto"/>
        <w:ind w:left="1418"/>
        <w:jc w:val="both"/>
        <w:rPr>
          <w:rFonts w:ascii="Times New Roman" w:hAnsi="Times New Roman"/>
        </w:rPr>
      </w:pPr>
    </w:p>
    <w:p w14:paraId="7CEAF5D6" w14:textId="77777777" w:rsidR="00C17477" w:rsidRPr="00F030AD" w:rsidRDefault="00C17477" w:rsidP="00C17477">
      <w:pPr>
        <w:widowControl w:val="0"/>
        <w:numPr>
          <w:ilvl w:val="0"/>
          <w:numId w:val="3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související s přípravou dokladů a podkladů pro kontroly prováděné orgány správy sociálního zabezpečení, zdravotními pojišťovnami a finančním úřadem týkající se mzdové agendy, včetně zastupování objednatele při těchto kontrolách – </w:t>
      </w:r>
      <w:r w:rsidRPr="00F030AD">
        <w:rPr>
          <w:rFonts w:ascii="Times New Roman" w:hAnsi="Times New Roman"/>
          <w:b/>
        </w:rPr>
        <w:t>smluvní odměnu dle individuální dohody</w:t>
      </w:r>
      <w:r w:rsidRPr="00F030AD">
        <w:rPr>
          <w:rFonts w:ascii="Times New Roman" w:hAnsi="Times New Roman"/>
        </w:rPr>
        <w:t>.</w:t>
      </w:r>
    </w:p>
    <w:p w14:paraId="5CE610B2" w14:textId="77777777" w:rsidR="00C17477" w:rsidRDefault="00C17477" w:rsidP="00C17477">
      <w:p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Smluvní odměna je splatná na základě faktury vystavené poskytovatelem a doručené objednateli; splatnost faktury se sjednává na 10 dní od jejího doručení. </w:t>
      </w:r>
    </w:p>
    <w:p w14:paraId="011B638B" w14:textId="77777777" w:rsidR="00C17477" w:rsidRPr="00F030AD" w:rsidRDefault="00C17477" w:rsidP="00C17477">
      <w:p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12C68E09" w14:textId="77777777" w:rsidR="00C17477" w:rsidRPr="00F030AD" w:rsidRDefault="00C17477" w:rsidP="00C17477">
      <w:pPr>
        <w:widowControl w:val="0"/>
        <w:numPr>
          <w:ilvl w:val="0"/>
          <w:numId w:val="3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v souvislosti s vystavením nových platových výměrů mimo pravidelné platové postupy (např. změna nařízení vlády včetně změny příloh k tomuto nařízení) – </w:t>
      </w:r>
      <w:r w:rsidRPr="00F030AD">
        <w:rPr>
          <w:rFonts w:ascii="Times New Roman" w:hAnsi="Times New Roman"/>
          <w:b/>
        </w:rPr>
        <w:t>budou ohodnoceny jednorázově částkou ……….. 90,00 Kč/platový výměr</w:t>
      </w:r>
      <w:r w:rsidRPr="00F030AD">
        <w:rPr>
          <w:rFonts w:ascii="Times New Roman" w:hAnsi="Times New Roman"/>
        </w:rPr>
        <w:t>.</w:t>
      </w:r>
    </w:p>
    <w:p w14:paraId="6643AE22" w14:textId="77777777" w:rsidR="00C17477" w:rsidRDefault="00C17477" w:rsidP="00C17477">
      <w:p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Částka</w:t>
      </w:r>
      <w:r w:rsidRPr="00F030AD">
        <w:rPr>
          <w:rFonts w:ascii="Times New Roman" w:hAnsi="Times New Roman"/>
        </w:rPr>
        <w:t xml:space="preserve"> je splatná na základě faktury vystavené poskytovatelem a doručené objednateli; splatnost faktury se sjednává na 10 dní od jejího doručení. </w:t>
      </w:r>
    </w:p>
    <w:p w14:paraId="4D7C42E7" w14:textId="77777777" w:rsidR="00C17477" w:rsidRPr="00F030AD" w:rsidRDefault="00C17477" w:rsidP="00C17477">
      <w:p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331F7355" w14:textId="77777777" w:rsidR="00C17477" w:rsidRPr="00F030AD" w:rsidRDefault="00C17477" w:rsidP="00C17477">
      <w:pPr>
        <w:widowControl w:val="0"/>
        <w:numPr>
          <w:ilvl w:val="0"/>
          <w:numId w:val="3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Za činnosti dle této smlouvy související s </w:t>
      </w:r>
      <w:r w:rsidRPr="00F030AD">
        <w:rPr>
          <w:rFonts w:ascii="Times New Roman" w:hAnsi="Times New Roman"/>
          <w:b/>
        </w:rPr>
        <w:t>agendou dotací EU</w:t>
      </w:r>
    </w:p>
    <w:p w14:paraId="58984E6E" w14:textId="77777777" w:rsidR="00C17477" w:rsidRPr="00F030AD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80"/>
        <w:jc w:val="both"/>
        <w:rPr>
          <w:rFonts w:ascii="Times New Roman" w:hAnsi="Times New Roman"/>
          <w:b/>
        </w:rPr>
      </w:pPr>
      <w:r w:rsidRPr="00F030AD">
        <w:rPr>
          <w:rFonts w:ascii="Times New Roman" w:hAnsi="Times New Roman"/>
          <w:b/>
        </w:rPr>
        <w:t>Za 1 pracovní poměr, DPČ ..……………………….…... 170,00 Kč/měsíčně</w:t>
      </w:r>
    </w:p>
    <w:p w14:paraId="6605C7E5" w14:textId="77777777" w:rsidR="00C17477" w:rsidRPr="00F030AD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80"/>
        <w:jc w:val="both"/>
        <w:rPr>
          <w:rFonts w:ascii="Times New Roman" w:hAnsi="Times New Roman"/>
          <w:b/>
        </w:rPr>
      </w:pPr>
      <w:r w:rsidRPr="00F030AD">
        <w:rPr>
          <w:rFonts w:ascii="Times New Roman" w:hAnsi="Times New Roman"/>
          <w:b/>
        </w:rPr>
        <w:t>Za 1 dohodu o provedení práce …………………..……. 100,00 Kč/měsíčně</w:t>
      </w:r>
    </w:p>
    <w:p w14:paraId="06D298A7" w14:textId="77777777" w:rsidR="00C17477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Částka je splatná na základě faktury (faktura bude vystavena samostatně) vystavené poskytovatelem a doručené objednateli; splatnost faktury se sjednává na 10 dní od jejího doručení. </w:t>
      </w:r>
    </w:p>
    <w:p w14:paraId="5836E6D4" w14:textId="77777777" w:rsidR="00C17477" w:rsidRPr="00F030AD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4D423AA4" w14:textId="77777777" w:rsidR="00C17477" w:rsidRPr="00F030AD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00D08770" w14:textId="77777777" w:rsidR="00C17477" w:rsidRPr="00F030AD" w:rsidRDefault="00C17477" w:rsidP="00C17477">
      <w:pPr>
        <w:pStyle w:val="Odstavecseseznamem"/>
        <w:widowControl w:val="0"/>
        <w:numPr>
          <w:ilvl w:val="0"/>
          <w:numId w:val="4"/>
        </w:num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související s agendou </w:t>
      </w:r>
      <w:r w:rsidRPr="00F030AD">
        <w:rPr>
          <w:rFonts w:ascii="Times New Roman" w:hAnsi="Times New Roman"/>
          <w:b/>
        </w:rPr>
        <w:t xml:space="preserve">závěrečných prací </w:t>
      </w:r>
      <w:r w:rsidRPr="00F030AD">
        <w:rPr>
          <w:rFonts w:ascii="Times New Roman" w:hAnsi="Times New Roman"/>
        </w:rPr>
        <w:t>roku</w:t>
      </w:r>
    </w:p>
    <w:p w14:paraId="5AE88FB4" w14:textId="77777777" w:rsidR="00C17477" w:rsidRPr="00F030AD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80"/>
        <w:jc w:val="both"/>
        <w:rPr>
          <w:rFonts w:ascii="Times New Roman" w:hAnsi="Times New Roman"/>
          <w:b/>
        </w:rPr>
      </w:pPr>
      <w:r w:rsidRPr="00F030AD">
        <w:rPr>
          <w:rFonts w:ascii="Times New Roman" w:hAnsi="Times New Roman"/>
          <w:b/>
        </w:rPr>
        <w:t>částku ……………………………….…500,00 – 3 000,00 Kč jednorázově</w:t>
      </w:r>
    </w:p>
    <w:p w14:paraId="26DDD931" w14:textId="77777777" w:rsidR="00C17477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Částka je splatná na základě faktury vystavené poskytovatelem a doručené objednateli; splatnost faktury se sjednává na 10 dní od jejího doručení. </w:t>
      </w:r>
    </w:p>
    <w:p w14:paraId="27E1E1DA" w14:textId="77777777" w:rsidR="00C17477" w:rsidRPr="00F030AD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1FA232C0" w14:textId="77777777" w:rsidR="00C17477" w:rsidRPr="00F030AD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2C81BF53" w14:textId="77777777" w:rsidR="00C17477" w:rsidRPr="00F030AD" w:rsidRDefault="00C17477" w:rsidP="00C17477">
      <w:pPr>
        <w:pStyle w:val="Odstavecseseznamem"/>
        <w:widowControl w:val="0"/>
        <w:numPr>
          <w:ilvl w:val="0"/>
          <w:numId w:val="4"/>
        </w:num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  <w:b/>
        </w:rPr>
      </w:pPr>
      <w:r w:rsidRPr="00F030AD">
        <w:rPr>
          <w:rFonts w:ascii="Times New Roman" w:hAnsi="Times New Roman"/>
        </w:rPr>
        <w:t>Za činnosti dle této smlouvy související s jednorázovým zpracováním</w:t>
      </w:r>
      <w:r w:rsidRPr="00F030AD">
        <w:rPr>
          <w:rFonts w:ascii="Times New Roman" w:hAnsi="Times New Roman"/>
          <w:b/>
        </w:rPr>
        <w:t xml:space="preserve"> rozvah a platových inventur</w:t>
      </w:r>
      <w:r w:rsidRPr="00F030AD">
        <w:rPr>
          <w:rFonts w:ascii="Times New Roman" w:hAnsi="Times New Roman"/>
        </w:rPr>
        <w:t xml:space="preserve"> bude účtováno ………………………..….</w:t>
      </w:r>
      <w:r w:rsidRPr="00F030AD">
        <w:rPr>
          <w:rFonts w:ascii="Times New Roman" w:hAnsi="Times New Roman"/>
          <w:b/>
        </w:rPr>
        <w:t xml:space="preserve">1 500,00 – 3 000,00 Kč jednorázově </w:t>
      </w:r>
      <w:r w:rsidRPr="00F030AD">
        <w:rPr>
          <w:rFonts w:ascii="Times New Roman" w:hAnsi="Times New Roman"/>
        </w:rPr>
        <w:t>podle náročnosti a počtu zaměstnanců)</w:t>
      </w:r>
    </w:p>
    <w:p w14:paraId="0895A940" w14:textId="77777777" w:rsidR="00C17477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Částka je splatná na základě faktury vystavené poskytovatelem a doručené objednateli; splatnost faktury se sjednává na 10 dní od jejího doručení. </w:t>
      </w:r>
    </w:p>
    <w:p w14:paraId="708AA469" w14:textId="77777777" w:rsidR="00C17477" w:rsidRPr="00F030AD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11D237C6" w14:textId="77777777" w:rsidR="00C17477" w:rsidRPr="00F030AD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48B2627F" w14:textId="77777777" w:rsidR="00C17477" w:rsidRPr="00F030AD" w:rsidRDefault="00C17477" w:rsidP="00C17477">
      <w:pPr>
        <w:pStyle w:val="Odstavecseseznamem"/>
        <w:widowControl w:val="0"/>
        <w:numPr>
          <w:ilvl w:val="0"/>
          <w:numId w:val="4"/>
        </w:num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související s jednorázovým zpracováním </w:t>
      </w:r>
      <w:r w:rsidRPr="00F030AD">
        <w:rPr>
          <w:rFonts w:ascii="Times New Roman" w:hAnsi="Times New Roman"/>
          <w:b/>
        </w:rPr>
        <w:t>vyúčtování zálohové a srážkové daně</w:t>
      </w:r>
      <w:r w:rsidRPr="00F030AD">
        <w:rPr>
          <w:rFonts w:ascii="Times New Roman" w:hAnsi="Times New Roman"/>
        </w:rPr>
        <w:t xml:space="preserve"> bude účtována částka ………………. </w:t>
      </w:r>
      <w:r w:rsidRPr="00F030AD">
        <w:rPr>
          <w:rFonts w:ascii="Times New Roman" w:hAnsi="Times New Roman"/>
          <w:b/>
        </w:rPr>
        <w:t>1 000,00 Kč jednorázově</w:t>
      </w:r>
    </w:p>
    <w:p w14:paraId="7E798B7B" w14:textId="77777777" w:rsidR="00C17477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Částka je splatná na základě faktury vystavené poskytovatelem a doručené objednateli; splatnost faktury se sjednává na 10 dní od jejího doručení. </w:t>
      </w:r>
    </w:p>
    <w:p w14:paraId="17E8FCB9" w14:textId="77777777" w:rsidR="00C17477" w:rsidRPr="00F030AD" w:rsidRDefault="00C17477" w:rsidP="00C17477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6034159A" w14:textId="11785B05" w:rsidR="00C17477" w:rsidRPr="00F030AD" w:rsidRDefault="00C17477" w:rsidP="00C17477">
      <w:pPr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9E7145">
        <w:rPr>
          <w:rFonts w:ascii="Times New Roman" w:hAnsi="Times New Roman"/>
          <w:b/>
          <w:bCs/>
        </w:rPr>
        <w:lastRenderedPageBreak/>
        <w:t>Dodatek č.</w:t>
      </w:r>
      <w:r w:rsidR="006A4821">
        <w:rPr>
          <w:rFonts w:ascii="Times New Roman" w:hAnsi="Times New Roman"/>
          <w:b/>
          <w:bCs/>
        </w:rPr>
        <w:t xml:space="preserve"> 4</w:t>
      </w:r>
      <w:r w:rsidR="002F79A3">
        <w:rPr>
          <w:rFonts w:ascii="Times New Roman" w:hAnsi="Times New Roman"/>
          <w:b/>
          <w:bCs/>
        </w:rPr>
        <w:t xml:space="preserve"> </w:t>
      </w:r>
      <w:r w:rsidRPr="00F030AD">
        <w:rPr>
          <w:rFonts w:ascii="Times New Roman" w:hAnsi="Times New Roman"/>
        </w:rPr>
        <w:t>smlouvy je vyhotoven ve dvou vyhotoveních s platností originálu, z nichž každá ze smluvních stran obdrží po jednom vyhotovení při jejím podpisu.</w:t>
      </w:r>
    </w:p>
    <w:p w14:paraId="492DB153" w14:textId="520E3538" w:rsidR="00C17477" w:rsidRPr="00F030AD" w:rsidRDefault="00C17477" w:rsidP="00C17477">
      <w:pPr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9E7145">
        <w:rPr>
          <w:rFonts w:ascii="Times New Roman" w:hAnsi="Times New Roman"/>
          <w:b/>
          <w:bCs/>
        </w:rPr>
        <w:t>Dodatek č.</w:t>
      </w:r>
      <w:r w:rsidR="006A4821">
        <w:rPr>
          <w:rFonts w:ascii="Times New Roman" w:hAnsi="Times New Roman"/>
          <w:b/>
          <w:bCs/>
        </w:rPr>
        <w:t xml:space="preserve"> 4</w:t>
      </w:r>
      <w:r w:rsidR="00CE52CA">
        <w:rPr>
          <w:rFonts w:ascii="Times New Roman" w:hAnsi="Times New Roman"/>
          <w:b/>
          <w:bCs/>
        </w:rPr>
        <w:t xml:space="preserve"> </w:t>
      </w:r>
      <w:r w:rsidRPr="00F030AD">
        <w:rPr>
          <w:rFonts w:ascii="Times New Roman" w:hAnsi="Times New Roman"/>
        </w:rPr>
        <w:t>smlouvy nabývá platnosti a účinnosti dnem podpisu smluvních stran.</w:t>
      </w:r>
    </w:p>
    <w:p w14:paraId="78F8AB12" w14:textId="061C9477" w:rsidR="00C17477" w:rsidRDefault="00C17477" w:rsidP="00C17477">
      <w:pPr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Účastníci této smlouvy prohlašují, že jsou plně svéprávní, že </w:t>
      </w:r>
      <w:r w:rsidRPr="009E7145">
        <w:rPr>
          <w:rFonts w:ascii="Times New Roman" w:hAnsi="Times New Roman"/>
          <w:b/>
          <w:bCs/>
        </w:rPr>
        <w:t>Dodatek č.</w:t>
      </w:r>
      <w:r w:rsidR="00D151D2">
        <w:rPr>
          <w:rFonts w:ascii="Times New Roman" w:hAnsi="Times New Roman"/>
          <w:b/>
          <w:bCs/>
        </w:rPr>
        <w:t xml:space="preserve"> </w:t>
      </w:r>
      <w:r w:rsidR="006A4821">
        <w:rPr>
          <w:rFonts w:ascii="Times New Roman" w:hAnsi="Times New Roman"/>
          <w:b/>
          <w:bCs/>
        </w:rPr>
        <w:t>4</w:t>
      </w:r>
      <w:r w:rsidR="002F79A3">
        <w:rPr>
          <w:rFonts w:ascii="Times New Roman" w:hAnsi="Times New Roman"/>
          <w:b/>
          <w:bCs/>
        </w:rPr>
        <w:t xml:space="preserve"> </w:t>
      </w:r>
      <w:r w:rsidRPr="00F030AD">
        <w:rPr>
          <w:rFonts w:ascii="Times New Roman" w:hAnsi="Times New Roman"/>
        </w:rPr>
        <w:t xml:space="preserve">smlouvy nebyl sepsán pod nátlakem ani za nápadně nevýhodných podmínek pro některou ze smluvních stran, že právní jednání spojená s uzavřením tohoto dodatku učinily smluvní strany svobodně a vážně, že žádná z nich nejednala v tísni a že obsahu smlouvy rozumí. </w:t>
      </w:r>
    </w:p>
    <w:p w14:paraId="76C7BD48" w14:textId="77777777" w:rsidR="00DF59D2" w:rsidRPr="00DF59D2" w:rsidRDefault="00DF59D2" w:rsidP="00DF59D2">
      <w:pPr>
        <w:spacing w:after="120" w:line="240" w:lineRule="auto"/>
        <w:jc w:val="both"/>
        <w:rPr>
          <w:rFonts w:ascii="Times New Roman" w:hAnsi="Times New Roman"/>
        </w:rPr>
      </w:pPr>
    </w:p>
    <w:p w14:paraId="67B57B26" w14:textId="77777777" w:rsidR="00C17477" w:rsidRPr="00F030AD" w:rsidRDefault="00C17477" w:rsidP="00C17477">
      <w:pPr>
        <w:suppressAutoHyphens/>
        <w:overflowPunct w:val="0"/>
        <w:autoSpaceDE w:val="0"/>
        <w:autoSpaceDN w:val="0"/>
        <w:adjustRightInd w:val="0"/>
        <w:spacing w:after="120" w:line="240" w:lineRule="auto"/>
        <w:ind w:left="567"/>
        <w:jc w:val="both"/>
        <w:textAlignment w:val="baseline"/>
        <w:rPr>
          <w:rFonts w:ascii="Times New Roman" w:hAnsi="Times New Roman"/>
        </w:rPr>
      </w:pPr>
    </w:p>
    <w:p w14:paraId="384254B8" w14:textId="3AC8E541" w:rsidR="00C17477" w:rsidRPr="00F030AD" w:rsidRDefault="00C17477" w:rsidP="00C17477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V Mělníku dne </w:t>
      </w:r>
      <w:r w:rsidR="00B11D03">
        <w:rPr>
          <w:rFonts w:ascii="Times New Roman" w:hAnsi="Times New Roman"/>
        </w:rPr>
        <w:t>29.12.2022</w:t>
      </w:r>
      <w:r>
        <w:rPr>
          <w:rFonts w:ascii="Times New Roman" w:hAnsi="Times New Roman"/>
        </w:rPr>
        <w:t xml:space="preserve">  </w:t>
      </w:r>
      <w:r w:rsidRPr="00F030AD">
        <w:rPr>
          <w:rFonts w:ascii="Times New Roman" w:hAnsi="Times New Roman"/>
        </w:rPr>
        <w:t xml:space="preserve">              </w:t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  <w:noProof/>
        </w:rPr>
        <w:t xml:space="preserve">V </w:t>
      </w:r>
      <w:r w:rsidR="004F070B">
        <w:rPr>
          <w:rFonts w:ascii="Times New Roman" w:hAnsi="Times New Roman"/>
          <w:noProof/>
        </w:rPr>
        <w:t>Mělníku</w:t>
      </w:r>
      <w:r w:rsidRPr="00F030AD">
        <w:rPr>
          <w:rFonts w:ascii="Times New Roman" w:hAnsi="Times New Roman"/>
        </w:rPr>
        <w:t xml:space="preserve"> dne </w:t>
      </w:r>
      <w:r w:rsidR="004F070B">
        <w:rPr>
          <w:rFonts w:ascii="Times New Roman" w:hAnsi="Times New Roman"/>
        </w:rPr>
        <w:t>29.12.2022</w:t>
      </w:r>
    </w:p>
    <w:p w14:paraId="63B8F09B" w14:textId="77777777" w:rsidR="00C17477" w:rsidRPr="00F030AD" w:rsidRDefault="00C17477" w:rsidP="00C17477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</w:p>
    <w:p w14:paraId="48F35B60" w14:textId="77777777" w:rsidR="00C17477" w:rsidRDefault="00C17477" w:rsidP="00C17477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Poskytovatel:</w:t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  <w:t>Za objednatele</w:t>
      </w:r>
      <w:r>
        <w:rPr>
          <w:rFonts w:ascii="Times New Roman" w:hAnsi="Times New Roman"/>
        </w:rPr>
        <w:t xml:space="preserve"> </w:t>
      </w:r>
    </w:p>
    <w:p w14:paraId="3B054F63" w14:textId="77777777" w:rsidR="00C17477" w:rsidRDefault="00C17477" w:rsidP="00C17477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5C356D0" w14:textId="77777777" w:rsidR="00C17477" w:rsidRPr="00F030AD" w:rsidRDefault="00C17477" w:rsidP="00C17477">
      <w:pPr>
        <w:tabs>
          <w:tab w:val="left" w:pos="567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_____________________ </w:t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  <w:t xml:space="preserve">______________________                     </w:t>
      </w:r>
    </w:p>
    <w:p w14:paraId="41E65F33" w14:textId="480FBFC3" w:rsidR="00C17477" w:rsidRPr="00F030AD" w:rsidRDefault="00C17477" w:rsidP="00C17477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  <w:sectPr w:rsidR="00C17477" w:rsidRPr="00F030AD" w:rsidSect="005A5182">
          <w:footerReference w:type="default" r:id="rId8"/>
          <w:footnotePr>
            <w:numRestart w:val="eachPage"/>
          </w:footnotePr>
          <w:endnotePr>
            <w:numFmt w:val="decimal"/>
            <w:numStart w:val="0"/>
          </w:endnotePr>
          <w:pgSz w:w="11906" w:h="16832" w:code="9"/>
          <w:pgMar w:top="1418" w:right="1418" w:bottom="1134" w:left="1418" w:header="851" w:footer="510" w:gutter="0"/>
          <w:pgNumType w:start="1"/>
          <w:cols w:space="708"/>
        </w:sectPr>
      </w:pPr>
      <w:r w:rsidRPr="00F030AD">
        <w:rPr>
          <w:rFonts w:ascii="Times New Roman" w:hAnsi="Times New Roman"/>
        </w:rPr>
        <w:t>Jaroslava Šebestová</w:t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B04B7">
        <w:rPr>
          <w:rFonts w:ascii="Times New Roman" w:hAnsi="Times New Roman"/>
        </w:rPr>
        <w:t>ředitel</w:t>
      </w:r>
      <w:r w:rsidR="004F070B">
        <w:rPr>
          <w:rFonts w:ascii="Times New Roman" w:hAnsi="Times New Roman"/>
        </w:rPr>
        <w:t>ka</w:t>
      </w:r>
    </w:p>
    <w:p w14:paraId="3DDF081C" w14:textId="77777777" w:rsidR="00C17477" w:rsidRPr="00F030AD" w:rsidRDefault="00C17477" w:rsidP="00C17477">
      <w:pPr>
        <w:tabs>
          <w:tab w:val="left" w:pos="567"/>
          <w:tab w:val="left" w:pos="2552"/>
        </w:tabs>
        <w:spacing w:line="240" w:lineRule="auto"/>
        <w:ind w:left="5007" w:hanging="4440"/>
        <w:rPr>
          <w:rFonts w:ascii="Times New Roman" w:hAnsi="Times New Roman"/>
        </w:rPr>
      </w:pPr>
    </w:p>
    <w:p w14:paraId="3046F92F" w14:textId="77777777" w:rsidR="00C17477" w:rsidRPr="00F030AD" w:rsidRDefault="00C17477" w:rsidP="00C17477">
      <w:pPr>
        <w:rPr>
          <w:rFonts w:ascii="Times New Roman" w:hAnsi="Times New Roman"/>
        </w:rPr>
      </w:pPr>
      <w:bookmarkStart w:id="0" w:name="_GoBack"/>
      <w:bookmarkEnd w:id="0"/>
    </w:p>
    <w:p w14:paraId="2DD23FD7" w14:textId="77777777" w:rsidR="00213A4D" w:rsidRDefault="00213A4D"/>
    <w:sectPr w:rsidR="00213A4D" w:rsidSect="005A5182">
      <w:footerReference w:type="default" r:id="rId9"/>
      <w:footnotePr>
        <w:numRestart w:val="eachPage"/>
      </w:footnotePr>
      <w:endnotePr>
        <w:numFmt w:val="decimal"/>
        <w:numStart w:val="0"/>
      </w:endnotePr>
      <w:type w:val="continuous"/>
      <w:pgSz w:w="11906" w:h="16832" w:code="9"/>
      <w:pgMar w:top="1418" w:right="1418" w:bottom="1134" w:left="1418" w:header="851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13F05" w14:textId="77777777" w:rsidR="00AF5718" w:rsidRDefault="00AF5718">
      <w:pPr>
        <w:spacing w:after="0" w:line="240" w:lineRule="auto"/>
      </w:pPr>
      <w:r>
        <w:separator/>
      </w:r>
    </w:p>
  </w:endnote>
  <w:endnote w:type="continuationSeparator" w:id="0">
    <w:p w14:paraId="61155A6C" w14:textId="77777777" w:rsidR="00AF5718" w:rsidRDefault="00AF5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2D698" w14:textId="77777777" w:rsidR="005A5182" w:rsidRPr="00B90635" w:rsidRDefault="00D7765C">
    <w:pPr>
      <w:pStyle w:val="Zpat"/>
      <w:jc w:val="center"/>
      <w:rPr>
        <w:sz w:val="16"/>
        <w:szCs w:val="16"/>
      </w:rPr>
    </w:pPr>
    <w:r w:rsidRPr="00B90635">
      <w:rPr>
        <w:sz w:val="16"/>
        <w:szCs w:val="16"/>
      </w:rPr>
      <w:fldChar w:fldCharType="begin"/>
    </w:r>
    <w:r w:rsidRPr="00B90635">
      <w:rPr>
        <w:sz w:val="16"/>
        <w:szCs w:val="16"/>
      </w:rPr>
      <w:instrText>PAGE   \* MERGEFORMAT</w:instrText>
    </w:r>
    <w:r w:rsidRPr="00B90635">
      <w:rPr>
        <w:sz w:val="16"/>
        <w:szCs w:val="16"/>
      </w:rPr>
      <w:fldChar w:fldCharType="separate"/>
    </w:r>
    <w:r w:rsidR="004F070B">
      <w:rPr>
        <w:sz w:val="16"/>
        <w:szCs w:val="16"/>
      </w:rPr>
      <w:t>3</w:t>
    </w:r>
    <w:r w:rsidRPr="00B90635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48587" w14:textId="77777777" w:rsidR="00CD14B4" w:rsidRPr="00B90635" w:rsidRDefault="00D7765C">
    <w:pPr>
      <w:pStyle w:val="Zpat"/>
      <w:jc w:val="center"/>
      <w:rPr>
        <w:sz w:val="16"/>
        <w:szCs w:val="16"/>
      </w:rPr>
    </w:pPr>
    <w:r w:rsidRPr="00B90635">
      <w:rPr>
        <w:sz w:val="16"/>
        <w:szCs w:val="16"/>
      </w:rPr>
      <w:fldChar w:fldCharType="begin"/>
    </w:r>
    <w:r w:rsidRPr="00B90635">
      <w:rPr>
        <w:sz w:val="16"/>
        <w:szCs w:val="16"/>
      </w:rPr>
      <w:instrText>PAGE   \* MERGEFORMAT</w:instrText>
    </w:r>
    <w:r w:rsidRPr="00B90635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B9063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2CF95" w14:textId="77777777" w:rsidR="00AF5718" w:rsidRDefault="00AF5718">
      <w:pPr>
        <w:spacing w:after="0" w:line="240" w:lineRule="auto"/>
      </w:pPr>
      <w:r>
        <w:separator/>
      </w:r>
    </w:p>
  </w:footnote>
  <w:footnote w:type="continuationSeparator" w:id="0">
    <w:p w14:paraId="4BD40EA6" w14:textId="77777777" w:rsidR="00AF5718" w:rsidRDefault="00AF5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5256"/>
    <w:multiLevelType w:val="hybridMultilevel"/>
    <w:tmpl w:val="08D406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574EFB"/>
    <w:multiLevelType w:val="hybridMultilevel"/>
    <w:tmpl w:val="EBC0D9F4"/>
    <w:lvl w:ilvl="0" w:tplc="9072087C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3A74FC"/>
    <w:multiLevelType w:val="hybridMultilevel"/>
    <w:tmpl w:val="48F2EA96"/>
    <w:lvl w:ilvl="0" w:tplc="B14E8F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D729B1"/>
    <w:multiLevelType w:val="hybridMultilevel"/>
    <w:tmpl w:val="2A0676A6"/>
    <w:lvl w:ilvl="0" w:tplc="D0B4FE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77"/>
    <w:rsid w:val="00017A89"/>
    <w:rsid w:val="000B04B7"/>
    <w:rsid w:val="00142E48"/>
    <w:rsid w:val="00213A4D"/>
    <w:rsid w:val="002F79A3"/>
    <w:rsid w:val="003A5322"/>
    <w:rsid w:val="003E0C1D"/>
    <w:rsid w:val="00416D6D"/>
    <w:rsid w:val="0047782D"/>
    <w:rsid w:val="004F070B"/>
    <w:rsid w:val="00590384"/>
    <w:rsid w:val="005E4A31"/>
    <w:rsid w:val="006537BD"/>
    <w:rsid w:val="006A4821"/>
    <w:rsid w:val="00786A35"/>
    <w:rsid w:val="007D3F7D"/>
    <w:rsid w:val="007E78D2"/>
    <w:rsid w:val="008A48C8"/>
    <w:rsid w:val="00917F0F"/>
    <w:rsid w:val="00920170"/>
    <w:rsid w:val="00943903"/>
    <w:rsid w:val="009D5D27"/>
    <w:rsid w:val="00A50467"/>
    <w:rsid w:val="00AB4462"/>
    <w:rsid w:val="00AF5718"/>
    <w:rsid w:val="00B11D03"/>
    <w:rsid w:val="00C17477"/>
    <w:rsid w:val="00CD6FCB"/>
    <w:rsid w:val="00CE52CA"/>
    <w:rsid w:val="00D151D2"/>
    <w:rsid w:val="00D21625"/>
    <w:rsid w:val="00D72AD2"/>
    <w:rsid w:val="00D7765C"/>
    <w:rsid w:val="00DF59D2"/>
    <w:rsid w:val="00F7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2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747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C17477"/>
    <w:pPr>
      <w:widowControl w:val="0"/>
      <w:tabs>
        <w:tab w:val="center" w:pos="4536"/>
        <w:tab w:val="right" w:pos="9072"/>
      </w:tabs>
      <w:spacing w:after="0" w:line="288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17477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1747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462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uiPriority w:val="99"/>
    <w:rsid w:val="00D216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747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C17477"/>
    <w:pPr>
      <w:widowControl w:val="0"/>
      <w:tabs>
        <w:tab w:val="center" w:pos="4536"/>
        <w:tab w:val="right" w:pos="9072"/>
      </w:tabs>
      <w:spacing w:after="0" w:line="288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17477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1747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462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uiPriority w:val="99"/>
    <w:rsid w:val="00D216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Šebestová</dc:creator>
  <cp:lastModifiedBy>Petra</cp:lastModifiedBy>
  <cp:revision>2</cp:revision>
  <cp:lastPrinted>2022-02-15T07:01:00Z</cp:lastPrinted>
  <dcterms:created xsi:type="dcterms:W3CDTF">2023-11-24T08:19:00Z</dcterms:created>
  <dcterms:modified xsi:type="dcterms:W3CDTF">2023-11-24T08:19:00Z</dcterms:modified>
</cp:coreProperties>
</file>