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7221300204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Blatnička</w:t>
      </w:r>
    </w:p>
    <w:p>
      <w:pPr>
        <w:pStyle w:val="BodyText"/>
        <w:tabs>
          <w:tab w:pos="2982" w:val="left" w:leader="none"/>
        </w:tabs>
        <w:ind w:left="102" w:right="1504"/>
      </w:pPr>
      <w:r>
        <w:rPr/>
        <w:t>kontaktní adresa:</w:t>
        <w:tab/>
        <w:t>Obecní</w:t>
      </w:r>
      <w:r>
        <w:rPr>
          <w:spacing w:val="-6"/>
        </w:rPr>
        <w:t> </w:t>
      </w:r>
      <w:r>
        <w:rPr/>
        <w:t>úřad</w:t>
      </w:r>
      <w:r>
        <w:rPr>
          <w:spacing w:val="-6"/>
        </w:rPr>
        <w:t> </w:t>
      </w:r>
      <w:r>
        <w:rPr/>
        <w:t>Blatnička,</w:t>
      </w:r>
      <w:r>
        <w:rPr>
          <w:spacing w:val="-6"/>
        </w:rPr>
        <w:t> </w:t>
      </w:r>
      <w:r>
        <w:rPr/>
        <w:t>Blatnička</w:t>
      </w:r>
      <w:r>
        <w:rPr>
          <w:spacing w:val="-3"/>
        </w:rPr>
        <w:t> </w:t>
      </w:r>
      <w:r>
        <w:rPr/>
        <w:t>č.</w:t>
      </w:r>
      <w:r>
        <w:rPr>
          <w:spacing w:val="-5"/>
        </w:rPr>
        <w:t> </w:t>
      </w:r>
      <w:r>
        <w:rPr/>
        <w:t>p.</w:t>
      </w:r>
      <w:r>
        <w:rPr>
          <w:spacing w:val="-5"/>
        </w:rPr>
        <w:t> </w:t>
      </w:r>
      <w:r>
        <w:rPr/>
        <w:t>163,</w:t>
      </w:r>
      <w:r>
        <w:rPr>
          <w:spacing w:val="-6"/>
        </w:rPr>
        <w:t> </w:t>
      </w:r>
      <w:r>
        <w:rPr/>
        <w:t>696</w:t>
      </w:r>
      <w:r>
        <w:rPr>
          <w:spacing w:val="-3"/>
        </w:rPr>
        <w:t> </w:t>
      </w:r>
      <w:r>
        <w:rPr/>
        <w:t>71</w:t>
      </w:r>
      <w:r>
        <w:rPr>
          <w:spacing w:val="-5"/>
        </w:rPr>
        <w:t> </w:t>
      </w:r>
      <w:r>
        <w:rPr/>
        <w:t>Blatnička </w:t>
      </w:r>
      <w:r>
        <w:rPr>
          <w:spacing w:val="-4"/>
        </w:rPr>
        <w:t>IČO:</w:t>
      </w:r>
      <w:r>
        <w:rPr/>
        <w:tab/>
      </w:r>
      <w:r>
        <w:rPr>
          <w:spacing w:val="-2"/>
        </w:rPr>
        <w:t>00488518</w:t>
      </w:r>
    </w:p>
    <w:p>
      <w:pPr>
        <w:pStyle w:val="BodyText"/>
        <w:tabs>
          <w:tab w:pos="2982" w:val="left" w:leader="none"/>
        </w:tabs>
        <w:spacing w:line="265" w:lineRule="exact"/>
        <w:ind w:left="102"/>
      </w:pPr>
      <w:r>
        <w:rPr>
          <w:spacing w:val="-2"/>
        </w:rPr>
        <w:t>zastoupená:</w:t>
      </w:r>
      <w:r>
        <w:rPr/>
        <w:tab/>
        <w:t>Ing.</w:t>
      </w:r>
      <w:r>
        <w:rPr>
          <w:spacing w:val="-3"/>
        </w:rPr>
        <w:t> </w:t>
      </w:r>
      <w:r>
        <w:rPr/>
        <w:t>Antonínem</w:t>
      </w:r>
      <w:r>
        <w:rPr>
          <w:spacing w:val="-5"/>
        </w:rPr>
        <w:t> </w:t>
      </w:r>
      <w:r>
        <w:rPr/>
        <w:t>M</w:t>
      </w:r>
      <w:r>
        <w:rPr>
          <w:spacing w:val="-1"/>
        </w:rPr>
        <w:t> </w:t>
      </w:r>
      <w:r>
        <w:rPr/>
        <w:t>i</w:t>
      </w:r>
      <w:r>
        <w:rPr>
          <w:spacing w:val="-4"/>
        </w:rPr>
        <w:t> </w:t>
      </w:r>
      <w:r>
        <w:rPr/>
        <w:t>n</w:t>
      </w:r>
      <w:r>
        <w:rPr>
          <w:spacing w:val="-3"/>
        </w:rPr>
        <w:t> </w:t>
      </w:r>
      <w:r>
        <w:rPr/>
        <w:t>a</w:t>
      </w:r>
      <w:r>
        <w:rPr>
          <w:spacing w:val="-3"/>
        </w:rPr>
        <w:t> </w:t>
      </w:r>
      <w:r>
        <w:rPr/>
        <w:t>ř</w:t>
      </w:r>
      <w:r>
        <w:rPr>
          <w:spacing w:val="-3"/>
        </w:rPr>
        <w:t> </w:t>
      </w:r>
      <w:r>
        <w:rPr/>
        <w:t>í</w:t>
      </w:r>
      <w:r>
        <w:rPr>
          <w:spacing w:val="-3"/>
        </w:rPr>
        <w:t> </w:t>
      </w:r>
      <w:r>
        <w:rPr/>
        <w:t>k</w:t>
      </w:r>
      <w:r>
        <w:rPr>
          <w:spacing w:val="2"/>
        </w:rPr>
        <w:t> </w:t>
      </w:r>
      <w:r>
        <w:rPr/>
        <w:t>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94-3916671/0710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7221300204 o poskytnutí finančních prostředků ze Státního fondu životního prostředí ČR ze dne 4. 8.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26"/>
        <w:jc w:val="both"/>
      </w:pPr>
      <w:r>
        <w:rPr/>
        <w:t>„Komunální</w:t>
      </w:r>
      <w:r>
        <w:rPr>
          <w:spacing w:val="-9"/>
        </w:rPr>
        <w:t> </w:t>
      </w:r>
      <w:r>
        <w:rPr/>
        <w:t>fotovoltaika</w:t>
      </w:r>
      <w:r>
        <w:rPr>
          <w:spacing w:val="-9"/>
        </w:rPr>
        <w:t> </w:t>
      </w:r>
      <w:r>
        <w:rPr/>
        <w:t>v</w:t>
      </w:r>
      <w:r>
        <w:rPr>
          <w:spacing w:val="-10"/>
        </w:rPr>
        <w:t> </w:t>
      </w:r>
      <w:r>
        <w:rPr/>
        <w:t>obci</w:t>
      </w:r>
      <w:r>
        <w:rPr>
          <w:spacing w:val="-8"/>
        </w:rPr>
        <w:t> </w:t>
      </w:r>
      <w:r>
        <w:rPr>
          <w:spacing w:val="-2"/>
        </w:rPr>
        <w:t>Blatnička“</w:t>
      </w:r>
    </w:p>
    <w:p>
      <w:pPr>
        <w:pStyle w:val="BodyText"/>
        <w:spacing w:before="118"/>
        <w:ind w:left="385"/>
        <w:jc w:val="both"/>
      </w:pPr>
      <w:r>
        <w:rPr/>
        <w:t>(dále</w:t>
      </w:r>
      <w:r>
        <w:rPr>
          <w:spacing w:val="-7"/>
        </w:rPr>
        <w:t> </w:t>
      </w:r>
      <w:r>
        <w:rPr/>
        <w:t>jen</w:t>
      </w:r>
      <w:r>
        <w:rPr>
          <w:spacing w:val="-6"/>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3"/>
          <w:sz w:val="20"/>
        </w:rPr>
        <w:t> </w:t>
      </w:r>
      <w:r>
        <w:rPr>
          <w:sz w:val="20"/>
        </w:rPr>
        <w:t>dotace</w:t>
      </w:r>
      <w:r>
        <w:rPr>
          <w:spacing w:val="-14"/>
          <w:sz w:val="20"/>
        </w:rPr>
        <w:t> </w:t>
      </w:r>
      <w:r>
        <w:rPr>
          <w:sz w:val="20"/>
        </w:rPr>
        <w:t>ve</w:t>
      </w:r>
      <w:r>
        <w:rPr>
          <w:spacing w:val="-13"/>
          <w:sz w:val="20"/>
        </w:rPr>
        <w:t> </w:t>
      </w:r>
      <w:r>
        <w:rPr>
          <w:sz w:val="20"/>
        </w:rPr>
        <w:t>výši</w:t>
      </w:r>
      <w:r>
        <w:rPr>
          <w:spacing w:val="-12"/>
          <w:sz w:val="20"/>
        </w:rPr>
        <w:t> </w:t>
      </w:r>
      <w:r>
        <w:rPr>
          <w:b/>
          <w:sz w:val="20"/>
        </w:rPr>
        <w:t>1</w:t>
      </w:r>
      <w:r>
        <w:rPr>
          <w:b/>
          <w:spacing w:val="-2"/>
          <w:sz w:val="20"/>
        </w:rPr>
        <w:t> </w:t>
      </w:r>
      <w:r>
        <w:rPr>
          <w:b/>
          <w:sz w:val="20"/>
        </w:rPr>
        <w:t>403</w:t>
      </w:r>
      <w:r>
        <w:rPr>
          <w:b/>
          <w:spacing w:val="-2"/>
          <w:sz w:val="20"/>
        </w:rPr>
        <w:t> </w:t>
      </w:r>
      <w:r>
        <w:rPr>
          <w:b/>
          <w:sz w:val="20"/>
        </w:rPr>
        <w:t>420,14</w:t>
      </w:r>
      <w:r>
        <w:rPr>
          <w:b/>
          <w:spacing w:val="-11"/>
          <w:sz w:val="20"/>
        </w:rPr>
        <w:t> </w:t>
      </w:r>
      <w:r>
        <w:rPr>
          <w:b/>
          <w:sz w:val="20"/>
        </w:rPr>
        <w:t>Kč</w:t>
      </w:r>
      <w:r>
        <w:rPr>
          <w:b/>
          <w:spacing w:val="-13"/>
          <w:sz w:val="20"/>
        </w:rPr>
        <w:t> </w:t>
      </w:r>
      <w:r>
        <w:rPr>
          <w:sz w:val="20"/>
        </w:rPr>
        <w:t>(slovy:</w:t>
      </w:r>
      <w:r>
        <w:rPr>
          <w:spacing w:val="-12"/>
          <w:sz w:val="20"/>
        </w:rPr>
        <w:t> </w:t>
      </w:r>
      <w:r>
        <w:rPr>
          <w:sz w:val="20"/>
        </w:rPr>
        <w:t>jeden</w:t>
      </w:r>
      <w:r>
        <w:rPr>
          <w:spacing w:val="-10"/>
          <w:sz w:val="20"/>
        </w:rPr>
        <w:t> </w:t>
      </w:r>
      <w:r>
        <w:rPr>
          <w:sz w:val="20"/>
        </w:rPr>
        <w:t>milion</w:t>
      </w:r>
      <w:r>
        <w:rPr>
          <w:spacing w:val="-13"/>
          <w:sz w:val="20"/>
        </w:rPr>
        <w:t> </w:t>
      </w:r>
      <w:r>
        <w:rPr>
          <w:sz w:val="20"/>
        </w:rPr>
        <w:t>čtyři</w:t>
      </w:r>
      <w:r>
        <w:rPr>
          <w:spacing w:val="-13"/>
          <w:sz w:val="20"/>
        </w:rPr>
        <w:t> </w:t>
      </w:r>
      <w:r>
        <w:rPr>
          <w:sz w:val="20"/>
        </w:rPr>
        <w:t>sta</w:t>
      </w:r>
      <w:r>
        <w:rPr>
          <w:spacing w:val="-13"/>
          <w:sz w:val="20"/>
        </w:rPr>
        <w:t> </w:t>
      </w:r>
      <w:r>
        <w:rPr>
          <w:sz w:val="20"/>
        </w:rPr>
        <w:t>tři</w:t>
      </w:r>
      <w:r>
        <w:rPr>
          <w:spacing w:val="-13"/>
          <w:sz w:val="20"/>
        </w:rPr>
        <w:t> </w:t>
      </w:r>
      <w:r>
        <w:rPr>
          <w:sz w:val="20"/>
        </w:rPr>
        <w:t>tisíc</w:t>
      </w:r>
      <w:r>
        <w:rPr>
          <w:spacing w:val="-14"/>
          <w:sz w:val="20"/>
        </w:rPr>
        <w:t> </w:t>
      </w:r>
      <w:r>
        <w:rPr>
          <w:sz w:val="20"/>
        </w:rPr>
        <w:t>čtyři</w:t>
      </w:r>
      <w:r>
        <w:rPr>
          <w:spacing w:val="-12"/>
          <w:sz w:val="20"/>
        </w:rPr>
        <w:t> </w:t>
      </w:r>
      <w:r>
        <w:rPr>
          <w:sz w:val="20"/>
        </w:rPr>
        <w:t>sta</w:t>
      </w:r>
      <w:r>
        <w:rPr>
          <w:spacing w:val="-11"/>
          <w:sz w:val="20"/>
        </w:rPr>
        <w:t> </w:t>
      </w:r>
      <w:r>
        <w:rPr>
          <w:sz w:val="20"/>
        </w:rPr>
        <w:t>dvacet</w:t>
      </w:r>
      <w:r>
        <w:rPr>
          <w:spacing w:val="-10"/>
          <w:sz w:val="20"/>
        </w:rPr>
        <w:t> </w:t>
      </w:r>
      <w:r>
        <w:rPr>
          <w:sz w:val="20"/>
        </w:rPr>
        <w:t>korun</w:t>
      </w:r>
      <w:r>
        <w:rPr>
          <w:spacing w:val="-12"/>
          <w:sz w:val="20"/>
        </w:rPr>
        <w:t> </w:t>
      </w:r>
      <w:r>
        <w:rPr>
          <w:sz w:val="20"/>
        </w:rPr>
        <w:t>českých a čtrnáct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2 378 388,01 Kč.</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0" w:hanging="284"/>
        <w:jc w:val="both"/>
        <w:rPr>
          <w:sz w:val="20"/>
        </w:rPr>
      </w:pPr>
      <w:r>
        <w:rPr>
          <w:sz w:val="20"/>
        </w:rPr>
        <w:t>V</w:t>
      </w:r>
      <w:r>
        <w:rPr>
          <w:spacing w:val="19"/>
          <w:sz w:val="20"/>
        </w:rPr>
        <w:t> </w:t>
      </w:r>
      <w:r>
        <w:rPr>
          <w:sz w:val="20"/>
        </w:rPr>
        <w:t>případě,</w:t>
      </w:r>
      <w:r>
        <w:rPr>
          <w:spacing w:val="19"/>
          <w:sz w:val="20"/>
        </w:rPr>
        <w:t> </w:t>
      </w:r>
      <w:r>
        <w:rPr>
          <w:sz w:val="20"/>
        </w:rPr>
        <w:t>že</w:t>
      </w:r>
      <w:r>
        <w:rPr>
          <w:spacing w:val="19"/>
          <w:sz w:val="20"/>
        </w:rPr>
        <w:t> </w:t>
      </w:r>
      <w:r>
        <w:rPr>
          <w:sz w:val="20"/>
        </w:rPr>
        <w:t>došlo</w:t>
      </w:r>
      <w:r>
        <w:rPr>
          <w:spacing w:val="20"/>
          <w:sz w:val="20"/>
        </w:rPr>
        <w:t> </w:t>
      </w:r>
      <w:r>
        <w:rPr>
          <w:sz w:val="20"/>
        </w:rPr>
        <w:t>k</w:t>
      </w:r>
      <w:r>
        <w:rPr>
          <w:spacing w:val="20"/>
          <w:sz w:val="20"/>
        </w:rPr>
        <w:t> </w:t>
      </w:r>
      <w:r>
        <w:rPr>
          <w:sz w:val="20"/>
        </w:rPr>
        <w:t>zápočtu</w:t>
      </w:r>
      <w:r>
        <w:rPr>
          <w:spacing w:val="19"/>
          <w:sz w:val="20"/>
        </w:rPr>
        <w:t> </w:t>
      </w:r>
      <w:r>
        <w:rPr>
          <w:sz w:val="20"/>
        </w:rPr>
        <w:t>pohledávek/závazků</w:t>
      </w:r>
      <w:r>
        <w:rPr>
          <w:spacing w:val="22"/>
          <w:sz w:val="20"/>
        </w:rPr>
        <w:t> </w:t>
      </w:r>
      <w:r>
        <w:rPr>
          <w:sz w:val="20"/>
        </w:rPr>
        <w:t>mezi</w:t>
      </w:r>
      <w:r>
        <w:rPr>
          <w:spacing w:val="19"/>
          <w:sz w:val="20"/>
        </w:rPr>
        <w:t> </w:t>
      </w:r>
      <w:r>
        <w:rPr>
          <w:sz w:val="20"/>
        </w:rPr>
        <w:t>příjemcem</w:t>
      </w:r>
      <w:r>
        <w:rPr>
          <w:spacing w:val="19"/>
          <w:sz w:val="20"/>
        </w:rPr>
        <w:t> </w:t>
      </w:r>
      <w:r>
        <w:rPr>
          <w:sz w:val="20"/>
        </w:rPr>
        <w:t>podpory</w:t>
      </w:r>
      <w:r>
        <w:rPr>
          <w:spacing w:val="19"/>
          <w:sz w:val="20"/>
        </w:rPr>
        <w:t> </w:t>
      </w:r>
      <w:r>
        <w:rPr>
          <w:sz w:val="20"/>
        </w:rPr>
        <w:t>a</w:t>
      </w:r>
      <w:r>
        <w:rPr>
          <w:spacing w:val="20"/>
          <w:sz w:val="20"/>
        </w:rPr>
        <w:t> </w:t>
      </w:r>
      <w:r>
        <w:rPr>
          <w:sz w:val="20"/>
        </w:rPr>
        <w:t>zhotovitelem</w:t>
      </w:r>
      <w:r>
        <w:rPr>
          <w:spacing w:val="19"/>
          <w:sz w:val="20"/>
        </w:rPr>
        <w:t> </w:t>
      </w:r>
      <w:r>
        <w:rPr>
          <w:spacing w:val="-2"/>
          <w:sz w:val="20"/>
        </w:rPr>
        <w:t>(úhrada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faktury není v plné výši doložena bankovním výpisem), je vždy nutno předložit písemnou 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2"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90"/>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0"/>
          <w:sz w:val="20"/>
        </w:rPr>
        <w:t> </w:t>
      </w:r>
      <w:r>
        <w:rPr>
          <w:sz w:val="20"/>
        </w:rPr>
        <w:t>účel</w:t>
      </w:r>
      <w:r>
        <w:rPr>
          <w:spacing w:val="21"/>
          <w:sz w:val="20"/>
        </w:rPr>
        <w:t> </w:t>
      </w:r>
      <w:r>
        <w:rPr>
          <w:sz w:val="20"/>
        </w:rPr>
        <w:t>akce</w:t>
      </w:r>
      <w:r>
        <w:rPr>
          <w:spacing w:val="20"/>
          <w:sz w:val="20"/>
        </w:rPr>
        <w:t> </w:t>
      </w:r>
      <w:r>
        <w:rPr>
          <w:sz w:val="20"/>
        </w:rPr>
        <w:t>„Komunální</w:t>
      </w:r>
      <w:r>
        <w:rPr>
          <w:spacing w:val="23"/>
          <w:sz w:val="20"/>
        </w:rPr>
        <w:t> </w:t>
      </w:r>
      <w:r>
        <w:rPr>
          <w:sz w:val="20"/>
        </w:rPr>
        <w:t>fotovoltaika</w:t>
      </w:r>
      <w:r>
        <w:rPr>
          <w:spacing w:val="20"/>
          <w:sz w:val="20"/>
        </w:rPr>
        <w:t> </w:t>
      </w:r>
      <w:r>
        <w:rPr>
          <w:sz w:val="20"/>
        </w:rPr>
        <w:t>v</w:t>
      </w:r>
      <w:r>
        <w:rPr>
          <w:spacing w:val="21"/>
          <w:sz w:val="20"/>
        </w:rPr>
        <w:t> </w:t>
      </w:r>
      <w:r>
        <w:rPr>
          <w:sz w:val="20"/>
        </w:rPr>
        <w:t>obci</w:t>
      </w:r>
      <w:r>
        <w:rPr>
          <w:spacing w:val="21"/>
          <w:sz w:val="20"/>
        </w:rPr>
        <w:t> </w:t>
      </w:r>
      <w:r>
        <w:rPr>
          <w:sz w:val="20"/>
        </w:rPr>
        <w:t>Blatnička“</w:t>
      </w:r>
      <w:r>
        <w:rPr>
          <w:spacing w:val="20"/>
          <w:sz w:val="20"/>
        </w:rPr>
        <w:t> </w:t>
      </w:r>
      <w:r>
        <w:rPr>
          <w:sz w:val="20"/>
        </w:rPr>
        <w:t>tím,</w:t>
      </w:r>
      <w:r>
        <w:rPr>
          <w:spacing w:val="21"/>
          <w:sz w:val="20"/>
        </w:rPr>
        <w:t> </w:t>
      </w:r>
      <w:r>
        <w:rPr>
          <w:sz w:val="20"/>
        </w:rPr>
        <w:t>že</w:t>
      </w:r>
      <w:r>
        <w:rPr>
          <w:spacing w:val="20"/>
          <w:sz w:val="20"/>
        </w:rPr>
        <w:t> </w:t>
      </w:r>
      <w:r>
        <w:rPr>
          <w:sz w:val="20"/>
        </w:rPr>
        <w:t>akce</w:t>
      </w:r>
      <w:r>
        <w:rPr>
          <w:spacing w:val="20"/>
          <w:sz w:val="20"/>
        </w:rPr>
        <w:t> </w:t>
      </w:r>
      <w:r>
        <w:rPr>
          <w:sz w:val="20"/>
        </w:rPr>
        <w:t>bude</w:t>
      </w:r>
      <w:r>
        <w:rPr>
          <w:spacing w:val="22"/>
          <w:sz w:val="20"/>
        </w:rPr>
        <w:t> </w:t>
      </w:r>
      <w:r>
        <w:rPr>
          <w:sz w:val="20"/>
        </w:rPr>
        <w:t>provedena</w:t>
      </w:r>
      <w:r>
        <w:rPr>
          <w:spacing w:val="20"/>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 projektu dojde k</w:t>
      </w:r>
      <w:r>
        <w:rPr>
          <w:spacing w:val="-2"/>
          <w:sz w:val="20"/>
        </w:rPr>
        <w:t> </w:t>
      </w:r>
      <w:r>
        <w:rPr>
          <w:sz w:val="20"/>
        </w:rPr>
        <w:t>realizací projektu dojde k výstavbě nových fotovoltaických elektráren se střešní instalací s předpokládaným výkonem 33,1 kWp a instalací akumulace o kapacitě 32,0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0"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0" w:lineRule="atLeas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2"/>
              <w:ind w:left="388"/>
              <w:rPr>
                <w:sz w:val="20"/>
              </w:rPr>
            </w:pPr>
            <w:r>
              <w:rPr>
                <w:spacing w:val="-5"/>
                <w:sz w:val="20"/>
              </w:rPr>
              <w:t>kWh</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5"/>
                <w:sz w:val="20"/>
              </w:rPr>
              <w:t>32</w:t>
            </w:r>
          </w:p>
        </w:tc>
      </w:tr>
      <w:tr>
        <w:trPr>
          <w:trHeight w:val="505" w:hRule="atLeast"/>
        </w:trPr>
        <w:tc>
          <w:tcPr>
            <w:tcW w:w="3771" w:type="dxa"/>
          </w:tcPr>
          <w:p>
            <w:pPr>
              <w:pStyle w:val="TableParagraph"/>
              <w:spacing w:before="0"/>
              <w:ind w:left="388"/>
              <w:rPr>
                <w:sz w:val="20"/>
              </w:rPr>
            </w:pPr>
            <w:r>
              <w:rPr>
                <w:sz w:val="20"/>
              </w:rPr>
              <w:t>Nově</w:t>
            </w:r>
            <w:r>
              <w:rPr>
                <w:spacing w:val="-7"/>
                <w:sz w:val="20"/>
              </w:rPr>
              <w:t> </w:t>
            </w:r>
            <w:r>
              <w:rPr>
                <w:sz w:val="20"/>
              </w:rPr>
              <w:t>instalovaný</w:t>
            </w:r>
            <w:r>
              <w:rPr>
                <w:spacing w:val="-5"/>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33.10</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28.65</w:t>
            </w:r>
          </w:p>
        </w:tc>
      </w:tr>
      <w:tr>
        <w:trPr>
          <w:trHeight w:val="532" w:hRule="atLeast"/>
        </w:trPr>
        <w:tc>
          <w:tcPr>
            <w:tcW w:w="377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86.61</w:t>
            </w:r>
          </w:p>
        </w:tc>
      </w:tr>
      <w:tr>
        <w:trPr>
          <w:trHeight w:val="506"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33.31</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2"/>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37" w:lineRule="auto" w:before="123"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3"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7"/>
          <w:sz w:val="20"/>
        </w:rPr>
        <w:t> </w:t>
      </w:r>
      <w:r>
        <w:rPr>
          <w:sz w:val="20"/>
        </w:rPr>
        <w:t>této</w:t>
      </w:r>
      <w:r>
        <w:rPr>
          <w:spacing w:val="-6"/>
          <w:sz w:val="20"/>
        </w:rPr>
        <w:t> </w:t>
      </w:r>
      <w:r>
        <w:rPr>
          <w:sz w:val="20"/>
        </w:rPr>
        <w:t>Smlouvy</w:t>
      </w:r>
      <w:r>
        <w:rPr>
          <w:spacing w:val="-5"/>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7"/>
          <w:sz w:val="20"/>
        </w:rPr>
        <w:t> </w:t>
      </w:r>
      <w:r>
        <w:rPr>
          <w:sz w:val="20"/>
        </w:rPr>
        <w:t>stejný</w:t>
      </w:r>
      <w:r>
        <w:rPr>
          <w:spacing w:val="-7"/>
          <w:sz w:val="20"/>
        </w:rPr>
        <w:t> </w:t>
      </w:r>
      <w:r>
        <w:rPr>
          <w:sz w:val="20"/>
        </w:rPr>
        <w:t>význam</w:t>
      </w:r>
      <w:r>
        <w:rPr>
          <w:spacing w:val="-8"/>
          <w:sz w:val="20"/>
        </w:rPr>
        <w:t> </w:t>
      </w:r>
      <w:r>
        <w:rPr>
          <w:sz w:val="20"/>
        </w:rPr>
        <w:t>jako</w:t>
      </w:r>
      <w:r>
        <w:rPr>
          <w:spacing w:val="-6"/>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8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1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2023-11-22T11:31:08Z</dcterms:created>
  <dcterms:modified xsi:type="dcterms:W3CDTF">2023-11-22T11:31:08Z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2016</vt:lpwstr>
  </property>
  <property fmtid="{D5CDD505-2E9C-101B-9397-08002B2CF9AE}" pid="4" name="LastSaved">
    <vt:filetime>2023-11-22T00:00:00Z</vt:filetime>
  </property>
</Properties>
</file>