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A4" w:rsidRDefault="00BA44A4">
      <w:pPr>
        <w:shd w:val="clear" w:color="auto" w:fill="FFFFFF"/>
        <w:ind w:left="3562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Smlouva o dílo</w:t>
      </w:r>
    </w:p>
    <w:p w:rsidR="00BA44A4" w:rsidRDefault="00BA44A4">
      <w:pPr>
        <w:shd w:val="clear" w:color="auto" w:fill="FFFFFF"/>
        <w:spacing w:before="240" w:line="250" w:lineRule="exact"/>
        <w:ind w:left="792" w:right="845" w:hanging="509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Uzavřená níže uvedeného dne, měsíce a roku tuto smlouvu dle ustanovení § 2586 a následného zákona č. 89/2012 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>Sb.,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občanský zákoník, v platném znění (dále je „OZ").</w:t>
      </w:r>
    </w:p>
    <w:p w:rsidR="00BA44A4" w:rsidRDefault="00BA44A4">
      <w:pPr>
        <w:shd w:val="clear" w:color="auto" w:fill="FFFFFF"/>
        <w:spacing w:before="662"/>
        <w:ind w:left="3456"/>
      </w:pPr>
      <w:r>
        <w:rPr>
          <w:rFonts w:ascii="Times New Roman" w:hAnsi="Times New Roman" w:cs="Times New Roman"/>
          <w:b/>
          <w:bCs/>
          <w:color w:val="000000"/>
          <w:spacing w:val="76"/>
          <w:sz w:val="24"/>
          <w:szCs w:val="24"/>
        </w:rPr>
        <w:t>Smluvní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70"/>
          <w:sz w:val="24"/>
          <w:szCs w:val="24"/>
        </w:rPr>
        <w:t>strany</w:t>
      </w:r>
    </w:p>
    <w:p w:rsidR="00BA44A4" w:rsidRDefault="00BA44A4">
      <w:pPr>
        <w:shd w:val="clear" w:color="auto" w:fill="FFFFFF"/>
        <w:spacing w:before="542" w:after="312"/>
        <w:ind w:left="14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Objednatel</w:t>
      </w:r>
    </w:p>
    <w:p w:rsidR="00BA44A4" w:rsidRDefault="00BA44A4">
      <w:pPr>
        <w:shd w:val="clear" w:color="auto" w:fill="FFFFFF"/>
        <w:spacing w:before="542" w:after="312"/>
        <w:ind w:left="14"/>
        <w:sectPr w:rsidR="00BA44A4">
          <w:type w:val="continuous"/>
          <w:pgSz w:w="11923" w:h="16771"/>
          <w:pgMar w:top="778" w:right="163" w:bottom="994" w:left="1277" w:header="708" w:footer="708" w:gutter="0"/>
          <w:cols w:space="60"/>
          <w:noEndnote/>
        </w:sectPr>
      </w:pPr>
    </w:p>
    <w:p w:rsidR="00BA44A4" w:rsidRDefault="00BA44A4">
      <w:pPr>
        <w:shd w:val="clear" w:color="auto" w:fill="FFFFFF"/>
        <w:spacing w:line="274" w:lineRule="exact"/>
        <w:ind w:left="5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Název:</w:t>
      </w:r>
    </w:p>
    <w:p w:rsidR="00BA44A4" w:rsidRDefault="00BA44A4">
      <w:pPr>
        <w:shd w:val="clear" w:color="auto" w:fill="FFFFFF"/>
        <w:spacing w:line="274" w:lineRule="exact"/>
        <w:ind w:left="14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Sídlo:</w:t>
      </w:r>
    </w:p>
    <w:p w:rsidR="00BA44A4" w:rsidRDefault="00BA44A4">
      <w:pPr>
        <w:shd w:val="clear" w:color="auto" w:fill="FFFFFF"/>
        <w:spacing w:before="5" w:line="274" w:lineRule="exact"/>
        <w:ind w:left="10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Zastoupená:</w:t>
      </w:r>
    </w:p>
    <w:p w:rsidR="00BA44A4" w:rsidRDefault="00BA44A4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IČO:</w:t>
      </w:r>
    </w:p>
    <w:p w:rsidR="00BA44A4" w:rsidRDefault="00BA44A4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DIČ:</w:t>
      </w:r>
    </w:p>
    <w:p w:rsidR="00BA44A4" w:rsidRDefault="00BA44A4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Bankovní spojení:</w:t>
      </w:r>
    </w:p>
    <w:p w:rsidR="00BA44A4" w:rsidRDefault="00BA44A4">
      <w:pPr>
        <w:shd w:val="clear" w:color="auto" w:fill="FFFFFF"/>
        <w:spacing w:before="5" w:line="274" w:lineRule="exact"/>
        <w:ind w:left="5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č. účtu:</w:t>
      </w:r>
    </w:p>
    <w:p w:rsidR="00BA44A4" w:rsidRDefault="00BA44A4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telefon, fax:</w:t>
      </w:r>
    </w:p>
    <w:p w:rsidR="00BA44A4" w:rsidRDefault="00BA44A4">
      <w:pPr>
        <w:shd w:val="clear" w:color="auto" w:fill="FFFFFF"/>
        <w:spacing w:before="19" w:line="274" w:lineRule="exact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Univerzita Jana Evangelisty Purkyně v Ústí nad Labem</w:t>
      </w:r>
    </w:p>
    <w:p w:rsidR="00BA44A4" w:rsidRDefault="00BA44A4">
      <w:pPr>
        <w:shd w:val="clear" w:color="auto" w:fill="FFFFFF"/>
        <w:spacing w:line="274" w:lineRule="exact"/>
        <w:ind w:left="427"/>
      </w:pPr>
      <w:r>
        <w:rPr>
          <w:rFonts w:ascii="Times New Roman" w:hAnsi="Times New Roman" w:cs="Times New Roman"/>
          <w:color w:val="000000"/>
          <w:sz w:val="24"/>
          <w:szCs w:val="24"/>
        </w:rPr>
        <w:t>Pasteurova 3544/1, 400 96 Ústí nad Labem</w:t>
      </w:r>
    </w:p>
    <w:p w:rsidR="00BA44A4" w:rsidRDefault="00BA44A4">
      <w:pPr>
        <w:shd w:val="clear" w:color="auto" w:fill="FFFFFF"/>
        <w:spacing w:line="274" w:lineRule="exact"/>
        <w:ind w:left="427"/>
      </w:pPr>
      <w:r>
        <w:rPr>
          <w:rFonts w:ascii="Times New Roman" w:hAnsi="Times New Roman" w:cs="Times New Roman"/>
          <w:color w:val="000000"/>
          <w:sz w:val="24"/>
          <w:szCs w:val="24"/>
        </w:rPr>
        <w:t>doc. RNDr. Martinem Balejem, Ph.D., rektorem</w:t>
      </w:r>
    </w:p>
    <w:p w:rsidR="00BA44A4" w:rsidRDefault="00BA44A4">
      <w:pPr>
        <w:shd w:val="clear" w:color="auto" w:fill="FFFFFF"/>
        <w:spacing w:line="274" w:lineRule="exact"/>
        <w:ind w:left="422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44555601</w:t>
      </w:r>
    </w:p>
    <w:p w:rsidR="00BA44A4" w:rsidRDefault="00BA44A4">
      <w:pPr>
        <w:shd w:val="clear" w:color="auto" w:fill="FFFFFF"/>
        <w:spacing w:line="274" w:lineRule="exact"/>
        <w:ind w:left="427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CZ44555601</w:t>
      </w:r>
    </w:p>
    <w:p w:rsidR="00BA3B6D" w:rsidRDefault="00BA3B6D">
      <w:pPr>
        <w:shd w:val="clear" w:color="auto" w:fill="FFFFFF"/>
        <w:spacing w:line="274" w:lineRule="exact"/>
        <w:ind w:left="41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A3B6D" w:rsidRDefault="00BA3B6D">
      <w:pPr>
        <w:shd w:val="clear" w:color="auto" w:fill="FFFFFF"/>
        <w:spacing w:line="274" w:lineRule="exact"/>
        <w:ind w:left="418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A44A4" w:rsidRDefault="00BA44A4">
      <w:pPr>
        <w:shd w:val="clear" w:color="auto" w:fill="FFFFFF"/>
        <w:spacing w:line="274" w:lineRule="exact"/>
        <w:ind w:left="418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475 286 115</w:t>
      </w:r>
    </w:p>
    <w:p w:rsidR="00BA44A4" w:rsidRDefault="00BA44A4">
      <w:pPr>
        <w:shd w:val="clear" w:color="auto" w:fill="FFFFFF"/>
      </w:pPr>
      <w:r>
        <w:br w:type="column"/>
      </w:r>
    </w:p>
    <w:p w:rsidR="00BA44A4" w:rsidRDefault="00BA44A4">
      <w:pPr>
        <w:shd w:val="clear" w:color="auto" w:fill="FFFFFF"/>
        <w:sectPr w:rsidR="00BA44A4">
          <w:type w:val="continuous"/>
          <w:pgSz w:w="11923" w:h="16771"/>
          <w:pgMar w:top="778" w:right="163" w:bottom="994" w:left="1810" w:header="708" w:footer="708" w:gutter="0"/>
          <w:cols w:num="3" w:space="708" w:equalWidth="0">
            <w:col w:w="1728" w:space="1565"/>
            <w:col w:w="5668" w:space="269"/>
            <w:col w:w="720"/>
          </w:cols>
          <w:noEndnote/>
        </w:sectPr>
      </w:pPr>
    </w:p>
    <w:p w:rsidR="00BA44A4" w:rsidRDefault="00BA44A4">
      <w:pPr>
        <w:shd w:val="clear" w:color="auto" w:fill="FFFFFF"/>
        <w:spacing w:before="216" w:line="274" w:lineRule="exact"/>
        <w:ind w:left="533" w:right="6451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zřízen zákonem č. 314/1991 Sb.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(dále jen „Objednatel")</w:t>
      </w:r>
    </w:p>
    <w:p w:rsidR="00BA44A4" w:rsidRDefault="00BA44A4">
      <w:pPr>
        <w:shd w:val="clear" w:color="auto" w:fill="FFFFFF"/>
        <w:spacing w:before="1114" w:after="264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Zhotovitel:</w:t>
      </w:r>
    </w:p>
    <w:p w:rsidR="00BA44A4" w:rsidRDefault="00BA44A4">
      <w:pPr>
        <w:shd w:val="clear" w:color="auto" w:fill="FFFFFF"/>
        <w:spacing w:before="1114" w:after="264"/>
        <w:sectPr w:rsidR="00BA44A4">
          <w:type w:val="continuous"/>
          <w:pgSz w:w="11923" w:h="16771"/>
          <w:pgMar w:top="778" w:right="163" w:bottom="994" w:left="1277" w:header="708" w:footer="708" w:gutter="0"/>
          <w:cols w:space="60"/>
          <w:noEndnote/>
        </w:sectPr>
      </w:pPr>
    </w:p>
    <w:p w:rsidR="00BA44A4" w:rsidRDefault="00BA44A4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A44A4" w:rsidRDefault="00BA44A4">
      <w:pPr>
        <w:shd w:val="clear" w:color="auto" w:fill="FFFFFF"/>
        <w:spacing w:before="14"/>
        <w:ind w:left="24"/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Název:</w:t>
      </w:r>
    </w:p>
    <w:p w:rsidR="00BA44A4" w:rsidRDefault="00BA44A4">
      <w:pPr>
        <w:shd w:val="clear" w:color="auto" w:fill="FFFFFF"/>
        <w:spacing w:before="38" w:line="274" w:lineRule="exact"/>
        <w:ind w:left="19" w:right="19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Zastoupený:</w:t>
      </w:r>
    </w:p>
    <w:p w:rsidR="00BA44A4" w:rsidRDefault="00BA44A4">
      <w:pPr>
        <w:shd w:val="clear" w:color="auto" w:fill="FFFFFF"/>
        <w:spacing w:before="245" w:line="312" w:lineRule="exact"/>
        <w:ind w:left="14" w:right="2400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IČO: DIČ:</w:t>
      </w:r>
    </w:p>
    <w:p w:rsidR="00BA44A4" w:rsidRDefault="00BA44A4">
      <w:pPr>
        <w:shd w:val="clear" w:color="auto" w:fill="FFFFFF"/>
        <w:spacing w:line="274" w:lineRule="exact"/>
        <w:ind w:left="14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Bankovní spojení:</w:t>
      </w:r>
    </w:p>
    <w:p w:rsidR="00BA44A4" w:rsidRDefault="00BA44A4">
      <w:pPr>
        <w:shd w:val="clear" w:color="auto" w:fill="FFFFFF"/>
        <w:spacing w:before="5" w:line="274" w:lineRule="exact"/>
        <w:ind w:left="14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Číslo účtu:</w:t>
      </w:r>
    </w:p>
    <w:p w:rsidR="00BA44A4" w:rsidRDefault="00BA44A4">
      <w:pPr>
        <w:shd w:val="clear" w:color="auto" w:fill="FFFFFF"/>
        <w:spacing w:line="274" w:lineRule="exact"/>
        <w:ind w:left="10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Telefon, fax :</w:t>
      </w:r>
    </w:p>
    <w:p w:rsidR="00BA44A4" w:rsidRDefault="00BA44A4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</w:p>
    <w:p w:rsidR="00BA3B6D" w:rsidRDefault="00BA3B6D" w:rsidP="00BA3B6D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Zástupce ve věcech technických:</w:t>
      </w:r>
    </w:p>
    <w:p w:rsidR="00BA3B6D" w:rsidRDefault="00BA3B6D" w:rsidP="00BA3B6D">
      <w:pPr>
        <w:framePr w:w="8631" w:h="1661" w:hRule="exact" w:hSpace="38" w:wrap="auto" w:vAnchor="text" w:hAnchor="page" w:x="1779" w:y="111"/>
        <w:shd w:val="clear" w:color="auto" w:fill="FFFFFF"/>
        <w:spacing w:line="552" w:lineRule="exact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Zapsán v obchodním rejstříku, vedeným Městským soudem v Praze, oddíl C, vložka 3967</w:t>
      </w:r>
    </w:p>
    <w:p w:rsidR="00BA3B6D" w:rsidRDefault="00BA3B6D" w:rsidP="00BA3B6D">
      <w:pPr>
        <w:framePr w:w="8631" w:h="1661" w:hRule="exact" w:hSpace="38" w:wrap="auto" w:vAnchor="text" w:hAnchor="page" w:x="1779" w:y="111"/>
        <w:shd w:val="clear" w:color="auto" w:fill="FFFFFF"/>
        <w:spacing w:before="5" w:line="552" w:lineRule="exact"/>
        <w:ind w:left="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(dále jen „Zhotovitel")</w:t>
      </w:r>
    </w:p>
    <w:p w:rsidR="00BA3B6D" w:rsidRDefault="00BA3B6D" w:rsidP="00BA3B6D">
      <w:pPr>
        <w:framePr w:w="8631" w:h="1661" w:hRule="exact" w:hSpace="38" w:wrap="auto" w:vAnchor="text" w:hAnchor="page" w:x="1779" w:y="111"/>
        <w:shd w:val="clear" w:color="auto" w:fill="FFFFFF"/>
        <w:spacing w:line="552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(Objednatel a Zhotovitel společně též jako „Smluvní strany)</w:t>
      </w:r>
    </w:p>
    <w:p w:rsidR="00BA44A4" w:rsidRDefault="00BA44A4">
      <w:pPr>
        <w:shd w:val="clear" w:color="auto" w:fill="FFFFFF"/>
        <w:ind w:left="14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Domy, společnost s r.o.</w:t>
      </w:r>
    </w:p>
    <w:p w:rsidR="00BA44A4" w:rsidRDefault="00BA44A4">
      <w:pPr>
        <w:shd w:val="clear" w:color="auto" w:fill="FFFFFF"/>
        <w:spacing w:before="29" w:line="278" w:lineRule="exact"/>
        <w:ind w:left="1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Politických vězňů 19, 110 01 Praha 1</w:t>
      </w:r>
    </w:p>
    <w:p w:rsidR="00BA44A4" w:rsidRDefault="00BA44A4">
      <w:pPr>
        <w:shd w:val="clear" w:color="auto" w:fill="FFFFFF"/>
        <w:spacing w:line="278" w:lineRule="exact"/>
        <w:ind w:left="14"/>
      </w:pPr>
      <w:r>
        <w:rPr>
          <w:rFonts w:ascii="Times New Roman" w:hAnsi="Times New Roman" w:cs="Times New Roman"/>
          <w:color w:val="000000"/>
          <w:sz w:val="24"/>
          <w:szCs w:val="24"/>
        </w:rPr>
        <w:t>Ing. arch. Michalem Juhou, jednatelem</w:t>
      </w:r>
    </w:p>
    <w:p w:rsidR="00BA44A4" w:rsidRDefault="00BA44A4">
      <w:pPr>
        <w:shd w:val="clear" w:color="auto" w:fill="FFFFFF"/>
        <w:spacing w:line="278" w:lineRule="exact"/>
        <w:ind w:left="14"/>
      </w:pPr>
      <w:r>
        <w:rPr>
          <w:rFonts w:ascii="Times New Roman" w:hAnsi="Times New Roman" w:cs="Times New Roman"/>
          <w:color w:val="000000"/>
          <w:sz w:val="24"/>
          <w:szCs w:val="24"/>
        </w:rPr>
        <w:t>Ing. arch. Janem Topinkou, jednatelem</w:t>
      </w:r>
    </w:p>
    <w:p w:rsidR="00BA44A4" w:rsidRDefault="00BA44A4">
      <w:pPr>
        <w:shd w:val="clear" w:color="auto" w:fill="FFFFFF"/>
        <w:spacing w:before="5" w:line="278" w:lineRule="exact"/>
        <w:ind w:left="10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416 92 870</w:t>
      </w:r>
    </w:p>
    <w:p w:rsidR="00BA44A4" w:rsidRDefault="00BA44A4">
      <w:pPr>
        <w:shd w:val="clear" w:color="auto" w:fill="FFFFFF"/>
        <w:spacing w:before="29" w:line="274" w:lineRule="exact"/>
        <w:ind w:left="10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CZ 416 92 870</w:t>
      </w:r>
    </w:p>
    <w:p w:rsidR="00BA44A4" w:rsidRDefault="00BA44A4">
      <w:pPr>
        <w:shd w:val="clear" w:color="auto" w:fill="FFFFFF"/>
        <w:spacing w:line="274" w:lineRule="exact"/>
        <w:ind w:left="10"/>
      </w:pPr>
    </w:p>
    <w:p w:rsidR="00BA3B6D" w:rsidRDefault="00BA3B6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A44A4" w:rsidRDefault="00BA44A4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224 233</w:t>
      </w:r>
      <w:r w:rsidR="00BA3B6D">
        <w:rPr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730</w:t>
      </w:r>
    </w:p>
    <w:p w:rsidR="00BA3B6D" w:rsidRDefault="00BA3B6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A3B6D" w:rsidRDefault="00BA3B6D">
      <w:pPr>
        <w:shd w:val="clear" w:color="auto" w:fill="FFFFFF"/>
        <w:spacing w:line="274" w:lineRule="exac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A44A4" w:rsidRDefault="00BA44A4">
      <w:pPr>
        <w:shd w:val="clear" w:color="auto" w:fill="FFFFFF"/>
        <w:spacing w:line="274" w:lineRule="exact"/>
      </w:pPr>
    </w:p>
    <w:p w:rsidR="00BA44A4" w:rsidRDefault="00BA44A4">
      <w:pPr>
        <w:shd w:val="clear" w:color="auto" w:fill="FFFFFF"/>
        <w:spacing w:line="274" w:lineRule="exact"/>
        <w:sectPr w:rsidR="00BA44A4">
          <w:type w:val="continuous"/>
          <w:pgSz w:w="11923" w:h="16771"/>
          <w:pgMar w:top="778" w:right="1584" w:bottom="994" w:left="1786" w:header="708" w:footer="708" w:gutter="0"/>
          <w:cols w:num="2" w:space="708" w:equalWidth="0">
            <w:col w:w="3153" w:space="562"/>
            <w:col w:w="4838"/>
          </w:cols>
          <w:noEndnote/>
        </w:sectPr>
      </w:pPr>
    </w:p>
    <w:p w:rsidR="00BA44A4" w:rsidRDefault="00BA44A4">
      <w:pPr>
        <w:shd w:val="clear" w:color="auto" w:fill="FFFFFF"/>
        <w:spacing w:before="1416"/>
        <w:ind w:left="4147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Stránka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 6</w:t>
      </w:r>
    </w:p>
    <w:p w:rsidR="00BA44A4" w:rsidRDefault="00BA44A4">
      <w:pPr>
        <w:shd w:val="clear" w:color="auto" w:fill="FFFFFF"/>
        <w:spacing w:before="1416"/>
        <w:ind w:left="4147"/>
        <w:sectPr w:rsidR="00BA44A4">
          <w:type w:val="continuous"/>
          <w:pgSz w:w="11923" w:h="16771"/>
          <w:pgMar w:top="778" w:right="163" w:bottom="994" w:left="1277" w:header="708" w:footer="708" w:gutter="0"/>
          <w:cols w:space="60"/>
          <w:noEndnote/>
        </w:sectPr>
      </w:pPr>
    </w:p>
    <w:p w:rsidR="00BA44A4" w:rsidRDefault="00BA44A4">
      <w:pPr>
        <w:shd w:val="clear" w:color="auto" w:fill="FFFFFF"/>
        <w:ind w:left="48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I.</w:t>
      </w:r>
    </w:p>
    <w:p w:rsidR="00BA44A4" w:rsidRDefault="00BA44A4">
      <w:pPr>
        <w:shd w:val="clear" w:color="auto" w:fill="FFFFFF"/>
        <w:spacing w:before="269"/>
        <w:ind w:left="43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Předmět smlouvy</w:t>
      </w:r>
    </w:p>
    <w:p w:rsidR="00BA44A4" w:rsidRDefault="00BA44A4" w:rsidP="00BA3B6D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35" w:line="317" w:lineRule="exact"/>
        <w:ind w:left="365" w:hanging="346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základě této smlouvy se Zhotovitel zavazuje provést na svůj náklad a nebezpečí pro Objednatele dílo - vypracování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Studie nové budovy Fakulty zdravotnických studií UJEP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(dále jen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„Studie"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a/ nebo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„dílo")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akci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„Studie nové budovy Fakulty zdravotnických studií UJEP v Ústí nad Labem".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Objednatel se zavazuje řádně a včas dodanou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Studii </w:t>
      </w:r>
      <w:r>
        <w:rPr>
          <w:rFonts w:ascii="Times New Roman" w:hAnsi="Times New Roman" w:cs="Times New Roman"/>
          <w:color w:val="000000"/>
          <w:sz w:val="24"/>
          <w:szCs w:val="24"/>
        </w:rPr>
        <w:t>převzít a zaplatit za ni Zhotoviteli dohodnutou cenu.</w:t>
      </w:r>
    </w:p>
    <w:p w:rsidR="00BA44A4" w:rsidRDefault="00BA44A4" w:rsidP="00BA3B6D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0" w:line="317" w:lineRule="exact"/>
        <w:ind w:left="365" w:right="14" w:hanging="34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v počáteční fázi prověří všechny varianty možné dostavby (nástavba, přístavba, novostavba nebo kombinace těchto možností) a tyto varianty budou prezentovány Objednateli za účelem vybrání varianty, která bude následně dopracována ve stanovené podrobnosti.</w:t>
      </w:r>
    </w:p>
    <w:p w:rsidR="00BA44A4" w:rsidRDefault="00BA44A4" w:rsidP="00BA3B6D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336"/>
        <w:ind w:left="19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Studie bude obsahovat:</w:t>
      </w:r>
    </w:p>
    <w:p w:rsidR="00BA44A4" w:rsidRDefault="00BA44A4" w:rsidP="00BA3B6D">
      <w:pPr>
        <w:numPr>
          <w:ilvl w:val="1"/>
          <w:numId w:val="12"/>
        </w:numPr>
        <w:shd w:val="clear" w:color="auto" w:fill="FFFFFF"/>
        <w:spacing w:before="14" w:line="312" w:lineRule="exact"/>
      </w:pPr>
      <w:r>
        <w:rPr>
          <w:rFonts w:ascii="Times New Roman" w:hAnsi="Times New Roman" w:cs="Times New Roman"/>
          <w:color w:val="000000"/>
          <w:sz w:val="24"/>
          <w:szCs w:val="24"/>
        </w:rPr>
        <w:t>Návrh novostavby nové budovy FZS UJEP v areálu Masarykovy nemocnice v přímém napojení na vstupní prostory Pavilonu Atrium</w:t>
      </w:r>
    </w:p>
    <w:p w:rsidR="00BA3B6D" w:rsidRPr="00BA3B6D" w:rsidRDefault="00BA44A4" w:rsidP="00BA3B6D">
      <w:pPr>
        <w:numPr>
          <w:ilvl w:val="1"/>
          <w:numId w:val="12"/>
        </w:numPr>
        <w:shd w:val="clear" w:color="auto" w:fill="FFFFFF"/>
        <w:spacing w:before="10" w:line="317" w:lineRule="exact"/>
        <w:ind w:right="14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Součást práce bude účast na 2-3 pracovních schůzkách se zástupci Objednatele, na nichž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bude po vzájemné dohodě vybrána jedna varianta k dopracování. </w:t>
      </w:r>
    </w:p>
    <w:p w:rsidR="00BA44A4" w:rsidRDefault="00BA44A4" w:rsidP="00BA3B6D">
      <w:pPr>
        <w:numPr>
          <w:ilvl w:val="1"/>
          <w:numId w:val="12"/>
        </w:numPr>
        <w:shd w:val="clear" w:color="auto" w:fill="FFFFFF"/>
        <w:spacing w:before="10" w:line="317" w:lineRule="exact"/>
        <w:ind w:right="1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Konečná podoba studie bude obsahovat zejména technické zhodnocení, odhad nákladů, dispoziční řešení všech podloží objektu a vizualizace, dále pak zadání, situaci, shrnutí použitých podkladů, kótované výkresy půdorysů a řezů, pohledy, jednoduché hmotové studie a případné další podklady potřebné k využití Studie k účelu realizace stavby Objednatelem.</w:t>
      </w:r>
    </w:p>
    <w:p w:rsidR="00BA44A4" w:rsidRDefault="00BA44A4" w:rsidP="00BA3B6D">
      <w:pPr>
        <w:numPr>
          <w:ilvl w:val="0"/>
          <w:numId w:val="2"/>
        </w:numPr>
        <w:shd w:val="clear" w:color="auto" w:fill="FFFFFF"/>
        <w:tabs>
          <w:tab w:val="left" w:pos="365"/>
        </w:tabs>
        <w:spacing w:before="307" w:line="322" w:lineRule="exact"/>
        <w:ind w:left="365" w:right="29" w:hanging="34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 bude projednávána s Objednatelem v průběhu prací, před předáním díla bude provedeno konečné posouzení a odsouhlasení Studie.</w:t>
      </w:r>
    </w:p>
    <w:p w:rsidR="00BA44A4" w:rsidRDefault="00BA44A4" w:rsidP="00BA3B6D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right="14" w:hanging="34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Veškeré poskytnuté podklady Objednatelem Zhotoviteli mají pouze informační charakter a je povinností Zhotovitele tyto informace místním šetřením ověřit - zejména pak dispoziční a rozměrové parametry stávajícího stavu zájmového objektu.</w:t>
      </w:r>
    </w:p>
    <w:p w:rsidR="00BA44A4" w:rsidRDefault="00BA44A4" w:rsidP="00BA3B6D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right="24" w:hanging="34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 bude vyhotovena v 6 vyhotoveních. Veškeré tiskopisy budou po dokončení předány Objednateli nejméně 6x v tištěné podobě a 2x na CD (lx v editovatelném formátu doc, xls, dwg apod., l</w:t>
      </w:r>
      <w:r w:rsidR="00BA3B6D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000000"/>
          <w:sz w:val="24"/>
          <w:szCs w:val="24"/>
        </w:rPr>
        <w:t>v needitovatelném formátu PDF).</w:t>
      </w:r>
    </w:p>
    <w:p w:rsidR="00BA44A4" w:rsidRDefault="00BA44A4" w:rsidP="00BA3B6D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22" w:lineRule="exact"/>
        <w:ind w:left="365" w:right="38" w:hanging="34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Zhotovitel se zavazuje zpracovat Studii řádně a včas, tedy tak, aby tato Studie byla dostatečným </w:t>
      </w:r>
      <w:r>
        <w:rPr>
          <w:rFonts w:ascii="Times New Roman" w:hAnsi="Times New Roman" w:cs="Times New Roman"/>
          <w:color w:val="000000"/>
          <w:sz w:val="24"/>
          <w:szCs w:val="24"/>
        </w:rPr>
        <w:t>a kvalitním podkladem pro posouzení záměru.</w:t>
      </w:r>
    </w:p>
    <w:p w:rsidR="00BA3B6D" w:rsidRDefault="00BA44A4" w:rsidP="00BA3B6D">
      <w:pPr>
        <w:shd w:val="clear" w:color="auto" w:fill="FFFFFF"/>
        <w:spacing w:before="312" w:line="317" w:lineRule="exact"/>
        <w:ind w:left="2880" w:right="38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II. </w:t>
      </w:r>
    </w:p>
    <w:p w:rsidR="00BA44A4" w:rsidRDefault="00BA44A4" w:rsidP="00BA3B6D">
      <w:pPr>
        <w:shd w:val="clear" w:color="auto" w:fill="FFFFFF"/>
        <w:spacing w:line="317" w:lineRule="exact"/>
        <w:ind w:left="2880" w:right="3802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Doba a místo plnění</w:t>
      </w:r>
    </w:p>
    <w:p w:rsidR="00BA44A4" w:rsidRDefault="00BA44A4" w:rsidP="00BA3B6D">
      <w:pPr>
        <w:numPr>
          <w:ilvl w:val="0"/>
          <w:numId w:val="3"/>
        </w:numPr>
        <w:shd w:val="clear" w:color="auto" w:fill="FFFFFF"/>
        <w:tabs>
          <w:tab w:val="left" w:pos="355"/>
        </w:tabs>
        <w:spacing w:before="312" w:line="317" w:lineRule="exact"/>
        <w:ind w:left="355" w:right="34" w:hanging="355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 se zavazuje provést dílo v celém rozsahu a předat ho objednateli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týdnů </w:t>
      </w:r>
      <w:r>
        <w:rPr>
          <w:rFonts w:ascii="Times New Roman" w:hAnsi="Times New Roman" w:cs="Times New Roman"/>
          <w:color w:val="000000"/>
          <w:sz w:val="24"/>
          <w:szCs w:val="24"/>
        </w:rPr>
        <w:t>od podpisu smlouvy o dílo.</w:t>
      </w:r>
    </w:p>
    <w:p w:rsidR="00BA44A4" w:rsidRDefault="00BA44A4" w:rsidP="00BA3B6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17" w:lineRule="exact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Místem realizace předmětu zakázky je Ústí nad Labem.</w:t>
      </w:r>
    </w:p>
    <w:p w:rsidR="00BA44A4" w:rsidRDefault="00BA44A4" w:rsidP="00BA3B6D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317" w:lineRule="exact"/>
        <w:ind w:left="355" w:right="38" w:hanging="355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převzetí hmotných částí díla bude sepsán předávací protokol, který bude podepsán oběma stranami.</w:t>
      </w:r>
    </w:p>
    <w:p w:rsidR="00BA44A4" w:rsidRDefault="00BA44A4">
      <w:pPr>
        <w:shd w:val="clear" w:color="auto" w:fill="FFFFFF"/>
        <w:spacing w:before="1262"/>
        <w:ind w:right="38"/>
        <w:jc w:val="center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Stránka 2 z 6</w:t>
      </w:r>
    </w:p>
    <w:p w:rsidR="00BA44A4" w:rsidRDefault="00BA44A4">
      <w:pPr>
        <w:shd w:val="clear" w:color="auto" w:fill="FFFFFF"/>
        <w:spacing w:before="1262"/>
        <w:ind w:right="38"/>
        <w:jc w:val="center"/>
        <w:sectPr w:rsidR="00BA44A4">
          <w:pgSz w:w="11914" w:h="16805"/>
          <w:pgMar w:top="802" w:right="1037" w:bottom="998" w:left="1258" w:header="708" w:footer="708" w:gutter="0"/>
          <w:cols w:space="60"/>
          <w:noEndnote/>
        </w:sectPr>
      </w:pPr>
    </w:p>
    <w:p w:rsidR="00BA44A4" w:rsidRDefault="00BA44A4">
      <w:pPr>
        <w:shd w:val="clear" w:color="auto" w:fill="FFFFFF"/>
        <w:ind w:left="43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III.</w:t>
      </w:r>
    </w:p>
    <w:p w:rsidR="00BA44A4" w:rsidRDefault="00BA44A4">
      <w:pPr>
        <w:shd w:val="clear" w:color="auto" w:fill="FFFFFF"/>
        <w:spacing w:before="38"/>
        <w:ind w:left="53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Cena díla a platební podmínky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278" w:line="317" w:lineRule="exact"/>
        <w:ind w:left="355" w:hanging="336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Celková cena díla je stanovena ve výši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412 000,-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Kč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bez DPH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(slovy čtyři sta dvanáct tisíc korun českých), tj.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498 520,-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Kč vč.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DPH </w:t>
      </w:r>
      <w:r>
        <w:rPr>
          <w:rFonts w:ascii="Times New Roman" w:hAnsi="Times New Roman" w:cs="Times New Roman"/>
          <w:color w:val="000000"/>
          <w:sz w:val="24"/>
          <w:szCs w:val="24"/>
        </w:rPr>
        <w:t>(slovy čtyři sta devadesát osm tisíc pět set dvacet korun českých).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17" w:lineRule="exact"/>
        <w:ind w:left="19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byla stanovena na základě cenové nabídky ze dne 22. 5. 2017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17" w:lineRule="exact"/>
        <w:ind w:left="355" w:right="10" w:hanging="33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díla je stanovena jako nejvýše přípustná a nepřekročitelná a obsahuje veškeré nezbytné náklady k řádnému a včasnému dodání díla.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317" w:lineRule="exact"/>
        <w:ind w:left="355" w:right="5" w:hanging="33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Cena díla dle odst. 1. výše bude zaplacena Objednatelem na základě řádně a včas vystavených daňových dokladů - faktur. Dílčí termíny plnění jsou fakturačními dílčími termíny plnění, dle jednotlivých činností.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1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Úkony, které nebudou konány, nebudou předmětem fakturace.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right="14" w:hanging="33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Podkladem pro vystavení daňového dokladu-faktury je převzetí díla nebo jeho části Objednatelem stvrzené v protokolu o předání a převzetí díla. Zhotovitel je oprávněn fakturovat cenu díla až po převzetí předmětu plnění díla Objednatelem bez zjevných vad a nedodělků.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right="14" w:hanging="33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Daňový doklad - faktura obsahuje kromě čísla smlouvy a lhůty splatnosti, která činí 30 dnů od řádného doručení faktury Objednateli, také náležitosti daňového dokladu dle § 29 zákona č. 235/2004 Sb., o dani z přidané hodnoty, ve znění pozdějších předpisů. V případě, že faktura nebude mít odpovídající náležitosti, je Objednatel oprávněn zaslat daňový doklad - fakturu ve lhůtě splatnosti zpět Zhotoviteli, není-li dodán řádně a včas k doplnění, aniž se tak dostane do prodlení se splatností. Lhůta splatnosti počíná běžet znovu od opětovného zaslání řádně a včas dodaného daňového dokladu - faktury.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right="14" w:hanging="33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Úhrada ceny za řádně a včas dodané dílo je provedena bezhotovostní formou převodem na bankovní účet Zhotovitele. Obě smluvní strany se dohodly na tom, že peněžitý závazek je splněn dnem, kdy je částka odepsána z účtu Objednatele.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right="19" w:hanging="33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Dohodnou-li se smluvní strany po uzavření smlouvy na změně rozsahu díla a neujednají-li důsledky pro výši ceny, zaplatí Objednatel cenu upravenou s přihlédnutím k rozdílu v rozsahu nutné činnosti a v účelných nákladech spojených se zaměněným prováděním díla.</w:t>
      </w:r>
    </w:p>
    <w:p w:rsidR="00BA44A4" w:rsidRDefault="00BA44A4" w:rsidP="00BA3B6D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317" w:lineRule="exact"/>
        <w:ind w:left="355" w:right="34" w:hanging="33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Fakturační adresa: Univerzita Jana Evangelisty Purkyně v Ústí nad Labem, Pasteurova 3544/1, </w:t>
      </w:r>
      <w:r>
        <w:rPr>
          <w:rFonts w:ascii="Times New Roman" w:hAnsi="Times New Roman" w:cs="Times New Roman"/>
          <w:color w:val="000000"/>
          <w:sz w:val="24"/>
          <w:szCs w:val="24"/>
        </w:rPr>
        <w:t>400 96 Ústí nad Labem.</w:t>
      </w:r>
    </w:p>
    <w:p w:rsidR="00BA44A4" w:rsidRDefault="00BA44A4">
      <w:pPr>
        <w:shd w:val="clear" w:color="auto" w:fill="FFFFFF"/>
        <w:spacing w:line="317" w:lineRule="exact"/>
        <w:ind w:right="34"/>
        <w:jc w:val="center"/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IV.</w:t>
      </w:r>
    </w:p>
    <w:p w:rsidR="00BA44A4" w:rsidRDefault="00BA44A4">
      <w:pPr>
        <w:shd w:val="clear" w:color="auto" w:fill="FFFFFF"/>
        <w:spacing w:line="317" w:lineRule="exact"/>
        <w:ind w:right="19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Splnění závazku</w:t>
      </w:r>
    </w:p>
    <w:p w:rsidR="00BA44A4" w:rsidRDefault="00BA44A4">
      <w:pPr>
        <w:shd w:val="clear" w:color="auto" w:fill="FFFFFF"/>
        <w:spacing w:before="5" w:line="317" w:lineRule="exact"/>
        <w:ind w:right="24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Přechod odpovědnosti za škodu a přechod vlastnictví</w:t>
      </w:r>
    </w:p>
    <w:p w:rsidR="00BA44A4" w:rsidRDefault="00BA44A4" w:rsidP="00BA3B6D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341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Objednatel je povinen prohlédnout dílo při předání za účelem zjištění zjevných vad.</w:t>
      </w:r>
    </w:p>
    <w:p w:rsidR="00BA44A4" w:rsidRDefault="00BA44A4" w:rsidP="00BA3B6D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3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Nebezpečí škody na díle přechází ze Zhotovitele na Objednatele okamžikem převzetí díla.</w:t>
      </w:r>
    </w:p>
    <w:p w:rsidR="00BA44A4" w:rsidRDefault="00BA44A4" w:rsidP="00BA3B6D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26" w:lineRule="exact"/>
        <w:ind w:left="418" w:right="38" w:hanging="418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Vlastnické právo k</w:t>
      </w:r>
      <w:r w:rsidR="00BA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dílu (nově zhotovené věci) přechází na Objednatele okamžikem převzetí díla.</w:t>
      </w:r>
    </w:p>
    <w:p w:rsidR="00BA3B6D" w:rsidRPr="00BA3B6D" w:rsidRDefault="00BA44A4">
      <w:pPr>
        <w:shd w:val="clear" w:color="auto" w:fill="FFFFFF"/>
        <w:spacing w:before="298" w:line="322" w:lineRule="exact"/>
        <w:ind w:left="2242" w:right="22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</w:p>
    <w:p w:rsidR="00BA44A4" w:rsidRDefault="00BA44A4" w:rsidP="00BA3B6D">
      <w:pPr>
        <w:shd w:val="clear" w:color="auto" w:fill="FFFFFF"/>
        <w:spacing w:line="322" w:lineRule="exact"/>
        <w:ind w:left="2242" w:right="2280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Odpovědnost Zhotovitele za vady a jakost, sankce</w:t>
      </w:r>
    </w:p>
    <w:p w:rsidR="00BA44A4" w:rsidRDefault="00BA44A4">
      <w:pPr>
        <w:shd w:val="clear" w:color="auto" w:fill="FFFFFF"/>
        <w:spacing w:before="830"/>
        <w:ind w:right="43"/>
        <w:jc w:val="center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Stránka 3 z 6</w:t>
      </w:r>
    </w:p>
    <w:p w:rsidR="00BA44A4" w:rsidRDefault="00BA44A4">
      <w:pPr>
        <w:shd w:val="clear" w:color="auto" w:fill="FFFFFF"/>
        <w:spacing w:before="830"/>
        <w:ind w:right="43"/>
        <w:jc w:val="center"/>
        <w:sectPr w:rsidR="00BA44A4">
          <w:pgSz w:w="11947" w:h="16829"/>
          <w:pgMar w:top="1435" w:right="1085" w:bottom="1018" w:left="1243" w:header="708" w:footer="708" w:gutter="0"/>
          <w:cols w:space="60"/>
          <w:noEndnote/>
        </w:sectPr>
      </w:pP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2" w:lineRule="exact"/>
        <w:ind w:left="331" w:hanging="331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přebírá záruku za jakost díla, zejména za to, že Studie jako celek bude řádným podkladem pro komplexní posouzení investičního záměru včetně reálné možnosti navázání dalších stupňů projektové přípravy a celkové realizovatelnosti záměru dle zpracované studie.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2" w:lineRule="exact"/>
        <w:ind w:left="331" w:right="5" w:hanging="33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Dílo má vady, jestliže provedení díla neodpovídá výsledku určenému v této smlouvě, pokud ten </w:t>
      </w:r>
      <w:r>
        <w:rPr>
          <w:rFonts w:ascii="Times New Roman" w:hAnsi="Times New Roman" w:cs="Times New Roman"/>
          <w:color w:val="000000"/>
          <w:sz w:val="24"/>
          <w:szCs w:val="24"/>
        </w:rPr>
        <w:t>není určen, tak výsledku obvyklému.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77" w:line="307" w:lineRule="exact"/>
        <w:ind w:left="331" w:right="10" w:hanging="33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odpovídá za vady, které má dílo v době jeho předání Objednateli. Zhotovitel odpovídá za vady díla vzniklé po předání díla Objednateli, jestliže se z takové odpovědnosti nevyviní.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10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odpovídá za všechny vady Studie.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77" w:line="317" w:lineRule="exact"/>
        <w:ind w:left="331" w:right="19" w:hanging="33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poskytuje záruky za kvalitu vyhotovení této Studie po dobu 36 měsíců ode dne předání Objednateli bez vad a nedodělků. Objednatel je povinen vady Studie písemně reklamovat u Zhotovitele, a to bez zbytečného odkladu po té, co se o nich dozvěděl.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3" w:line="317" w:lineRule="exact"/>
        <w:ind w:left="331" w:right="14" w:hanging="33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neodpovídá za vady díla, jestliže tyto vady byly způsobeny předáním nevhodných nebo neúplných podkladů a pokynů v případě, že Zhotovitel na ně Objednatele upozornil a Objednatel na jejich použití nebo provedení trval.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8" w:line="307" w:lineRule="exact"/>
        <w:ind w:left="331" w:right="34" w:hanging="331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Záruční lhůta počíná běžet převzetím díla bez vad a nedodělků a podpisem předávacího protokolu.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77" w:line="312" w:lineRule="exact"/>
        <w:ind w:left="331" w:right="38" w:hanging="33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Objednatel je povinen vady Studie písemně reklamovat u Zhotovitele, a to bez zbytečného odkladu po té, co se o nich dozvěděl.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62" w:line="317" w:lineRule="exact"/>
        <w:ind w:left="331" w:right="34" w:hanging="331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na odstranění vady díla, zjištěné po předání díla, Objednatel u Zhotovitele uplatní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 záruční lhůtě písemnou formou. Zhotovitel bez zbytečného odkladu, nejpozději ve lhůtě do tří </w:t>
      </w:r>
      <w:r>
        <w:rPr>
          <w:rFonts w:ascii="Times New Roman" w:hAnsi="Times New Roman" w:cs="Times New Roman"/>
          <w:color w:val="000000"/>
          <w:sz w:val="24"/>
          <w:szCs w:val="24"/>
        </w:rPr>
        <w:t>pracovních dní od doručení reklamace, projedná s Objednatelem reklamovanou vadu a způsob jejího odstranění.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8" w:line="317" w:lineRule="exact"/>
        <w:ind w:left="331" w:right="38" w:hanging="33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Práva a povinnosti ze Zhotovitelem poskytnuté záruky nezanikají ani odstoupením kterékoli ze </w:t>
      </w:r>
      <w:r>
        <w:rPr>
          <w:rFonts w:ascii="Times New Roman" w:hAnsi="Times New Roman" w:cs="Times New Roman"/>
          <w:color w:val="000000"/>
          <w:sz w:val="24"/>
          <w:szCs w:val="24"/>
        </w:rPr>
        <w:t>smluvních stran od smlouvy.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before="58" w:line="317" w:lineRule="exact"/>
        <w:ind w:left="331" w:right="34" w:hanging="33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se zavazuje případné vady díla bezplatně odstranit do 10 dní po doručení reklamace Objednatelem, pokud se smluvní strany písemně nedohodnou jinak. Neodstraní-li Zhotovitel reklamované vady díla v uvedené lhůtě, je Objednatel oprávněn požadovat po Zhotoviteli smluvní pokutu ve výši 1000 Kč, za každý den prodlení až do dne jejího odstranění, popř. též přiměřenou slevu z ceny díla. Smluvní pokuta je splatná do 30 dnů od doručení výzvy k její úhradě Zhotoviteli.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7" w:lineRule="exact"/>
        <w:ind w:left="331" w:right="53" w:hanging="33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odstranění vady vyzve písemně Zhotovitel Objednatele k převzetí té části díla, kterého se odstraňovaná vada dotýkala, o čemž vyhotoví zápis, ze kterého bude zřejmé, zda je reklamovaná vada odstraněna a termín jejího odstranění, což Objednatel potvrdí svým podpisem.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7" w:lineRule="exact"/>
        <w:ind w:left="331" w:right="53" w:hanging="33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případě, že Zhotovitel nedodrží jakýkoliv termín dokončení díla a/nebo jeho části dle této smlouvy, je Objednatel oprávněn požadovat po Zhotoviteli smluvní pokutu ve výši 0,2% z fakturované dílčí ceny díla bez DPH za každý i započatý den prodlení.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7" w:lineRule="exact"/>
        <w:ind w:left="331" w:right="48" w:hanging="331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Jestliže Zhotovitel nesplní termín odstranění vady uplatněné v protokolu o předání a převzetí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díla nebo reklamované vady, uhradí Objednateli za každou neodstraněnou vadu smluvní pokutu </w:t>
      </w:r>
      <w:r>
        <w:rPr>
          <w:rFonts w:ascii="Times New Roman" w:hAnsi="Times New Roman" w:cs="Times New Roman"/>
          <w:color w:val="000000"/>
          <w:sz w:val="24"/>
          <w:szCs w:val="24"/>
        </w:rPr>
        <w:t>ve výši 1.000,-Kč za každý i započatý den prodlení.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7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Smluvní pokuty jsou splatné do 30 dnů od doručení výzvy k jejich úhradě Zhotoviteli.</w:t>
      </w:r>
    </w:p>
    <w:p w:rsidR="00BA44A4" w:rsidRDefault="00BA44A4" w:rsidP="00BA3B6D">
      <w:pPr>
        <w:numPr>
          <w:ilvl w:val="0"/>
          <w:numId w:val="6"/>
        </w:numPr>
        <w:shd w:val="clear" w:color="auto" w:fill="FFFFFF"/>
        <w:tabs>
          <w:tab w:val="left" w:pos="331"/>
        </w:tabs>
        <w:spacing w:line="317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Uplatněním práv dle tohoto článku nezaniká právo na náhradu škody či jiné sankce.</w:t>
      </w:r>
    </w:p>
    <w:p w:rsidR="00BA44A4" w:rsidRDefault="00BA44A4">
      <w:pPr>
        <w:shd w:val="clear" w:color="auto" w:fill="FFFFFF"/>
        <w:spacing w:before="571"/>
        <w:ind w:right="82"/>
        <w:jc w:val="center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Stránka 4 z 6</w:t>
      </w:r>
    </w:p>
    <w:p w:rsidR="00BA44A4" w:rsidRDefault="00BA44A4">
      <w:pPr>
        <w:shd w:val="clear" w:color="auto" w:fill="FFFFFF"/>
        <w:spacing w:before="571"/>
        <w:ind w:right="82"/>
        <w:jc w:val="center"/>
        <w:sectPr w:rsidR="00BA44A4">
          <w:pgSz w:w="11894" w:h="16790"/>
          <w:pgMar w:top="739" w:right="1013" w:bottom="1003" w:left="1267" w:header="708" w:footer="708" w:gutter="0"/>
          <w:cols w:space="60"/>
          <w:noEndnote/>
        </w:sectPr>
      </w:pPr>
    </w:p>
    <w:p w:rsidR="00BA3B6D" w:rsidRDefault="00BA44A4">
      <w:pPr>
        <w:shd w:val="clear" w:color="auto" w:fill="FFFFFF"/>
        <w:spacing w:line="326" w:lineRule="exact"/>
        <w:ind w:left="3034" w:right="298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VI. </w:t>
      </w:r>
    </w:p>
    <w:p w:rsidR="00BA44A4" w:rsidRDefault="00BA44A4">
      <w:pPr>
        <w:shd w:val="clear" w:color="auto" w:fill="FFFFFF"/>
        <w:spacing w:line="326" w:lineRule="exact"/>
        <w:ind w:left="3034" w:right="2981"/>
        <w:jc w:val="center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Práva a povinnosti smluvních stran</w:t>
      </w:r>
    </w:p>
    <w:p w:rsidR="00BA44A4" w:rsidRDefault="00BA44A4" w:rsidP="00BA3B6D">
      <w:pPr>
        <w:numPr>
          <w:ilvl w:val="0"/>
          <w:numId w:val="7"/>
        </w:numPr>
        <w:shd w:val="clear" w:color="auto" w:fill="FFFFFF"/>
        <w:tabs>
          <w:tab w:val="left" w:pos="384"/>
        </w:tabs>
        <w:spacing w:before="317" w:line="298" w:lineRule="exact"/>
        <w:ind w:left="384" w:right="5" w:hanging="346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Objednatel poskytne Zhotoviteli všechny dostupné podkladové materiály, nezbytné pro zhotovení díla.</w:t>
      </w:r>
    </w:p>
    <w:p w:rsidR="00BA44A4" w:rsidRDefault="00BA44A4" w:rsidP="00BA3B6D">
      <w:pPr>
        <w:numPr>
          <w:ilvl w:val="0"/>
          <w:numId w:val="7"/>
        </w:numPr>
        <w:shd w:val="clear" w:color="auto" w:fill="FFFFFF"/>
        <w:tabs>
          <w:tab w:val="left" w:pos="384"/>
        </w:tabs>
        <w:spacing w:before="48"/>
        <w:ind w:left="38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 není oprávněn poskytnout dílo jiným osobám než Objednateli.</w:t>
      </w:r>
    </w:p>
    <w:p w:rsidR="00BA44A4" w:rsidRDefault="00BA44A4" w:rsidP="00BA3B6D">
      <w:pPr>
        <w:numPr>
          <w:ilvl w:val="0"/>
          <w:numId w:val="7"/>
        </w:numPr>
        <w:shd w:val="clear" w:color="auto" w:fill="FFFFFF"/>
        <w:tabs>
          <w:tab w:val="left" w:pos="384"/>
        </w:tabs>
        <w:spacing w:before="19" w:line="312" w:lineRule="exact"/>
        <w:ind w:left="384" w:hanging="346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 prohlašuje, že je ohledně výkonu své odborné činnosti řádně pojištěn pro případnou odpovědnost z titulu náhrady škody vzniklé třetím osobám v souvislosti splněním této smlouvy. Zhotovitel je povinen uzavřít pojistnou smlouvu tak, aby kryla rizika škod vyplývajících z vad díla. Odpovídající pojistná smlouva bude zachovávána v platnosti a účinnosti od data zahájení prací na plnění předmětu díla až do uplynutí záruční doby dle této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smlouvy. Objednatel má právo si vyžádat dokumenty, prokazující splnění povinností dle tohoto </w:t>
      </w:r>
      <w:r>
        <w:rPr>
          <w:rFonts w:ascii="Times New Roman" w:hAnsi="Times New Roman" w:cs="Times New Roman"/>
          <w:color w:val="000000"/>
          <w:sz w:val="24"/>
          <w:szCs w:val="24"/>
        </w:rPr>
        <w:t>odstavce.</w:t>
      </w:r>
    </w:p>
    <w:p w:rsidR="00BA44A4" w:rsidRDefault="00BA44A4">
      <w:pPr>
        <w:shd w:val="clear" w:color="auto" w:fill="FFFFFF"/>
        <w:spacing w:before="326" w:line="317" w:lineRule="exact"/>
        <w:ind w:left="4430" w:right="4421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  <w:t xml:space="preserve">VII.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Licence</w:t>
      </w:r>
    </w:p>
    <w:p w:rsidR="00BA44A4" w:rsidRDefault="00BA44A4" w:rsidP="00BA3B6D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307" w:line="293" w:lineRule="exact"/>
        <w:ind w:left="5" w:right="14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Studie je autorským dílem podle zákona č. 121/2000 Sb., o právu autorském, o právech souvisejících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s právem autorským a o změně některých zákonů (autorský zákon), ve znění pozdějších předpisů.</w:t>
      </w:r>
    </w:p>
    <w:p w:rsidR="00BA44A4" w:rsidRDefault="00BA44A4" w:rsidP="00BA3B6D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288" w:line="293" w:lineRule="exact"/>
        <w:ind w:left="5" w:right="1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Zhotovitel uděluje Objednateli oprávnění k výkonu práva užít Studii (dále jen „licenci") v rozsahu,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množství a čase neomezeném, pouze pro účely vyplývající z této smlouvy. Objednatel bude moci upravit či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měnit název Studie, spojit ji s jiným dílem, jakož i zařadit ji do díla souborného. Licence není omezena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místem s výhradou, že rozmnoženina Studie ve formě stavby je omezena pouze na území stávající.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Zhotoviteli jako autorovi zůstává právo uvedení jména autora při prezentačních a publikačních činnostech </w:t>
      </w:r>
      <w:r>
        <w:rPr>
          <w:rFonts w:ascii="Times New Roman" w:hAnsi="Times New Roman" w:cs="Times New Roman"/>
          <w:color w:val="000000"/>
          <w:sz w:val="24"/>
          <w:szCs w:val="24"/>
        </w:rPr>
        <w:t>v souvislosti se Studií.</w:t>
      </w:r>
    </w:p>
    <w:p w:rsidR="00BA44A4" w:rsidRDefault="00BA44A4" w:rsidP="00BA3B6D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53" w:line="576" w:lineRule="exact"/>
        <w:ind w:left="5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Tato licence se poskytuje jako výhradní. Objednatel není povinen licenci využít.</w:t>
      </w:r>
    </w:p>
    <w:p w:rsidR="00BA44A4" w:rsidRDefault="00BA44A4" w:rsidP="00BA3B6D">
      <w:pPr>
        <w:numPr>
          <w:ilvl w:val="0"/>
          <w:numId w:val="8"/>
        </w:numPr>
        <w:shd w:val="clear" w:color="auto" w:fill="FFFFFF"/>
        <w:tabs>
          <w:tab w:val="left" w:pos="221"/>
        </w:tabs>
        <w:spacing w:line="576" w:lineRule="exact"/>
        <w:ind w:left="5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Odměna na poskytnutí licence je zahrnuta v ceně za dílo uvedené v č</w:t>
      </w:r>
      <w:r w:rsidR="006F5E99">
        <w:rPr>
          <w:rFonts w:ascii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odst. 1.</w:t>
      </w:r>
    </w:p>
    <w:p w:rsidR="00BA44A4" w:rsidRDefault="00BA44A4" w:rsidP="00BA3B6D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5" w:line="576" w:lineRule="exact"/>
        <w:ind w:left="5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Zhotovitel poskytuje licenci jak k dílu dokončenému, tak i k jeho jednotlivým fázím a částem.</w:t>
      </w:r>
    </w:p>
    <w:p w:rsidR="00BA44A4" w:rsidRDefault="00BA44A4" w:rsidP="00BA3B6D">
      <w:pPr>
        <w:numPr>
          <w:ilvl w:val="0"/>
          <w:numId w:val="8"/>
        </w:numPr>
        <w:shd w:val="clear" w:color="auto" w:fill="FFFFFF"/>
        <w:tabs>
          <w:tab w:val="left" w:pos="221"/>
        </w:tabs>
        <w:spacing w:before="230" w:line="293" w:lineRule="exact"/>
        <w:ind w:left="5" w:right="38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Objednatel je pro účely vyplývající z této smlouvy oprávněn oprávnění tvořící součást licence zčásti nebo </w:t>
      </w:r>
      <w:r>
        <w:rPr>
          <w:rFonts w:ascii="Times New Roman" w:hAnsi="Times New Roman" w:cs="Times New Roman"/>
          <w:color w:val="000000"/>
          <w:sz w:val="24"/>
          <w:szCs w:val="24"/>
        </w:rPr>
        <w:t>zcela poskytnout třetí osobě (podlicence).</w:t>
      </w:r>
    </w:p>
    <w:p w:rsidR="00BA44A4" w:rsidRDefault="00BA44A4">
      <w:pPr>
        <w:shd w:val="clear" w:color="auto" w:fill="FFFFFF"/>
        <w:spacing w:before="110"/>
        <w:ind w:right="38"/>
        <w:jc w:val="center"/>
      </w:pP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  <w:lang w:val="en-US"/>
        </w:rPr>
        <w:t>VIII.</w:t>
      </w:r>
    </w:p>
    <w:p w:rsidR="00BA44A4" w:rsidRDefault="00BA44A4">
      <w:pPr>
        <w:shd w:val="clear" w:color="auto" w:fill="FFFFFF"/>
        <w:spacing w:before="115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Závěrečná ustanovení</w:t>
      </w:r>
    </w:p>
    <w:p w:rsidR="00BA44A4" w:rsidRDefault="00BA44A4" w:rsidP="00BA3B6D">
      <w:pPr>
        <w:numPr>
          <w:ilvl w:val="0"/>
          <w:numId w:val="9"/>
        </w:numPr>
        <w:shd w:val="clear" w:color="auto" w:fill="FFFFFF"/>
        <w:tabs>
          <w:tab w:val="left" w:pos="274"/>
        </w:tabs>
        <w:spacing w:before="96" w:line="322" w:lineRule="exact"/>
        <w:ind w:left="274" w:right="48" w:hanging="274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Přílohu této smlouvy tvoří nabídka zpracování Studie (Příloha č. 1) a harmonogram zpracování Studie (Příloha č. 2).</w:t>
      </w:r>
    </w:p>
    <w:p w:rsidR="00BA44A4" w:rsidRDefault="00BA44A4" w:rsidP="00BA3B6D">
      <w:pPr>
        <w:numPr>
          <w:ilvl w:val="0"/>
          <w:numId w:val="9"/>
        </w:numPr>
        <w:shd w:val="clear" w:color="auto" w:fill="FFFFFF"/>
        <w:tabs>
          <w:tab w:val="left" w:pos="274"/>
        </w:tabs>
        <w:spacing w:line="322" w:lineRule="exact"/>
        <w:ind w:left="274" w:right="48" w:hanging="27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Tuto smlouvu lze měnit či doplňovat pouze po dohodě smluvních stran formou písemných, vzestupnou řadou číslovaných dodatků, takto označených, podepsaných oběma smluvními stranami.</w:t>
      </w:r>
    </w:p>
    <w:p w:rsidR="00BA44A4" w:rsidRDefault="00BA44A4">
      <w:pPr>
        <w:shd w:val="clear" w:color="auto" w:fill="FFFFFF"/>
        <w:spacing w:before="696"/>
        <w:ind w:right="48"/>
        <w:jc w:val="center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Stránka 5 z 6</w:t>
      </w:r>
    </w:p>
    <w:p w:rsidR="00BA44A4" w:rsidRDefault="00BA44A4">
      <w:pPr>
        <w:shd w:val="clear" w:color="auto" w:fill="FFFFFF"/>
        <w:spacing w:before="696"/>
        <w:ind w:right="48"/>
        <w:jc w:val="center"/>
        <w:sectPr w:rsidR="00BA44A4">
          <w:pgSz w:w="11933" w:h="16834"/>
          <w:pgMar w:top="1704" w:right="1070" w:bottom="1003" w:left="1238" w:header="708" w:footer="708" w:gutter="0"/>
          <w:cols w:space="60"/>
          <w:noEndnote/>
        </w:sectPr>
      </w:pP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line="312" w:lineRule="exact"/>
        <w:ind w:left="269" w:right="706" w:hanging="25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Pokud v této smlouvě není stanoveno jinak, řídí se právní vztahy z</w:t>
      </w:r>
      <w:r w:rsidR="00BA3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ní vyplývající zejména příslušnými ustanovení občanského zákoníku č. 89/2012 Sb. ve znění pozdějších předpisů</w:t>
      </w: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10" w:line="312" w:lineRule="exact"/>
        <w:ind w:left="269" w:right="715" w:hanging="25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 smlouva je vyhotovena ve 2 vyhotoveních s platností originálu, přičemž každá ze smluvních stran obdrží jedno vyhotovení.</w:t>
      </w: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14" w:line="312" w:lineRule="exact"/>
        <w:ind w:left="269" w:right="710" w:hanging="25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 prohlašuje, že dílo, ani jeho část není ve prospěch třetí osoby chráněn právem z průmyslového nebo jiného duševního vlastnictví, a že je Objednatel oprávněn po jeho převzetí a zaplacení užívat jej pro účely vyplývající z této smlouvy. Toto ustanovení se nevztahuje na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autorská práva Zhotovitele vyplývající ze zákona č. 121/2000 Sb., o právu autorském, o právech </w:t>
      </w:r>
      <w:r>
        <w:rPr>
          <w:rFonts w:ascii="Times New Roman" w:hAnsi="Times New Roman" w:cs="Times New Roman"/>
          <w:color w:val="000000"/>
          <w:sz w:val="24"/>
          <w:szCs w:val="24"/>
        </w:rPr>
        <w:t>souvisejících s právem autorským a o změně některých zákonů (autorský zákon), ve znění pozdějších předpisů.</w:t>
      </w: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10" w:line="312" w:lineRule="exact"/>
        <w:ind w:left="269" w:right="720" w:hanging="25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 tímto uděluje souhlas se zveřejněním této smlouvy v souladu s povinnostmi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Objednatele, jakožto subjektu povinného dle zákona č. 340/2015 Sb., o zvláštních podmínkách </w:t>
      </w:r>
      <w:r>
        <w:rPr>
          <w:rFonts w:ascii="Times New Roman" w:hAnsi="Times New Roman" w:cs="Times New Roman"/>
          <w:color w:val="000000"/>
          <w:sz w:val="24"/>
          <w:szCs w:val="24"/>
        </w:rPr>
        <w:t>účinnosti některých smluv, uveřejňování těchto smluv a o registru smluv (zákon o registru smluv), ve znění pozdějších předpisů, a zákona č. 134/2016 Sb., o zadávání veřejných zakázek, ve znění pozdějších předpisů.</w:t>
      </w: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10" w:line="312" w:lineRule="exact"/>
        <w:ind w:left="269" w:right="730" w:hanging="25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 se zavazuje zachovávat dle zákona č. 101/2000 Sb., o ochraně osobních údajů, ve znění pozdějších předpisů, mlčenlivost o osobních údajích a o bezpečnostních opatřeních, jejichž zveřejnění by ohrozilo zabezpečení osobních údajů, </w:t>
      </w:r>
      <w:r w:rsidRPr="006F5E99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i po ukončení plnění smlouvy, v případě jejího ukončení dohodou, odstoupením od ní.</w:t>
      </w: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line="312" w:lineRule="exact"/>
        <w:ind w:left="269" w:right="734" w:hanging="25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Tato smlouva nabývá platnosti dnem jejího podpisu poslední ze smluvních stran a účinnosti dnem uveřejnění v registru smluv podle zákona o registru smluv.</w:t>
      </w:r>
    </w:p>
    <w:p w:rsidR="00BA44A4" w:rsidRDefault="00BA44A4" w:rsidP="00BA3B6D">
      <w:pPr>
        <w:numPr>
          <w:ilvl w:val="0"/>
          <w:numId w:val="10"/>
        </w:numPr>
        <w:shd w:val="clear" w:color="auto" w:fill="FFFFFF"/>
        <w:tabs>
          <w:tab w:val="left" w:pos="269"/>
        </w:tabs>
        <w:spacing w:before="5" w:line="312" w:lineRule="exact"/>
        <w:ind w:left="269" w:right="922" w:hanging="25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Zhotovitel i Objednatel shodně prohlašují, že si tuto smlouvu před jejím podpisem přečetli, že </w:t>
      </w:r>
      <w:r>
        <w:rPr>
          <w:rFonts w:ascii="Times New Roman" w:hAnsi="Times New Roman" w:cs="Times New Roman"/>
          <w:color w:val="000000"/>
          <w:sz w:val="24"/>
          <w:szCs w:val="24"/>
        </w:rPr>
        <w:t>byla uzavřena po vzájemném projednání podle jejich pravé a svobodné vůle, určitě, vážně a</w:t>
      </w:r>
    </w:p>
    <w:p w:rsidR="00BA44A4" w:rsidRDefault="00BA44A4">
      <w:pPr>
        <w:shd w:val="clear" w:color="auto" w:fill="FFFFFF"/>
        <w:spacing w:before="5" w:after="874" w:line="312" w:lineRule="exact"/>
        <w:ind w:left="422" w:right="1382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srozumitelně, nikoliv v tísni, ani za nápadně nevýhodných podmínek. Na důkaz výše </w:t>
      </w:r>
      <w:r>
        <w:rPr>
          <w:rFonts w:ascii="Times New Roman" w:hAnsi="Times New Roman" w:cs="Times New Roman"/>
          <w:color w:val="000000"/>
          <w:sz w:val="24"/>
          <w:szCs w:val="24"/>
        </w:rPr>
        <w:t>uvedeného připojují smluvní strany své podpisy.</w:t>
      </w:r>
    </w:p>
    <w:p w:rsidR="00BA44A4" w:rsidRDefault="00BA44A4">
      <w:pPr>
        <w:shd w:val="clear" w:color="auto" w:fill="FFFFFF"/>
        <w:spacing w:before="5" w:after="874" w:line="312" w:lineRule="exact"/>
        <w:ind w:left="422" w:right="1382"/>
        <w:sectPr w:rsidR="00BA44A4">
          <w:pgSz w:w="11880" w:h="16781"/>
          <w:pgMar w:top="758" w:right="312" w:bottom="984" w:left="1253" w:header="708" w:footer="708" w:gutter="0"/>
          <w:cols w:space="60"/>
          <w:noEndnote/>
        </w:sectPr>
      </w:pPr>
    </w:p>
    <w:p w:rsidR="00BA44A4" w:rsidRDefault="00BA44A4">
      <w:pPr>
        <w:shd w:val="clear" w:color="auto" w:fill="FFFFFF"/>
        <w:spacing w:before="14"/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Za Objednatele</w:t>
      </w:r>
    </w:p>
    <w:p w:rsidR="00BA44A4" w:rsidRDefault="00BA44A4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Zhotovitele</w:t>
      </w:r>
    </w:p>
    <w:p w:rsidR="00BA44A4" w:rsidRDefault="00BA44A4">
      <w:pPr>
        <w:shd w:val="clear" w:color="auto" w:fill="FFFFFF"/>
        <w:sectPr w:rsidR="00BA44A4">
          <w:type w:val="continuous"/>
          <w:pgSz w:w="11880" w:h="16781"/>
          <w:pgMar w:top="758" w:right="4195" w:bottom="984" w:left="1262" w:header="708" w:footer="708" w:gutter="0"/>
          <w:cols w:num="2" w:space="708" w:equalWidth="0">
            <w:col w:w="1564" w:space="3379"/>
            <w:col w:w="1478"/>
          </w:cols>
          <w:noEndnote/>
        </w:sectPr>
      </w:pPr>
    </w:p>
    <w:p w:rsidR="00BA44A4" w:rsidRDefault="00BA44A4">
      <w:pPr>
        <w:spacing w:before="283" w:line="1" w:lineRule="exact"/>
        <w:rPr>
          <w:rFonts w:ascii="Times New Roman" w:hAnsi="Times New Roman" w:cs="Times New Roman"/>
          <w:sz w:val="2"/>
          <w:szCs w:val="2"/>
        </w:rPr>
      </w:pPr>
    </w:p>
    <w:p w:rsidR="00BA44A4" w:rsidRDefault="00BA44A4">
      <w:pPr>
        <w:shd w:val="clear" w:color="auto" w:fill="FFFFFF"/>
        <w:sectPr w:rsidR="00BA44A4">
          <w:type w:val="continuous"/>
          <w:pgSz w:w="11880" w:h="16781"/>
          <w:pgMar w:top="758" w:right="312" w:bottom="984" w:left="1253" w:header="708" w:footer="708" w:gutter="0"/>
          <w:cols w:space="60"/>
          <w:noEndnote/>
        </w:sectPr>
      </w:pPr>
    </w:p>
    <w:p w:rsidR="00BA44A4" w:rsidRDefault="00BA44A4">
      <w:pPr>
        <w:framePr w:h="278" w:hRule="exact" w:hSpace="38" w:wrap="auto" w:vAnchor="text" w:hAnchor="margin" w:x="4854" w:y="255"/>
        <w:shd w:val="clear" w:color="auto" w:fill="FFFFFF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 Praze dne</w:t>
      </w:r>
    </w:p>
    <w:p w:rsidR="00BA44A4" w:rsidRDefault="00BA44A4">
      <w:pPr>
        <w:shd w:val="clear" w:color="auto" w:fill="FFFFFF"/>
        <w:tabs>
          <w:tab w:val="left" w:leader="dot" w:pos="2534"/>
        </w:tabs>
        <w:spacing w:before="206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V Ústí nad Labem dne</w:t>
      </w:r>
    </w:p>
    <w:p w:rsidR="00BA44A4" w:rsidRDefault="00BA44A4">
      <w:pPr>
        <w:shd w:val="clear" w:color="auto" w:fill="FFFFFF"/>
        <w:ind w:left="3134"/>
      </w:pPr>
      <w:r>
        <w:rPr>
          <w:color w:val="000000"/>
          <w:sz w:val="4"/>
          <w:szCs w:val="4"/>
        </w:rPr>
        <w:t>■</w:t>
      </w:r>
    </w:p>
    <w:p w:rsidR="00BA44A4" w:rsidRDefault="00BA44A4">
      <w:pPr>
        <w:shd w:val="clear" w:color="auto" w:fill="FFFFFF"/>
        <w:spacing w:before="595" w:line="19" w:lineRule="exact"/>
        <w:ind w:left="2030" w:hanging="614"/>
      </w:pPr>
    </w:p>
    <w:p w:rsidR="00BA44A4" w:rsidRDefault="00BA44A4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</w:pPr>
    </w:p>
    <w:p w:rsidR="00BA3B6D" w:rsidRDefault="00BA3B6D">
      <w:pPr>
        <w:shd w:val="clear" w:color="auto" w:fill="FFFFFF"/>
        <w:sectPr w:rsidR="00BA3B6D">
          <w:type w:val="continuous"/>
          <w:pgSz w:w="11880" w:h="16781"/>
          <w:pgMar w:top="758" w:right="312" w:bottom="984" w:left="1253" w:header="708" w:footer="708" w:gutter="0"/>
          <w:cols w:num="2" w:space="708" w:equalWidth="0">
            <w:col w:w="3710" w:space="1906"/>
            <w:col w:w="4699"/>
          </w:cols>
          <w:noEndnote/>
        </w:sectPr>
      </w:pPr>
    </w:p>
    <w:p w:rsidR="00BA44A4" w:rsidRDefault="00BA44A4">
      <w:pPr>
        <w:shd w:val="clear" w:color="auto" w:fill="FFFFFF"/>
        <w:spacing w:before="446"/>
        <w:ind w:left="4162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Stránka 6 z 6</w:t>
      </w:r>
    </w:p>
    <w:p w:rsidR="00BA44A4" w:rsidRDefault="00BA44A4">
      <w:pPr>
        <w:shd w:val="clear" w:color="auto" w:fill="FFFFFF"/>
        <w:spacing w:before="446"/>
        <w:ind w:left="4162"/>
        <w:sectPr w:rsidR="00BA44A4">
          <w:type w:val="continuous"/>
          <w:pgSz w:w="11880" w:h="16781"/>
          <w:pgMar w:top="758" w:right="312" w:bottom="984" w:left="1253" w:header="708" w:footer="708" w:gutter="0"/>
          <w:cols w:space="60"/>
          <w:noEndnote/>
        </w:sectPr>
      </w:pPr>
    </w:p>
    <w:p w:rsidR="00BA44A4" w:rsidRDefault="00BA3B6D">
      <w:pPr>
        <w:shd w:val="clear" w:color="auto" w:fill="FFFFFF"/>
        <w:spacing w:line="595" w:lineRule="exact"/>
      </w:pPr>
      <w:r>
        <w:rPr>
          <w:color w:val="E31816"/>
          <w:spacing w:val="-24"/>
          <w:position w:val="-11"/>
          <w:sz w:val="64"/>
          <w:szCs w:val="64"/>
        </w:rPr>
        <w:t>DOM</w:t>
      </w:r>
      <w:r w:rsidR="00BA44A4">
        <w:rPr>
          <w:color w:val="E31816"/>
          <w:spacing w:val="-24"/>
          <w:position w:val="-11"/>
          <w:sz w:val="64"/>
          <w:szCs w:val="64"/>
        </w:rPr>
        <w:t xml:space="preserve">Y </w:t>
      </w:r>
      <w:r w:rsidR="00BA44A4">
        <w:rPr>
          <w:smallCaps/>
          <w:color w:val="000000"/>
          <w:spacing w:val="-24"/>
          <w:position w:val="-11"/>
          <w:sz w:val="64"/>
          <w:szCs w:val="64"/>
        </w:rPr>
        <w:t>architects</w:t>
      </w:r>
    </w:p>
    <w:p w:rsidR="00BA44A4" w:rsidRDefault="00BA44A4">
      <w:pPr>
        <w:shd w:val="clear" w:color="auto" w:fill="FFFFFF"/>
        <w:spacing w:before="701" w:line="269" w:lineRule="exact"/>
        <w:ind w:right="4992"/>
      </w:pPr>
      <w:r>
        <w:rPr>
          <w:color w:val="000000"/>
          <w:spacing w:val="-10"/>
        </w:rPr>
        <w:t>Univerzita Jana Evangelisty Purkyn</w:t>
      </w:r>
      <w:r w:rsidR="006F5E99">
        <w:rPr>
          <w:rFonts w:cs="Times New Roman"/>
          <w:color w:val="000000"/>
          <w:spacing w:val="-10"/>
        </w:rPr>
        <w:t>ě</w:t>
      </w:r>
      <w:r>
        <w:rPr>
          <w:color w:val="000000"/>
          <w:spacing w:val="-10"/>
        </w:rPr>
        <w:t xml:space="preserve"> v </w:t>
      </w:r>
      <w:r>
        <w:rPr>
          <w:rFonts w:cs="Times New Roman"/>
          <w:color w:val="000000"/>
          <w:spacing w:val="-10"/>
        </w:rPr>
        <w:t>Ú</w:t>
      </w:r>
      <w:r>
        <w:rPr>
          <w:color w:val="000000"/>
          <w:spacing w:val="-10"/>
        </w:rPr>
        <w:t>st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nad Labem </w:t>
      </w:r>
      <w:r>
        <w:rPr>
          <w:color w:val="000000"/>
        </w:rPr>
        <w:t xml:space="preserve">Pasteurova 3544/1 400 96 </w:t>
      </w:r>
      <w:r>
        <w:rPr>
          <w:rFonts w:cs="Times New Roman"/>
          <w:color w:val="000000"/>
        </w:rPr>
        <w:t>Ú</w:t>
      </w:r>
      <w:r>
        <w:rPr>
          <w:color w:val="000000"/>
        </w:rPr>
        <w:t>st</w:t>
      </w:r>
      <w:r>
        <w:rPr>
          <w:rFonts w:cs="Times New Roman"/>
          <w:color w:val="000000"/>
        </w:rPr>
        <w:t>í</w:t>
      </w:r>
      <w:r>
        <w:rPr>
          <w:color w:val="000000"/>
        </w:rPr>
        <w:t xml:space="preserve"> nad Labem</w:t>
      </w:r>
    </w:p>
    <w:p w:rsidR="00BA3B6D" w:rsidRDefault="00BA44A4">
      <w:pPr>
        <w:shd w:val="clear" w:color="auto" w:fill="FFFFFF"/>
        <w:spacing w:before="269" w:line="274" w:lineRule="exact"/>
        <w:ind w:left="5" w:right="7987"/>
        <w:rPr>
          <w:color w:val="000000"/>
          <w:spacing w:val="-11"/>
        </w:rPr>
      </w:pPr>
      <w:r>
        <w:rPr>
          <w:color w:val="000000"/>
          <w:spacing w:val="-11"/>
        </w:rPr>
        <w:t>V</w:t>
      </w:r>
      <w:r>
        <w:rPr>
          <w:rFonts w:cs="Times New Roman"/>
          <w:color w:val="000000"/>
          <w:spacing w:val="-11"/>
        </w:rPr>
        <w:t>áž</w:t>
      </w:r>
      <w:r>
        <w:rPr>
          <w:color w:val="000000"/>
          <w:spacing w:val="-11"/>
        </w:rPr>
        <w:t>en</w:t>
      </w:r>
      <w:r>
        <w:rPr>
          <w:rFonts w:cs="Times New Roman"/>
          <w:color w:val="000000"/>
          <w:spacing w:val="-11"/>
        </w:rPr>
        <w:t>ý</w:t>
      </w:r>
      <w:r>
        <w:rPr>
          <w:color w:val="000000"/>
          <w:spacing w:val="-11"/>
        </w:rPr>
        <w:t xml:space="preserve"> pan </w:t>
      </w:r>
    </w:p>
    <w:p w:rsidR="00BA44A4" w:rsidRDefault="00BA44A4">
      <w:pPr>
        <w:shd w:val="clear" w:color="auto" w:fill="FFFFFF"/>
        <w:spacing w:before="581"/>
      </w:pPr>
      <w:r>
        <w:rPr>
          <w:color w:val="000000"/>
          <w:spacing w:val="-10"/>
        </w:rPr>
        <w:t>V</w:t>
      </w:r>
      <w:r>
        <w:rPr>
          <w:rFonts w:cs="Times New Roman"/>
          <w:color w:val="000000"/>
          <w:spacing w:val="-10"/>
        </w:rPr>
        <w:t>áž</w:t>
      </w:r>
      <w:r>
        <w:rPr>
          <w:color w:val="000000"/>
          <w:spacing w:val="-10"/>
        </w:rPr>
        <w:t>en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 xml:space="preserve"> pane,</w:t>
      </w:r>
    </w:p>
    <w:p w:rsidR="00BA44A4" w:rsidRDefault="00BA44A4">
      <w:pPr>
        <w:shd w:val="clear" w:color="auto" w:fill="FFFFFF"/>
        <w:spacing w:before="173" w:line="269" w:lineRule="exact"/>
        <w:ind w:left="5" w:right="480"/>
      </w:pPr>
      <w:r>
        <w:rPr>
          <w:color w:val="000000"/>
          <w:spacing w:val="-10"/>
        </w:rPr>
        <w:t>na z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klade na</w:t>
      </w:r>
      <w:r>
        <w:rPr>
          <w:rFonts w:cs="Times New Roman"/>
          <w:color w:val="000000"/>
          <w:spacing w:val="-10"/>
        </w:rPr>
        <w:t>š</w:t>
      </w:r>
      <w:r>
        <w:rPr>
          <w:color w:val="000000"/>
          <w:spacing w:val="-10"/>
        </w:rPr>
        <w:t>eho jedn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dne 5.5.2017 si dovolujeme specifikovat na</w:t>
      </w:r>
      <w:r>
        <w:rPr>
          <w:rFonts w:cs="Times New Roman"/>
          <w:color w:val="000000"/>
          <w:spacing w:val="-10"/>
        </w:rPr>
        <w:t>š</w:t>
      </w:r>
      <w:r>
        <w:rPr>
          <w:color w:val="000000"/>
          <w:spacing w:val="-10"/>
        </w:rPr>
        <w:t>i nab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>dku architektonick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studie nov</w:t>
      </w:r>
      <w:r>
        <w:rPr>
          <w:rFonts w:cs="Times New Roman"/>
          <w:color w:val="000000"/>
          <w:spacing w:val="-10"/>
        </w:rPr>
        <w:t xml:space="preserve">é </w:t>
      </w:r>
      <w:r>
        <w:rPr>
          <w:color w:val="000000"/>
        </w:rPr>
        <w:t>budovy Fakulty zdravotnick</w:t>
      </w:r>
      <w:r>
        <w:rPr>
          <w:rFonts w:cs="Times New Roman"/>
          <w:color w:val="000000"/>
        </w:rPr>
        <w:t>ý</w:t>
      </w:r>
      <w:r>
        <w:rPr>
          <w:color w:val="000000"/>
        </w:rPr>
        <w:t>ch studi</w:t>
      </w:r>
      <w:r>
        <w:rPr>
          <w:rFonts w:cs="Times New Roman"/>
          <w:color w:val="000000"/>
        </w:rPr>
        <w:t>í</w:t>
      </w:r>
      <w:r>
        <w:rPr>
          <w:color w:val="000000"/>
        </w:rPr>
        <w:t xml:space="preserve"> Univerzity J.E.Purkyn</w:t>
      </w:r>
      <w:r w:rsidR="006F5E99">
        <w:rPr>
          <w:rFonts w:cs="Times New Roman"/>
          <w:color w:val="000000"/>
        </w:rPr>
        <w:t>ě</w:t>
      </w:r>
      <w:r>
        <w:rPr>
          <w:color w:val="000000"/>
        </w:rPr>
        <w:t xml:space="preserve"> v </w:t>
      </w:r>
      <w:r>
        <w:rPr>
          <w:rFonts w:cs="Times New Roman"/>
          <w:color w:val="000000"/>
        </w:rPr>
        <w:t>Ú</w:t>
      </w:r>
      <w:r>
        <w:rPr>
          <w:color w:val="000000"/>
        </w:rPr>
        <w:t>st</w:t>
      </w:r>
      <w:r>
        <w:rPr>
          <w:rFonts w:cs="Times New Roman"/>
          <w:color w:val="000000"/>
        </w:rPr>
        <w:t>í</w:t>
      </w:r>
      <w:r>
        <w:rPr>
          <w:color w:val="000000"/>
        </w:rPr>
        <w:t xml:space="preserve"> nad Labem.</w:t>
      </w:r>
    </w:p>
    <w:p w:rsidR="00BA44A4" w:rsidRDefault="00BA44A4">
      <w:pPr>
        <w:shd w:val="clear" w:color="auto" w:fill="FFFFFF"/>
        <w:spacing w:before="158" w:line="274" w:lineRule="exact"/>
        <w:ind w:left="10" w:right="480" w:firstLine="360"/>
      </w:pPr>
      <w:r>
        <w:rPr>
          <w:color w:val="000000"/>
          <w:spacing w:val="-10"/>
        </w:rPr>
        <w:t>Podkladem pro na</w:t>
      </w:r>
      <w:r>
        <w:rPr>
          <w:rFonts w:cs="Times New Roman"/>
          <w:color w:val="000000"/>
          <w:spacing w:val="-10"/>
        </w:rPr>
        <w:t>š</w:t>
      </w:r>
      <w:r>
        <w:rPr>
          <w:color w:val="000000"/>
          <w:spacing w:val="-10"/>
        </w:rPr>
        <w:t>i nab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>dku je tak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dokument </w:t>
      </w:r>
      <w:r>
        <w:rPr>
          <w:rFonts w:cs="Times New Roman"/>
          <w:color w:val="000000"/>
          <w:spacing w:val="-10"/>
        </w:rPr>
        <w:t>„</w:t>
      </w:r>
      <w:r>
        <w:rPr>
          <w:color w:val="000000"/>
          <w:spacing w:val="-10"/>
        </w:rPr>
        <w:t>Anal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>za a podklady pro v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>stavbu nov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budovy" z listopadu </w:t>
      </w:r>
      <w:r>
        <w:rPr>
          <w:color w:val="000000"/>
          <w:spacing w:val="-9"/>
        </w:rPr>
        <w:t>2016 a excelov</w:t>
      </w:r>
      <w:r>
        <w:rPr>
          <w:rFonts w:cs="Times New Roman"/>
          <w:color w:val="000000"/>
          <w:spacing w:val="-9"/>
        </w:rPr>
        <w:t>é</w:t>
      </w:r>
      <w:r>
        <w:rPr>
          <w:color w:val="000000"/>
          <w:spacing w:val="-9"/>
        </w:rPr>
        <w:t xml:space="preserve"> tabulky s p</w:t>
      </w:r>
      <w:r>
        <w:rPr>
          <w:rFonts w:cs="Times New Roman"/>
          <w:color w:val="000000"/>
          <w:spacing w:val="-9"/>
        </w:rPr>
        <w:t>ř</w:t>
      </w:r>
      <w:r>
        <w:rPr>
          <w:color w:val="000000"/>
          <w:spacing w:val="-9"/>
        </w:rPr>
        <w:t>ehledem m</w:t>
      </w:r>
      <w:r>
        <w:rPr>
          <w:rFonts w:cs="Times New Roman"/>
          <w:color w:val="000000"/>
          <w:spacing w:val="-9"/>
        </w:rPr>
        <w:t>í</w:t>
      </w:r>
      <w:r>
        <w:rPr>
          <w:color w:val="000000"/>
          <w:spacing w:val="-9"/>
        </w:rPr>
        <w:t>stnost</w:t>
      </w:r>
      <w:r>
        <w:rPr>
          <w:rFonts w:cs="Times New Roman"/>
          <w:color w:val="000000"/>
          <w:spacing w:val="-9"/>
        </w:rPr>
        <w:t>í</w:t>
      </w:r>
      <w:r>
        <w:rPr>
          <w:color w:val="000000"/>
          <w:spacing w:val="-9"/>
        </w:rPr>
        <w:t xml:space="preserve"> a upravenou kopi</w:t>
      </w:r>
      <w:r>
        <w:rPr>
          <w:rFonts w:cs="Times New Roman"/>
          <w:color w:val="000000"/>
          <w:spacing w:val="-9"/>
        </w:rPr>
        <w:t>í</w:t>
      </w:r>
      <w:r>
        <w:rPr>
          <w:color w:val="000000"/>
          <w:spacing w:val="-9"/>
        </w:rPr>
        <w:t xml:space="preserve"> p</w:t>
      </w:r>
      <w:r>
        <w:rPr>
          <w:rFonts w:cs="Times New Roman"/>
          <w:color w:val="000000"/>
          <w:spacing w:val="-9"/>
        </w:rPr>
        <w:t>ř</w:t>
      </w:r>
      <w:r>
        <w:rPr>
          <w:color w:val="000000"/>
          <w:spacing w:val="-9"/>
        </w:rPr>
        <w:t>ehledu m</w:t>
      </w:r>
      <w:r>
        <w:rPr>
          <w:rFonts w:cs="Times New Roman"/>
          <w:color w:val="000000"/>
          <w:spacing w:val="-9"/>
        </w:rPr>
        <w:t>í</w:t>
      </w:r>
      <w:r>
        <w:rPr>
          <w:color w:val="000000"/>
          <w:spacing w:val="-9"/>
        </w:rPr>
        <w:t>stnost</w:t>
      </w:r>
      <w:r>
        <w:rPr>
          <w:rFonts w:cs="Times New Roman"/>
          <w:color w:val="000000"/>
          <w:spacing w:val="-9"/>
        </w:rPr>
        <w:t>í</w:t>
      </w:r>
      <w:r>
        <w:rPr>
          <w:color w:val="000000"/>
          <w:spacing w:val="-9"/>
        </w:rPr>
        <w:t>.</w:t>
      </w:r>
    </w:p>
    <w:p w:rsidR="00BA44A4" w:rsidRDefault="00BA44A4">
      <w:pPr>
        <w:shd w:val="clear" w:color="auto" w:fill="FFFFFF"/>
        <w:spacing w:before="192"/>
        <w:ind w:left="322"/>
      </w:pPr>
      <w:r>
        <w:rPr>
          <w:color w:val="000000"/>
          <w:spacing w:val="-10"/>
        </w:rPr>
        <w:t>Na na</w:t>
      </w:r>
      <w:r>
        <w:rPr>
          <w:rFonts w:cs="Times New Roman"/>
          <w:color w:val="000000"/>
          <w:spacing w:val="-10"/>
        </w:rPr>
        <w:t>š</w:t>
      </w:r>
      <w:r>
        <w:rPr>
          <w:color w:val="000000"/>
          <w:spacing w:val="-10"/>
        </w:rPr>
        <w:t>em spole</w:t>
      </w:r>
      <w:r>
        <w:rPr>
          <w:rFonts w:cs="Times New Roman"/>
          <w:color w:val="000000"/>
          <w:spacing w:val="-10"/>
        </w:rPr>
        <w:t>č</w:t>
      </w:r>
      <w:r>
        <w:rPr>
          <w:color w:val="000000"/>
          <w:spacing w:val="-10"/>
        </w:rPr>
        <w:t>n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>m jedn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n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m byla tak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up</w:t>
      </w:r>
      <w:r>
        <w:rPr>
          <w:rFonts w:cs="Times New Roman"/>
          <w:color w:val="000000"/>
          <w:spacing w:val="-10"/>
        </w:rPr>
        <w:t>ř</w:t>
      </w:r>
      <w:r>
        <w:rPr>
          <w:color w:val="000000"/>
          <w:spacing w:val="-10"/>
        </w:rPr>
        <w:t>esn</w:t>
      </w:r>
      <w:r>
        <w:rPr>
          <w:rFonts w:cs="Times New Roman"/>
          <w:color w:val="000000"/>
          <w:spacing w:val="-10"/>
        </w:rPr>
        <w:t>ě</w:t>
      </w:r>
      <w:r>
        <w:rPr>
          <w:color w:val="000000"/>
          <w:spacing w:val="-10"/>
        </w:rPr>
        <w:t>na zam</w:t>
      </w:r>
      <w:r>
        <w:rPr>
          <w:rFonts w:cs="Times New Roman"/>
          <w:color w:val="000000"/>
          <w:spacing w:val="-10"/>
        </w:rPr>
        <w:t>ýš</w:t>
      </w:r>
      <w:r>
        <w:rPr>
          <w:color w:val="000000"/>
          <w:spacing w:val="-10"/>
        </w:rPr>
        <w:t>len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 xml:space="preserve"> lokalizace nov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pl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novan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budovy.</w:t>
      </w:r>
    </w:p>
    <w:p w:rsidR="00BA44A4" w:rsidRDefault="00BA44A4">
      <w:pPr>
        <w:shd w:val="clear" w:color="auto" w:fill="FFFFFF"/>
        <w:spacing w:before="173" w:line="269" w:lineRule="exact"/>
        <w:ind w:left="14" w:right="806" w:firstLine="240"/>
        <w:jc w:val="both"/>
      </w:pPr>
      <w:r>
        <w:rPr>
          <w:color w:val="000000"/>
          <w:spacing w:val="-10"/>
        </w:rPr>
        <w:t>Jako auto</w:t>
      </w:r>
      <w:r>
        <w:rPr>
          <w:rFonts w:cs="Times New Roman"/>
          <w:color w:val="000000"/>
          <w:spacing w:val="-10"/>
        </w:rPr>
        <w:t>ř</w:t>
      </w:r>
      <w:r>
        <w:rPr>
          <w:color w:val="000000"/>
          <w:spacing w:val="-10"/>
        </w:rPr>
        <w:t>i Pavilonu .Atrium jsme si dob</w:t>
      </w:r>
      <w:r>
        <w:rPr>
          <w:rFonts w:cs="Times New Roman"/>
          <w:color w:val="000000"/>
          <w:spacing w:val="-10"/>
        </w:rPr>
        <w:t>ř</w:t>
      </w:r>
      <w:r>
        <w:rPr>
          <w:color w:val="000000"/>
          <w:spacing w:val="-10"/>
        </w:rPr>
        <w:t>e v</w:t>
      </w:r>
      <w:r>
        <w:rPr>
          <w:rFonts w:cs="Times New Roman"/>
          <w:color w:val="000000"/>
          <w:spacing w:val="-10"/>
        </w:rPr>
        <w:t>ě</w:t>
      </w:r>
      <w:r>
        <w:rPr>
          <w:color w:val="000000"/>
          <w:spacing w:val="-10"/>
        </w:rPr>
        <w:t>domi nutnosti m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>t v p</w:t>
      </w:r>
      <w:r>
        <w:rPr>
          <w:rFonts w:cs="Times New Roman"/>
          <w:color w:val="000000"/>
          <w:spacing w:val="-10"/>
        </w:rPr>
        <w:t>ří</w:t>
      </w:r>
      <w:r>
        <w:rPr>
          <w:color w:val="000000"/>
          <w:spacing w:val="-10"/>
        </w:rPr>
        <w:t>m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>m napojen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na Pavilon a cel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 xml:space="preserve"> provoz Masarykovy nemocnice p</w:t>
      </w:r>
      <w:r>
        <w:rPr>
          <w:rFonts w:cs="Times New Roman"/>
          <w:color w:val="000000"/>
          <w:spacing w:val="-10"/>
        </w:rPr>
        <w:t>ř</w:t>
      </w:r>
      <w:r>
        <w:rPr>
          <w:color w:val="000000"/>
          <w:spacing w:val="-10"/>
        </w:rPr>
        <w:t>edn</w:t>
      </w:r>
      <w:r>
        <w:rPr>
          <w:rFonts w:cs="Times New Roman"/>
          <w:color w:val="000000"/>
          <w:spacing w:val="-10"/>
        </w:rPr>
        <w:t>áš</w:t>
      </w:r>
      <w:r>
        <w:rPr>
          <w:color w:val="000000"/>
          <w:spacing w:val="-10"/>
        </w:rPr>
        <w:t>kov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 xml:space="preserve"> s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l - aulu i dal</w:t>
      </w:r>
      <w:r>
        <w:rPr>
          <w:rFonts w:cs="Times New Roman"/>
          <w:color w:val="000000"/>
          <w:spacing w:val="-10"/>
        </w:rPr>
        <w:t>ší</w:t>
      </w:r>
      <w:r>
        <w:rPr>
          <w:color w:val="000000"/>
          <w:spacing w:val="-10"/>
        </w:rPr>
        <w:t xml:space="preserve"> v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>ukov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prostory. Aula byla ji</w:t>
      </w:r>
      <w:r>
        <w:rPr>
          <w:rFonts w:cs="Times New Roman"/>
          <w:color w:val="000000"/>
          <w:spacing w:val="-10"/>
        </w:rPr>
        <w:t>ž</w:t>
      </w:r>
      <w:r>
        <w:rPr>
          <w:color w:val="000000"/>
          <w:spacing w:val="-10"/>
        </w:rPr>
        <w:t xml:space="preserve"> pl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nov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na v dob</w:t>
      </w:r>
      <w:r>
        <w:rPr>
          <w:rFonts w:cs="Times New Roman"/>
          <w:color w:val="000000"/>
          <w:spacing w:val="-10"/>
        </w:rPr>
        <w:t>ě</w:t>
      </w:r>
      <w:r>
        <w:rPr>
          <w:color w:val="000000"/>
          <w:spacing w:val="-10"/>
        </w:rPr>
        <w:t xml:space="preserve"> vzniku </w:t>
      </w:r>
      <w:r>
        <w:rPr>
          <w:color w:val="000000"/>
        </w:rPr>
        <w:t>koncepce, Dostavby Masarykovy nemocnice".</w:t>
      </w:r>
    </w:p>
    <w:p w:rsidR="00BA44A4" w:rsidRDefault="00BA44A4">
      <w:pPr>
        <w:shd w:val="clear" w:color="auto" w:fill="FFFFFF"/>
        <w:spacing w:before="197"/>
        <w:ind w:left="14"/>
      </w:pPr>
      <w:r>
        <w:rPr>
          <w:color w:val="000000"/>
          <w:spacing w:val="-10"/>
          <w:u w:val="single"/>
        </w:rPr>
        <w:t>Studie bude obsahovat:</w:t>
      </w:r>
    </w:p>
    <w:p w:rsidR="00BA44A4" w:rsidRDefault="00BA44A4" w:rsidP="00BA3B6D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192" w:line="254" w:lineRule="exact"/>
        <w:ind w:left="730" w:right="480" w:hanging="355"/>
        <w:rPr>
          <w:rFonts w:cs="Times New Roman"/>
          <w:color w:val="000000"/>
        </w:rPr>
      </w:pPr>
      <w:r>
        <w:rPr>
          <w:color w:val="000000"/>
          <w:spacing w:val="-11"/>
        </w:rPr>
        <w:t>N</w:t>
      </w:r>
      <w:r>
        <w:rPr>
          <w:rFonts w:cs="Times New Roman"/>
          <w:color w:val="000000"/>
          <w:spacing w:val="-11"/>
        </w:rPr>
        <w:t>á</w:t>
      </w:r>
      <w:r>
        <w:rPr>
          <w:color w:val="000000"/>
          <w:spacing w:val="-11"/>
        </w:rPr>
        <w:t>vrh novostavby nov</w:t>
      </w:r>
      <w:r>
        <w:rPr>
          <w:rFonts w:cs="Times New Roman"/>
          <w:color w:val="000000"/>
          <w:spacing w:val="-11"/>
        </w:rPr>
        <w:t>é</w:t>
      </w:r>
      <w:r>
        <w:rPr>
          <w:color w:val="000000"/>
          <w:spacing w:val="-11"/>
        </w:rPr>
        <w:t xml:space="preserve"> budovy FZS UJEP v are</w:t>
      </w:r>
      <w:r>
        <w:rPr>
          <w:rFonts w:cs="Times New Roman"/>
          <w:color w:val="000000"/>
          <w:spacing w:val="-11"/>
        </w:rPr>
        <w:t>á</w:t>
      </w:r>
      <w:r>
        <w:rPr>
          <w:color w:val="000000"/>
          <w:spacing w:val="-11"/>
        </w:rPr>
        <w:t>lu Masarykovy nemocnice v p</w:t>
      </w:r>
      <w:r>
        <w:rPr>
          <w:rFonts w:cs="Times New Roman"/>
          <w:color w:val="000000"/>
          <w:spacing w:val="-11"/>
        </w:rPr>
        <w:t>ří</w:t>
      </w:r>
      <w:r>
        <w:rPr>
          <w:color w:val="000000"/>
          <w:spacing w:val="-11"/>
        </w:rPr>
        <w:t>m</w:t>
      </w:r>
      <w:r>
        <w:rPr>
          <w:rFonts w:cs="Times New Roman"/>
          <w:color w:val="000000"/>
          <w:spacing w:val="-11"/>
        </w:rPr>
        <w:t>é</w:t>
      </w:r>
      <w:r>
        <w:rPr>
          <w:color w:val="000000"/>
          <w:spacing w:val="-11"/>
        </w:rPr>
        <w:t>m napojen</w:t>
      </w:r>
      <w:r>
        <w:rPr>
          <w:rFonts w:cs="Times New Roman"/>
          <w:color w:val="000000"/>
          <w:spacing w:val="-11"/>
        </w:rPr>
        <w:t>í</w:t>
      </w:r>
      <w:r>
        <w:rPr>
          <w:color w:val="000000"/>
          <w:spacing w:val="-11"/>
        </w:rPr>
        <w:t xml:space="preserve"> na </w:t>
      </w:r>
      <w:r>
        <w:rPr>
          <w:color w:val="000000"/>
        </w:rPr>
        <w:t>vstupn</w:t>
      </w:r>
      <w:r>
        <w:rPr>
          <w:rFonts w:cs="Times New Roman"/>
          <w:color w:val="000000"/>
        </w:rPr>
        <w:t>í</w:t>
      </w:r>
      <w:r>
        <w:rPr>
          <w:color w:val="000000"/>
        </w:rPr>
        <w:t xml:space="preserve"> prostory Pavilonu Atrium</w:t>
      </w:r>
    </w:p>
    <w:p w:rsidR="00BA44A4" w:rsidRDefault="00BA44A4" w:rsidP="00BA3B6D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254" w:line="259" w:lineRule="exact"/>
        <w:ind w:left="730" w:right="480" w:hanging="355"/>
        <w:rPr>
          <w:rFonts w:cs="Times New Roman"/>
          <w:color w:val="000000"/>
        </w:rPr>
      </w:pPr>
      <w:r>
        <w:rPr>
          <w:color w:val="000000"/>
          <w:spacing w:val="-10"/>
        </w:rPr>
        <w:t>Sou</w:t>
      </w:r>
      <w:r>
        <w:rPr>
          <w:rFonts w:cs="Times New Roman"/>
          <w:color w:val="000000"/>
          <w:spacing w:val="-10"/>
        </w:rPr>
        <w:t>čá</w:t>
      </w:r>
      <w:r>
        <w:rPr>
          <w:color w:val="000000"/>
          <w:spacing w:val="-10"/>
        </w:rPr>
        <w:t>st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pr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 xml:space="preserve">ce bude </w:t>
      </w:r>
      <w:r>
        <w:rPr>
          <w:rFonts w:cs="Times New Roman"/>
          <w:color w:val="000000"/>
          <w:spacing w:val="-10"/>
        </w:rPr>
        <w:t>úč</w:t>
      </w:r>
      <w:r>
        <w:rPr>
          <w:color w:val="000000"/>
          <w:spacing w:val="-10"/>
        </w:rPr>
        <w:t>ast na 2-3 pracovn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>ch sch</w:t>
      </w:r>
      <w:r>
        <w:rPr>
          <w:rFonts w:cs="Times New Roman"/>
          <w:color w:val="000000"/>
          <w:spacing w:val="-10"/>
        </w:rPr>
        <w:t>ů</w:t>
      </w:r>
      <w:r>
        <w:rPr>
          <w:color w:val="000000"/>
          <w:spacing w:val="-10"/>
        </w:rPr>
        <w:t>zk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ch se z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stupci investora, na nich</w:t>
      </w:r>
      <w:r>
        <w:rPr>
          <w:rFonts w:cs="Times New Roman"/>
          <w:color w:val="000000"/>
          <w:spacing w:val="-10"/>
        </w:rPr>
        <w:t>ž</w:t>
      </w:r>
      <w:r>
        <w:rPr>
          <w:color w:val="000000"/>
          <w:spacing w:val="-10"/>
        </w:rPr>
        <w:t xml:space="preserve"> bude po </w:t>
      </w:r>
      <w:r>
        <w:rPr>
          <w:color w:val="000000"/>
        </w:rPr>
        <w:t>vz</w:t>
      </w:r>
      <w:r>
        <w:rPr>
          <w:rFonts w:cs="Times New Roman"/>
          <w:color w:val="000000"/>
        </w:rPr>
        <w:t>á</w:t>
      </w:r>
      <w:r>
        <w:rPr>
          <w:color w:val="000000"/>
        </w:rPr>
        <w:t>jemn</w:t>
      </w:r>
      <w:r>
        <w:rPr>
          <w:rFonts w:cs="Times New Roman"/>
          <w:color w:val="000000"/>
        </w:rPr>
        <w:t>é</w:t>
      </w:r>
      <w:r>
        <w:rPr>
          <w:color w:val="000000"/>
        </w:rPr>
        <w:t xml:space="preserve"> dohod</w:t>
      </w:r>
      <w:r>
        <w:rPr>
          <w:rFonts w:cs="Times New Roman"/>
          <w:color w:val="000000"/>
        </w:rPr>
        <w:t>ě</w:t>
      </w:r>
      <w:r>
        <w:rPr>
          <w:color w:val="000000"/>
        </w:rPr>
        <w:t xml:space="preserve"> vybr</w:t>
      </w:r>
      <w:r>
        <w:rPr>
          <w:rFonts w:cs="Times New Roman"/>
          <w:color w:val="000000"/>
        </w:rPr>
        <w:t>á</w:t>
      </w:r>
      <w:r>
        <w:rPr>
          <w:color w:val="000000"/>
        </w:rPr>
        <w:t>na jedna varianta k dopracov</w:t>
      </w:r>
      <w:r>
        <w:rPr>
          <w:rFonts w:cs="Times New Roman"/>
          <w:color w:val="000000"/>
        </w:rPr>
        <w:t>á</w:t>
      </w:r>
      <w:r>
        <w:rPr>
          <w:color w:val="000000"/>
        </w:rPr>
        <w:t>n</w:t>
      </w:r>
      <w:r>
        <w:rPr>
          <w:rFonts w:cs="Times New Roman"/>
          <w:color w:val="000000"/>
        </w:rPr>
        <w:t>í</w:t>
      </w:r>
      <w:r>
        <w:rPr>
          <w:color w:val="000000"/>
        </w:rPr>
        <w:t>.</w:t>
      </w:r>
    </w:p>
    <w:p w:rsidR="00BA44A4" w:rsidRDefault="00BA44A4" w:rsidP="00BA3B6D">
      <w:pPr>
        <w:numPr>
          <w:ilvl w:val="0"/>
          <w:numId w:val="11"/>
        </w:numPr>
        <w:shd w:val="clear" w:color="auto" w:fill="FFFFFF"/>
        <w:tabs>
          <w:tab w:val="left" w:pos="730"/>
        </w:tabs>
        <w:spacing w:before="250" w:line="264" w:lineRule="exact"/>
        <w:ind w:left="730" w:right="480" w:hanging="355"/>
        <w:rPr>
          <w:rFonts w:cs="Times New Roman"/>
          <w:color w:val="000000"/>
        </w:rPr>
      </w:pPr>
      <w:r>
        <w:rPr>
          <w:color w:val="000000"/>
          <w:spacing w:val="-10"/>
        </w:rPr>
        <w:t>Kone</w:t>
      </w:r>
      <w:r>
        <w:rPr>
          <w:rFonts w:cs="Times New Roman"/>
          <w:color w:val="000000"/>
          <w:spacing w:val="-10"/>
        </w:rPr>
        <w:t>č</w:t>
      </w:r>
      <w:r>
        <w:rPr>
          <w:color w:val="000000"/>
          <w:spacing w:val="-10"/>
        </w:rPr>
        <w:t>n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 xml:space="preserve"> podoba studie bude obsahovat technick</w:t>
      </w:r>
      <w:r>
        <w:rPr>
          <w:rFonts w:cs="Times New Roman"/>
          <w:color w:val="000000"/>
          <w:spacing w:val="-10"/>
        </w:rPr>
        <w:t>é</w:t>
      </w:r>
      <w:r>
        <w:rPr>
          <w:color w:val="000000"/>
          <w:spacing w:val="-10"/>
        </w:rPr>
        <w:t xml:space="preserve"> zhodnocen</w:t>
      </w:r>
      <w:r w:rsidR="006F5E99">
        <w:rPr>
          <w:color w:val="000000"/>
          <w:spacing w:val="-10"/>
        </w:rPr>
        <w:t>í</w:t>
      </w:r>
      <w:r>
        <w:rPr>
          <w:color w:val="000000"/>
          <w:spacing w:val="-10"/>
        </w:rPr>
        <w:t>, odhad n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klad</w:t>
      </w:r>
      <w:r>
        <w:rPr>
          <w:rFonts w:cs="Times New Roman"/>
          <w:color w:val="000000"/>
          <w:spacing w:val="-10"/>
        </w:rPr>
        <w:t>ů</w:t>
      </w:r>
      <w:r>
        <w:rPr>
          <w:color w:val="000000"/>
          <w:spacing w:val="-10"/>
        </w:rPr>
        <w:t>, dispozi</w:t>
      </w:r>
      <w:r>
        <w:rPr>
          <w:rFonts w:cs="Times New Roman"/>
          <w:color w:val="000000"/>
          <w:spacing w:val="-10"/>
        </w:rPr>
        <w:t>č</w:t>
      </w:r>
      <w:r>
        <w:rPr>
          <w:color w:val="000000"/>
          <w:spacing w:val="-10"/>
        </w:rPr>
        <w:t>n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0"/>
        </w:rPr>
        <w:t>ř</w:t>
      </w:r>
      <w:r>
        <w:rPr>
          <w:color w:val="000000"/>
          <w:spacing w:val="-10"/>
        </w:rPr>
        <w:t>e</w:t>
      </w:r>
      <w:r>
        <w:rPr>
          <w:rFonts w:cs="Times New Roman"/>
          <w:color w:val="000000"/>
          <w:spacing w:val="-10"/>
        </w:rPr>
        <w:t>š</w:t>
      </w:r>
      <w:r>
        <w:rPr>
          <w:color w:val="000000"/>
          <w:spacing w:val="-10"/>
        </w:rPr>
        <w:t xml:space="preserve">eni, </w:t>
      </w:r>
      <w:r>
        <w:rPr>
          <w:color w:val="000000"/>
        </w:rPr>
        <w:t>vizualizace.</w:t>
      </w:r>
    </w:p>
    <w:p w:rsidR="00BA44A4" w:rsidRDefault="00BA44A4">
      <w:pPr>
        <w:shd w:val="clear" w:color="auto" w:fill="FFFFFF"/>
        <w:spacing w:before="259"/>
        <w:ind w:left="10"/>
      </w:pPr>
      <w:r>
        <w:rPr>
          <w:color w:val="000000"/>
          <w:spacing w:val="-9"/>
        </w:rPr>
        <w:t>Vypracov</w:t>
      </w:r>
      <w:r>
        <w:rPr>
          <w:rFonts w:cs="Times New Roman"/>
          <w:color w:val="000000"/>
          <w:spacing w:val="-9"/>
        </w:rPr>
        <w:t>á</w:t>
      </w:r>
      <w:r>
        <w:rPr>
          <w:color w:val="000000"/>
          <w:spacing w:val="-9"/>
        </w:rPr>
        <w:t>ni architektonicko-provozni studie za cenu 412 000,- K</w:t>
      </w:r>
      <w:r>
        <w:rPr>
          <w:rFonts w:cs="Times New Roman"/>
          <w:color w:val="000000"/>
          <w:spacing w:val="-9"/>
        </w:rPr>
        <w:t>č</w:t>
      </w:r>
      <w:r>
        <w:rPr>
          <w:color w:val="000000"/>
          <w:spacing w:val="-9"/>
        </w:rPr>
        <w:t xml:space="preserve"> bez DPH</w:t>
      </w:r>
    </w:p>
    <w:p w:rsidR="00BA44A4" w:rsidRDefault="00BA44A4">
      <w:pPr>
        <w:shd w:val="clear" w:color="auto" w:fill="FFFFFF"/>
        <w:spacing w:before="278"/>
        <w:ind w:left="19"/>
      </w:pPr>
      <w:r>
        <w:rPr>
          <w:color w:val="000000"/>
          <w:spacing w:val="-10"/>
        </w:rPr>
        <w:t>Term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>n odevzd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</w:t>
      </w:r>
      <w:r>
        <w:rPr>
          <w:rFonts w:cs="Times New Roman"/>
          <w:color w:val="000000"/>
          <w:spacing w:val="-10"/>
        </w:rPr>
        <w:t>í</w:t>
      </w:r>
      <w:r>
        <w:rPr>
          <w:color w:val="000000"/>
          <w:spacing w:val="-10"/>
        </w:rPr>
        <w:t xml:space="preserve"> bude 8 t</w:t>
      </w:r>
      <w:r>
        <w:rPr>
          <w:rFonts w:cs="Times New Roman"/>
          <w:color w:val="000000"/>
          <w:spacing w:val="-10"/>
        </w:rPr>
        <w:t>ý</w:t>
      </w:r>
      <w:r>
        <w:rPr>
          <w:color w:val="000000"/>
          <w:spacing w:val="-10"/>
        </w:rPr>
        <w:t>dn</w:t>
      </w:r>
      <w:r>
        <w:rPr>
          <w:rFonts w:cs="Times New Roman"/>
          <w:color w:val="000000"/>
          <w:spacing w:val="-10"/>
        </w:rPr>
        <w:t>ů</w:t>
      </w:r>
      <w:r>
        <w:rPr>
          <w:color w:val="000000"/>
          <w:spacing w:val="-10"/>
        </w:rPr>
        <w:t xml:space="preserve"> od podeps</w:t>
      </w:r>
      <w:r>
        <w:rPr>
          <w:rFonts w:cs="Times New Roman"/>
          <w:color w:val="000000"/>
          <w:spacing w:val="-10"/>
        </w:rPr>
        <w:t>á</w:t>
      </w:r>
      <w:r>
        <w:rPr>
          <w:color w:val="000000"/>
          <w:spacing w:val="-10"/>
        </w:rPr>
        <w:t>ni SoD.</w:t>
      </w:r>
    </w:p>
    <w:p w:rsidR="00BA44A4" w:rsidRDefault="00BA44A4">
      <w:pPr>
        <w:shd w:val="clear" w:color="auto" w:fill="FFFFFF"/>
        <w:spacing w:line="864" w:lineRule="exact"/>
        <w:ind w:left="24" w:right="7200"/>
        <w:rPr>
          <w:color w:val="000000"/>
          <w:spacing w:val="-12"/>
        </w:rPr>
      </w:pPr>
      <w:r>
        <w:rPr>
          <w:color w:val="000000"/>
          <w:spacing w:val="-12"/>
        </w:rPr>
        <w:t>S p</w:t>
      </w:r>
      <w:r>
        <w:rPr>
          <w:rFonts w:cs="Times New Roman"/>
          <w:color w:val="000000"/>
          <w:spacing w:val="-12"/>
        </w:rPr>
        <w:t>řá</w:t>
      </w:r>
      <w:r>
        <w:rPr>
          <w:color w:val="000000"/>
          <w:spacing w:val="-12"/>
        </w:rPr>
        <w:t>telsk</w:t>
      </w:r>
      <w:r>
        <w:rPr>
          <w:rFonts w:cs="Times New Roman"/>
          <w:color w:val="000000"/>
          <w:spacing w:val="-12"/>
        </w:rPr>
        <w:t>ý</w:t>
      </w:r>
      <w:r>
        <w:rPr>
          <w:color w:val="000000"/>
          <w:spacing w:val="-12"/>
        </w:rPr>
        <w:t xml:space="preserve">m pozdravem </w:t>
      </w:r>
    </w:p>
    <w:p w:rsidR="00BA3B6D" w:rsidRDefault="00BA3B6D">
      <w:pPr>
        <w:shd w:val="clear" w:color="auto" w:fill="FFFFFF"/>
        <w:spacing w:line="864" w:lineRule="exact"/>
        <w:ind w:left="24" w:right="7200"/>
      </w:pPr>
    </w:p>
    <w:p w:rsidR="00BA44A4" w:rsidRDefault="00BA44A4">
      <w:pPr>
        <w:shd w:val="clear" w:color="auto" w:fill="FFFFFF"/>
        <w:spacing w:before="576"/>
        <w:ind w:left="24"/>
        <w:rPr>
          <w:color w:val="000000"/>
          <w:spacing w:val="-11"/>
        </w:rPr>
      </w:pPr>
      <w:r>
        <w:rPr>
          <w:color w:val="000000"/>
          <w:spacing w:val="-11"/>
        </w:rPr>
        <w:t>V Praze 22.5.2017</w:t>
      </w:r>
    </w:p>
    <w:p w:rsidR="00BA3B6D" w:rsidRDefault="00BA3B6D">
      <w:pPr>
        <w:shd w:val="clear" w:color="auto" w:fill="FFFFFF"/>
        <w:spacing w:before="576"/>
        <w:ind w:left="24"/>
      </w:pPr>
    </w:p>
    <w:p w:rsidR="00BA44A4" w:rsidRDefault="00BA44A4">
      <w:pPr>
        <w:shd w:val="clear" w:color="auto" w:fill="FFFFFF"/>
        <w:spacing w:before="643" w:after="226"/>
        <w:ind w:left="34"/>
      </w:pPr>
      <w:r>
        <w:rPr>
          <w:color w:val="000000"/>
          <w:spacing w:val="-11"/>
        </w:rPr>
        <w:t>P</w:t>
      </w:r>
      <w:r>
        <w:rPr>
          <w:rFonts w:cs="Times New Roman"/>
          <w:color w:val="000000"/>
          <w:spacing w:val="-11"/>
        </w:rPr>
        <w:t>ří</w:t>
      </w:r>
      <w:r>
        <w:rPr>
          <w:color w:val="000000"/>
          <w:spacing w:val="-11"/>
        </w:rPr>
        <w:t>loha: Harmonogram studie</w:t>
      </w:r>
    </w:p>
    <w:p w:rsidR="00BA44A4" w:rsidRDefault="00BA44A4">
      <w:pPr>
        <w:shd w:val="clear" w:color="auto" w:fill="FFFFFF"/>
        <w:spacing w:before="643" w:after="226"/>
        <w:ind w:left="34"/>
        <w:sectPr w:rsidR="00BA44A4">
          <w:pgSz w:w="11981" w:h="16882"/>
          <w:pgMar w:top="648" w:right="816" w:bottom="658" w:left="1502" w:header="708" w:footer="708" w:gutter="0"/>
          <w:cols w:space="60"/>
          <w:noEndnote/>
        </w:sectPr>
      </w:pPr>
    </w:p>
    <w:p w:rsidR="00BA44A4" w:rsidRDefault="00BA44A4">
      <w:pPr>
        <w:shd w:val="clear" w:color="auto" w:fill="FFFFFF"/>
        <w:tabs>
          <w:tab w:val="left" w:pos="7493"/>
        </w:tabs>
        <w:spacing w:line="163" w:lineRule="exact"/>
        <w:ind w:left="5"/>
      </w:pPr>
      <w:r>
        <w:rPr>
          <w:color w:val="000000"/>
        </w:rPr>
        <w:tab/>
      </w:r>
      <w:r>
        <w:rPr>
          <w:color w:val="000000"/>
          <w:spacing w:val="-13"/>
        </w:rPr>
        <w:t>EES1THINK</w:t>
      </w:r>
    </w:p>
    <w:p w:rsidR="00BA44A4" w:rsidRDefault="00BA44A4">
      <w:pPr>
        <w:shd w:val="clear" w:color="auto" w:fill="FFFFFF"/>
        <w:tabs>
          <w:tab w:val="left" w:pos="7498"/>
        </w:tabs>
        <w:spacing w:line="163" w:lineRule="exact"/>
        <w:sectPr w:rsidR="00BA44A4">
          <w:type w:val="continuous"/>
          <w:pgSz w:w="11981" w:h="16882"/>
          <w:pgMar w:top="648" w:right="1382" w:bottom="658" w:left="1526" w:header="708" w:footer="708" w:gutter="0"/>
          <w:cols w:num="2" w:space="708" w:equalWidth="0">
            <w:col w:w="720" w:space="0"/>
            <w:col w:w="8510"/>
          </w:cols>
          <w:noEndnote/>
        </w:sectPr>
      </w:pPr>
    </w:p>
    <w:p w:rsidR="00BA44A4" w:rsidRDefault="00BA44A4">
      <w:pPr>
        <w:framePr w:h="15062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75pt;height:753.2pt">
            <v:imagedata r:id="rId5" o:title=""/>
          </v:shape>
        </w:pict>
      </w:r>
    </w:p>
    <w:p w:rsidR="00BA44A4" w:rsidRDefault="00BA44A4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A44A4" w:rsidRDefault="00BA44A4">
      <w:pPr>
        <w:framePr w:h="15062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BA44A4">
          <w:pgSz w:w="11894" w:h="16790"/>
          <w:pgMar w:top="874" w:right="710" w:bottom="854" w:left="931" w:header="708" w:footer="708" w:gutter="0"/>
          <w:cols w:space="708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1138"/>
        <w:gridCol w:w="1137"/>
        <w:gridCol w:w="1142"/>
        <w:gridCol w:w="1138"/>
        <w:gridCol w:w="1136"/>
        <w:gridCol w:w="1138"/>
        <w:gridCol w:w="1147"/>
        <w:gridCol w:w="1205"/>
      </w:tblGrid>
      <w:tr w:rsidR="00BA44A4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6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t</w:t>
            </w:r>
            <w:r>
              <w:rPr>
                <w:rFonts w:cs="Times New Roman"/>
                <w:color w:val="000000"/>
                <w:sz w:val="18"/>
                <w:szCs w:val="18"/>
              </w:rPr>
              <w:t>ý</w:t>
            </w: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  <w:jc w:val="right"/>
            </w:pPr>
            <w:r w:rsidRPr="00B17B56">
              <w:rPr>
                <w:color w:val="000000"/>
                <w:sz w:val="18"/>
                <w:szCs w:val="18"/>
              </w:rPr>
              <w:t>8</w:t>
            </w:r>
          </w:p>
        </w:tc>
      </w:tr>
      <w:tr w:rsidR="00BA44A4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koncepce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</w:tr>
      <w:tr w:rsidR="00BA3B6D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1. projedn</w:t>
            </w:r>
            <w:r>
              <w:rPr>
                <w:rFonts w:cs="Times New Roman"/>
                <w:color w:val="000000"/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rFonts w:cs="Times New Roman"/>
                <w:color w:val="000000"/>
                <w:sz w:val="18"/>
                <w:szCs w:val="18"/>
              </w:rPr>
              <w:t>í</w:t>
            </w:r>
            <w:r>
              <w:rPr>
                <w:color w:val="000000"/>
                <w:sz w:val="18"/>
                <w:szCs w:val="18"/>
              </w:rPr>
              <w:t xml:space="preserve"> (varianty)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</w:tr>
      <w:tr w:rsidR="00BA44A4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zapracov</w:t>
            </w:r>
            <w:r>
              <w:rPr>
                <w:rFonts w:cs="Times New Roman"/>
                <w:color w:val="000000"/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rFonts w:cs="Times New Roman"/>
                <w:color w:val="000000"/>
                <w:sz w:val="18"/>
                <w:szCs w:val="18"/>
              </w:rPr>
              <w:t>í</w:t>
            </w:r>
            <w:r>
              <w:rPr>
                <w:color w:val="000000"/>
                <w:sz w:val="18"/>
                <w:szCs w:val="18"/>
              </w:rPr>
              <w:t xml:space="preserve"> p</w:t>
            </w:r>
            <w:r>
              <w:rPr>
                <w:rFonts w:cs="Times New Roman"/>
                <w:color w:val="000000"/>
                <w:sz w:val="18"/>
                <w:szCs w:val="18"/>
              </w:rPr>
              <w:t>ř</w:t>
            </w:r>
            <w:r>
              <w:rPr>
                <w:color w:val="000000"/>
                <w:sz w:val="18"/>
                <w:szCs w:val="18"/>
              </w:rPr>
              <w:t>ipom</w:t>
            </w:r>
            <w:r>
              <w:rPr>
                <w:rFonts w:cs="Times New Roman"/>
                <w:color w:val="000000"/>
                <w:sz w:val="18"/>
                <w:szCs w:val="18"/>
              </w:rPr>
              <w:t>í</w:t>
            </w:r>
            <w:r>
              <w:rPr>
                <w:color w:val="000000"/>
                <w:sz w:val="18"/>
                <w:szCs w:val="18"/>
              </w:rPr>
              <w:t>nek, dopracov</w:t>
            </w:r>
            <w:r>
              <w:rPr>
                <w:rFonts w:cs="Times New Roman"/>
                <w:color w:val="000000"/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ni vybran</w:t>
            </w:r>
            <w:r>
              <w:rPr>
                <w:rFonts w:cs="Times New Roman"/>
                <w:color w:val="000000"/>
                <w:sz w:val="18"/>
                <w:szCs w:val="18"/>
              </w:rPr>
              <w:t>é</w:t>
            </w:r>
            <w:r>
              <w:rPr>
                <w:color w:val="000000"/>
                <w:sz w:val="18"/>
                <w:szCs w:val="18"/>
              </w:rPr>
              <w:t xml:space="preserve"> varianty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</w:tr>
      <w:tr w:rsidR="00BA3B6D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2. projedn</w:t>
            </w:r>
            <w:r>
              <w:rPr>
                <w:rFonts w:cs="Times New Roman"/>
                <w:color w:val="000000"/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ni (propo</w:t>
            </w:r>
            <w:r>
              <w:rPr>
                <w:rFonts w:cs="Times New Roman"/>
                <w:color w:val="000000"/>
                <w:sz w:val="18"/>
                <w:szCs w:val="18"/>
              </w:rPr>
              <w:t>č</w:t>
            </w:r>
            <w:r>
              <w:rPr>
                <w:color w:val="000000"/>
                <w:sz w:val="18"/>
                <w:szCs w:val="18"/>
              </w:rPr>
              <w:t>et a harmonogram realizace)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B6D" w:rsidRPr="00B17B56" w:rsidRDefault="00BA3B6D">
            <w:pPr>
              <w:shd w:val="clear" w:color="auto" w:fill="FFFFFF"/>
            </w:pPr>
          </w:p>
        </w:tc>
      </w:tr>
      <w:tr w:rsidR="00BA44A4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z</w:t>
            </w:r>
            <w:r>
              <w:rPr>
                <w:rFonts w:cs="Times New Roman"/>
                <w:color w:val="000000"/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v</w:t>
            </w:r>
            <w:r>
              <w:rPr>
                <w:rFonts w:cs="Times New Roman"/>
                <w:color w:val="000000"/>
                <w:sz w:val="18"/>
                <w:szCs w:val="18"/>
              </w:rPr>
              <w:t>ě</w:t>
            </w:r>
            <w:r>
              <w:rPr>
                <w:color w:val="000000"/>
                <w:sz w:val="18"/>
                <w:szCs w:val="18"/>
              </w:rPr>
              <w:t>re</w:t>
            </w:r>
            <w:r>
              <w:rPr>
                <w:rFonts w:cs="Times New Roman"/>
                <w:color w:val="000000"/>
                <w:sz w:val="18"/>
                <w:szCs w:val="18"/>
              </w:rPr>
              <w:t>č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rFonts w:cs="Times New Roman"/>
                <w:color w:val="000000"/>
                <w:sz w:val="18"/>
                <w:szCs w:val="18"/>
              </w:rPr>
              <w:t>é</w:t>
            </w:r>
            <w:r>
              <w:rPr>
                <w:color w:val="000000"/>
                <w:sz w:val="18"/>
                <w:szCs w:val="18"/>
              </w:rPr>
              <w:t xml:space="preserve"> projedn</w:t>
            </w:r>
            <w:r>
              <w:rPr>
                <w:rFonts w:cs="Times New Roman"/>
                <w:color w:val="000000"/>
                <w:sz w:val="18"/>
                <w:szCs w:val="18"/>
              </w:rPr>
              <w:t>á</w:t>
            </w:r>
            <w:r>
              <w:rPr>
                <w:color w:val="000000"/>
                <w:sz w:val="18"/>
                <w:szCs w:val="18"/>
              </w:rPr>
              <w:t>ni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BA44A4" w:rsidRPr="00B17B56" w:rsidRDefault="00BA44A4">
            <w:pPr>
              <w:shd w:val="clear" w:color="auto" w:fill="FFFFFF"/>
            </w:pPr>
          </w:p>
        </w:tc>
      </w:tr>
      <w:tr w:rsidR="00BA44A4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  <w:r w:rsidRPr="00B17B56">
              <w:rPr>
                <w:color w:val="000000"/>
                <w:sz w:val="18"/>
                <w:szCs w:val="18"/>
              </w:rPr>
              <w:t>dokon</w:t>
            </w:r>
            <w:r>
              <w:rPr>
                <w:rFonts w:cs="Times New Roman"/>
                <w:color w:val="000000"/>
                <w:sz w:val="18"/>
                <w:szCs w:val="18"/>
              </w:rPr>
              <w:t>č</w:t>
            </w:r>
            <w:r>
              <w:rPr>
                <w:color w:val="000000"/>
                <w:sz w:val="18"/>
                <w:szCs w:val="18"/>
              </w:rPr>
              <w:t>en</w:t>
            </w:r>
            <w:r>
              <w:rPr>
                <w:rFonts w:cs="Times New Roman"/>
                <w:color w:val="000000"/>
                <w:sz w:val="18"/>
                <w:szCs w:val="18"/>
              </w:rPr>
              <w:t>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66"/>
          </w:tcPr>
          <w:p w:rsidR="00BA44A4" w:rsidRPr="00B17B56" w:rsidRDefault="00BA44A4">
            <w:pPr>
              <w:shd w:val="clear" w:color="auto" w:fill="FFFFFF"/>
            </w:pPr>
          </w:p>
        </w:tc>
      </w:tr>
      <w:tr w:rsidR="00BA44A4" w:rsidRPr="00B17B56" w:rsidTr="009A377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4A4" w:rsidRPr="00B17B56" w:rsidRDefault="00BA44A4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4A4" w:rsidRPr="00B17B56" w:rsidRDefault="00BA44A4">
            <w:pPr>
              <w:shd w:val="clear" w:color="auto" w:fill="FFFFFF"/>
            </w:pPr>
          </w:p>
        </w:tc>
      </w:tr>
    </w:tbl>
    <w:p w:rsidR="00BA44A4" w:rsidRDefault="00BA44A4">
      <w:pPr>
        <w:shd w:val="clear" w:color="auto" w:fill="FFFFFF"/>
        <w:ind w:left="5702"/>
      </w:pPr>
      <w:r>
        <w:rPr>
          <w:rFonts w:ascii="Times New Roman" w:hAnsi="Times New Roman" w:cs="Times New Roman"/>
          <w:b/>
          <w:bCs/>
          <w:color w:val="000000"/>
        </w:rPr>
        <w:t xml:space="preserve">29.5.-2.6.     5.6-9.6.       12.6-16.6.    19.6.-23.6.  26.6.-30.6.  </w:t>
      </w:r>
      <w:r>
        <w:rPr>
          <w:rFonts w:ascii="Times New Roman" w:hAnsi="Times New Roman" w:cs="Times New Roman"/>
          <w:b/>
          <w:bCs/>
          <w:color w:val="000000"/>
          <w:spacing w:val="12"/>
        </w:rPr>
        <w:t>3.7.-7.7.</w:t>
      </w:r>
      <w:r>
        <w:rPr>
          <w:rFonts w:ascii="Times New Roman" w:hAnsi="Times New Roman" w:cs="Times New Roman"/>
          <w:b/>
          <w:bCs/>
          <w:color w:val="000000"/>
        </w:rPr>
        <w:t xml:space="preserve">       10.7.-14.7.   17.7.-21.7.</w:t>
      </w:r>
    </w:p>
    <w:sectPr w:rsidR="00BA44A4">
      <w:pgSz w:w="16882" w:h="11971" w:orient="landscape"/>
      <w:pgMar w:top="1075" w:right="883" w:bottom="7258" w:left="117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B20328"/>
    <w:lvl w:ilvl="0">
      <w:numFmt w:val="bullet"/>
      <w:lvlText w:val="*"/>
      <w:lvlJc w:val="left"/>
    </w:lvl>
  </w:abstractNum>
  <w:abstractNum w:abstractNumId="1">
    <w:nsid w:val="04F42FA6"/>
    <w:multiLevelType w:val="singleLevel"/>
    <w:tmpl w:val="4DC849C0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78E3D0A"/>
    <w:multiLevelType w:val="singleLevel"/>
    <w:tmpl w:val="CBD6831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89774EA"/>
    <w:multiLevelType w:val="singleLevel"/>
    <w:tmpl w:val="176CDA8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35A83599"/>
    <w:multiLevelType w:val="singleLevel"/>
    <w:tmpl w:val="B37074C0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43AE23B2"/>
    <w:multiLevelType w:val="singleLevel"/>
    <w:tmpl w:val="567AD9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58446E50"/>
    <w:multiLevelType w:val="singleLevel"/>
    <w:tmpl w:val="8B5AA6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D2763FA"/>
    <w:multiLevelType w:val="singleLevel"/>
    <w:tmpl w:val="57744F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03E4A3B"/>
    <w:multiLevelType w:val="singleLevel"/>
    <w:tmpl w:val="45C286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72766EB7"/>
    <w:multiLevelType w:val="singleLevel"/>
    <w:tmpl w:val="4AC8681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3985FE4"/>
    <w:multiLevelType w:val="singleLevel"/>
    <w:tmpl w:val="45C286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7D950D72"/>
    <w:multiLevelType w:val="hybridMultilevel"/>
    <w:tmpl w:val="8568701C"/>
    <w:lvl w:ilvl="0" w:tplc="FABEF3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ABEF3B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B6D"/>
    <w:rsid w:val="006F5E99"/>
    <w:rsid w:val="009A377C"/>
    <w:rsid w:val="00B17B56"/>
    <w:rsid w:val="00BA3B6D"/>
    <w:rsid w:val="00B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2215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Andrea Čebišová</cp:lastModifiedBy>
  <cp:revision>2</cp:revision>
  <dcterms:created xsi:type="dcterms:W3CDTF">2017-06-21T07:46:00Z</dcterms:created>
  <dcterms:modified xsi:type="dcterms:W3CDTF">2017-06-21T07:46:00Z</dcterms:modified>
</cp:coreProperties>
</file>